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07" w:rsidRPr="00250E39" w:rsidRDefault="00D32245" w:rsidP="00250E3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39">
        <w:rPr>
          <w:rFonts w:ascii="Times New Roman" w:hAnsi="Times New Roman" w:cs="Times New Roman"/>
          <w:b/>
          <w:sz w:val="24"/>
          <w:szCs w:val="24"/>
        </w:rPr>
        <w:t>Streszczenie</w:t>
      </w:r>
    </w:p>
    <w:p w:rsidR="00B63ABE" w:rsidRDefault="00B63ABE" w:rsidP="000E517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176" w:rsidRDefault="00F66315" w:rsidP="000E517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39">
        <w:rPr>
          <w:rFonts w:ascii="Times New Roman" w:hAnsi="Times New Roman" w:cs="Times New Roman"/>
          <w:sz w:val="24"/>
          <w:szCs w:val="24"/>
        </w:rPr>
        <w:t xml:space="preserve">Artykuł </w:t>
      </w:r>
      <w:r w:rsidR="00E0088A">
        <w:rPr>
          <w:rFonts w:ascii="Times New Roman" w:hAnsi="Times New Roman" w:cs="Times New Roman"/>
          <w:sz w:val="24"/>
          <w:szCs w:val="24"/>
        </w:rPr>
        <w:t xml:space="preserve">bada skomplikowane związki </w:t>
      </w:r>
      <w:r w:rsidRPr="00250E39">
        <w:rPr>
          <w:rFonts w:ascii="Times New Roman" w:hAnsi="Times New Roman" w:cs="Times New Roman"/>
          <w:sz w:val="24"/>
          <w:szCs w:val="24"/>
        </w:rPr>
        <w:t xml:space="preserve">między gawędą Mieczysława Romanowskiego </w:t>
      </w:r>
      <w:r w:rsidR="00A80581" w:rsidRPr="00250E39">
        <w:rPr>
          <w:rFonts w:ascii="Times New Roman" w:hAnsi="Times New Roman" w:cs="Times New Roman"/>
          <w:sz w:val="24"/>
          <w:szCs w:val="24"/>
        </w:rPr>
        <w:t>a najwybitni</w:t>
      </w:r>
      <w:r w:rsidR="002D0A1B">
        <w:rPr>
          <w:rFonts w:ascii="Times New Roman" w:hAnsi="Times New Roman" w:cs="Times New Roman"/>
          <w:sz w:val="24"/>
          <w:szCs w:val="24"/>
        </w:rPr>
        <w:t>ejszym dziełem Wincentego Pola. P</w:t>
      </w:r>
      <w:r w:rsidR="006B3D42">
        <w:rPr>
          <w:rFonts w:ascii="Times New Roman" w:hAnsi="Times New Roman" w:cs="Times New Roman"/>
          <w:sz w:val="24"/>
          <w:szCs w:val="24"/>
        </w:rPr>
        <w:t>ozwala</w:t>
      </w:r>
      <w:r w:rsidR="000E5176">
        <w:rPr>
          <w:rFonts w:ascii="Times New Roman" w:hAnsi="Times New Roman" w:cs="Times New Roman"/>
          <w:sz w:val="24"/>
          <w:szCs w:val="24"/>
        </w:rPr>
        <w:t xml:space="preserve"> </w:t>
      </w:r>
      <w:r w:rsidR="002D0A1B">
        <w:rPr>
          <w:rFonts w:ascii="Times New Roman" w:hAnsi="Times New Roman" w:cs="Times New Roman"/>
          <w:sz w:val="24"/>
          <w:szCs w:val="24"/>
        </w:rPr>
        <w:t xml:space="preserve">to </w:t>
      </w:r>
      <w:r w:rsidR="00A80581" w:rsidRPr="00250E39">
        <w:rPr>
          <w:rFonts w:ascii="Times New Roman" w:hAnsi="Times New Roman" w:cs="Times New Roman"/>
          <w:sz w:val="24"/>
          <w:szCs w:val="24"/>
        </w:rPr>
        <w:t xml:space="preserve">na nowe, bardziej przychylne spojrzenie na twórczość gawędową </w:t>
      </w:r>
      <w:r w:rsidR="00E61D39" w:rsidRPr="00250E39">
        <w:rPr>
          <w:rFonts w:ascii="Times New Roman" w:hAnsi="Times New Roman" w:cs="Times New Roman"/>
          <w:sz w:val="24"/>
          <w:szCs w:val="24"/>
        </w:rPr>
        <w:t xml:space="preserve">autora </w:t>
      </w:r>
      <w:proofErr w:type="spellStart"/>
      <w:r w:rsidR="00E61D39" w:rsidRPr="00250E39">
        <w:rPr>
          <w:rFonts w:ascii="Times New Roman" w:hAnsi="Times New Roman" w:cs="Times New Roman"/>
          <w:i/>
          <w:sz w:val="24"/>
          <w:szCs w:val="24"/>
        </w:rPr>
        <w:t>Łużeckich</w:t>
      </w:r>
      <w:proofErr w:type="spellEnd"/>
      <w:r w:rsidR="00FB765D">
        <w:rPr>
          <w:rFonts w:ascii="Times New Roman" w:hAnsi="Times New Roman" w:cs="Times New Roman"/>
          <w:sz w:val="24"/>
          <w:szCs w:val="24"/>
        </w:rPr>
        <w:t xml:space="preserve"> i zwrócenie uwagi na to, jak </w:t>
      </w:r>
      <w:r w:rsidR="00AC1839" w:rsidRPr="002345D7">
        <w:rPr>
          <w:rFonts w:ascii="Times New Roman" w:hAnsi="Times New Roman" w:cs="Times New Roman"/>
          <w:sz w:val="24"/>
          <w:szCs w:val="24"/>
        </w:rPr>
        <w:t>różnorodne potrafiły być</w:t>
      </w:r>
      <w:r w:rsidR="00AC1839">
        <w:rPr>
          <w:rFonts w:ascii="Times New Roman" w:hAnsi="Times New Roman" w:cs="Times New Roman"/>
          <w:sz w:val="24"/>
          <w:szCs w:val="24"/>
        </w:rPr>
        <w:t xml:space="preserve"> źródła </w:t>
      </w:r>
      <w:r w:rsidR="00810B81">
        <w:rPr>
          <w:rFonts w:ascii="Times New Roman" w:hAnsi="Times New Roman" w:cs="Times New Roman"/>
          <w:sz w:val="24"/>
          <w:szCs w:val="24"/>
        </w:rPr>
        <w:t>jego natchnienia</w:t>
      </w:r>
      <w:r w:rsidR="00974525">
        <w:rPr>
          <w:rFonts w:ascii="Times New Roman" w:hAnsi="Times New Roman" w:cs="Times New Roman"/>
          <w:sz w:val="24"/>
          <w:szCs w:val="24"/>
        </w:rPr>
        <w:t>.</w:t>
      </w:r>
      <w:r w:rsidR="00161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25" w:rsidRDefault="00974525" w:rsidP="000E517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315" w:rsidRPr="00250E39" w:rsidRDefault="00807DBA" w:rsidP="000E517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39">
        <w:rPr>
          <w:rFonts w:ascii="Times New Roman" w:hAnsi="Times New Roman" w:cs="Times New Roman"/>
          <w:sz w:val="24"/>
          <w:szCs w:val="24"/>
        </w:rPr>
        <w:t xml:space="preserve">Bezpośrednią inspiracją do napisania </w:t>
      </w:r>
      <w:r w:rsidRPr="00250E39">
        <w:rPr>
          <w:rFonts w:ascii="Times New Roman" w:hAnsi="Times New Roman" w:cs="Times New Roman"/>
          <w:i/>
          <w:sz w:val="24"/>
          <w:szCs w:val="24"/>
        </w:rPr>
        <w:t>Charta Watażki</w:t>
      </w:r>
      <w:r w:rsidRPr="00250E39">
        <w:rPr>
          <w:rFonts w:ascii="Times New Roman" w:hAnsi="Times New Roman" w:cs="Times New Roman"/>
          <w:sz w:val="24"/>
          <w:szCs w:val="24"/>
        </w:rPr>
        <w:t xml:space="preserve"> z pewnością była dla poety lektura </w:t>
      </w:r>
      <w:proofErr w:type="spellStart"/>
      <w:r w:rsidRPr="00250E39">
        <w:rPr>
          <w:rFonts w:ascii="Times New Roman" w:hAnsi="Times New Roman" w:cs="Times New Roman"/>
          <w:i/>
          <w:sz w:val="24"/>
          <w:szCs w:val="24"/>
        </w:rPr>
        <w:t>Mohorta</w:t>
      </w:r>
      <w:proofErr w:type="spellEnd"/>
      <w:r w:rsidRPr="00250E39">
        <w:rPr>
          <w:rFonts w:ascii="Times New Roman" w:hAnsi="Times New Roman" w:cs="Times New Roman"/>
          <w:sz w:val="24"/>
          <w:szCs w:val="24"/>
        </w:rPr>
        <w:t xml:space="preserve">. Utwór nie jest jednak biernym naśladownictwem, </w:t>
      </w:r>
      <w:r w:rsidR="00F316CF" w:rsidRPr="00250E39">
        <w:rPr>
          <w:rFonts w:ascii="Times New Roman" w:hAnsi="Times New Roman" w:cs="Times New Roman"/>
          <w:sz w:val="24"/>
          <w:szCs w:val="24"/>
        </w:rPr>
        <w:t xml:space="preserve">Romanowski </w:t>
      </w:r>
      <w:r w:rsidRPr="00250E39">
        <w:rPr>
          <w:rFonts w:ascii="Times New Roman" w:hAnsi="Times New Roman" w:cs="Times New Roman"/>
          <w:sz w:val="24"/>
          <w:szCs w:val="24"/>
        </w:rPr>
        <w:t>zaczerpnął bowiem z rapsodu</w:t>
      </w:r>
      <w:r w:rsidR="00DD2EDF">
        <w:rPr>
          <w:rFonts w:ascii="Times New Roman" w:hAnsi="Times New Roman" w:cs="Times New Roman"/>
          <w:sz w:val="24"/>
          <w:szCs w:val="24"/>
        </w:rPr>
        <w:t xml:space="preserve"> rycerskiego </w:t>
      </w:r>
      <w:r w:rsidRPr="00250E39">
        <w:rPr>
          <w:rFonts w:ascii="Times New Roman" w:hAnsi="Times New Roman" w:cs="Times New Roman"/>
          <w:sz w:val="24"/>
          <w:szCs w:val="24"/>
        </w:rPr>
        <w:t xml:space="preserve"> Pola to, co już wcześniej pobudzało wyobr</w:t>
      </w:r>
      <w:r w:rsidR="00BE6F2D">
        <w:rPr>
          <w:rFonts w:ascii="Times New Roman" w:hAnsi="Times New Roman" w:cs="Times New Roman"/>
          <w:sz w:val="24"/>
          <w:szCs w:val="24"/>
        </w:rPr>
        <w:t>aźnię twórców krajowych:</w:t>
      </w:r>
      <w:r w:rsidR="00110F7F">
        <w:rPr>
          <w:rFonts w:ascii="Times New Roman" w:hAnsi="Times New Roman" w:cs="Times New Roman"/>
          <w:sz w:val="24"/>
          <w:szCs w:val="24"/>
        </w:rPr>
        <w:t xml:space="preserve"> </w:t>
      </w:r>
      <w:r w:rsidRPr="00250E39">
        <w:rPr>
          <w:rFonts w:ascii="Times New Roman" w:hAnsi="Times New Roman" w:cs="Times New Roman"/>
          <w:sz w:val="24"/>
          <w:szCs w:val="24"/>
        </w:rPr>
        <w:t xml:space="preserve">przypominający o czasach wielkości Rzeczpospolitej mit Kresów oraz zwrot ku wyidealizowanej szlacheckiej przeszłości, który zaowocował </w:t>
      </w:r>
      <w:r w:rsidR="00F316CF" w:rsidRPr="00250E39">
        <w:rPr>
          <w:rFonts w:ascii="Times New Roman" w:hAnsi="Times New Roman" w:cs="Times New Roman"/>
          <w:sz w:val="24"/>
          <w:szCs w:val="24"/>
        </w:rPr>
        <w:t xml:space="preserve">w XIX wieku </w:t>
      </w:r>
      <w:r w:rsidRPr="00250E39">
        <w:rPr>
          <w:rFonts w:ascii="Times New Roman" w:hAnsi="Times New Roman" w:cs="Times New Roman"/>
          <w:sz w:val="24"/>
          <w:szCs w:val="24"/>
        </w:rPr>
        <w:t>popularnością gatunku gawędy prozatorskiej i wierszowanej.</w:t>
      </w:r>
      <w:r w:rsidR="00F316CF" w:rsidRPr="00250E39">
        <w:rPr>
          <w:rFonts w:ascii="Times New Roman" w:hAnsi="Times New Roman" w:cs="Times New Roman"/>
          <w:sz w:val="24"/>
          <w:szCs w:val="24"/>
        </w:rPr>
        <w:t xml:space="preserve"> </w:t>
      </w:r>
      <w:r w:rsidR="004B7BEB" w:rsidRPr="00643809">
        <w:rPr>
          <w:rFonts w:ascii="Times New Roman" w:hAnsi="Times New Roman" w:cs="Times New Roman"/>
          <w:i/>
          <w:sz w:val="24"/>
          <w:szCs w:val="24"/>
        </w:rPr>
        <w:t>W Charci</w:t>
      </w:r>
      <w:r w:rsidR="004B7BEB">
        <w:rPr>
          <w:rFonts w:ascii="Times New Roman" w:hAnsi="Times New Roman" w:cs="Times New Roman"/>
          <w:i/>
          <w:sz w:val="24"/>
          <w:szCs w:val="24"/>
        </w:rPr>
        <w:t>e Watażki</w:t>
      </w:r>
      <w:r w:rsidR="004B7BEB">
        <w:rPr>
          <w:rFonts w:ascii="Times New Roman" w:hAnsi="Times New Roman" w:cs="Times New Roman"/>
          <w:sz w:val="24"/>
          <w:szCs w:val="24"/>
        </w:rPr>
        <w:t xml:space="preserve"> Romanowski jest bliższy utrwalonemu modelowi gawędy niż Pol, który wpisując w swój utwór heroizację stworzył gawędowy rapsod rycerski. </w:t>
      </w:r>
      <w:r w:rsidR="00F316CF" w:rsidRPr="00250E39">
        <w:rPr>
          <w:rFonts w:ascii="Times New Roman" w:hAnsi="Times New Roman" w:cs="Times New Roman"/>
          <w:sz w:val="24"/>
          <w:szCs w:val="24"/>
        </w:rPr>
        <w:t>Wykorzystanie narzędzi metodologii postkolonialnej do przyjrzenia się nie tylko</w:t>
      </w:r>
      <w:r w:rsidR="002B162C">
        <w:rPr>
          <w:rFonts w:ascii="Times New Roman" w:hAnsi="Times New Roman" w:cs="Times New Roman"/>
          <w:sz w:val="24"/>
          <w:szCs w:val="24"/>
        </w:rPr>
        <w:t xml:space="preserve"> temu</w:t>
      </w:r>
      <w:r w:rsidR="00F316CF" w:rsidRPr="00250E39">
        <w:rPr>
          <w:rFonts w:ascii="Times New Roman" w:hAnsi="Times New Roman" w:cs="Times New Roman"/>
          <w:sz w:val="24"/>
          <w:szCs w:val="24"/>
        </w:rPr>
        <w:t xml:space="preserve">, ale i innym utworom </w:t>
      </w:r>
      <w:r w:rsidR="00A22513" w:rsidRPr="00250E39">
        <w:rPr>
          <w:rFonts w:ascii="Times New Roman" w:hAnsi="Times New Roman" w:cs="Times New Roman"/>
          <w:sz w:val="24"/>
          <w:szCs w:val="24"/>
        </w:rPr>
        <w:t xml:space="preserve">poety </w:t>
      </w:r>
      <w:r w:rsidR="00F316CF" w:rsidRPr="00250E39">
        <w:rPr>
          <w:rFonts w:ascii="Times New Roman" w:hAnsi="Times New Roman" w:cs="Times New Roman"/>
          <w:sz w:val="24"/>
          <w:szCs w:val="24"/>
        </w:rPr>
        <w:t>pozwala dostrzec, że obraz Kresów, jaki odnajdziemy w</w:t>
      </w:r>
      <w:r w:rsidR="00110F7F">
        <w:rPr>
          <w:rFonts w:ascii="Times New Roman" w:hAnsi="Times New Roman" w:cs="Times New Roman"/>
          <w:sz w:val="24"/>
          <w:szCs w:val="24"/>
        </w:rPr>
        <w:t xml:space="preserve"> jego wierszach</w:t>
      </w:r>
      <w:r w:rsidR="00F316CF" w:rsidRPr="00250E39">
        <w:rPr>
          <w:rFonts w:ascii="Times New Roman" w:hAnsi="Times New Roman" w:cs="Times New Roman"/>
          <w:sz w:val="24"/>
          <w:szCs w:val="24"/>
        </w:rPr>
        <w:t xml:space="preserve">, nie jest wynikiem jedynie inspiracji </w:t>
      </w:r>
      <w:proofErr w:type="spellStart"/>
      <w:r w:rsidR="00F316CF" w:rsidRPr="00250E39">
        <w:rPr>
          <w:rFonts w:ascii="Times New Roman" w:hAnsi="Times New Roman" w:cs="Times New Roman"/>
          <w:i/>
          <w:sz w:val="24"/>
          <w:szCs w:val="24"/>
        </w:rPr>
        <w:t>Mohortem</w:t>
      </w:r>
      <w:proofErr w:type="spellEnd"/>
      <w:r w:rsidR="00F316CF" w:rsidRPr="00250E39">
        <w:rPr>
          <w:rFonts w:ascii="Times New Roman" w:hAnsi="Times New Roman" w:cs="Times New Roman"/>
          <w:sz w:val="24"/>
          <w:szCs w:val="24"/>
        </w:rPr>
        <w:t>, a raczej częścią XIX-wiecznego dyskursu.</w:t>
      </w:r>
    </w:p>
    <w:p w:rsidR="000E5176" w:rsidRPr="000E5176" w:rsidRDefault="000E5176" w:rsidP="00250E3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DC7" w:rsidRPr="000E5176" w:rsidRDefault="00D32245" w:rsidP="00250E3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76">
        <w:rPr>
          <w:rFonts w:ascii="Times New Roman" w:hAnsi="Times New Roman" w:cs="Times New Roman"/>
          <w:b/>
          <w:sz w:val="24"/>
          <w:szCs w:val="24"/>
        </w:rPr>
        <w:t>Słowa kluczowe</w:t>
      </w:r>
    </w:p>
    <w:p w:rsidR="00D32245" w:rsidRPr="00250E39" w:rsidRDefault="00673DC7" w:rsidP="00250E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39">
        <w:rPr>
          <w:rFonts w:ascii="Times New Roman" w:hAnsi="Times New Roman" w:cs="Times New Roman"/>
          <w:sz w:val="24"/>
          <w:szCs w:val="24"/>
        </w:rPr>
        <w:t xml:space="preserve">Pol, </w:t>
      </w:r>
      <w:proofErr w:type="spellStart"/>
      <w:r w:rsidRPr="00250E39">
        <w:rPr>
          <w:rFonts w:ascii="Times New Roman" w:hAnsi="Times New Roman" w:cs="Times New Roman"/>
          <w:sz w:val="24"/>
          <w:szCs w:val="24"/>
        </w:rPr>
        <w:t>Mohort</w:t>
      </w:r>
      <w:proofErr w:type="spellEnd"/>
      <w:r w:rsidRPr="00250E39">
        <w:rPr>
          <w:rFonts w:ascii="Times New Roman" w:hAnsi="Times New Roman" w:cs="Times New Roman"/>
          <w:sz w:val="24"/>
          <w:szCs w:val="24"/>
        </w:rPr>
        <w:t xml:space="preserve">, Romanowski, </w:t>
      </w:r>
      <w:proofErr w:type="spellStart"/>
      <w:r w:rsidRPr="00250E39">
        <w:rPr>
          <w:rFonts w:ascii="Times New Roman" w:hAnsi="Times New Roman" w:cs="Times New Roman"/>
          <w:sz w:val="24"/>
          <w:szCs w:val="24"/>
        </w:rPr>
        <w:t>postkolonializm</w:t>
      </w:r>
      <w:proofErr w:type="spellEnd"/>
      <w:r w:rsidRPr="00250E39">
        <w:rPr>
          <w:rFonts w:ascii="Times New Roman" w:hAnsi="Times New Roman" w:cs="Times New Roman"/>
          <w:sz w:val="24"/>
          <w:szCs w:val="24"/>
        </w:rPr>
        <w:t>, poezja krajowa</w:t>
      </w:r>
    </w:p>
    <w:p w:rsidR="002B162C" w:rsidRDefault="002B162C" w:rsidP="00250E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88A" w:rsidRDefault="00E0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2302" w:rsidRPr="00A52302" w:rsidRDefault="00A52302" w:rsidP="00A5230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Tytuł</w:t>
      </w:r>
      <w:proofErr w:type="spellEnd"/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</w:t>
      </w:r>
      <w:proofErr w:type="spellStart"/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>języku</w:t>
      </w:r>
      <w:proofErr w:type="spellEnd"/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>angielskim</w:t>
      </w:r>
      <w:proofErr w:type="spellEnd"/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>: "How won</w:t>
      </w:r>
      <w:r w:rsidR="002F19C5">
        <w:rPr>
          <w:rFonts w:ascii="Times New Roman" w:hAnsi="Times New Roman" w:cs="Times New Roman"/>
          <w:b/>
          <w:sz w:val="24"/>
          <w:szCs w:val="24"/>
          <w:lang w:val="en-US"/>
        </w:rPr>
        <w:t>derful life was on the 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order!" </w:t>
      </w:r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>intertextual</w:t>
      </w:r>
      <w:proofErr w:type="spellEnd"/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relations between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19C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Chart </w:t>
      </w:r>
      <w:proofErr w:type="spellStart"/>
      <w:r w:rsidRPr="002F19C5">
        <w:rPr>
          <w:rFonts w:ascii="Times New Roman" w:hAnsi="Times New Roman" w:cs="Times New Roman"/>
          <w:b/>
          <w:i/>
          <w:sz w:val="24"/>
          <w:szCs w:val="24"/>
          <w:lang w:val="en-US"/>
        </w:rPr>
        <w:t>Watażki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2F19C5">
        <w:rPr>
          <w:rFonts w:ascii="Times New Roman" w:hAnsi="Times New Roman" w:cs="Times New Roman"/>
          <w:b/>
          <w:i/>
          <w:sz w:val="24"/>
          <w:szCs w:val="24"/>
          <w:lang w:val="en-US"/>
        </w:rPr>
        <w:t>Mohort</w:t>
      </w:r>
      <w:proofErr w:type="spellEnd"/>
    </w:p>
    <w:p w:rsidR="00A52302" w:rsidRDefault="00A52302" w:rsidP="00250E3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1108" w:rsidRPr="00A52302" w:rsidRDefault="00E0088A" w:rsidP="00250E3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</w:p>
    <w:p w:rsidR="00E0088A" w:rsidRPr="00A52302" w:rsidRDefault="00E0088A" w:rsidP="00E0088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088A" w:rsidRDefault="00B2769A" w:rsidP="00E0088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769A">
        <w:rPr>
          <w:rFonts w:ascii="Times New Roman" w:hAnsi="Times New Roman" w:cs="Times New Roman"/>
          <w:sz w:val="24"/>
          <w:szCs w:val="24"/>
          <w:lang w:val="en-US"/>
        </w:rPr>
        <w:t xml:space="preserve">The article explores the complex relations between </w:t>
      </w:r>
      <w:proofErr w:type="spellStart"/>
      <w:r w:rsidRPr="00B2769A">
        <w:rPr>
          <w:rFonts w:ascii="Times New Roman" w:hAnsi="Times New Roman" w:cs="Times New Roman"/>
          <w:sz w:val="24"/>
          <w:szCs w:val="24"/>
          <w:lang w:val="en-US"/>
        </w:rPr>
        <w:t>Mieczysław</w:t>
      </w:r>
      <w:proofErr w:type="spellEnd"/>
      <w:r w:rsidRPr="00B2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769A">
        <w:rPr>
          <w:rFonts w:ascii="Times New Roman" w:hAnsi="Times New Roman" w:cs="Times New Roman"/>
          <w:sz w:val="24"/>
          <w:szCs w:val="24"/>
          <w:lang w:val="en-US"/>
        </w:rPr>
        <w:t>Romanowski's</w:t>
      </w:r>
      <w:proofErr w:type="spellEnd"/>
      <w:r w:rsidRPr="00B2769A">
        <w:rPr>
          <w:rFonts w:ascii="Times New Roman" w:hAnsi="Times New Roman" w:cs="Times New Roman"/>
          <w:sz w:val="24"/>
          <w:szCs w:val="24"/>
          <w:lang w:val="en-US"/>
        </w:rPr>
        <w:t xml:space="preserve"> poetry and </w:t>
      </w:r>
      <w:proofErr w:type="spellStart"/>
      <w:r w:rsidRPr="00B2769A">
        <w:rPr>
          <w:rFonts w:ascii="Times New Roman" w:hAnsi="Times New Roman" w:cs="Times New Roman"/>
          <w:sz w:val="24"/>
          <w:szCs w:val="24"/>
          <w:lang w:val="en-US"/>
        </w:rPr>
        <w:t>Wincenty</w:t>
      </w:r>
      <w:proofErr w:type="spellEnd"/>
      <w:r w:rsidRPr="00B2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769A">
        <w:rPr>
          <w:rFonts w:ascii="Times New Roman" w:hAnsi="Times New Roman" w:cs="Times New Roman"/>
          <w:sz w:val="24"/>
          <w:szCs w:val="24"/>
          <w:lang w:val="en-US"/>
        </w:rPr>
        <w:t>Pol's</w:t>
      </w:r>
      <w:proofErr w:type="spellEnd"/>
      <w:r w:rsidRPr="00B2769A">
        <w:rPr>
          <w:rFonts w:ascii="Times New Roman" w:hAnsi="Times New Roman" w:cs="Times New Roman"/>
          <w:sz w:val="24"/>
          <w:szCs w:val="24"/>
          <w:lang w:val="en-US"/>
        </w:rPr>
        <w:t xml:space="preserve"> most outstanding work. This allows for a new, more favorable look at the author's writings and </w:t>
      </w:r>
      <w:r w:rsidR="004C10F0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4043A7">
        <w:rPr>
          <w:rFonts w:ascii="Times New Roman" w:hAnsi="Times New Roman" w:cs="Times New Roman"/>
          <w:sz w:val="24"/>
          <w:szCs w:val="24"/>
          <w:lang w:val="en-US"/>
        </w:rPr>
        <w:t xml:space="preserve">shows </w:t>
      </w:r>
      <w:r w:rsidRPr="00B2769A">
        <w:rPr>
          <w:rFonts w:ascii="Times New Roman" w:hAnsi="Times New Roman" w:cs="Times New Roman"/>
          <w:sz w:val="24"/>
          <w:szCs w:val="24"/>
          <w:lang w:val="en-US"/>
        </w:rPr>
        <w:t>how diverse the sources of his inspiration could be.</w:t>
      </w:r>
    </w:p>
    <w:p w:rsidR="00945B1F" w:rsidRDefault="00945B1F" w:rsidP="00E0088A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456F6" w:rsidRDefault="0037412A" w:rsidP="00E0088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41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Chart </w:t>
      </w:r>
      <w:proofErr w:type="spellStart"/>
      <w:r w:rsidRPr="0037412A">
        <w:rPr>
          <w:rFonts w:ascii="Times New Roman" w:hAnsi="Times New Roman" w:cs="Times New Roman"/>
          <w:i/>
          <w:sz w:val="24"/>
          <w:szCs w:val="24"/>
          <w:lang w:val="en-US"/>
        </w:rPr>
        <w:t>Watażki</w:t>
      </w:r>
      <w:proofErr w:type="spellEnd"/>
      <w:r w:rsidRPr="0037412A">
        <w:rPr>
          <w:rFonts w:ascii="Times New Roman" w:hAnsi="Times New Roman" w:cs="Times New Roman"/>
          <w:sz w:val="24"/>
          <w:szCs w:val="24"/>
          <w:lang w:val="en-US"/>
        </w:rPr>
        <w:t xml:space="preserve"> was created because the poet was greatl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influenced by the reading of </w:t>
      </w:r>
      <w:proofErr w:type="spellStart"/>
      <w:r w:rsidRPr="006A66C4">
        <w:rPr>
          <w:rFonts w:ascii="Times New Roman" w:hAnsi="Times New Roman" w:cs="Times New Roman"/>
          <w:i/>
          <w:sz w:val="24"/>
          <w:szCs w:val="24"/>
          <w:lang w:val="en-US"/>
        </w:rPr>
        <w:t>Mohort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6C4" w:rsidRPr="006A66C4">
        <w:rPr>
          <w:rFonts w:ascii="Times New Roman" w:hAnsi="Times New Roman" w:cs="Times New Roman"/>
          <w:sz w:val="24"/>
          <w:szCs w:val="24"/>
          <w:lang w:val="en-US"/>
        </w:rPr>
        <w:t xml:space="preserve">However, the </w:t>
      </w:r>
      <w:r w:rsidR="006A66C4">
        <w:rPr>
          <w:rFonts w:ascii="Times New Roman" w:hAnsi="Times New Roman" w:cs="Times New Roman"/>
          <w:sz w:val="24"/>
          <w:szCs w:val="24"/>
          <w:lang w:val="en-US"/>
        </w:rPr>
        <w:t xml:space="preserve">piece </w:t>
      </w:r>
      <w:r w:rsidR="006A66C4" w:rsidRPr="006A66C4">
        <w:rPr>
          <w:rFonts w:ascii="Times New Roman" w:hAnsi="Times New Roman" w:cs="Times New Roman"/>
          <w:sz w:val="24"/>
          <w:szCs w:val="24"/>
          <w:lang w:val="en-US"/>
        </w:rPr>
        <w:t>is not a passive imitation</w:t>
      </w:r>
      <w:r w:rsidR="006A66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45B1F" w:rsidRPr="00945B1F">
        <w:rPr>
          <w:rFonts w:ascii="Times New Roman" w:hAnsi="Times New Roman" w:cs="Times New Roman"/>
          <w:sz w:val="24"/>
          <w:szCs w:val="24"/>
          <w:lang w:val="en-US"/>
        </w:rPr>
        <w:t>Romanowski</w:t>
      </w:r>
      <w:proofErr w:type="spellEnd"/>
      <w:r w:rsidR="00945B1F" w:rsidRPr="00945B1F">
        <w:rPr>
          <w:rFonts w:ascii="Times New Roman" w:hAnsi="Times New Roman" w:cs="Times New Roman"/>
          <w:sz w:val="24"/>
          <w:szCs w:val="24"/>
          <w:lang w:val="en-US"/>
        </w:rPr>
        <w:t xml:space="preserve"> drew from </w:t>
      </w:r>
      <w:proofErr w:type="spellStart"/>
      <w:r w:rsidR="00945B1F">
        <w:rPr>
          <w:rFonts w:ascii="Times New Roman" w:hAnsi="Times New Roman" w:cs="Times New Roman"/>
          <w:sz w:val="24"/>
          <w:szCs w:val="24"/>
          <w:lang w:val="en-US"/>
        </w:rPr>
        <w:t>Pol’s</w:t>
      </w:r>
      <w:proofErr w:type="spellEnd"/>
      <w:r w:rsidR="00945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B1F" w:rsidRPr="00945B1F">
        <w:rPr>
          <w:rFonts w:ascii="Times New Roman" w:hAnsi="Times New Roman" w:cs="Times New Roman"/>
          <w:sz w:val="24"/>
          <w:szCs w:val="24"/>
          <w:lang w:val="en-US"/>
        </w:rPr>
        <w:t xml:space="preserve">poem what had </w:t>
      </w:r>
      <w:r w:rsidR="003D2566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 w:rsidR="00945B1F" w:rsidRPr="00945B1F">
        <w:rPr>
          <w:rFonts w:ascii="Times New Roman" w:hAnsi="Times New Roman" w:cs="Times New Roman"/>
          <w:sz w:val="24"/>
          <w:szCs w:val="24"/>
          <w:lang w:val="en-US"/>
        </w:rPr>
        <w:t>previously stimulated the imagination of national artists:</w:t>
      </w:r>
      <w:r w:rsidR="00733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D2B" w:rsidRPr="00733D2B">
        <w:rPr>
          <w:rFonts w:ascii="Times New Roman" w:hAnsi="Times New Roman" w:cs="Times New Roman"/>
          <w:sz w:val="24"/>
          <w:szCs w:val="24"/>
          <w:lang w:val="en-US"/>
        </w:rPr>
        <w:t>the myth of the Borderlands, which was a reminder of the times when Po</w:t>
      </w:r>
      <w:r w:rsidR="00DA5423">
        <w:rPr>
          <w:rFonts w:ascii="Times New Roman" w:hAnsi="Times New Roman" w:cs="Times New Roman"/>
          <w:sz w:val="24"/>
          <w:szCs w:val="24"/>
          <w:lang w:val="en-US"/>
        </w:rPr>
        <w:t xml:space="preserve">land was magnificent and mighty and a </w:t>
      </w:r>
      <w:r w:rsidR="00DA5423" w:rsidRPr="00DA5423">
        <w:rPr>
          <w:rFonts w:ascii="Times New Roman" w:hAnsi="Times New Roman" w:cs="Times New Roman"/>
          <w:sz w:val="24"/>
          <w:szCs w:val="24"/>
          <w:lang w:val="en-US"/>
        </w:rPr>
        <w:t xml:space="preserve">return to the idealized noble past, which resulted in the popularity of prose and poetry </w:t>
      </w:r>
      <w:r w:rsidR="00DA5423">
        <w:rPr>
          <w:rFonts w:ascii="Times New Roman" w:hAnsi="Times New Roman" w:cs="Times New Roman"/>
          <w:sz w:val="24"/>
          <w:szCs w:val="24"/>
          <w:lang w:val="en-US"/>
        </w:rPr>
        <w:t xml:space="preserve">tale </w:t>
      </w:r>
      <w:r w:rsidR="00DA5423" w:rsidRPr="00DA5423">
        <w:rPr>
          <w:rFonts w:ascii="Times New Roman" w:hAnsi="Times New Roman" w:cs="Times New Roman"/>
          <w:sz w:val="24"/>
          <w:szCs w:val="24"/>
          <w:lang w:val="en-US"/>
        </w:rPr>
        <w:t>in the nineteenth century.</w:t>
      </w:r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06F91" w:rsidRPr="00106F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Chart </w:t>
      </w:r>
      <w:proofErr w:type="spellStart"/>
      <w:r w:rsidR="00106F91" w:rsidRPr="00106F91">
        <w:rPr>
          <w:rFonts w:ascii="Times New Roman" w:hAnsi="Times New Roman" w:cs="Times New Roman"/>
          <w:i/>
          <w:sz w:val="24"/>
          <w:szCs w:val="24"/>
          <w:lang w:val="en-US"/>
        </w:rPr>
        <w:t>Watażki</w:t>
      </w:r>
      <w:proofErr w:type="spellEnd"/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>Romanowski</w:t>
      </w:r>
      <w:proofErr w:type="spellEnd"/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 xml:space="preserve"> is closer to the established model of the </w:t>
      </w:r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tale </w:t>
      </w:r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proofErr w:type="spellStart"/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>Pol</w:t>
      </w:r>
      <w:proofErr w:type="spellEnd"/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>, who</w:t>
      </w:r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 – by</w:t>
      </w:r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 xml:space="preserve"> put</w:t>
      </w:r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ting </w:t>
      </w:r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 xml:space="preserve"> in his work </w:t>
      </w:r>
      <w:proofErr w:type="spellStart"/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>heroization</w:t>
      </w:r>
      <w:proofErr w:type="spellEnd"/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>created</w:t>
      </w:r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F91" w:rsidRPr="00106F91">
        <w:rPr>
          <w:rFonts w:ascii="Times New Roman" w:hAnsi="Times New Roman" w:cs="Times New Roman"/>
          <w:sz w:val="24"/>
          <w:szCs w:val="24"/>
          <w:lang w:val="en-US"/>
        </w:rPr>
        <w:t>a knight rhapsody.</w:t>
      </w:r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56F6" w:rsidRPr="005456F6">
        <w:rPr>
          <w:rFonts w:ascii="Times New Roman" w:hAnsi="Times New Roman" w:cs="Times New Roman"/>
          <w:sz w:val="24"/>
          <w:szCs w:val="24"/>
          <w:lang w:val="en-US"/>
        </w:rPr>
        <w:t xml:space="preserve">By using the tools of postcolonial methodology we can see that the image of the Borderlands, </w:t>
      </w:r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456F6" w:rsidRPr="005456F6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106F91">
        <w:rPr>
          <w:rFonts w:ascii="Times New Roman" w:hAnsi="Times New Roman" w:cs="Times New Roman"/>
          <w:sz w:val="24"/>
          <w:szCs w:val="24"/>
          <w:lang w:val="en-US"/>
        </w:rPr>
        <w:t xml:space="preserve"> can</w:t>
      </w:r>
      <w:r w:rsidR="005456F6" w:rsidRPr="005456F6">
        <w:rPr>
          <w:rFonts w:ascii="Times New Roman" w:hAnsi="Times New Roman" w:cs="Times New Roman"/>
          <w:sz w:val="24"/>
          <w:szCs w:val="24"/>
          <w:lang w:val="en-US"/>
        </w:rPr>
        <w:t xml:space="preserve"> find in his poems, is not the result of only </w:t>
      </w:r>
      <w:proofErr w:type="spellStart"/>
      <w:r w:rsidR="005456F6" w:rsidRPr="001A4111">
        <w:rPr>
          <w:rFonts w:ascii="Times New Roman" w:hAnsi="Times New Roman" w:cs="Times New Roman"/>
          <w:i/>
          <w:sz w:val="24"/>
          <w:szCs w:val="24"/>
          <w:lang w:val="en-US"/>
        </w:rPr>
        <w:t>Mohort's</w:t>
      </w:r>
      <w:proofErr w:type="spellEnd"/>
      <w:r w:rsidR="005456F6" w:rsidRPr="005456F6">
        <w:rPr>
          <w:rFonts w:ascii="Times New Roman" w:hAnsi="Times New Roman" w:cs="Times New Roman"/>
          <w:sz w:val="24"/>
          <w:szCs w:val="24"/>
          <w:lang w:val="en-US"/>
        </w:rPr>
        <w:t xml:space="preserve"> inspiration, but rather a part of the </w:t>
      </w:r>
      <w:r w:rsidR="003814B4" w:rsidRPr="00DA5423">
        <w:rPr>
          <w:rFonts w:ascii="Times New Roman" w:hAnsi="Times New Roman" w:cs="Times New Roman"/>
          <w:sz w:val="24"/>
          <w:szCs w:val="24"/>
          <w:lang w:val="en-US"/>
        </w:rPr>
        <w:t>nineteenth</w:t>
      </w:r>
      <w:r w:rsidR="005456F6" w:rsidRPr="005456F6">
        <w:rPr>
          <w:rFonts w:ascii="Times New Roman" w:hAnsi="Times New Roman" w:cs="Times New Roman"/>
          <w:sz w:val="24"/>
          <w:szCs w:val="24"/>
          <w:lang w:val="en-US"/>
        </w:rPr>
        <w:t xml:space="preserve"> century discourse.</w:t>
      </w:r>
    </w:p>
    <w:p w:rsidR="004C10F0" w:rsidRPr="00B2769A" w:rsidRDefault="004C10F0" w:rsidP="00E0088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088A" w:rsidRPr="00B2769A" w:rsidRDefault="00E0088A" w:rsidP="00E0088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088A" w:rsidRPr="00A52302" w:rsidRDefault="00E0088A" w:rsidP="00E0088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2302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</w:p>
    <w:p w:rsidR="00E0088A" w:rsidRPr="00E0088A" w:rsidRDefault="00E0088A" w:rsidP="00E0088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088A">
        <w:rPr>
          <w:rFonts w:ascii="Times New Roman" w:hAnsi="Times New Roman" w:cs="Times New Roman"/>
          <w:sz w:val="24"/>
          <w:szCs w:val="24"/>
          <w:lang w:val="en-US"/>
        </w:rPr>
        <w:t>Pol</w:t>
      </w:r>
      <w:proofErr w:type="spellEnd"/>
      <w:r w:rsidRPr="00E008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088A">
        <w:rPr>
          <w:rFonts w:ascii="Times New Roman" w:hAnsi="Times New Roman" w:cs="Times New Roman"/>
          <w:sz w:val="24"/>
          <w:szCs w:val="24"/>
          <w:lang w:val="en-US"/>
        </w:rPr>
        <w:t>Mohort</w:t>
      </w:r>
      <w:proofErr w:type="spellEnd"/>
      <w:r w:rsidRPr="00E008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088A">
        <w:rPr>
          <w:rFonts w:ascii="Times New Roman" w:hAnsi="Times New Roman" w:cs="Times New Roman"/>
          <w:sz w:val="24"/>
          <w:szCs w:val="24"/>
          <w:lang w:val="en-US"/>
        </w:rPr>
        <w:t>Romanowski</w:t>
      </w:r>
      <w:proofErr w:type="spellEnd"/>
      <w:r w:rsidRPr="00E008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088A">
        <w:rPr>
          <w:rFonts w:ascii="Times New Roman" w:hAnsi="Times New Roman" w:cs="Times New Roman"/>
          <w:sz w:val="24"/>
          <w:szCs w:val="24"/>
          <w:lang w:val="en-US"/>
        </w:rPr>
        <w:t>postcolonialism</w:t>
      </w:r>
      <w:proofErr w:type="spellEnd"/>
      <w:r w:rsidRPr="00E0088A">
        <w:rPr>
          <w:rFonts w:ascii="Times New Roman" w:hAnsi="Times New Roman" w:cs="Times New Roman"/>
          <w:sz w:val="24"/>
          <w:szCs w:val="24"/>
          <w:lang w:val="en-US"/>
        </w:rPr>
        <w:t>, national poetry</w:t>
      </w:r>
    </w:p>
    <w:sectPr w:rsidR="00E0088A" w:rsidRPr="00E0088A" w:rsidSect="00B6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32245"/>
    <w:rsid w:val="000E5176"/>
    <w:rsid w:val="00106F91"/>
    <w:rsid w:val="00110F7F"/>
    <w:rsid w:val="001424FB"/>
    <w:rsid w:val="0016119B"/>
    <w:rsid w:val="001A4111"/>
    <w:rsid w:val="00250E39"/>
    <w:rsid w:val="002B1108"/>
    <w:rsid w:val="002B162C"/>
    <w:rsid w:val="002C4C2F"/>
    <w:rsid w:val="002D0A1B"/>
    <w:rsid w:val="002F19C5"/>
    <w:rsid w:val="0037412A"/>
    <w:rsid w:val="003814B4"/>
    <w:rsid w:val="003D2566"/>
    <w:rsid w:val="004043A7"/>
    <w:rsid w:val="004B7BEB"/>
    <w:rsid w:val="004C10F0"/>
    <w:rsid w:val="005035B4"/>
    <w:rsid w:val="005456F6"/>
    <w:rsid w:val="00673DC7"/>
    <w:rsid w:val="006A66C4"/>
    <w:rsid w:val="006B3D42"/>
    <w:rsid w:val="00725C84"/>
    <w:rsid w:val="00733D2B"/>
    <w:rsid w:val="00807DBA"/>
    <w:rsid w:val="00810B81"/>
    <w:rsid w:val="00887FB1"/>
    <w:rsid w:val="0089744C"/>
    <w:rsid w:val="008D4EC3"/>
    <w:rsid w:val="00945B1F"/>
    <w:rsid w:val="00974525"/>
    <w:rsid w:val="00A22513"/>
    <w:rsid w:val="00A52302"/>
    <w:rsid w:val="00A80581"/>
    <w:rsid w:val="00AC1839"/>
    <w:rsid w:val="00B2769A"/>
    <w:rsid w:val="00B63ABE"/>
    <w:rsid w:val="00B63E07"/>
    <w:rsid w:val="00BE6F2D"/>
    <w:rsid w:val="00CA0A44"/>
    <w:rsid w:val="00CC23BB"/>
    <w:rsid w:val="00D32245"/>
    <w:rsid w:val="00DA5423"/>
    <w:rsid w:val="00DD2EDF"/>
    <w:rsid w:val="00E0088A"/>
    <w:rsid w:val="00E00E2A"/>
    <w:rsid w:val="00E61D39"/>
    <w:rsid w:val="00F316CF"/>
    <w:rsid w:val="00F66315"/>
    <w:rsid w:val="00FB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0E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11</cp:revision>
  <dcterms:created xsi:type="dcterms:W3CDTF">2017-09-24T13:04:00Z</dcterms:created>
  <dcterms:modified xsi:type="dcterms:W3CDTF">2017-10-14T10:00:00Z</dcterms:modified>
</cp:coreProperties>
</file>