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F3" w:rsidRPr="007A3190" w:rsidRDefault="00051FF3" w:rsidP="00051FF3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A3190">
        <w:rPr>
          <w:rFonts w:ascii="Times New Roman" w:hAnsi="Times New Roman" w:cs="Times New Roman"/>
          <w:iCs/>
          <w:sz w:val="24"/>
          <w:szCs w:val="24"/>
        </w:rPr>
        <w:t xml:space="preserve">Tab. 1. Wykaz zabytków ujętych w </w:t>
      </w:r>
      <w:r>
        <w:rPr>
          <w:rFonts w:ascii="Times New Roman" w:hAnsi="Times New Roman" w:cs="Times New Roman"/>
          <w:iCs/>
          <w:sz w:val="24"/>
          <w:szCs w:val="24"/>
        </w:rPr>
        <w:t>G</w:t>
      </w:r>
      <w:r w:rsidRPr="007A3190">
        <w:rPr>
          <w:rFonts w:ascii="Times New Roman" w:hAnsi="Times New Roman" w:cs="Times New Roman"/>
          <w:iCs/>
          <w:sz w:val="24"/>
          <w:szCs w:val="24"/>
        </w:rPr>
        <w:t>minnej ewidencji zabytków miasta Lublin</w:t>
      </w:r>
    </w:p>
    <w:p w:rsidR="00051FF3" w:rsidRPr="007A3190" w:rsidRDefault="00051FF3" w:rsidP="00051FF3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7A3190">
        <w:rPr>
          <w:rFonts w:ascii="Times New Roman" w:hAnsi="Times New Roman" w:cs="Times New Roman"/>
          <w:iCs/>
          <w:sz w:val="24"/>
          <w:szCs w:val="24"/>
          <w:lang w:val="en-GB"/>
        </w:rPr>
        <w:t>Tab. 1. List of monuments recorded in the Commune monuments evidence of the Lublin City</w:t>
      </w:r>
    </w:p>
    <w:p w:rsidR="00051FF3" w:rsidRPr="007A3190" w:rsidRDefault="00051FF3" w:rsidP="00051FF3">
      <w:pPr>
        <w:spacing w:after="0"/>
        <w:jc w:val="center"/>
        <w:rPr>
          <w:rFonts w:ascii="Times New Roman" w:hAnsi="Times New Roman" w:cs="Times New Roman"/>
          <w:iCs/>
          <w:lang w:val="en-GB"/>
        </w:rPr>
      </w:pPr>
    </w:p>
    <w:tbl>
      <w:tblPr>
        <w:tblW w:w="8824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23"/>
        <w:gridCol w:w="2001"/>
      </w:tblGrid>
      <w:tr w:rsidR="00051FF3" w:rsidRPr="007A3190" w:rsidTr="00642810">
        <w:trPr>
          <w:jc w:val="center"/>
        </w:trPr>
        <w:tc>
          <w:tcPr>
            <w:tcW w:w="6823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Obiekt wpisany do rejestru/ </w:t>
            </w:r>
            <w:proofErr w:type="spellStart"/>
            <w:r w:rsidRPr="007A3190">
              <w:rPr>
                <w:rFonts w:ascii="Times New Roman" w:hAnsi="Times New Roman" w:cs="Times New Roman"/>
                <w:b/>
                <w:sz w:val="20"/>
                <w:szCs w:val="20"/>
              </w:rPr>
              <w:t>Recorded</w:t>
            </w:r>
            <w:proofErr w:type="spellEnd"/>
            <w:r w:rsidRPr="007A3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3190">
              <w:rPr>
                <w:rFonts w:ascii="Times New Roman" w:hAnsi="Times New Roman" w:cs="Times New Roman"/>
                <w:b/>
                <w:sz w:val="20"/>
                <w:szCs w:val="20"/>
              </w:rPr>
              <w:t>object</w:t>
            </w:r>
            <w:proofErr w:type="spellEnd"/>
          </w:p>
        </w:tc>
        <w:tc>
          <w:tcPr>
            <w:tcW w:w="2001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b/>
                <w:sz w:val="20"/>
                <w:szCs w:val="20"/>
              </w:rPr>
              <w:t>Lokalizacja/ Site</w:t>
            </w:r>
          </w:p>
        </w:tc>
      </w:tr>
      <w:tr w:rsidR="00051FF3" w:rsidRPr="007A3190" w:rsidTr="00642810">
        <w:trPr>
          <w:jc w:val="center"/>
        </w:trPr>
        <w:tc>
          <w:tcPr>
            <w:tcW w:w="6823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Zespół urbanistyczny obejmujący:</w:t>
            </w:r>
          </w:p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- dawny cmentarz żydowski (tzw. Grodzisko)</w:t>
            </w:r>
          </w:p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 xml:space="preserve">- Białkowska Góra z terenami przyległymi pomiędzy ulicami </w:t>
            </w:r>
            <w:proofErr w:type="spellStart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Kalinowszczyzna</w:t>
            </w:r>
            <w:proofErr w:type="spellEnd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, Tatarska i Aleja Tysiąclecia</w:t>
            </w:r>
          </w:p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 xml:space="preserve">- z układem ulic, ukształtowaniem wzgórz, kościołem i klasztorem Salezjanów (d. Franciszkanów), murem ogrodzenia cmentarza, kamienicą przy ulicy Siennej 25, domami nr 17 i 19 przy ul. </w:t>
            </w:r>
            <w:proofErr w:type="spellStart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Kalinowszczyzna</w:t>
            </w:r>
            <w:proofErr w:type="spellEnd"/>
          </w:p>
        </w:tc>
        <w:tc>
          <w:tcPr>
            <w:tcW w:w="2001" w:type="dxa"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F3" w:rsidRPr="007A3190" w:rsidTr="00642810">
        <w:trPr>
          <w:jc w:val="center"/>
        </w:trPr>
        <w:tc>
          <w:tcPr>
            <w:tcW w:w="6823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 xml:space="preserve">Układ urbanistyczny </w:t>
            </w:r>
            <w:proofErr w:type="spellStart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Kalinowszczyzny</w:t>
            </w:r>
            <w:proofErr w:type="spellEnd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 xml:space="preserve"> - Słomianego rynku i obszaru ujętego ulicami: Tatarską, Kleeberga, Al. Gen. Wł. Andersa, Al. Tysiąclecia</w:t>
            </w:r>
          </w:p>
        </w:tc>
        <w:tc>
          <w:tcPr>
            <w:tcW w:w="2001" w:type="dxa"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F3" w:rsidRPr="007A3190" w:rsidTr="00642810">
        <w:trPr>
          <w:jc w:val="center"/>
        </w:trPr>
        <w:tc>
          <w:tcPr>
            <w:tcW w:w="6823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Miejsce straceń więźniów Zamku Lubelskiego</w:t>
            </w:r>
          </w:p>
        </w:tc>
        <w:tc>
          <w:tcPr>
            <w:tcW w:w="2001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Kalinowszczyzna</w:t>
            </w:r>
            <w:proofErr w:type="spellEnd"/>
          </w:p>
        </w:tc>
      </w:tr>
      <w:tr w:rsidR="00051FF3" w:rsidRPr="007A3190" w:rsidTr="00642810">
        <w:trPr>
          <w:jc w:val="center"/>
        </w:trPr>
        <w:tc>
          <w:tcPr>
            <w:tcW w:w="6823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 xml:space="preserve">Płyta upamiętniająca miejsce egzekucji wmurowana w mur cmentarny od strony ul. </w:t>
            </w:r>
            <w:proofErr w:type="spellStart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Kalinowszczyzna</w:t>
            </w:r>
            <w:proofErr w:type="spellEnd"/>
          </w:p>
        </w:tc>
        <w:tc>
          <w:tcPr>
            <w:tcW w:w="2001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Kalinowszczyzna</w:t>
            </w:r>
            <w:proofErr w:type="spellEnd"/>
          </w:p>
        </w:tc>
      </w:tr>
      <w:tr w:rsidR="00051FF3" w:rsidRPr="007A3190" w:rsidTr="00642810">
        <w:trPr>
          <w:jc w:val="center"/>
        </w:trPr>
        <w:tc>
          <w:tcPr>
            <w:tcW w:w="6823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Zdrój uliczny</w:t>
            </w:r>
          </w:p>
        </w:tc>
        <w:tc>
          <w:tcPr>
            <w:tcW w:w="2001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Kalinowszczyzna</w:t>
            </w:r>
            <w:proofErr w:type="spellEnd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 xml:space="preserve"> (Słomiany rynek)</w:t>
            </w:r>
          </w:p>
        </w:tc>
      </w:tr>
      <w:tr w:rsidR="00051FF3" w:rsidRPr="007A3190" w:rsidTr="00642810">
        <w:trPr>
          <w:jc w:val="center"/>
        </w:trPr>
        <w:tc>
          <w:tcPr>
            <w:tcW w:w="6823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Kamienica</w:t>
            </w:r>
          </w:p>
        </w:tc>
        <w:tc>
          <w:tcPr>
            <w:tcW w:w="2001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Kalinowszczyzna</w:t>
            </w:r>
            <w:proofErr w:type="spellEnd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 xml:space="preserve"> 58</w:t>
            </w:r>
          </w:p>
        </w:tc>
      </w:tr>
      <w:tr w:rsidR="00051FF3" w:rsidRPr="007A3190" w:rsidTr="00642810">
        <w:trPr>
          <w:jc w:val="center"/>
        </w:trPr>
        <w:tc>
          <w:tcPr>
            <w:tcW w:w="6823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Kamienica</w:t>
            </w:r>
          </w:p>
        </w:tc>
        <w:tc>
          <w:tcPr>
            <w:tcW w:w="2001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Kalinowszczyzna</w:t>
            </w:r>
            <w:proofErr w:type="spellEnd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</w:tr>
      <w:tr w:rsidR="00051FF3" w:rsidRPr="007A3190" w:rsidTr="00642810">
        <w:trPr>
          <w:jc w:val="center"/>
        </w:trPr>
        <w:tc>
          <w:tcPr>
            <w:tcW w:w="6823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Kamienica - dom mieszkalny</w:t>
            </w:r>
          </w:p>
        </w:tc>
        <w:tc>
          <w:tcPr>
            <w:tcW w:w="2001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Kalinowszczyzna</w:t>
            </w:r>
            <w:proofErr w:type="spellEnd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</w:tr>
      <w:tr w:rsidR="00051FF3" w:rsidRPr="007A3190" w:rsidTr="00642810">
        <w:trPr>
          <w:jc w:val="center"/>
        </w:trPr>
        <w:tc>
          <w:tcPr>
            <w:tcW w:w="6823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 xml:space="preserve">Garbarnia </w:t>
            </w:r>
            <w:proofErr w:type="spellStart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Silbersteina</w:t>
            </w:r>
            <w:proofErr w:type="spellEnd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Pejsacha</w:t>
            </w:r>
            <w:proofErr w:type="spellEnd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Brikmana</w:t>
            </w:r>
            <w:proofErr w:type="spellEnd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1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Towarowa 9</w:t>
            </w:r>
          </w:p>
        </w:tc>
      </w:tr>
      <w:tr w:rsidR="00051FF3" w:rsidRPr="007A3190" w:rsidTr="00642810">
        <w:trPr>
          <w:jc w:val="center"/>
        </w:trPr>
        <w:tc>
          <w:tcPr>
            <w:tcW w:w="6823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Kamienica</w:t>
            </w:r>
          </w:p>
        </w:tc>
        <w:tc>
          <w:tcPr>
            <w:tcW w:w="2001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Towarowa 13</w:t>
            </w:r>
          </w:p>
        </w:tc>
      </w:tr>
      <w:tr w:rsidR="00051FF3" w:rsidRPr="007A3190" w:rsidTr="00642810">
        <w:trPr>
          <w:jc w:val="center"/>
        </w:trPr>
        <w:tc>
          <w:tcPr>
            <w:tcW w:w="6823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Kamienica</w:t>
            </w:r>
          </w:p>
        </w:tc>
        <w:tc>
          <w:tcPr>
            <w:tcW w:w="2001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Towarowa 15</w:t>
            </w:r>
          </w:p>
        </w:tc>
      </w:tr>
      <w:tr w:rsidR="00051FF3" w:rsidRPr="007A3190" w:rsidTr="00642810">
        <w:trPr>
          <w:jc w:val="center"/>
        </w:trPr>
        <w:tc>
          <w:tcPr>
            <w:tcW w:w="6823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Kamienica</w:t>
            </w:r>
          </w:p>
        </w:tc>
        <w:tc>
          <w:tcPr>
            <w:tcW w:w="2001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Sienna 25</w:t>
            </w:r>
          </w:p>
        </w:tc>
      </w:tr>
      <w:tr w:rsidR="00051FF3" w:rsidRPr="007A3190" w:rsidTr="00642810">
        <w:trPr>
          <w:jc w:val="center"/>
        </w:trPr>
        <w:tc>
          <w:tcPr>
            <w:tcW w:w="6823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 xml:space="preserve">Ogród klasztorny d. </w:t>
            </w:r>
            <w:proofErr w:type="spellStart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OO.Franciszkanów</w:t>
            </w:r>
            <w:proofErr w:type="spellEnd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 xml:space="preserve">, ob. </w:t>
            </w:r>
            <w:proofErr w:type="spellStart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OO.Salezjanów</w:t>
            </w:r>
            <w:proofErr w:type="spellEnd"/>
          </w:p>
        </w:tc>
        <w:tc>
          <w:tcPr>
            <w:tcW w:w="2001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Kalinowszczyzna</w:t>
            </w:r>
            <w:proofErr w:type="spellEnd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051FF3" w:rsidRPr="007A3190" w:rsidTr="00642810">
        <w:trPr>
          <w:jc w:val="center"/>
        </w:trPr>
        <w:tc>
          <w:tcPr>
            <w:tcW w:w="8824" w:type="dxa"/>
            <w:gridSpan w:val="2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Obiekty w kompetencji Wojewódzkiego Konserwatora Zabytków/ Objects </w:t>
            </w:r>
            <w:proofErr w:type="spellStart"/>
            <w:r w:rsidRPr="007A3190">
              <w:rPr>
                <w:rFonts w:ascii="Times New Roman" w:hAnsi="Times New Roman" w:cs="Times New Roman"/>
                <w:b/>
                <w:sz w:val="20"/>
                <w:szCs w:val="20"/>
              </w:rPr>
              <w:t>under</w:t>
            </w:r>
            <w:proofErr w:type="spellEnd"/>
            <w:r w:rsidRPr="007A3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3190">
              <w:rPr>
                <w:rFonts w:ascii="Times New Roman" w:hAnsi="Times New Roman" w:cs="Times New Roman"/>
                <w:b/>
                <w:sz w:val="20"/>
                <w:szCs w:val="20"/>
              </w:rPr>
              <w:t>control</w:t>
            </w:r>
            <w:proofErr w:type="spellEnd"/>
            <w:r w:rsidRPr="007A3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7A3190">
              <w:rPr>
                <w:rFonts w:ascii="Times New Roman" w:hAnsi="Times New Roman" w:cs="Times New Roman"/>
                <w:b/>
                <w:sz w:val="20"/>
                <w:szCs w:val="20"/>
              </w:rPr>
              <w:t>Voivodeship</w:t>
            </w:r>
            <w:proofErr w:type="spellEnd"/>
            <w:r w:rsidRPr="007A3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Monument </w:t>
            </w:r>
            <w:proofErr w:type="spellStart"/>
            <w:r w:rsidRPr="007A3190">
              <w:rPr>
                <w:rFonts w:ascii="Times New Roman" w:hAnsi="Times New Roman" w:cs="Times New Roman"/>
                <w:b/>
                <w:sz w:val="20"/>
                <w:szCs w:val="20"/>
              </w:rPr>
              <w:t>Coservator</w:t>
            </w:r>
            <w:proofErr w:type="spellEnd"/>
          </w:p>
        </w:tc>
      </w:tr>
      <w:tr w:rsidR="00051FF3" w:rsidRPr="007A3190" w:rsidTr="00642810">
        <w:trPr>
          <w:jc w:val="center"/>
        </w:trPr>
        <w:tc>
          <w:tcPr>
            <w:tcW w:w="6823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Dwór Wincentego Pola, na działce w granicach wg zał.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w decyzji planu</w:t>
            </w:r>
          </w:p>
        </w:tc>
        <w:tc>
          <w:tcPr>
            <w:tcW w:w="2001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Kalinowszczyzna</w:t>
            </w:r>
            <w:proofErr w:type="spellEnd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</w:tr>
      <w:tr w:rsidR="00051FF3" w:rsidRPr="007A3190" w:rsidTr="00642810">
        <w:trPr>
          <w:jc w:val="center"/>
        </w:trPr>
        <w:tc>
          <w:tcPr>
            <w:tcW w:w="6823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Zespół klasztorny:</w:t>
            </w:r>
          </w:p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- kościół p.w. MB Wspomożenia Wiernych</w:t>
            </w:r>
          </w:p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- 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awny</w:t>
            </w: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 xml:space="preserve"> klasztor franciszkański</w:t>
            </w:r>
          </w:p>
        </w:tc>
        <w:tc>
          <w:tcPr>
            <w:tcW w:w="2001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Kalinowszczyzna</w:t>
            </w:r>
            <w:proofErr w:type="spellEnd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051FF3" w:rsidRPr="007A3190" w:rsidTr="00642810">
        <w:trPr>
          <w:jc w:val="center"/>
        </w:trPr>
        <w:tc>
          <w:tcPr>
            <w:tcW w:w="6823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Dom w gran. Posesji</w:t>
            </w:r>
          </w:p>
        </w:tc>
        <w:tc>
          <w:tcPr>
            <w:tcW w:w="2001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Kalinowszczyzna</w:t>
            </w:r>
            <w:proofErr w:type="spellEnd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</w:tr>
      <w:tr w:rsidR="00051FF3" w:rsidRPr="007A3190" w:rsidTr="00642810">
        <w:trPr>
          <w:jc w:val="center"/>
        </w:trPr>
        <w:tc>
          <w:tcPr>
            <w:tcW w:w="6823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 xml:space="preserve">Zespół klasztorny </w:t>
            </w:r>
            <w:proofErr w:type="spellStart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poaugustiański</w:t>
            </w:r>
            <w:proofErr w:type="spellEnd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- kościół parafialny p.w. św. Agnieszki</w:t>
            </w:r>
          </w:p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- klasztor</w:t>
            </w:r>
          </w:p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- dzwonnica</w:t>
            </w:r>
          </w:p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- drzewostan w gran. cmentarza kościelnego</w:t>
            </w:r>
          </w:p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- studnia</w:t>
            </w:r>
          </w:p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-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awny</w:t>
            </w:r>
            <w:r w:rsidRPr="007A3190">
              <w:rPr>
                <w:rFonts w:ascii="Times New Roman" w:hAnsi="Times New Roman" w:cs="Times New Roman"/>
                <w:sz w:val="20"/>
                <w:szCs w:val="20"/>
              </w:rPr>
              <w:t xml:space="preserve"> szpital pokościelny (ob. dom mieszk. Nr 62b)</w:t>
            </w:r>
          </w:p>
        </w:tc>
        <w:tc>
          <w:tcPr>
            <w:tcW w:w="2001" w:type="dxa"/>
            <w:hideMark/>
          </w:tcPr>
          <w:p w:rsidR="00051FF3" w:rsidRPr="007A3190" w:rsidRDefault="00051FF3" w:rsidP="006428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>Kalinowszczyzna</w:t>
            </w:r>
            <w:proofErr w:type="spellEnd"/>
            <w:r w:rsidRPr="007A3190">
              <w:rPr>
                <w:rFonts w:ascii="Times New Roman" w:hAnsi="Times New Roman" w:cs="Times New Roman"/>
                <w:sz w:val="20"/>
                <w:szCs w:val="20"/>
              </w:rPr>
              <w:t xml:space="preserve"> 62, 62b</w:t>
            </w:r>
          </w:p>
        </w:tc>
      </w:tr>
    </w:tbl>
    <w:p w:rsidR="00051FF3" w:rsidRPr="007A3190" w:rsidRDefault="00051FF3" w:rsidP="00051FF3">
      <w:pPr>
        <w:spacing w:after="0"/>
        <w:jc w:val="both"/>
        <w:rPr>
          <w:rFonts w:ascii="Times New Roman" w:hAnsi="Times New Roman" w:cs="Times New Roman"/>
          <w:i/>
        </w:rPr>
      </w:pPr>
      <w:r w:rsidRPr="007A3190">
        <w:rPr>
          <w:rFonts w:ascii="Times New Roman" w:hAnsi="Times New Roman" w:cs="Times New Roman"/>
          <w:i/>
        </w:rPr>
        <w:t>Źródło: Oprac. wł. na podstawie projektu Studium Uwarunkowań i Kierunków Zagospodarowania miasta Lublin, 2018</w:t>
      </w:r>
    </w:p>
    <w:p w:rsidR="00051FF3" w:rsidRPr="007A3190" w:rsidRDefault="00051FF3" w:rsidP="00051FF3">
      <w:pPr>
        <w:spacing w:after="0"/>
        <w:jc w:val="both"/>
        <w:rPr>
          <w:rFonts w:ascii="Times New Roman" w:hAnsi="Times New Roman" w:cs="Times New Roman"/>
          <w:i/>
          <w:lang w:val="en-GB"/>
        </w:rPr>
      </w:pPr>
      <w:r w:rsidRPr="007A3190">
        <w:rPr>
          <w:rFonts w:ascii="Times New Roman" w:hAnsi="Times New Roman" w:cs="Times New Roman"/>
          <w:i/>
          <w:lang w:val="en-GB"/>
        </w:rPr>
        <w:t xml:space="preserve">Source: own </w:t>
      </w:r>
      <w:proofErr w:type="spellStart"/>
      <w:r w:rsidRPr="007A3190">
        <w:rPr>
          <w:rFonts w:ascii="Times New Roman" w:hAnsi="Times New Roman" w:cs="Times New Roman"/>
          <w:i/>
          <w:lang w:val="en-GB"/>
        </w:rPr>
        <w:t>elab</w:t>
      </w:r>
      <w:proofErr w:type="spellEnd"/>
      <w:r w:rsidRPr="007A3190">
        <w:rPr>
          <w:rFonts w:ascii="Times New Roman" w:hAnsi="Times New Roman" w:cs="Times New Roman"/>
          <w:i/>
          <w:lang w:val="en-GB"/>
        </w:rPr>
        <w:t xml:space="preserve">. after the draft of the </w:t>
      </w:r>
      <w:proofErr w:type="spellStart"/>
      <w:r w:rsidRPr="007A3190">
        <w:rPr>
          <w:rFonts w:ascii="Times New Roman" w:hAnsi="Times New Roman" w:cs="Times New Roman"/>
          <w:i/>
          <w:lang w:val="en-GB"/>
        </w:rPr>
        <w:t>SUiKZP</w:t>
      </w:r>
      <w:proofErr w:type="spellEnd"/>
      <w:r w:rsidRPr="007A3190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7A3190">
        <w:rPr>
          <w:rFonts w:ascii="Times New Roman" w:hAnsi="Times New Roman" w:cs="Times New Roman"/>
          <w:i/>
          <w:lang w:val="en-GB"/>
        </w:rPr>
        <w:t>miasta</w:t>
      </w:r>
      <w:proofErr w:type="spellEnd"/>
      <w:r w:rsidRPr="007A3190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7A3190">
        <w:rPr>
          <w:rFonts w:ascii="Times New Roman" w:hAnsi="Times New Roman" w:cs="Times New Roman"/>
          <w:i/>
          <w:lang w:val="en-GB"/>
        </w:rPr>
        <w:t>Lublina</w:t>
      </w:r>
      <w:proofErr w:type="spellEnd"/>
      <w:r w:rsidRPr="007A3190">
        <w:rPr>
          <w:rFonts w:ascii="Times New Roman" w:hAnsi="Times New Roman" w:cs="Times New Roman"/>
          <w:i/>
          <w:lang w:val="en-GB"/>
        </w:rPr>
        <w:t xml:space="preserve"> (2018)</w:t>
      </w:r>
    </w:p>
    <w:p w:rsidR="002049AB" w:rsidRDefault="002049AB">
      <w:pPr>
        <w:rPr>
          <w:lang w:val="en-GB"/>
        </w:rPr>
      </w:pPr>
    </w:p>
    <w:p w:rsidR="00051FF3" w:rsidRPr="007A3190" w:rsidRDefault="00051FF3" w:rsidP="00051FF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51FF3" w:rsidRPr="007A3190" w:rsidRDefault="00051FF3" w:rsidP="00051FF3">
      <w:pPr>
        <w:pStyle w:val="Legenda"/>
        <w:spacing w:before="0" w:beforeAutospacing="0" w:after="0" w:afterAutospacing="0" w:line="240" w:lineRule="auto"/>
        <w:rPr>
          <w:rFonts w:cs="Times New Roman"/>
          <w:b w:val="0"/>
          <w:sz w:val="24"/>
          <w:szCs w:val="24"/>
        </w:rPr>
      </w:pPr>
      <w:r w:rsidRPr="007A3190">
        <w:rPr>
          <w:rFonts w:cs="Times New Roman"/>
          <w:b w:val="0"/>
          <w:sz w:val="24"/>
          <w:szCs w:val="24"/>
        </w:rPr>
        <w:t xml:space="preserve">Tab. 2. Stan ludności Starej </w:t>
      </w:r>
      <w:proofErr w:type="spellStart"/>
      <w:r w:rsidRPr="007A3190">
        <w:rPr>
          <w:rFonts w:cs="Times New Roman"/>
          <w:b w:val="0"/>
          <w:sz w:val="24"/>
          <w:szCs w:val="24"/>
        </w:rPr>
        <w:t>Kalinowszczyzny</w:t>
      </w:r>
      <w:proofErr w:type="spellEnd"/>
      <w:r w:rsidRPr="007A3190">
        <w:rPr>
          <w:rFonts w:cs="Times New Roman"/>
          <w:b w:val="0"/>
          <w:sz w:val="24"/>
          <w:szCs w:val="24"/>
        </w:rPr>
        <w:t xml:space="preserve"> według zameldowania na pobyt stały w latach 2002, 2012 i 2017</w:t>
      </w:r>
    </w:p>
    <w:p w:rsidR="00051FF3" w:rsidRPr="007A3190" w:rsidRDefault="00051FF3" w:rsidP="00051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 w:eastAsia="hi-IN" w:bidi="hi-IN"/>
        </w:rPr>
      </w:pPr>
      <w:r>
        <w:rPr>
          <w:rFonts w:ascii="Times New Roman" w:hAnsi="Times New Roman" w:cs="Times New Roman"/>
          <w:sz w:val="24"/>
          <w:szCs w:val="24"/>
          <w:lang w:val="en-GB" w:eastAsia="hi-IN" w:bidi="hi-IN"/>
        </w:rPr>
        <w:t>Tab. 2</w:t>
      </w:r>
      <w:r w:rsidRPr="007A3190">
        <w:rPr>
          <w:rFonts w:ascii="Times New Roman" w:hAnsi="Times New Roman" w:cs="Times New Roman"/>
          <w:sz w:val="24"/>
          <w:szCs w:val="24"/>
          <w:lang w:val="en-GB" w:eastAsia="hi-IN" w:bidi="hi-IN"/>
        </w:rPr>
        <w:t xml:space="preserve">. Number of habitants in the </w:t>
      </w:r>
      <w:proofErr w:type="spellStart"/>
      <w:r w:rsidRPr="007A3190">
        <w:rPr>
          <w:rFonts w:ascii="Times New Roman" w:hAnsi="Times New Roman" w:cs="Times New Roman"/>
          <w:sz w:val="24"/>
          <w:szCs w:val="24"/>
          <w:lang w:val="en-GB" w:eastAsia="hi-IN" w:bidi="hi-IN"/>
        </w:rPr>
        <w:t>Kalinowszczyzna</w:t>
      </w:r>
      <w:proofErr w:type="spellEnd"/>
      <w:r w:rsidRPr="007A3190">
        <w:rPr>
          <w:rFonts w:ascii="Times New Roman" w:hAnsi="Times New Roman" w:cs="Times New Roman"/>
          <w:sz w:val="24"/>
          <w:szCs w:val="24"/>
          <w:lang w:val="en-GB" w:eastAsia="hi-IN" w:bidi="hi-IN"/>
        </w:rPr>
        <w:t xml:space="preserve"> according to permanent stay in years 2002, 2012 and 2017</w:t>
      </w:r>
    </w:p>
    <w:tbl>
      <w:tblPr>
        <w:tblStyle w:val="Siatkatabelijasna1"/>
        <w:tblW w:w="8654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1726"/>
        <w:gridCol w:w="1510"/>
        <w:gridCol w:w="1326"/>
        <w:gridCol w:w="1326"/>
      </w:tblGrid>
      <w:tr w:rsidR="00051FF3" w:rsidRPr="007A3190" w:rsidTr="00642810">
        <w:trPr>
          <w:trHeight w:val="272"/>
          <w:jc w:val="center"/>
        </w:trPr>
        <w:tc>
          <w:tcPr>
            <w:tcW w:w="1701" w:type="dxa"/>
            <w:noWrap/>
            <w:hideMark/>
          </w:tcPr>
          <w:p w:rsidR="00051FF3" w:rsidRPr="007A3190" w:rsidRDefault="00051FF3" w:rsidP="0064281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Ulica/ </w:t>
            </w:r>
            <w:r w:rsidRPr="007A3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pl-PL"/>
              </w:rPr>
              <w:t>Streets</w:t>
            </w:r>
            <w:r w:rsidRPr="007A3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91" w:type="dxa"/>
            <w:noWrap/>
            <w:hideMark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042" w:type="dxa"/>
            <w:noWrap/>
            <w:hideMark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915" w:type="dxa"/>
            <w:noWrap/>
            <w:hideMark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915" w:type="dxa"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2002-2017</w:t>
            </w:r>
          </w:p>
        </w:tc>
      </w:tr>
      <w:tr w:rsidR="00051FF3" w:rsidRPr="007A3190" w:rsidTr="00642810">
        <w:trPr>
          <w:trHeight w:val="259"/>
          <w:jc w:val="center"/>
        </w:trPr>
        <w:tc>
          <w:tcPr>
            <w:tcW w:w="1701" w:type="dxa"/>
            <w:noWrap/>
            <w:hideMark/>
          </w:tcPr>
          <w:p w:rsidR="00051FF3" w:rsidRPr="007A3190" w:rsidRDefault="00051FF3" w:rsidP="0064281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Białkowska Góra</w:t>
            </w:r>
          </w:p>
        </w:tc>
        <w:tc>
          <w:tcPr>
            <w:tcW w:w="1191" w:type="dxa"/>
            <w:noWrap/>
            <w:hideMark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042" w:type="dxa"/>
            <w:noWrap/>
            <w:hideMark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15" w:type="dxa"/>
            <w:noWrap/>
            <w:hideMark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15" w:type="dxa"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-24</w:t>
            </w:r>
          </w:p>
        </w:tc>
      </w:tr>
      <w:tr w:rsidR="00051FF3" w:rsidRPr="007A3190" w:rsidTr="00642810">
        <w:trPr>
          <w:trHeight w:val="259"/>
          <w:jc w:val="center"/>
        </w:trPr>
        <w:tc>
          <w:tcPr>
            <w:tcW w:w="1701" w:type="dxa"/>
            <w:noWrap/>
            <w:hideMark/>
          </w:tcPr>
          <w:p w:rsidR="00051FF3" w:rsidRPr="007A3190" w:rsidRDefault="00051FF3" w:rsidP="0064281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Floriańska</w:t>
            </w:r>
          </w:p>
        </w:tc>
        <w:tc>
          <w:tcPr>
            <w:tcW w:w="1191" w:type="dxa"/>
            <w:noWrap/>
            <w:hideMark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42" w:type="dxa"/>
            <w:noWrap/>
            <w:hideMark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15" w:type="dxa"/>
            <w:noWrap/>
            <w:hideMark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15" w:type="dxa"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-1</w:t>
            </w:r>
          </w:p>
        </w:tc>
      </w:tr>
      <w:tr w:rsidR="00051FF3" w:rsidRPr="007A3190" w:rsidTr="00642810">
        <w:trPr>
          <w:trHeight w:val="259"/>
          <w:jc w:val="center"/>
        </w:trPr>
        <w:tc>
          <w:tcPr>
            <w:tcW w:w="1701" w:type="dxa"/>
            <w:noWrap/>
            <w:hideMark/>
          </w:tcPr>
          <w:p w:rsidR="00051FF3" w:rsidRPr="007A3190" w:rsidRDefault="00051FF3" w:rsidP="0064281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Kalinowszczyzna</w:t>
            </w:r>
            <w:proofErr w:type="spellEnd"/>
          </w:p>
        </w:tc>
        <w:tc>
          <w:tcPr>
            <w:tcW w:w="1191" w:type="dxa"/>
            <w:noWrap/>
            <w:hideMark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953</w:t>
            </w:r>
          </w:p>
        </w:tc>
        <w:tc>
          <w:tcPr>
            <w:tcW w:w="1042" w:type="dxa"/>
            <w:noWrap/>
            <w:hideMark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821</w:t>
            </w:r>
          </w:p>
        </w:tc>
        <w:tc>
          <w:tcPr>
            <w:tcW w:w="915" w:type="dxa"/>
            <w:noWrap/>
            <w:hideMark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792</w:t>
            </w:r>
          </w:p>
        </w:tc>
        <w:tc>
          <w:tcPr>
            <w:tcW w:w="915" w:type="dxa"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-161</w:t>
            </w:r>
          </w:p>
        </w:tc>
      </w:tr>
      <w:tr w:rsidR="00051FF3" w:rsidRPr="007A3190" w:rsidTr="00642810">
        <w:trPr>
          <w:trHeight w:val="259"/>
          <w:jc w:val="center"/>
        </w:trPr>
        <w:tc>
          <w:tcPr>
            <w:tcW w:w="1701" w:type="dxa"/>
            <w:noWrap/>
            <w:hideMark/>
          </w:tcPr>
          <w:p w:rsidR="00051FF3" w:rsidRPr="007A3190" w:rsidRDefault="00051FF3" w:rsidP="0064281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Niska</w:t>
            </w:r>
          </w:p>
        </w:tc>
        <w:tc>
          <w:tcPr>
            <w:tcW w:w="1191" w:type="dxa"/>
            <w:noWrap/>
            <w:hideMark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042" w:type="dxa"/>
            <w:noWrap/>
            <w:hideMark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915" w:type="dxa"/>
            <w:noWrap/>
            <w:hideMark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15" w:type="dxa"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+</w:t>
            </w: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051FF3" w:rsidRPr="007A3190" w:rsidTr="00642810">
        <w:trPr>
          <w:trHeight w:val="259"/>
          <w:jc w:val="center"/>
        </w:trPr>
        <w:tc>
          <w:tcPr>
            <w:tcW w:w="1701" w:type="dxa"/>
            <w:noWrap/>
            <w:hideMark/>
          </w:tcPr>
          <w:p w:rsidR="00051FF3" w:rsidRPr="007A3190" w:rsidRDefault="00051FF3" w:rsidP="0064281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Okólna</w:t>
            </w:r>
          </w:p>
        </w:tc>
        <w:tc>
          <w:tcPr>
            <w:tcW w:w="1191" w:type="dxa"/>
            <w:noWrap/>
            <w:hideMark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42" w:type="dxa"/>
            <w:noWrap/>
            <w:hideMark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15" w:type="dxa"/>
            <w:noWrap/>
            <w:hideMark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-3</w:t>
            </w:r>
          </w:p>
        </w:tc>
      </w:tr>
      <w:tr w:rsidR="00051FF3" w:rsidRPr="007A3190" w:rsidTr="00642810">
        <w:trPr>
          <w:trHeight w:val="259"/>
          <w:jc w:val="center"/>
        </w:trPr>
        <w:tc>
          <w:tcPr>
            <w:tcW w:w="1701" w:type="dxa"/>
            <w:noWrap/>
            <w:hideMark/>
          </w:tcPr>
          <w:p w:rsidR="00051FF3" w:rsidRPr="007A3190" w:rsidRDefault="00051FF3" w:rsidP="0064281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Sienna</w:t>
            </w:r>
          </w:p>
        </w:tc>
        <w:tc>
          <w:tcPr>
            <w:tcW w:w="1191" w:type="dxa"/>
            <w:noWrap/>
            <w:hideMark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042" w:type="dxa"/>
            <w:noWrap/>
            <w:hideMark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15" w:type="dxa"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-2</w:t>
            </w:r>
          </w:p>
        </w:tc>
      </w:tr>
      <w:tr w:rsidR="00051FF3" w:rsidRPr="007A3190" w:rsidTr="00642810">
        <w:trPr>
          <w:trHeight w:val="259"/>
          <w:jc w:val="center"/>
        </w:trPr>
        <w:tc>
          <w:tcPr>
            <w:tcW w:w="1701" w:type="dxa"/>
            <w:noWrap/>
            <w:hideMark/>
          </w:tcPr>
          <w:p w:rsidR="00051FF3" w:rsidRPr="007A3190" w:rsidRDefault="00051FF3" w:rsidP="0064281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Tatarska</w:t>
            </w:r>
          </w:p>
        </w:tc>
        <w:tc>
          <w:tcPr>
            <w:tcW w:w="1191" w:type="dxa"/>
            <w:noWrap/>
            <w:hideMark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042" w:type="dxa"/>
            <w:noWrap/>
            <w:hideMark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15" w:type="dxa"/>
            <w:noWrap/>
            <w:hideMark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-22</w:t>
            </w:r>
          </w:p>
        </w:tc>
      </w:tr>
      <w:tr w:rsidR="00051FF3" w:rsidRPr="007A3190" w:rsidTr="00642810">
        <w:trPr>
          <w:trHeight w:val="259"/>
          <w:jc w:val="center"/>
        </w:trPr>
        <w:tc>
          <w:tcPr>
            <w:tcW w:w="1701" w:type="dxa"/>
            <w:noWrap/>
            <w:hideMark/>
          </w:tcPr>
          <w:p w:rsidR="00051FF3" w:rsidRPr="007A3190" w:rsidRDefault="00051FF3" w:rsidP="0064281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Towarowa</w:t>
            </w:r>
          </w:p>
        </w:tc>
        <w:tc>
          <w:tcPr>
            <w:tcW w:w="1191" w:type="dxa"/>
            <w:noWrap/>
            <w:hideMark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193</w:t>
            </w:r>
          </w:p>
        </w:tc>
        <w:tc>
          <w:tcPr>
            <w:tcW w:w="1042" w:type="dxa"/>
            <w:noWrap/>
            <w:hideMark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915" w:type="dxa"/>
            <w:noWrap/>
            <w:hideMark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915" w:type="dxa"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-30</w:t>
            </w:r>
          </w:p>
        </w:tc>
      </w:tr>
      <w:tr w:rsidR="00051FF3" w:rsidRPr="007A3190" w:rsidTr="00642810">
        <w:trPr>
          <w:trHeight w:val="259"/>
          <w:jc w:val="center"/>
        </w:trPr>
        <w:tc>
          <w:tcPr>
            <w:tcW w:w="1701" w:type="dxa"/>
            <w:noWrap/>
          </w:tcPr>
          <w:p w:rsidR="00051FF3" w:rsidRPr="007A3190" w:rsidRDefault="00051FF3" w:rsidP="0064281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Razem</w:t>
            </w: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191" w:type="dxa"/>
            <w:noWrap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1268</w:t>
            </w:r>
          </w:p>
        </w:tc>
        <w:tc>
          <w:tcPr>
            <w:tcW w:w="1042" w:type="dxa"/>
            <w:noWrap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1092</w:t>
            </w:r>
          </w:p>
        </w:tc>
        <w:tc>
          <w:tcPr>
            <w:tcW w:w="915" w:type="dxa"/>
            <w:noWrap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1029</w:t>
            </w:r>
          </w:p>
        </w:tc>
        <w:tc>
          <w:tcPr>
            <w:tcW w:w="915" w:type="dxa"/>
          </w:tcPr>
          <w:p w:rsidR="00051FF3" w:rsidRPr="007A3190" w:rsidRDefault="00051FF3" w:rsidP="006428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A3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-2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39</w:t>
            </w:r>
          </w:p>
        </w:tc>
      </w:tr>
    </w:tbl>
    <w:p w:rsidR="00051FF3" w:rsidRPr="007A3190" w:rsidRDefault="00051FF3" w:rsidP="00051FF3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7A3190">
        <w:rPr>
          <w:rFonts w:ascii="Times New Roman" w:hAnsi="Times New Roman" w:cs="Times New Roman"/>
          <w:bCs/>
          <w:i/>
        </w:rPr>
        <w:t>Źródło: Oprac. wł. na podstawie danych Urzędu Miasta w Lublinie</w:t>
      </w:r>
    </w:p>
    <w:p w:rsidR="00051FF3" w:rsidRPr="007A3190" w:rsidRDefault="00051FF3" w:rsidP="00051FF3">
      <w:pPr>
        <w:spacing w:after="0" w:line="276" w:lineRule="auto"/>
        <w:jc w:val="both"/>
        <w:rPr>
          <w:rFonts w:ascii="Times New Roman" w:hAnsi="Times New Roman" w:cs="Times New Roman"/>
          <w:bCs/>
          <w:i/>
          <w:lang w:val="en-GB"/>
        </w:rPr>
      </w:pPr>
      <w:r w:rsidRPr="007A3190">
        <w:rPr>
          <w:rFonts w:ascii="Times New Roman" w:hAnsi="Times New Roman" w:cs="Times New Roman"/>
          <w:bCs/>
          <w:i/>
          <w:lang w:val="en-GB"/>
        </w:rPr>
        <w:t xml:space="preserve">Source: own </w:t>
      </w:r>
      <w:proofErr w:type="spellStart"/>
      <w:r w:rsidRPr="007A3190">
        <w:rPr>
          <w:rFonts w:ascii="Times New Roman" w:hAnsi="Times New Roman" w:cs="Times New Roman"/>
          <w:bCs/>
          <w:i/>
          <w:lang w:val="en-GB"/>
        </w:rPr>
        <w:t>elab</w:t>
      </w:r>
      <w:proofErr w:type="spellEnd"/>
      <w:r w:rsidRPr="007A3190">
        <w:rPr>
          <w:rFonts w:ascii="Times New Roman" w:hAnsi="Times New Roman" w:cs="Times New Roman"/>
          <w:bCs/>
          <w:i/>
          <w:lang w:val="en-GB"/>
        </w:rPr>
        <w:t>. after data from Municipal Office of Lublin City</w:t>
      </w:r>
    </w:p>
    <w:p w:rsidR="00051FF3" w:rsidRPr="007A3190" w:rsidRDefault="00051FF3" w:rsidP="00051FF3">
      <w:pPr>
        <w:spacing w:after="0"/>
        <w:ind w:firstLine="708"/>
        <w:jc w:val="both"/>
        <w:rPr>
          <w:rFonts w:ascii="Times New Roman" w:hAnsi="Times New Roman" w:cs="Times New Roman"/>
          <w:lang w:val="en-GB"/>
        </w:rPr>
      </w:pPr>
    </w:p>
    <w:p w:rsidR="00051FF3" w:rsidRPr="00051FF3" w:rsidRDefault="00051FF3" w:rsidP="00051F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51FF3">
        <w:rPr>
          <w:rFonts w:ascii="Times New Roman" w:hAnsi="Times New Roman" w:cs="Times New Roman"/>
          <w:sz w:val="24"/>
          <w:szCs w:val="24"/>
          <w:lang w:val="en-GB"/>
        </w:rPr>
        <w:t xml:space="preserve">Tab. </w:t>
      </w:r>
      <w:r w:rsidRPr="00051FF3">
        <w:rPr>
          <w:rFonts w:ascii="Times New Roman" w:hAnsi="Times New Roman" w:cs="Times New Roman"/>
          <w:sz w:val="24"/>
          <w:szCs w:val="24"/>
          <w:lang w:val="en-GB"/>
        </w:rPr>
        <w:t>3.</w:t>
      </w:r>
      <w:r w:rsidRPr="00051F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1FF3">
        <w:rPr>
          <w:rFonts w:ascii="Times New Roman" w:hAnsi="Times New Roman" w:cs="Times New Roman"/>
          <w:sz w:val="24"/>
          <w:szCs w:val="24"/>
          <w:lang w:val="en-GB"/>
        </w:rPr>
        <w:t>Liczba</w:t>
      </w:r>
      <w:proofErr w:type="spellEnd"/>
      <w:r w:rsidRPr="00051F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1FF3">
        <w:rPr>
          <w:rFonts w:ascii="Times New Roman" w:hAnsi="Times New Roman" w:cs="Times New Roman"/>
          <w:sz w:val="24"/>
          <w:szCs w:val="24"/>
          <w:lang w:val="en-GB"/>
        </w:rPr>
        <w:t>osób</w:t>
      </w:r>
      <w:proofErr w:type="spellEnd"/>
      <w:r w:rsidRPr="00051F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1FF3">
        <w:rPr>
          <w:rFonts w:ascii="Times New Roman" w:hAnsi="Times New Roman" w:cs="Times New Roman"/>
          <w:sz w:val="24"/>
          <w:szCs w:val="24"/>
          <w:lang w:val="en-GB"/>
        </w:rPr>
        <w:t>objętych</w:t>
      </w:r>
      <w:proofErr w:type="spellEnd"/>
      <w:r w:rsidRPr="00051F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1FF3">
        <w:rPr>
          <w:rFonts w:ascii="Times New Roman" w:hAnsi="Times New Roman" w:cs="Times New Roman"/>
          <w:sz w:val="24"/>
          <w:szCs w:val="24"/>
          <w:lang w:val="en-GB"/>
        </w:rPr>
        <w:t>pomocą</w:t>
      </w:r>
      <w:proofErr w:type="spellEnd"/>
      <w:r w:rsidRPr="00051FF3">
        <w:rPr>
          <w:rFonts w:ascii="Times New Roman" w:hAnsi="Times New Roman" w:cs="Times New Roman"/>
          <w:sz w:val="24"/>
          <w:szCs w:val="24"/>
          <w:lang w:val="en-GB"/>
        </w:rPr>
        <w:t xml:space="preserve"> MOPR w </w:t>
      </w:r>
      <w:proofErr w:type="spellStart"/>
      <w:r w:rsidRPr="00051FF3">
        <w:rPr>
          <w:rFonts w:ascii="Times New Roman" w:hAnsi="Times New Roman" w:cs="Times New Roman"/>
          <w:sz w:val="24"/>
          <w:szCs w:val="24"/>
          <w:lang w:val="en-GB"/>
        </w:rPr>
        <w:t>latach</w:t>
      </w:r>
      <w:proofErr w:type="spellEnd"/>
      <w:r w:rsidRPr="00051FF3">
        <w:rPr>
          <w:rFonts w:ascii="Times New Roman" w:hAnsi="Times New Roman" w:cs="Times New Roman"/>
          <w:sz w:val="24"/>
          <w:szCs w:val="24"/>
          <w:lang w:val="en-GB"/>
        </w:rPr>
        <w:t xml:space="preserve"> 2012-2017 </w:t>
      </w:r>
      <w:proofErr w:type="spellStart"/>
      <w:r w:rsidRPr="00051FF3">
        <w:rPr>
          <w:rFonts w:ascii="Times New Roman" w:hAnsi="Times New Roman" w:cs="Times New Roman"/>
          <w:sz w:val="24"/>
          <w:szCs w:val="24"/>
          <w:lang w:val="en-GB"/>
        </w:rPr>
        <w:t>wg</w:t>
      </w:r>
      <w:proofErr w:type="spellEnd"/>
      <w:r w:rsidRPr="00051F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1FF3">
        <w:rPr>
          <w:rFonts w:ascii="Times New Roman" w:hAnsi="Times New Roman" w:cs="Times New Roman"/>
          <w:sz w:val="24"/>
          <w:szCs w:val="24"/>
          <w:lang w:val="en-GB"/>
        </w:rPr>
        <w:t>przyczyny</w:t>
      </w:r>
      <w:proofErr w:type="spellEnd"/>
      <w:r w:rsidRPr="00051F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1FF3">
        <w:rPr>
          <w:rFonts w:ascii="Times New Roman" w:hAnsi="Times New Roman" w:cs="Times New Roman"/>
          <w:sz w:val="24"/>
          <w:szCs w:val="24"/>
          <w:lang w:val="en-GB"/>
        </w:rPr>
        <w:t>udzielenia</w:t>
      </w:r>
      <w:proofErr w:type="spellEnd"/>
      <w:r w:rsidRPr="00051F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1FF3">
        <w:rPr>
          <w:rFonts w:ascii="Times New Roman" w:hAnsi="Times New Roman" w:cs="Times New Roman"/>
          <w:sz w:val="24"/>
          <w:szCs w:val="24"/>
          <w:lang w:val="en-GB"/>
        </w:rPr>
        <w:t>pomocy</w:t>
      </w:r>
      <w:proofErr w:type="spellEnd"/>
    </w:p>
    <w:p w:rsidR="00051FF3" w:rsidRPr="007A3190" w:rsidRDefault="00051FF3" w:rsidP="00051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 w:eastAsia="hi-IN" w:bidi="hi-IN"/>
        </w:rPr>
      </w:pPr>
      <w:r>
        <w:rPr>
          <w:rFonts w:ascii="Times New Roman" w:hAnsi="Times New Roman" w:cs="Times New Roman"/>
          <w:sz w:val="24"/>
          <w:szCs w:val="24"/>
          <w:lang w:val="en-GB" w:eastAsia="hi-IN" w:bidi="hi-IN"/>
        </w:rPr>
        <w:t>Tab. 3.</w:t>
      </w:r>
      <w:r w:rsidRPr="007A3190">
        <w:rPr>
          <w:rFonts w:ascii="Times New Roman" w:hAnsi="Times New Roman" w:cs="Times New Roman"/>
          <w:sz w:val="24"/>
          <w:szCs w:val="24"/>
          <w:lang w:val="en-GB" w:eastAsia="hi-IN" w:bidi="hi-IN"/>
        </w:rPr>
        <w:t>. Number of persons they will help of MOPR in years 2012-2017 according to causes of help</w:t>
      </w:r>
    </w:p>
    <w:p w:rsidR="00051FF3" w:rsidRPr="007A3190" w:rsidRDefault="00051FF3" w:rsidP="00051FF3">
      <w:pPr>
        <w:spacing w:after="0"/>
        <w:rPr>
          <w:rFonts w:ascii="Times New Roman" w:hAnsi="Times New Roman" w:cs="Times New Roman"/>
          <w:lang w:val="en-GB"/>
        </w:rPr>
      </w:pPr>
    </w:p>
    <w:tbl>
      <w:tblPr>
        <w:tblStyle w:val="Tabelasiatki7kolorowaakcent31"/>
        <w:tblW w:w="0" w:type="auto"/>
        <w:tblInd w:w="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54"/>
        <w:gridCol w:w="584"/>
        <w:gridCol w:w="490"/>
        <w:gridCol w:w="584"/>
        <w:gridCol w:w="490"/>
        <w:gridCol w:w="584"/>
        <w:gridCol w:w="490"/>
        <w:gridCol w:w="584"/>
        <w:gridCol w:w="490"/>
        <w:gridCol w:w="584"/>
        <w:gridCol w:w="490"/>
        <w:gridCol w:w="584"/>
      </w:tblGrid>
      <w:tr w:rsidR="00051FF3" w:rsidRPr="007A3190" w:rsidTr="00642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051FF3" w:rsidRPr="00051FF3" w:rsidRDefault="00051FF3" w:rsidP="0064281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proofErr w:type="spellStart"/>
            <w:r w:rsidRPr="00051FF3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Rok</w:t>
            </w:r>
            <w:proofErr w:type="spellEnd"/>
            <w:r w:rsidRPr="00051FF3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/ year</w:t>
            </w:r>
          </w:p>
        </w:tc>
        <w:tc>
          <w:tcPr>
            <w:tcW w:w="1438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051FF3" w:rsidRPr="00051FF3" w:rsidRDefault="00051FF3" w:rsidP="006428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51FF3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074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051FF3" w:rsidRPr="00051FF3" w:rsidRDefault="00051FF3" w:rsidP="006428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51FF3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074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051FF3" w:rsidRPr="00051FF3" w:rsidRDefault="00051FF3" w:rsidP="006428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51FF3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074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051FF3" w:rsidRPr="00051FF3" w:rsidRDefault="00051FF3" w:rsidP="006428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51FF3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074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2016</w:t>
            </w:r>
          </w:p>
        </w:tc>
        <w:tc>
          <w:tcPr>
            <w:tcW w:w="1074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2017</w:t>
            </w:r>
          </w:p>
        </w:tc>
      </w:tr>
      <w:tr w:rsidR="00051FF3" w:rsidRPr="007A3190" w:rsidTr="0064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Powód udzielenia pomocy</w:t>
            </w:r>
          </w:p>
          <w:p w:rsidR="00051FF3" w:rsidRPr="00794170" w:rsidRDefault="00051FF3" w:rsidP="0064281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Help </w:t>
            </w:r>
            <w:proofErr w:type="spellStart"/>
            <w:r w:rsidRPr="007941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cause</w:t>
            </w:r>
            <w:proofErr w:type="spellEnd"/>
          </w:p>
        </w:tc>
        <w:tc>
          <w:tcPr>
            <w:tcW w:w="854" w:type="dxa"/>
            <w:shd w:val="clear" w:color="auto" w:fill="auto"/>
            <w:textDirection w:val="btLr"/>
            <w:hideMark/>
          </w:tcPr>
          <w:p w:rsidR="00051FF3" w:rsidRPr="00794170" w:rsidRDefault="00051FF3" w:rsidP="00642810">
            <w:pPr>
              <w:ind w:left="113" w:right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9417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Obszar badań</w:t>
            </w:r>
          </w:p>
        </w:tc>
        <w:tc>
          <w:tcPr>
            <w:tcW w:w="584" w:type="dxa"/>
            <w:shd w:val="clear" w:color="auto" w:fill="auto"/>
            <w:textDirection w:val="btLr"/>
            <w:hideMark/>
          </w:tcPr>
          <w:p w:rsidR="00051FF3" w:rsidRPr="00794170" w:rsidRDefault="00051FF3" w:rsidP="00642810">
            <w:pPr>
              <w:ind w:left="113" w:right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794170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Kalinowszczyzna</w:t>
            </w:r>
            <w:proofErr w:type="spellEnd"/>
          </w:p>
        </w:tc>
        <w:tc>
          <w:tcPr>
            <w:tcW w:w="490" w:type="dxa"/>
            <w:shd w:val="clear" w:color="auto" w:fill="auto"/>
            <w:textDirection w:val="btLr"/>
            <w:hideMark/>
          </w:tcPr>
          <w:p w:rsidR="00051FF3" w:rsidRPr="00794170" w:rsidRDefault="00051FF3" w:rsidP="00642810">
            <w:pPr>
              <w:ind w:left="113" w:right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9417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Obszar badań</w:t>
            </w:r>
          </w:p>
        </w:tc>
        <w:tc>
          <w:tcPr>
            <w:tcW w:w="584" w:type="dxa"/>
            <w:shd w:val="clear" w:color="auto" w:fill="auto"/>
            <w:textDirection w:val="btLr"/>
            <w:hideMark/>
          </w:tcPr>
          <w:p w:rsidR="00051FF3" w:rsidRPr="00794170" w:rsidRDefault="00051FF3" w:rsidP="00642810">
            <w:pPr>
              <w:ind w:left="113" w:right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794170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Kalinowszczyzna</w:t>
            </w:r>
            <w:proofErr w:type="spellEnd"/>
          </w:p>
        </w:tc>
        <w:tc>
          <w:tcPr>
            <w:tcW w:w="490" w:type="dxa"/>
            <w:shd w:val="clear" w:color="auto" w:fill="auto"/>
            <w:noWrap/>
            <w:textDirection w:val="btLr"/>
            <w:hideMark/>
          </w:tcPr>
          <w:p w:rsidR="00051FF3" w:rsidRPr="00794170" w:rsidRDefault="00051FF3" w:rsidP="00642810">
            <w:pPr>
              <w:ind w:left="113" w:right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9417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Obszar badań</w:t>
            </w:r>
          </w:p>
        </w:tc>
        <w:tc>
          <w:tcPr>
            <w:tcW w:w="584" w:type="dxa"/>
            <w:shd w:val="clear" w:color="auto" w:fill="auto"/>
            <w:noWrap/>
            <w:textDirection w:val="btLr"/>
            <w:hideMark/>
          </w:tcPr>
          <w:p w:rsidR="00051FF3" w:rsidRPr="00794170" w:rsidRDefault="00051FF3" w:rsidP="00642810">
            <w:pPr>
              <w:ind w:left="113" w:right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794170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Kalinowszczyzna</w:t>
            </w:r>
            <w:proofErr w:type="spellEnd"/>
          </w:p>
        </w:tc>
        <w:tc>
          <w:tcPr>
            <w:tcW w:w="490" w:type="dxa"/>
            <w:shd w:val="clear" w:color="auto" w:fill="auto"/>
            <w:noWrap/>
            <w:textDirection w:val="btLr"/>
            <w:hideMark/>
          </w:tcPr>
          <w:p w:rsidR="00051FF3" w:rsidRPr="00794170" w:rsidRDefault="00051FF3" w:rsidP="00642810">
            <w:pPr>
              <w:ind w:left="113" w:right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9417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Obszar badań</w:t>
            </w:r>
          </w:p>
        </w:tc>
        <w:tc>
          <w:tcPr>
            <w:tcW w:w="584" w:type="dxa"/>
            <w:shd w:val="clear" w:color="auto" w:fill="auto"/>
            <w:noWrap/>
            <w:textDirection w:val="btLr"/>
            <w:hideMark/>
          </w:tcPr>
          <w:p w:rsidR="00051FF3" w:rsidRPr="00794170" w:rsidRDefault="00051FF3" w:rsidP="00642810">
            <w:pPr>
              <w:ind w:left="113" w:right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794170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Kalinowszczyzna</w:t>
            </w:r>
            <w:proofErr w:type="spellEnd"/>
          </w:p>
        </w:tc>
        <w:tc>
          <w:tcPr>
            <w:tcW w:w="490" w:type="dxa"/>
            <w:shd w:val="clear" w:color="auto" w:fill="auto"/>
            <w:noWrap/>
            <w:textDirection w:val="btLr"/>
            <w:hideMark/>
          </w:tcPr>
          <w:p w:rsidR="00051FF3" w:rsidRPr="00794170" w:rsidRDefault="00051FF3" w:rsidP="00642810">
            <w:pPr>
              <w:ind w:left="113" w:right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9417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Obszar badań</w:t>
            </w:r>
          </w:p>
        </w:tc>
        <w:tc>
          <w:tcPr>
            <w:tcW w:w="584" w:type="dxa"/>
            <w:shd w:val="clear" w:color="auto" w:fill="auto"/>
            <w:noWrap/>
            <w:textDirection w:val="btLr"/>
            <w:hideMark/>
          </w:tcPr>
          <w:p w:rsidR="00051FF3" w:rsidRPr="00794170" w:rsidRDefault="00051FF3" w:rsidP="00642810">
            <w:pPr>
              <w:ind w:left="113" w:right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794170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Kalinowszczyzna</w:t>
            </w:r>
            <w:proofErr w:type="spellEnd"/>
          </w:p>
        </w:tc>
        <w:tc>
          <w:tcPr>
            <w:tcW w:w="490" w:type="dxa"/>
            <w:shd w:val="clear" w:color="auto" w:fill="auto"/>
            <w:noWrap/>
            <w:textDirection w:val="btLr"/>
            <w:hideMark/>
          </w:tcPr>
          <w:p w:rsidR="00051FF3" w:rsidRPr="00794170" w:rsidRDefault="00051FF3" w:rsidP="00642810">
            <w:pPr>
              <w:ind w:left="113" w:right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9417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Obszar badań</w:t>
            </w:r>
          </w:p>
        </w:tc>
        <w:tc>
          <w:tcPr>
            <w:tcW w:w="584" w:type="dxa"/>
            <w:shd w:val="clear" w:color="auto" w:fill="auto"/>
            <w:noWrap/>
            <w:textDirection w:val="btLr"/>
            <w:hideMark/>
          </w:tcPr>
          <w:p w:rsidR="00051FF3" w:rsidRPr="00794170" w:rsidRDefault="00051FF3" w:rsidP="00642810">
            <w:pPr>
              <w:ind w:left="113" w:right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794170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Kalinowszczyzna</w:t>
            </w:r>
            <w:proofErr w:type="spellEnd"/>
          </w:p>
        </w:tc>
      </w:tr>
      <w:tr w:rsidR="00051FF3" w:rsidRPr="007A3190" w:rsidTr="006428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051FF3" w:rsidRPr="00794170" w:rsidRDefault="00051FF3" w:rsidP="0064281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Ubóstwo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607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687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651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707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556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467</w:t>
            </w:r>
          </w:p>
        </w:tc>
      </w:tr>
      <w:tr w:rsidR="00051FF3" w:rsidRPr="007A3190" w:rsidTr="0064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Sieroctwo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051FF3" w:rsidRPr="007A3190" w:rsidTr="006428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Bezdomność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051FF3" w:rsidRPr="007A3190" w:rsidTr="0064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Bezrobocie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721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727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586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554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445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382</w:t>
            </w:r>
          </w:p>
        </w:tc>
      </w:tr>
      <w:tr w:rsidR="00051FF3" w:rsidRPr="007A3190" w:rsidTr="006428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Niepełnosprawność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296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319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357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439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407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399</w:t>
            </w:r>
          </w:p>
        </w:tc>
      </w:tr>
      <w:tr w:rsidR="00051FF3" w:rsidRPr="007A3190" w:rsidTr="0064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Długotrwała lub ciężka choroba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574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518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556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548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476</w:t>
            </w:r>
          </w:p>
        </w:tc>
      </w:tr>
      <w:tr w:rsidR="00051FF3" w:rsidRPr="007A3190" w:rsidTr="006428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Potrzeba ochrony macierzyństwa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</w:tr>
      <w:tr w:rsidR="00051FF3" w:rsidRPr="007A3190" w:rsidTr="0064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Wielodzietność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</w:t>
            </w:r>
          </w:p>
        </w:tc>
      </w:tr>
      <w:tr w:rsidR="00051FF3" w:rsidRPr="007A3190" w:rsidTr="006428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Bezradność w sprawach opiekuńczo-wychowawczych i prowadzenia gospodarstwa domowego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</w:t>
            </w:r>
          </w:p>
        </w:tc>
      </w:tr>
      <w:tr w:rsidR="00051FF3" w:rsidRPr="007A3190" w:rsidTr="0064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Bezradność w sprawach opiekuńczo-wychowawczych - rodzina niepełna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207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</w:t>
            </w:r>
          </w:p>
        </w:tc>
      </w:tr>
      <w:tr w:rsidR="00051FF3" w:rsidRPr="007A3190" w:rsidTr="006428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Bezradność w sprawach opiekuńczo - wychowawczych - </w:t>
            </w:r>
            <w:r w:rsidRPr="007941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rodzina wielodzietna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</w:tr>
      <w:tr w:rsidR="00051FF3" w:rsidRPr="007A3190" w:rsidTr="0064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Trudności w integracji osób, które otrzymały w RP status uchodźcy lub ochronę uzupełniającą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51FF3" w:rsidRPr="007A3190" w:rsidTr="006428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Trudności w przystosowaniu do życia po zwolnieniu z zakładu karnego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</w:tr>
      <w:tr w:rsidR="00051FF3" w:rsidRPr="007A3190" w:rsidTr="0064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Alkoholizm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</w:t>
            </w:r>
          </w:p>
        </w:tc>
      </w:tr>
      <w:tr w:rsidR="00051FF3" w:rsidRPr="007A3190" w:rsidTr="006428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Narkomania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51FF3" w:rsidRPr="007A3190" w:rsidTr="0064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Przemoc w rodzinie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051FF3" w:rsidRPr="007A3190" w:rsidTr="006428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Zdarzenie losowe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051FF3" w:rsidRPr="007A3190" w:rsidTr="0064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Razem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279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2735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258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2979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2825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2957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219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2563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168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051FF3" w:rsidRPr="0079417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941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2135</w:t>
            </w:r>
          </w:p>
        </w:tc>
      </w:tr>
    </w:tbl>
    <w:p w:rsidR="00051FF3" w:rsidRPr="007A3190" w:rsidRDefault="00051FF3" w:rsidP="00051FF3">
      <w:pPr>
        <w:spacing w:after="0" w:line="276" w:lineRule="auto"/>
        <w:jc w:val="both"/>
        <w:rPr>
          <w:rFonts w:ascii="Times New Roman" w:hAnsi="Times New Roman" w:cs="Times New Roman"/>
          <w:bCs/>
          <w:i/>
        </w:rPr>
      </w:pPr>
      <w:r w:rsidRPr="007A3190">
        <w:rPr>
          <w:rFonts w:ascii="Times New Roman" w:hAnsi="Times New Roman" w:cs="Times New Roman"/>
          <w:bCs/>
          <w:i/>
        </w:rPr>
        <w:t>Źródło: oprac. wł. na podstawie danych Urzędu Miasta w Lublinie</w:t>
      </w:r>
    </w:p>
    <w:p w:rsidR="00051FF3" w:rsidRPr="007A3190" w:rsidRDefault="00051FF3" w:rsidP="00051FF3">
      <w:pPr>
        <w:spacing w:after="0" w:line="276" w:lineRule="auto"/>
        <w:jc w:val="both"/>
        <w:rPr>
          <w:rFonts w:ascii="Times New Roman" w:hAnsi="Times New Roman" w:cs="Times New Roman"/>
          <w:bCs/>
          <w:i/>
          <w:lang w:val="en-GB"/>
        </w:rPr>
      </w:pPr>
      <w:r w:rsidRPr="007A3190">
        <w:rPr>
          <w:rFonts w:ascii="Times New Roman" w:hAnsi="Times New Roman" w:cs="Times New Roman"/>
          <w:bCs/>
          <w:i/>
          <w:lang w:val="en-GB"/>
        </w:rPr>
        <w:t xml:space="preserve">Source: own </w:t>
      </w:r>
      <w:proofErr w:type="spellStart"/>
      <w:r w:rsidRPr="007A3190">
        <w:rPr>
          <w:rFonts w:ascii="Times New Roman" w:hAnsi="Times New Roman" w:cs="Times New Roman"/>
          <w:bCs/>
          <w:i/>
          <w:lang w:val="en-GB"/>
        </w:rPr>
        <w:t>elab</w:t>
      </w:r>
      <w:proofErr w:type="spellEnd"/>
      <w:r w:rsidRPr="007A3190">
        <w:rPr>
          <w:rFonts w:ascii="Times New Roman" w:hAnsi="Times New Roman" w:cs="Times New Roman"/>
          <w:bCs/>
          <w:i/>
          <w:lang w:val="en-GB"/>
        </w:rPr>
        <w:t>. after data from Municipal Office of Lublin City</w:t>
      </w:r>
    </w:p>
    <w:p w:rsidR="00051FF3" w:rsidRDefault="00051FF3">
      <w:pPr>
        <w:rPr>
          <w:lang w:val="en-GB"/>
        </w:rPr>
      </w:pPr>
    </w:p>
    <w:p w:rsidR="00051FF3" w:rsidRPr="00794170" w:rsidRDefault="00051FF3" w:rsidP="00051FF3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Toc519091614"/>
      <w:r w:rsidRPr="00794170">
        <w:rPr>
          <w:rFonts w:ascii="Times New Roman" w:hAnsi="Times New Roman" w:cs="Times New Roman"/>
          <w:iCs/>
          <w:sz w:val="24"/>
          <w:szCs w:val="24"/>
        </w:rPr>
        <w:t>Tab. 3. Analiza SWOT</w:t>
      </w:r>
      <w:bookmarkEnd w:id="0"/>
    </w:p>
    <w:p w:rsidR="00051FF3" w:rsidRPr="00794170" w:rsidRDefault="00051FF3" w:rsidP="00051FF3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94170">
        <w:rPr>
          <w:rFonts w:ascii="Times New Roman" w:hAnsi="Times New Roman" w:cs="Times New Roman"/>
          <w:iCs/>
          <w:sz w:val="24"/>
          <w:szCs w:val="24"/>
        </w:rPr>
        <w:t xml:space="preserve">Tab. 3. SWOT </w:t>
      </w:r>
      <w:proofErr w:type="spellStart"/>
      <w:r w:rsidRPr="00794170">
        <w:rPr>
          <w:rFonts w:ascii="Times New Roman" w:hAnsi="Times New Roman" w:cs="Times New Roman"/>
          <w:iCs/>
          <w:sz w:val="24"/>
          <w:szCs w:val="24"/>
        </w:rPr>
        <w:t>analysis</w:t>
      </w:r>
      <w:proofErr w:type="spellEnd"/>
    </w:p>
    <w:p w:rsidR="00051FF3" w:rsidRPr="007A3190" w:rsidRDefault="00051FF3" w:rsidP="00051FF3">
      <w:pPr>
        <w:spacing w:after="0"/>
        <w:jc w:val="center"/>
        <w:rPr>
          <w:rFonts w:ascii="Times New Roman" w:hAnsi="Times New Roman" w:cs="Times New Roman"/>
          <w:b/>
          <w:iCs/>
        </w:rPr>
      </w:pPr>
    </w:p>
    <w:tbl>
      <w:tblPr>
        <w:tblStyle w:val="Tabelasiatki5ciemnaakcent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647"/>
      </w:tblGrid>
      <w:tr w:rsidR="00051FF3" w:rsidRPr="00B07942" w:rsidTr="00642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051FF3" w:rsidRPr="00B07942" w:rsidRDefault="00051FF3" w:rsidP="0064281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9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Uwarunkowania endogeniczne</w:t>
            </w:r>
          </w:p>
        </w:tc>
      </w:tr>
      <w:tr w:rsidR="00051FF3" w:rsidRPr="007A3190" w:rsidTr="0064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  <w:hideMark/>
          </w:tcPr>
          <w:p w:rsidR="00051FF3" w:rsidRPr="007A3190" w:rsidRDefault="00051FF3" w:rsidP="0064281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A3190">
              <w:rPr>
                <w:rFonts w:ascii="Times New Roman" w:hAnsi="Times New Roman" w:cs="Times New Roman"/>
                <w:color w:val="auto"/>
              </w:rPr>
              <w:t>Mocne strony</w:t>
            </w:r>
          </w:p>
        </w:tc>
        <w:tc>
          <w:tcPr>
            <w:tcW w:w="48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00"/>
            <w:hideMark/>
          </w:tcPr>
          <w:p w:rsidR="00051FF3" w:rsidRPr="007A319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A3190">
              <w:rPr>
                <w:rFonts w:ascii="Times New Roman" w:hAnsi="Times New Roman" w:cs="Times New Roman"/>
                <w:b/>
              </w:rPr>
              <w:t>Słabe strony</w:t>
            </w:r>
          </w:p>
        </w:tc>
      </w:tr>
      <w:tr w:rsidR="00051FF3" w:rsidRPr="007A3190" w:rsidTr="00642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  <w:hideMark/>
          </w:tcPr>
          <w:p w:rsidR="00051FF3" w:rsidRPr="007A3190" w:rsidRDefault="00051FF3" w:rsidP="00642810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A3190">
              <w:rPr>
                <w:rFonts w:ascii="Times New Roman" w:hAnsi="Times New Roman" w:cs="Times New Roman"/>
                <w:b w:val="0"/>
                <w:color w:val="auto"/>
              </w:rPr>
              <w:t>Korzystna lokalizacja względem centrum miasta</w:t>
            </w:r>
          </w:p>
          <w:p w:rsidR="00051FF3" w:rsidRPr="007A3190" w:rsidRDefault="00051FF3" w:rsidP="00642810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A3190">
              <w:rPr>
                <w:rFonts w:ascii="Times New Roman" w:hAnsi="Times New Roman" w:cs="Times New Roman"/>
                <w:b w:val="0"/>
                <w:color w:val="auto"/>
              </w:rPr>
              <w:t xml:space="preserve">Cenne zabytki: Stary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K</w:t>
            </w:r>
            <w:r w:rsidRPr="007A3190">
              <w:rPr>
                <w:rFonts w:ascii="Times New Roman" w:hAnsi="Times New Roman" w:cs="Times New Roman"/>
                <w:b w:val="0"/>
                <w:color w:val="auto"/>
              </w:rPr>
              <w:t>irkut, kościół pw. św. Agnieszki, klasztor Salezjanów, dworek Wincentego Pola</w:t>
            </w:r>
          </w:p>
          <w:p w:rsidR="00051FF3" w:rsidRPr="007A3190" w:rsidRDefault="00051FF3" w:rsidP="00642810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A3190">
              <w:rPr>
                <w:rFonts w:ascii="Times New Roman" w:hAnsi="Times New Roman" w:cs="Times New Roman"/>
                <w:b w:val="0"/>
                <w:color w:val="auto"/>
              </w:rPr>
              <w:t xml:space="preserve">Wąwóz </w:t>
            </w:r>
          </w:p>
          <w:p w:rsidR="00051FF3" w:rsidRPr="007A3190" w:rsidRDefault="00051FF3" w:rsidP="00642810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A3190">
              <w:rPr>
                <w:rFonts w:ascii="Times New Roman" w:hAnsi="Times New Roman" w:cs="Times New Roman"/>
                <w:b w:val="0"/>
                <w:color w:val="auto"/>
              </w:rPr>
              <w:t>Dostępność komunikacyjna</w:t>
            </w:r>
          </w:p>
          <w:p w:rsidR="00051FF3" w:rsidRPr="007A3190" w:rsidRDefault="00051FF3" w:rsidP="00642810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A3190">
              <w:rPr>
                <w:rFonts w:ascii="Times New Roman" w:hAnsi="Times New Roman" w:cs="Times New Roman"/>
                <w:b w:val="0"/>
                <w:color w:val="auto"/>
              </w:rPr>
              <w:t>Występowanie małej przedsiębiorczości zlokalizowanej wzdłuż głównych ulic</w:t>
            </w:r>
          </w:p>
          <w:p w:rsidR="00051FF3" w:rsidRPr="007A3190" w:rsidRDefault="00051FF3" w:rsidP="00642810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A3190">
              <w:rPr>
                <w:rFonts w:ascii="Times New Roman" w:hAnsi="Times New Roman" w:cs="Times New Roman"/>
                <w:b w:val="0"/>
                <w:color w:val="auto"/>
              </w:rPr>
              <w:t>Dobry stan i estetyka terenów zieleni</w:t>
            </w:r>
          </w:p>
          <w:p w:rsidR="00051FF3" w:rsidRPr="007A3190" w:rsidRDefault="00051FF3" w:rsidP="00642810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A3190">
              <w:rPr>
                <w:rFonts w:ascii="Times New Roman" w:hAnsi="Times New Roman" w:cs="Times New Roman"/>
                <w:b w:val="0"/>
                <w:color w:val="auto"/>
              </w:rPr>
              <w:t>Dziedzictwo kulturalne i historyczne (Przedmieście Lwowskie, Słomiany rynek, kultura żydowska)</w:t>
            </w:r>
          </w:p>
          <w:p w:rsidR="00051FF3" w:rsidRPr="007A3190" w:rsidRDefault="00051FF3" w:rsidP="00642810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A3190">
              <w:rPr>
                <w:rFonts w:ascii="Times New Roman" w:hAnsi="Times New Roman" w:cs="Times New Roman"/>
                <w:b w:val="0"/>
                <w:color w:val="auto"/>
              </w:rPr>
              <w:t xml:space="preserve">Punkty widokowe na panoramę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Starego M</w:t>
            </w:r>
            <w:r w:rsidRPr="007A3190">
              <w:rPr>
                <w:rFonts w:ascii="Times New Roman" w:hAnsi="Times New Roman" w:cs="Times New Roman"/>
                <w:b w:val="0"/>
                <w:color w:val="auto"/>
              </w:rPr>
              <w:t>iasta, rzekę Bystrzyce</w:t>
            </w:r>
          </w:p>
          <w:p w:rsidR="00051FF3" w:rsidRPr="007A3190" w:rsidRDefault="00051FF3" w:rsidP="00642810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A3190">
              <w:rPr>
                <w:rFonts w:ascii="Times New Roman" w:hAnsi="Times New Roman" w:cs="Times New Roman"/>
                <w:b w:val="0"/>
                <w:color w:val="auto"/>
              </w:rPr>
              <w:t>Walory krajobrazowe</w:t>
            </w:r>
          </w:p>
          <w:p w:rsidR="00051FF3" w:rsidRPr="007A3190" w:rsidRDefault="00051FF3" w:rsidP="00642810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A3190">
              <w:rPr>
                <w:rFonts w:ascii="Times New Roman" w:hAnsi="Times New Roman" w:cs="Times New Roman"/>
                <w:b w:val="0"/>
                <w:color w:val="auto"/>
              </w:rPr>
              <w:t>Położenie przy trasie ruchu tranzytowego</w:t>
            </w:r>
          </w:p>
          <w:p w:rsidR="00051FF3" w:rsidRPr="007A3190" w:rsidRDefault="00051FF3" w:rsidP="00642810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A3190">
              <w:rPr>
                <w:rFonts w:ascii="Times New Roman" w:hAnsi="Times New Roman" w:cs="Times New Roman"/>
                <w:b w:val="0"/>
                <w:color w:val="auto"/>
              </w:rPr>
              <w:t>Dostępność i dobry standard podstawowej infrastruktury społecznej</w:t>
            </w:r>
          </w:p>
          <w:p w:rsidR="00051FF3" w:rsidRPr="007A3190" w:rsidRDefault="00051FF3" w:rsidP="00642810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A3190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Liczne stowarzyszenia działające na tym terenie</w:t>
            </w:r>
          </w:p>
          <w:p w:rsidR="00051FF3" w:rsidRPr="007A3190" w:rsidRDefault="00051FF3" w:rsidP="00642810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A3190">
              <w:rPr>
                <w:rFonts w:ascii="Times New Roman" w:hAnsi="Times New Roman" w:cs="Times New Roman"/>
                <w:b w:val="0"/>
                <w:color w:val="auto"/>
              </w:rPr>
              <w:t>Próby integracji mieszkańców (organizacja festynów, inicjatywy społeczne)</w:t>
            </w:r>
          </w:p>
          <w:p w:rsidR="00051FF3" w:rsidRPr="007A3190" w:rsidRDefault="00051FF3" w:rsidP="00642810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7A3190">
              <w:rPr>
                <w:rFonts w:ascii="Times New Roman" w:hAnsi="Times New Roman" w:cs="Times New Roman"/>
                <w:b w:val="0"/>
                <w:color w:val="auto"/>
              </w:rPr>
              <w:t>Projekty zgłaszane i realizowane w ramach budżetu obywatelskiego</w:t>
            </w:r>
          </w:p>
          <w:p w:rsidR="00051FF3" w:rsidRPr="007A3190" w:rsidRDefault="00051FF3" w:rsidP="0064281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A3190">
              <w:rPr>
                <w:rFonts w:ascii="Times New Roman" w:hAnsi="Times New Roman" w:cs="Times New Roman"/>
                <w:b w:val="0"/>
                <w:color w:val="auto"/>
              </w:rPr>
              <w:t>Aktywność lokalnych władz i działaczy</w:t>
            </w:r>
          </w:p>
        </w:tc>
        <w:tc>
          <w:tcPr>
            <w:tcW w:w="48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682"/>
          </w:tcPr>
          <w:p w:rsidR="00051FF3" w:rsidRPr="007A319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3190">
              <w:rPr>
                <w:rFonts w:ascii="Times New Roman" w:hAnsi="Times New Roman" w:cs="Times New Roman"/>
              </w:rPr>
              <w:lastRenderedPageBreak/>
              <w:t>Brak planu zagospodarowania przestrzennego</w:t>
            </w:r>
          </w:p>
          <w:p w:rsidR="00051FF3" w:rsidRPr="007A319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3190">
              <w:rPr>
                <w:rFonts w:ascii="Times New Roman" w:hAnsi="Times New Roman" w:cs="Times New Roman"/>
              </w:rPr>
              <w:t>Zły stan techniczny i postępująca degradacja zabudowy</w:t>
            </w:r>
          </w:p>
          <w:p w:rsidR="00051FF3" w:rsidRPr="007A319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3190">
              <w:rPr>
                <w:rFonts w:ascii="Times New Roman" w:hAnsi="Times New Roman" w:cs="Times New Roman"/>
              </w:rPr>
              <w:t>Duża liczba osób objętych pomocą społeczną</w:t>
            </w:r>
          </w:p>
          <w:p w:rsidR="00051FF3" w:rsidRPr="007A319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3190">
              <w:rPr>
                <w:rFonts w:ascii="Times New Roman" w:hAnsi="Times New Roman" w:cs="Times New Roman"/>
              </w:rPr>
              <w:t>Występowanie patologii</w:t>
            </w:r>
          </w:p>
          <w:p w:rsidR="00051FF3" w:rsidRPr="007A319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3190">
              <w:rPr>
                <w:rFonts w:ascii="Times New Roman" w:hAnsi="Times New Roman" w:cs="Times New Roman"/>
              </w:rPr>
              <w:t>Zła reputacja dzielnicy zakorzeniona w świadomości mieszkańców Lublina</w:t>
            </w:r>
          </w:p>
          <w:p w:rsidR="00051FF3" w:rsidRPr="007A319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3190">
              <w:rPr>
                <w:rFonts w:ascii="Times New Roman" w:hAnsi="Times New Roman" w:cs="Times New Roman"/>
              </w:rPr>
              <w:t>Niekorzystne tendencje demograficzne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7A3190">
              <w:rPr>
                <w:rFonts w:ascii="Times New Roman" w:hAnsi="Times New Roman" w:cs="Times New Roman"/>
              </w:rPr>
              <w:t>starzenie się społeczeństwa</w:t>
            </w:r>
          </w:p>
          <w:p w:rsidR="00051FF3" w:rsidRPr="007A319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3190">
              <w:rPr>
                <w:rFonts w:ascii="Times New Roman" w:hAnsi="Times New Roman" w:cs="Times New Roman"/>
              </w:rPr>
              <w:t>„Dzikie” parkingi</w:t>
            </w:r>
          </w:p>
          <w:p w:rsidR="00051FF3" w:rsidRPr="007A319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3190">
              <w:rPr>
                <w:rFonts w:ascii="Times New Roman" w:hAnsi="Times New Roman" w:cs="Times New Roman"/>
              </w:rPr>
              <w:t>Ograniczenia w użytkowaniu i wykorzystaniu starego kirkutu</w:t>
            </w:r>
          </w:p>
          <w:p w:rsidR="00051FF3" w:rsidRPr="007A319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3190">
              <w:rPr>
                <w:rFonts w:ascii="Times New Roman" w:hAnsi="Times New Roman" w:cs="Times New Roman"/>
              </w:rPr>
              <w:t xml:space="preserve">Mała aktywność i współpraca mieszkańców </w:t>
            </w:r>
          </w:p>
          <w:p w:rsidR="00051FF3" w:rsidRPr="007A319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3190">
              <w:rPr>
                <w:rFonts w:ascii="Times New Roman" w:hAnsi="Times New Roman" w:cs="Times New Roman"/>
              </w:rPr>
              <w:t>Stan techniczny infrastruktury drogowej, kanalizacyjnej i wodociągowej</w:t>
            </w:r>
          </w:p>
          <w:p w:rsidR="00051FF3" w:rsidRPr="007A319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3190">
              <w:rPr>
                <w:rFonts w:ascii="Times New Roman" w:hAnsi="Times New Roman" w:cs="Times New Roman"/>
              </w:rPr>
              <w:t>Średnia i niska zamożność mieszkańców</w:t>
            </w:r>
          </w:p>
          <w:p w:rsidR="00051FF3" w:rsidRPr="007A319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3190">
              <w:rPr>
                <w:rFonts w:ascii="Times New Roman" w:hAnsi="Times New Roman" w:cs="Times New Roman"/>
              </w:rPr>
              <w:t>Nieużytkowane posesje</w:t>
            </w:r>
          </w:p>
          <w:p w:rsidR="00051FF3" w:rsidRPr="007A319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3190">
              <w:rPr>
                <w:rFonts w:ascii="Times New Roman" w:hAnsi="Times New Roman" w:cs="Times New Roman"/>
              </w:rPr>
              <w:t>Odcięcie od centrum ruchliw</w:t>
            </w:r>
            <w:r>
              <w:rPr>
                <w:rFonts w:ascii="Times New Roman" w:hAnsi="Times New Roman" w:cs="Times New Roman"/>
              </w:rPr>
              <w:t>ą</w:t>
            </w:r>
            <w:r w:rsidRPr="007A3190">
              <w:rPr>
                <w:rFonts w:ascii="Times New Roman" w:hAnsi="Times New Roman" w:cs="Times New Roman"/>
              </w:rPr>
              <w:t xml:space="preserve"> al. Tysiąclecia</w:t>
            </w:r>
          </w:p>
          <w:p w:rsidR="00051FF3" w:rsidRPr="007A319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Duż</w:t>
            </w:r>
            <w:r w:rsidRPr="007A3190">
              <w:rPr>
                <w:rFonts w:ascii="Times New Roman" w:hAnsi="Times New Roman" w:cs="Times New Roman"/>
              </w:rPr>
              <w:t>y udział osób niepełnosprawnych</w:t>
            </w:r>
          </w:p>
          <w:p w:rsidR="00051FF3" w:rsidRPr="007A319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51FF3" w:rsidRPr="007A319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51FF3" w:rsidRPr="007A3190" w:rsidTr="0064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051FF3" w:rsidRPr="007A3190" w:rsidRDefault="00051FF3" w:rsidP="0064281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A3190">
              <w:rPr>
                <w:rFonts w:ascii="Times New Roman" w:hAnsi="Times New Roman" w:cs="Times New Roman"/>
                <w:color w:val="auto"/>
              </w:rPr>
              <w:lastRenderedPageBreak/>
              <w:t>Uwarunkowania egzogeniczne</w:t>
            </w:r>
          </w:p>
        </w:tc>
      </w:tr>
      <w:tr w:rsidR="00051FF3" w:rsidRPr="007A3190" w:rsidTr="00642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hideMark/>
          </w:tcPr>
          <w:p w:rsidR="00051FF3" w:rsidRPr="007A3190" w:rsidRDefault="00051FF3" w:rsidP="0064281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A3190">
              <w:rPr>
                <w:rFonts w:ascii="Times New Roman" w:hAnsi="Times New Roman" w:cs="Times New Roman"/>
                <w:color w:val="auto"/>
              </w:rPr>
              <w:t>Szanse</w:t>
            </w:r>
          </w:p>
        </w:tc>
        <w:tc>
          <w:tcPr>
            <w:tcW w:w="48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900"/>
            <w:hideMark/>
          </w:tcPr>
          <w:p w:rsidR="00051FF3" w:rsidRPr="007A3190" w:rsidRDefault="00051FF3" w:rsidP="00642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A3190">
              <w:rPr>
                <w:rFonts w:ascii="Times New Roman" w:hAnsi="Times New Roman" w:cs="Times New Roman"/>
                <w:b/>
              </w:rPr>
              <w:t>Zagrożenia</w:t>
            </w:r>
          </w:p>
        </w:tc>
      </w:tr>
      <w:tr w:rsidR="00051FF3" w:rsidRPr="007A3190" w:rsidTr="0064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BD4B4" w:themeFill="accent6" w:themeFillTint="66"/>
          </w:tcPr>
          <w:p w:rsidR="00051FF3" w:rsidRPr="007A3190" w:rsidRDefault="00051FF3" w:rsidP="00642810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A3190">
              <w:rPr>
                <w:rFonts w:ascii="Times New Roman" w:hAnsi="Times New Roman" w:cs="Times New Roman"/>
                <w:b w:val="0"/>
                <w:color w:val="auto"/>
              </w:rPr>
              <w:t>Realizacja założeń programu rewitalizacji</w:t>
            </w:r>
          </w:p>
          <w:p w:rsidR="00051FF3" w:rsidRPr="007A3190" w:rsidRDefault="00051FF3" w:rsidP="00642810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A3190">
              <w:rPr>
                <w:rFonts w:ascii="Times New Roman" w:hAnsi="Times New Roman" w:cs="Times New Roman"/>
                <w:b w:val="0"/>
                <w:color w:val="auto"/>
              </w:rPr>
              <w:t>Zwiększenie atrakcyjności turystycznej i inwestycyjnej</w:t>
            </w:r>
          </w:p>
          <w:p w:rsidR="00051FF3" w:rsidRPr="007A3190" w:rsidRDefault="00051FF3" w:rsidP="00642810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A3190">
              <w:rPr>
                <w:rFonts w:ascii="Times New Roman" w:hAnsi="Times New Roman" w:cs="Times New Roman"/>
                <w:b w:val="0"/>
                <w:color w:val="auto"/>
              </w:rPr>
              <w:t>Renowacja i poprawa estetyki zabudowy</w:t>
            </w:r>
          </w:p>
          <w:p w:rsidR="00051FF3" w:rsidRPr="007A3190" w:rsidRDefault="00051FF3" w:rsidP="00642810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A3190">
              <w:rPr>
                <w:rFonts w:ascii="Times New Roman" w:hAnsi="Times New Roman" w:cs="Times New Roman"/>
                <w:b w:val="0"/>
                <w:color w:val="auto"/>
              </w:rPr>
              <w:t>Aktywizacja lokalnej społeczności</w:t>
            </w:r>
          </w:p>
          <w:p w:rsidR="00051FF3" w:rsidRPr="007A3190" w:rsidRDefault="00051FF3" w:rsidP="00642810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A3190">
              <w:rPr>
                <w:rFonts w:ascii="Times New Roman" w:hAnsi="Times New Roman" w:cs="Times New Roman"/>
                <w:b w:val="0"/>
                <w:color w:val="auto"/>
              </w:rPr>
              <w:t>Modernizacja ul.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7A3190">
              <w:rPr>
                <w:rFonts w:ascii="Times New Roman" w:hAnsi="Times New Roman" w:cs="Times New Roman"/>
                <w:b w:val="0"/>
                <w:color w:val="auto"/>
              </w:rPr>
              <w:t>Kalinowszczyzna</w:t>
            </w:r>
            <w:proofErr w:type="spellEnd"/>
          </w:p>
          <w:p w:rsidR="00051FF3" w:rsidRPr="007A3190" w:rsidRDefault="00051FF3" w:rsidP="00642810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A3190">
              <w:rPr>
                <w:rFonts w:ascii="Times New Roman" w:hAnsi="Times New Roman" w:cs="Times New Roman"/>
                <w:b w:val="0"/>
                <w:color w:val="auto"/>
              </w:rPr>
              <w:t xml:space="preserve">Uzupełnienie uzbrojenia terenu </w:t>
            </w:r>
          </w:p>
          <w:p w:rsidR="00051FF3" w:rsidRPr="007A3190" w:rsidRDefault="00051FF3" w:rsidP="00642810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A3190">
              <w:rPr>
                <w:rFonts w:ascii="Times New Roman" w:hAnsi="Times New Roman" w:cs="Times New Roman"/>
                <w:b w:val="0"/>
                <w:color w:val="auto"/>
              </w:rPr>
              <w:t>Poprawa dostępności dzielnicy</w:t>
            </w:r>
          </w:p>
          <w:p w:rsidR="00051FF3" w:rsidRPr="007A3190" w:rsidRDefault="00051FF3" w:rsidP="00642810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A3190">
              <w:rPr>
                <w:rFonts w:ascii="Times New Roman" w:hAnsi="Times New Roman" w:cs="Times New Roman"/>
                <w:b w:val="0"/>
                <w:color w:val="auto"/>
              </w:rPr>
              <w:t>Wykształcenie poczucia lokalnej tożsamości bazującej na dziedzictwie kulturowym</w:t>
            </w:r>
          </w:p>
          <w:p w:rsidR="00051FF3" w:rsidRPr="007A3190" w:rsidRDefault="00051FF3" w:rsidP="00642810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A3190">
              <w:rPr>
                <w:rFonts w:ascii="Times New Roman" w:hAnsi="Times New Roman" w:cs="Times New Roman"/>
                <w:b w:val="0"/>
                <w:color w:val="auto"/>
              </w:rPr>
              <w:t>Opracowanie miejscowego planu</w:t>
            </w:r>
          </w:p>
          <w:p w:rsidR="00051FF3" w:rsidRPr="007A3190" w:rsidRDefault="00051FF3" w:rsidP="00642810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A3190">
              <w:rPr>
                <w:rFonts w:ascii="Times New Roman" w:hAnsi="Times New Roman" w:cs="Times New Roman"/>
                <w:b w:val="0"/>
                <w:color w:val="auto"/>
              </w:rPr>
              <w:t xml:space="preserve">Poprawa jakościowa zagospodarowania </w:t>
            </w:r>
          </w:p>
          <w:p w:rsidR="00051FF3" w:rsidRPr="007A3190" w:rsidRDefault="00051FF3" w:rsidP="00642810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A3190">
              <w:rPr>
                <w:rFonts w:ascii="Times New Roman" w:hAnsi="Times New Roman" w:cs="Times New Roman"/>
                <w:b w:val="0"/>
                <w:color w:val="auto"/>
              </w:rPr>
              <w:t>Włączenie w działania kulturalne realizowane na terenie miasta (np. w obchody Nocy Kultury)</w:t>
            </w:r>
          </w:p>
          <w:p w:rsidR="00051FF3" w:rsidRPr="007A3190" w:rsidRDefault="00051FF3" w:rsidP="00642810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48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051FF3" w:rsidRPr="007A319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3190">
              <w:rPr>
                <w:rFonts w:ascii="Times New Roman" w:hAnsi="Times New Roman" w:cs="Times New Roman"/>
              </w:rPr>
              <w:t>Brak działań dążących do poprawy obecnej niekorzystnej sytuacji</w:t>
            </w:r>
          </w:p>
          <w:p w:rsidR="00051FF3" w:rsidRPr="007A319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3190">
              <w:rPr>
                <w:rFonts w:ascii="Times New Roman" w:hAnsi="Times New Roman" w:cs="Times New Roman"/>
              </w:rPr>
              <w:t xml:space="preserve">Utrwalania niekorzystnego wizerunku </w:t>
            </w:r>
            <w:proofErr w:type="spellStart"/>
            <w:r w:rsidRPr="007A3190">
              <w:rPr>
                <w:rFonts w:ascii="Times New Roman" w:hAnsi="Times New Roman" w:cs="Times New Roman"/>
              </w:rPr>
              <w:t>Kalinowszczyzny</w:t>
            </w:r>
            <w:proofErr w:type="spellEnd"/>
          </w:p>
          <w:p w:rsidR="00051FF3" w:rsidRPr="007A319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3190">
              <w:rPr>
                <w:rFonts w:ascii="Times New Roman" w:hAnsi="Times New Roman" w:cs="Times New Roman"/>
              </w:rPr>
              <w:t>Pogłębianie się patologii społecznych</w:t>
            </w:r>
          </w:p>
          <w:p w:rsidR="00051FF3" w:rsidRPr="007A319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3190">
              <w:rPr>
                <w:rFonts w:ascii="Times New Roman" w:hAnsi="Times New Roman" w:cs="Times New Roman"/>
              </w:rPr>
              <w:t>Odpływ ludzi młodych</w:t>
            </w:r>
          </w:p>
          <w:p w:rsidR="00051FF3" w:rsidRPr="007A319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3190">
              <w:rPr>
                <w:rFonts w:ascii="Times New Roman" w:hAnsi="Times New Roman" w:cs="Times New Roman"/>
              </w:rPr>
              <w:t>Postępująca degradacja</w:t>
            </w:r>
          </w:p>
          <w:p w:rsidR="00051FF3" w:rsidRPr="007A319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3190">
              <w:rPr>
                <w:rFonts w:ascii="Times New Roman" w:hAnsi="Times New Roman" w:cs="Times New Roman"/>
              </w:rPr>
              <w:t>Obniżenie poziomu bezpieczeństwa publicznego</w:t>
            </w:r>
          </w:p>
          <w:p w:rsidR="00051FF3" w:rsidRPr="007A319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3190">
              <w:rPr>
                <w:rFonts w:ascii="Times New Roman" w:hAnsi="Times New Roman" w:cs="Times New Roman"/>
              </w:rPr>
              <w:t>Marginalizacja obszaru w stosunku do reszty miasta</w:t>
            </w:r>
          </w:p>
          <w:p w:rsidR="00051FF3" w:rsidRPr="007A319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3190">
              <w:rPr>
                <w:rFonts w:ascii="Times New Roman" w:hAnsi="Times New Roman" w:cs="Times New Roman"/>
              </w:rPr>
              <w:t>Brak impulsów do rozwoju gospodarczego</w:t>
            </w:r>
          </w:p>
          <w:p w:rsidR="00051FF3" w:rsidRPr="007A3190" w:rsidRDefault="00051FF3" w:rsidP="00642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3190">
              <w:rPr>
                <w:rFonts w:ascii="Times New Roman" w:hAnsi="Times New Roman" w:cs="Times New Roman"/>
              </w:rPr>
              <w:t>Inwestycje niewpisujące się w charakter dzielnicy lub wpływające niekorzystnie na walory krajobrazowe (np. przesłaniające widok na panoramę Starego Miasta)</w:t>
            </w:r>
          </w:p>
        </w:tc>
      </w:tr>
    </w:tbl>
    <w:p w:rsidR="00051FF3" w:rsidRPr="007A3190" w:rsidRDefault="00051FF3" w:rsidP="00051FF3">
      <w:pPr>
        <w:spacing w:after="0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7A3190">
        <w:rPr>
          <w:rFonts w:ascii="Times New Roman" w:hAnsi="Times New Roman" w:cs="Times New Roman"/>
          <w:i/>
          <w:lang w:val="en-US"/>
        </w:rPr>
        <w:t>Źródło</w:t>
      </w:r>
      <w:proofErr w:type="spellEnd"/>
      <w:r w:rsidRPr="007A3190">
        <w:rPr>
          <w:rFonts w:ascii="Times New Roman" w:hAnsi="Times New Roman" w:cs="Times New Roman"/>
          <w:i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lang w:val="en-US"/>
        </w:rPr>
        <w:t>o</w:t>
      </w:r>
      <w:r w:rsidRPr="007A3190">
        <w:rPr>
          <w:rFonts w:ascii="Times New Roman" w:hAnsi="Times New Roman" w:cs="Times New Roman"/>
          <w:i/>
          <w:lang w:val="en-US"/>
        </w:rPr>
        <w:t>prac</w:t>
      </w:r>
      <w:proofErr w:type="spellEnd"/>
      <w:r w:rsidRPr="007A3190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7A3190">
        <w:rPr>
          <w:rFonts w:ascii="Times New Roman" w:hAnsi="Times New Roman" w:cs="Times New Roman"/>
          <w:i/>
          <w:lang w:val="en-US"/>
        </w:rPr>
        <w:t>wł</w:t>
      </w:r>
      <w:proofErr w:type="spellEnd"/>
      <w:r w:rsidRPr="007A3190">
        <w:rPr>
          <w:rFonts w:ascii="Times New Roman" w:hAnsi="Times New Roman" w:cs="Times New Roman"/>
          <w:i/>
          <w:lang w:val="en-US"/>
        </w:rPr>
        <w:t xml:space="preserve">. </w:t>
      </w:r>
    </w:p>
    <w:p w:rsidR="00051FF3" w:rsidRPr="007A3190" w:rsidRDefault="00051FF3" w:rsidP="00051FF3">
      <w:pPr>
        <w:spacing w:after="0"/>
        <w:jc w:val="both"/>
        <w:rPr>
          <w:rFonts w:ascii="Times New Roman" w:hAnsi="Times New Roman" w:cs="Times New Roman"/>
          <w:i/>
          <w:lang w:val="en-US"/>
        </w:rPr>
      </w:pPr>
      <w:r w:rsidRPr="007A3190">
        <w:rPr>
          <w:rFonts w:ascii="Times New Roman" w:hAnsi="Times New Roman" w:cs="Times New Roman"/>
          <w:i/>
          <w:lang w:val="en-US"/>
        </w:rPr>
        <w:t xml:space="preserve">Source: </w:t>
      </w:r>
      <w:r>
        <w:rPr>
          <w:rFonts w:ascii="Times New Roman" w:hAnsi="Times New Roman" w:cs="Times New Roman"/>
          <w:i/>
          <w:lang w:val="en-US"/>
        </w:rPr>
        <w:t>o</w:t>
      </w:r>
      <w:r w:rsidRPr="007A3190">
        <w:rPr>
          <w:rFonts w:ascii="Times New Roman" w:hAnsi="Times New Roman" w:cs="Times New Roman"/>
          <w:i/>
          <w:lang w:val="en-US"/>
        </w:rPr>
        <w:t xml:space="preserve">wn </w:t>
      </w:r>
      <w:proofErr w:type="spellStart"/>
      <w:r w:rsidRPr="007A3190">
        <w:rPr>
          <w:rFonts w:ascii="Times New Roman" w:hAnsi="Times New Roman" w:cs="Times New Roman"/>
          <w:i/>
          <w:lang w:val="en-GB"/>
        </w:rPr>
        <w:t>elaboratation</w:t>
      </w:r>
      <w:proofErr w:type="spellEnd"/>
      <w:r w:rsidRPr="007A3190">
        <w:rPr>
          <w:rFonts w:ascii="Times New Roman" w:hAnsi="Times New Roman" w:cs="Times New Roman"/>
          <w:i/>
          <w:lang w:val="en-US"/>
        </w:rPr>
        <w:t xml:space="preserve">. </w:t>
      </w:r>
    </w:p>
    <w:p w:rsidR="00051FF3" w:rsidRPr="00051FF3" w:rsidRDefault="00051FF3">
      <w:pPr>
        <w:rPr>
          <w:lang w:val="en-US"/>
        </w:rPr>
      </w:pPr>
      <w:bookmarkStart w:id="1" w:name="_GoBack"/>
      <w:bookmarkEnd w:id="1"/>
    </w:p>
    <w:sectPr w:rsidR="00051FF3" w:rsidRPr="0005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F3"/>
    <w:rsid w:val="00051FF3"/>
    <w:rsid w:val="00135F93"/>
    <w:rsid w:val="002049AB"/>
    <w:rsid w:val="00E0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FF3"/>
    <w:pPr>
      <w:spacing w:after="160" w:line="259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iatkatabelijasna1">
    <w:name w:val="Siatka tabeli — jasna1"/>
    <w:basedOn w:val="Standardowy"/>
    <w:uiPriority w:val="40"/>
    <w:rsid w:val="00051FF3"/>
    <w:pPr>
      <w:spacing w:line="240" w:lineRule="auto"/>
      <w:ind w:firstLine="0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051FF3"/>
    <w:pPr>
      <w:widowControl w:val="0"/>
      <w:suppressAutoHyphens/>
      <w:spacing w:before="100" w:beforeAutospacing="1" w:after="100" w:afterAutospacing="1" w:line="360" w:lineRule="auto"/>
      <w:jc w:val="center"/>
    </w:pPr>
    <w:rPr>
      <w:rFonts w:ascii="Times New Roman" w:eastAsia="SimSun" w:hAnsi="Times New Roman" w:cs="Mangal"/>
      <w:b/>
      <w:iCs/>
      <w:kern w:val="2"/>
      <w:sz w:val="20"/>
      <w:szCs w:val="20"/>
      <w:lang w:eastAsia="hi-IN" w:bidi="hi-IN"/>
    </w:rPr>
  </w:style>
  <w:style w:type="table" w:customStyle="1" w:styleId="Tabelasiatki7kolorowaakcent31">
    <w:name w:val="Tabela siatki 7 — kolorowa — akcent 31"/>
    <w:basedOn w:val="Standardowy"/>
    <w:uiPriority w:val="52"/>
    <w:rsid w:val="00051FF3"/>
    <w:pPr>
      <w:spacing w:line="240" w:lineRule="auto"/>
      <w:ind w:firstLine="0"/>
      <w:jc w:val="left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051FF3"/>
    <w:pPr>
      <w:spacing w:line="240" w:lineRule="auto"/>
      <w:ind w:firstLine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FF3"/>
    <w:pPr>
      <w:spacing w:after="160" w:line="259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iatkatabelijasna1">
    <w:name w:val="Siatka tabeli — jasna1"/>
    <w:basedOn w:val="Standardowy"/>
    <w:uiPriority w:val="40"/>
    <w:rsid w:val="00051FF3"/>
    <w:pPr>
      <w:spacing w:line="240" w:lineRule="auto"/>
      <w:ind w:firstLine="0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051FF3"/>
    <w:pPr>
      <w:widowControl w:val="0"/>
      <w:suppressAutoHyphens/>
      <w:spacing w:before="100" w:beforeAutospacing="1" w:after="100" w:afterAutospacing="1" w:line="360" w:lineRule="auto"/>
      <w:jc w:val="center"/>
    </w:pPr>
    <w:rPr>
      <w:rFonts w:ascii="Times New Roman" w:eastAsia="SimSun" w:hAnsi="Times New Roman" w:cs="Mangal"/>
      <w:b/>
      <w:iCs/>
      <w:kern w:val="2"/>
      <w:sz w:val="20"/>
      <w:szCs w:val="20"/>
      <w:lang w:eastAsia="hi-IN" w:bidi="hi-IN"/>
    </w:rPr>
  </w:style>
  <w:style w:type="table" w:customStyle="1" w:styleId="Tabelasiatki7kolorowaakcent31">
    <w:name w:val="Tabela siatki 7 — kolorowa — akcent 31"/>
    <w:basedOn w:val="Standardowy"/>
    <w:uiPriority w:val="52"/>
    <w:rsid w:val="00051FF3"/>
    <w:pPr>
      <w:spacing w:line="240" w:lineRule="auto"/>
      <w:ind w:firstLine="0"/>
      <w:jc w:val="left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051FF3"/>
    <w:pPr>
      <w:spacing w:line="240" w:lineRule="auto"/>
      <w:ind w:firstLine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2018-11-07T11:28:00Z</dcterms:created>
  <dcterms:modified xsi:type="dcterms:W3CDTF">2018-11-07T11:28:00Z</dcterms:modified>
</cp:coreProperties>
</file>