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8840" w14:textId="77777777" w:rsidR="00246A8C" w:rsidRDefault="00246A8C" w:rsidP="00246A8C">
      <w:pPr>
        <w:pStyle w:val="Legenda"/>
        <w:keepNext/>
        <w:spacing w:after="0"/>
        <w:contextualSpacing/>
        <w:jc w:val="both"/>
        <w:rPr>
          <w:i w:val="0"/>
          <w:color w:val="auto"/>
        </w:rPr>
      </w:pPr>
      <w:bookmarkStart w:id="0" w:name="_Hlk21698595"/>
      <w:r w:rsidRPr="00A13EE6">
        <w:rPr>
          <w:b/>
          <w:i w:val="0"/>
          <w:color w:val="auto"/>
        </w:rPr>
        <w:t>Tab</w:t>
      </w:r>
      <w:r>
        <w:rPr>
          <w:b/>
          <w:i w:val="0"/>
          <w:color w:val="auto"/>
        </w:rPr>
        <w:t>.</w:t>
      </w:r>
      <w:r w:rsidRPr="00A13EE6">
        <w:rPr>
          <w:b/>
          <w:i w:val="0"/>
          <w:color w:val="auto"/>
        </w:rPr>
        <w:t xml:space="preserve"> </w:t>
      </w:r>
      <w:r w:rsidRPr="00A13EE6">
        <w:rPr>
          <w:b/>
          <w:i w:val="0"/>
          <w:color w:val="auto"/>
        </w:rPr>
        <w:fldChar w:fldCharType="begin"/>
      </w:r>
      <w:r w:rsidRPr="00A13EE6">
        <w:rPr>
          <w:b/>
          <w:i w:val="0"/>
          <w:color w:val="auto"/>
        </w:rPr>
        <w:instrText xml:space="preserve"> SEQ Tabela \* ARABIC </w:instrText>
      </w:r>
      <w:r w:rsidRPr="00A13EE6">
        <w:rPr>
          <w:b/>
          <w:i w:val="0"/>
          <w:color w:val="auto"/>
        </w:rPr>
        <w:fldChar w:fldCharType="separate"/>
      </w:r>
      <w:r>
        <w:rPr>
          <w:b/>
          <w:i w:val="0"/>
          <w:noProof/>
          <w:color w:val="auto"/>
        </w:rPr>
        <w:t>1</w:t>
      </w:r>
      <w:r w:rsidRPr="00A13EE6">
        <w:rPr>
          <w:b/>
          <w:i w:val="0"/>
          <w:color w:val="auto"/>
        </w:rPr>
        <w:fldChar w:fldCharType="end"/>
      </w:r>
      <w:r w:rsidRPr="00A13EE6">
        <w:rPr>
          <w:b/>
          <w:i w:val="0"/>
          <w:color w:val="auto"/>
        </w:rPr>
        <w:t>.</w:t>
      </w:r>
      <w:r w:rsidRPr="00A13EE6">
        <w:rPr>
          <w:i w:val="0"/>
          <w:color w:val="auto"/>
        </w:rPr>
        <w:t xml:space="preserve">  Obiekty Lasów Państwowych wykorzystywane w edukacji leśnej społeczeństwa w 2004 i 2016 r</w:t>
      </w:r>
      <w:bookmarkStart w:id="1" w:name="_GoBack"/>
      <w:bookmarkEnd w:id="1"/>
      <w:r w:rsidRPr="00A13EE6">
        <w:rPr>
          <w:i w:val="0"/>
          <w:color w:val="auto"/>
        </w:rPr>
        <w:t>oku</w:t>
      </w:r>
      <w:r>
        <w:rPr>
          <w:i w:val="0"/>
          <w:color w:val="auto"/>
        </w:rPr>
        <w:t xml:space="preserve"> (</w:t>
      </w:r>
      <w:r w:rsidRPr="00A13EE6">
        <w:rPr>
          <w:i w:val="0"/>
          <w:color w:val="auto"/>
        </w:rPr>
        <w:t>opracowanie własne na podstawie Raportów z działalności edukacyjnej Lasów Państwowych w 2004 i 2016 roku</w:t>
      </w:r>
      <w:r>
        <w:rPr>
          <w:i w:val="0"/>
          <w:color w:val="auto"/>
        </w:rPr>
        <w:t>).</w:t>
      </w:r>
    </w:p>
    <w:p w14:paraId="70C8E0F4" w14:textId="77777777" w:rsidR="00246A8C" w:rsidRPr="0069749B" w:rsidRDefault="00246A8C" w:rsidP="00246A8C">
      <w:pPr>
        <w:spacing w:after="0"/>
        <w:contextualSpacing/>
        <w:jc w:val="both"/>
        <w:rPr>
          <w:i/>
          <w:color w:val="auto"/>
          <w:sz w:val="18"/>
          <w:szCs w:val="18"/>
          <w:lang w:val="en-US"/>
        </w:rPr>
      </w:pPr>
      <w:r w:rsidRPr="0069749B">
        <w:rPr>
          <w:b/>
          <w:color w:val="auto"/>
          <w:lang w:val="en-US"/>
        </w:rPr>
        <w:t>Tab</w:t>
      </w:r>
      <w:r w:rsidRPr="0069749B">
        <w:rPr>
          <w:b/>
          <w:i/>
          <w:color w:val="auto"/>
          <w:lang w:val="en-US"/>
        </w:rPr>
        <w:t>.</w:t>
      </w:r>
      <w:r w:rsidRPr="0069749B">
        <w:rPr>
          <w:b/>
          <w:color w:val="auto"/>
          <w:lang w:val="en-US"/>
        </w:rPr>
        <w:t xml:space="preserve"> </w:t>
      </w:r>
      <w:r w:rsidRPr="00A13EE6">
        <w:rPr>
          <w:b/>
          <w:i/>
          <w:color w:val="auto"/>
        </w:rPr>
        <w:fldChar w:fldCharType="begin"/>
      </w:r>
      <w:r w:rsidRPr="0069749B">
        <w:rPr>
          <w:b/>
          <w:color w:val="auto"/>
          <w:lang w:val="en-US"/>
        </w:rPr>
        <w:instrText xml:space="preserve"> SEQ Tabela \* ARABIC </w:instrText>
      </w:r>
      <w:r w:rsidRPr="00A13EE6">
        <w:rPr>
          <w:b/>
          <w:i/>
          <w:color w:val="auto"/>
        </w:rPr>
        <w:fldChar w:fldCharType="separate"/>
      </w:r>
      <w:r w:rsidRPr="0069749B">
        <w:rPr>
          <w:b/>
          <w:noProof/>
          <w:color w:val="auto"/>
          <w:lang w:val="en-US"/>
        </w:rPr>
        <w:t>1</w:t>
      </w:r>
      <w:r w:rsidRPr="00A13EE6">
        <w:rPr>
          <w:b/>
          <w:i/>
          <w:color w:val="auto"/>
        </w:rPr>
        <w:fldChar w:fldCharType="end"/>
      </w:r>
      <w:r w:rsidRPr="0069749B">
        <w:rPr>
          <w:b/>
          <w:color w:val="auto"/>
          <w:lang w:val="en-US"/>
        </w:rPr>
        <w:t>.</w:t>
      </w:r>
      <w:r w:rsidRPr="0069749B">
        <w:rPr>
          <w:color w:val="auto"/>
          <w:lang w:val="en-US"/>
        </w:rPr>
        <w:t xml:space="preserve">  </w:t>
      </w:r>
      <w:r w:rsidRPr="0069749B">
        <w:rPr>
          <w:i/>
          <w:color w:val="auto"/>
          <w:sz w:val="18"/>
          <w:szCs w:val="18"/>
          <w:lang w:val="en-US"/>
        </w:rPr>
        <w:t xml:space="preserve">State Forest objects used in forest education of the society in 2004 and 2016 (own elaboration based on </w:t>
      </w:r>
      <w:r>
        <w:rPr>
          <w:i/>
          <w:color w:val="auto"/>
          <w:sz w:val="18"/>
          <w:szCs w:val="18"/>
          <w:lang w:val="en-US"/>
        </w:rPr>
        <w:t>State Forest</w:t>
      </w:r>
      <w:r w:rsidRPr="0069749B">
        <w:rPr>
          <w:i/>
          <w:color w:val="auto"/>
          <w:sz w:val="18"/>
          <w:szCs w:val="18"/>
          <w:lang w:val="en-US"/>
        </w:rPr>
        <w:t xml:space="preserve"> Reports)</w:t>
      </w:r>
      <w:r>
        <w:rPr>
          <w:i/>
          <w:color w:val="auto"/>
          <w:sz w:val="18"/>
          <w:szCs w:val="18"/>
          <w:lang w:val="en-US"/>
        </w:rPr>
        <w:t>.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246A8C" w:rsidRPr="00A13EE6" w14:paraId="7BE1789B" w14:textId="77777777" w:rsidTr="00556FF9">
        <w:tc>
          <w:tcPr>
            <w:tcW w:w="4815" w:type="dxa"/>
            <w:vMerge w:val="restart"/>
            <w:tcBorders>
              <w:top w:val="single" w:sz="8" w:space="0" w:color="auto"/>
            </w:tcBorders>
            <w:vAlign w:val="center"/>
          </w:tcPr>
          <w:bookmarkEnd w:id="0"/>
          <w:p w14:paraId="2D75B1DF" w14:textId="77777777" w:rsidR="00246A8C" w:rsidRPr="00A13EE6" w:rsidRDefault="00246A8C" w:rsidP="00556FF9">
            <w:pPr>
              <w:contextualSpacing/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A13EE6">
              <w:rPr>
                <w:rFonts w:cs="Times New Roman"/>
                <w:b/>
                <w:color w:val="auto"/>
                <w:sz w:val="24"/>
              </w:rPr>
              <w:t>Obiekt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</w:tcBorders>
            <w:vAlign w:val="center"/>
          </w:tcPr>
          <w:p w14:paraId="17358950" w14:textId="77777777" w:rsidR="00246A8C" w:rsidRPr="00A13EE6" w:rsidRDefault="00246A8C" w:rsidP="00556FF9">
            <w:pPr>
              <w:contextualSpacing/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A13EE6">
              <w:rPr>
                <w:rFonts w:cs="Times New Roman"/>
                <w:b/>
                <w:color w:val="auto"/>
                <w:sz w:val="24"/>
              </w:rPr>
              <w:t>Ogółem w LP</w:t>
            </w:r>
          </w:p>
        </w:tc>
      </w:tr>
      <w:tr w:rsidR="00246A8C" w:rsidRPr="00A13EE6" w14:paraId="5DF8B261" w14:textId="77777777" w:rsidTr="00556FF9">
        <w:trPr>
          <w:trHeight w:val="355"/>
        </w:trPr>
        <w:tc>
          <w:tcPr>
            <w:tcW w:w="4815" w:type="dxa"/>
            <w:vMerge/>
            <w:tcBorders>
              <w:bottom w:val="single" w:sz="8" w:space="0" w:color="auto"/>
            </w:tcBorders>
            <w:vAlign w:val="center"/>
          </w:tcPr>
          <w:p w14:paraId="13DCDB81" w14:textId="77777777" w:rsidR="00246A8C" w:rsidRPr="00A13EE6" w:rsidRDefault="00246A8C" w:rsidP="00556FF9">
            <w:pPr>
              <w:contextualSpacing/>
              <w:jc w:val="center"/>
              <w:rPr>
                <w:rFonts w:cs="Times New Roman"/>
                <w:b/>
                <w:color w:val="auto"/>
                <w:sz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1ADDADD2" w14:textId="77777777" w:rsidR="00246A8C" w:rsidRPr="00A13EE6" w:rsidRDefault="00246A8C" w:rsidP="00556FF9">
            <w:pPr>
              <w:contextualSpacing/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A13EE6">
              <w:rPr>
                <w:rFonts w:cs="Times New Roman"/>
                <w:b/>
                <w:color w:val="auto"/>
                <w:sz w:val="24"/>
              </w:rPr>
              <w:t>2004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45620F7B" w14:textId="77777777" w:rsidR="00246A8C" w:rsidRPr="00A13EE6" w:rsidRDefault="00246A8C" w:rsidP="00556FF9">
            <w:pPr>
              <w:contextualSpacing/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A13EE6">
              <w:rPr>
                <w:rFonts w:cs="Times New Roman"/>
                <w:b/>
                <w:color w:val="auto"/>
                <w:sz w:val="24"/>
              </w:rPr>
              <w:t>2016</w:t>
            </w:r>
          </w:p>
        </w:tc>
      </w:tr>
      <w:tr w:rsidR="00246A8C" w:rsidRPr="00A13EE6" w14:paraId="06F1AE15" w14:textId="77777777" w:rsidTr="00556FF9">
        <w:trPr>
          <w:trHeight w:val="369"/>
        </w:trPr>
        <w:tc>
          <w:tcPr>
            <w:tcW w:w="4815" w:type="dxa"/>
            <w:tcBorders>
              <w:top w:val="single" w:sz="8" w:space="0" w:color="auto"/>
            </w:tcBorders>
            <w:vAlign w:val="center"/>
          </w:tcPr>
          <w:p w14:paraId="28E02522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Ośrodek edukacji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39FD406D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439D5C7B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66</w:t>
            </w:r>
          </w:p>
        </w:tc>
      </w:tr>
      <w:tr w:rsidR="00246A8C" w:rsidRPr="00A13EE6" w14:paraId="35024BE7" w14:textId="77777777" w:rsidTr="00556FF9">
        <w:trPr>
          <w:trHeight w:val="369"/>
        </w:trPr>
        <w:tc>
          <w:tcPr>
            <w:tcW w:w="4815" w:type="dxa"/>
            <w:vAlign w:val="center"/>
          </w:tcPr>
          <w:p w14:paraId="00B0157A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Izba edukacji leśnej</w:t>
            </w:r>
          </w:p>
        </w:tc>
        <w:tc>
          <w:tcPr>
            <w:tcW w:w="2126" w:type="dxa"/>
          </w:tcPr>
          <w:p w14:paraId="7E34A57C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125</w:t>
            </w:r>
          </w:p>
        </w:tc>
        <w:tc>
          <w:tcPr>
            <w:tcW w:w="2126" w:type="dxa"/>
          </w:tcPr>
          <w:p w14:paraId="44BD80C8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278</w:t>
            </w:r>
          </w:p>
        </w:tc>
      </w:tr>
      <w:tr w:rsidR="00246A8C" w:rsidRPr="00A13EE6" w14:paraId="0680B8EA" w14:textId="77777777" w:rsidTr="00556FF9">
        <w:trPr>
          <w:trHeight w:val="369"/>
        </w:trPr>
        <w:tc>
          <w:tcPr>
            <w:tcW w:w="4815" w:type="dxa"/>
            <w:vAlign w:val="center"/>
          </w:tcPr>
          <w:p w14:paraId="3426AF31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Leśna wiata edukacyjna</w:t>
            </w:r>
          </w:p>
        </w:tc>
        <w:tc>
          <w:tcPr>
            <w:tcW w:w="2126" w:type="dxa"/>
          </w:tcPr>
          <w:p w14:paraId="4B1BAF36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133</w:t>
            </w:r>
          </w:p>
        </w:tc>
        <w:tc>
          <w:tcPr>
            <w:tcW w:w="2126" w:type="dxa"/>
          </w:tcPr>
          <w:p w14:paraId="001D7E3E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595</w:t>
            </w:r>
          </w:p>
        </w:tc>
      </w:tr>
      <w:tr w:rsidR="00246A8C" w:rsidRPr="00A13EE6" w14:paraId="0975D95D" w14:textId="77777777" w:rsidTr="00556FF9">
        <w:trPr>
          <w:trHeight w:val="369"/>
        </w:trPr>
        <w:tc>
          <w:tcPr>
            <w:tcW w:w="4815" w:type="dxa"/>
            <w:vAlign w:val="center"/>
          </w:tcPr>
          <w:p w14:paraId="134298D1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Leśna ścieżka edukacyjna</w:t>
            </w:r>
          </w:p>
        </w:tc>
        <w:tc>
          <w:tcPr>
            <w:tcW w:w="2126" w:type="dxa"/>
          </w:tcPr>
          <w:p w14:paraId="7CED476D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601</w:t>
            </w:r>
          </w:p>
        </w:tc>
        <w:tc>
          <w:tcPr>
            <w:tcW w:w="2126" w:type="dxa"/>
          </w:tcPr>
          <w:p w14:paraId="35DA0EC8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1 037</w:t>
            </w:r>
          </w:p>
        </w:tc>
      </w:tr>
      <w:tr w:rsidR="00246A8C" w:rsidRPr="00A13EE6" w14:paraId="469846D8" w14:textId="77777777" w:rsidTr="00556FF9">
        <w:trPr>
          <w:trHeight w:val="369"/>
        </w:trPr>
        <w:tc>
          <w:tcPr>
            <w:tcW w:w="4815" w:type="dxa"/>
            <w:vAlign w:val="center"/>
          </w:tcPr>
          <w:p w14:paraId="09207BF0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Punkt (powierzchnia) edukacji leśnej</w:t>
            </w:r>
          </w:p>
        </w:tc>
        <w:tc>
          <w:tcPr>
            <w:tcW w:w="2126" w:type="dxa"/>
          </w:tcPr>
          <w:p w14:paraId="3E3F4DAD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374</w:t>
            </w:r>
          </w:p>
        </w:tc>
        <w:tc>
          <w:tcPr>
            <w:tcW w:w="2126" w:type="dxa"/>
          </w:tcPr>
          <w:p w14:paraId="1D93B520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1 999</w:t>
            </w:r>
          </w:p>
        </w:tc>
      </w:tr>
      <w:tr w:rsidR="00246A8C" w:rsidRPr="00A13EE6" w14:paraId="5936D122" w14:textId="77777777" w:rsidTr="00556FF9">
        <w:trPr>
          <w:trHeight w:val="369"/>
        </w:trPr>
        <w:tc>
          <w:tcPr>
            <w:tcW w:w="4815" w:type="dxa"/>
            <w:vAlign w:val="center"/>
          </w:tcPr>
          <w:p w14:paraId="5AE2AB7A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Park, ogród dendrologiczny</w:t>
            </w:r>
          </w:p>
        </w:tc>
        <w:tc>
          <w:tcPr>
            <w:tcW w:w="2126" w:type="dxa"/>
          </w:tcPr>
          <w:p w14:paraId="44D94D73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59</w:t>
            </w:r>
          </w:p>
        </w:tc>
        <w:tc>
          <w:tcPr>
            <w:tcW w:w="2126" w:type="dxa"/>
          </w:tcPr>
          <w:p w14:paraId="5F7CFE5B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120</w:t>
            </w:r>
          </w:p>
        </w:tc>
      </w:tr>
      <w:tr w:rsidR="00246A8C" w:rsidRPr="00A13EE6" w14:paraId="4993CE95" w14:textId="77777777" w:rsidTr="00556FF9">
        <w:trPr>
          <w:trHeight w:val="369"/>
        </w:trPr>
        <w:tc>
          <w:tcPr>
            <w:tcW w:w="4815" w:type="dxa"/>
            <w:vAlign w:val="center"/>
          </w:tcPr>
          <w:p w14:paraId="2701EAA8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Rezerwat wykorzystywany w edukacji</w:t>
            </w:r>
          </w:p>
        </w:tc>
        <w:tc>
          <w:tcPr>
            <w:tcW w:w="2126" w:type="dxa"/>
          </w:tcPr>
          <w:p w14:paraId="0F93F8B0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394</w:t>
            </w:r>
          </w:p>
        </w:tc>
        <w:tc>
          <w:tcPr>
            <w:tcW w:w="2126" w:type="dxa"/>
          </w:tcPr>
          <w:p w14:paraId="3AB8409E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723</w:t>
            </w:r>
          </w:p>
        </w:tc>
      </w:tr>
      <w:tr w:rsidR="00246A8C" w:rsidRPr="00A13EE6" w14:paraId="6ED5F4A8" w14:textId="77777777" w:rsidTr="00556FF9">
        <w:trPr>
          <w:trHeight w:val="369"/>
        </w:trPr>
        <w:tc>
          <w:tcPr>
            <w:tcW w:w="4815" w:type="dxa"/>
            <w:vAlign w:val="center"/>
          </w:tcPr>
          <w:p w14:paraId="4668F428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Inne</w:t>
            </w:r>
          </w:p>
        </w:tc>
        <w:tc>
          <w:tcPr>
            <w:tcW w:w="2126" w:type="dxa"/>
          </w:tcPr>
          <w:p w14:paraId="436B8E0E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249</w:t>
            </w:r>
          </w:p>
        </w:tc>
        <w:tc>
          <w:tcPr>
            <w:tcW w:w="2126" w:type="dxa"/>
          </w:tcPr>
          <w:p w14:paraId="10357BAA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color w:val="auto"/>
                <w:sz w:val="24"/>
              </w:rPr>
            </w:pPr>
            <w:r w:rsidRPr="00A13EE6">
              <w:rPr>
                <w:rFonts w:cs="Times New Roman"/>
                <w:color w:val="auto"/>
                <w:sz w:val="24"/>
              </w:rPr>
              <w:t>2 104</w:t>
            </w:r>
          </w:p>
        </w:tc>
      </w:tr>
      <w:tr w:rsidR="00246A8C" w:rsidRPr="00A13EE6" w14:paraId="5EDB81F9" w14:textId="77777777" w:rsidTr="00556FF9">
        <w:trPr>
          <w:trHeight w:val="369"/>
        </w:trPr>
        <w:tc>
          <w:tcPr>
            <w:tcW w:w="4815" w:type="dxa"/>
            <w:tcBorders>
              <w:bottom w:val="single" w:sz="8" w:space="0" w:color="auto"/>
            </w:tcBorders>
            <w:vAlign w:val="center"/>
          </w:tcPr>
          <w:p w14:paraId="2117D150" w14:textId="77777777" w:rsidR="00246A8C" w:rsidRPr="00A13EE6" w:rsidRDefault="00246A8C" w:rsidP="00556FF9">
            <w:pPr>
              <w:spacing w:line="276" w:lineRule="auto"/>
              <w:contextualSpacing/>
              <w:rPr>
                <w:rFonts w:cs="Times New Roman"/>
                <w:b/>
                <w:color w:val="auto"/>
                <w:sz w:val="24"/>
              </w:rPr>
            </w:pPr>
            <w:r w:rsidRPr="00A13EE6">
              <w:rPr>
                <w:rFonts w:cs="Times New Roman"/>
                <w:b/>
                <w:color w:val="auto"/>
                <w:sz w:val="24"/>
              </w:rPr>
              <w:t xml:space="preserve">Razem 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29C59C57" w14:textId="77777777" w:rsidR="00246A8C" w:rsidRPr="00A13EE6" w:rsidRDefault="00246A8C" w:rsidP="00556FF9">
            <w:pPr>
              <w:spacing w:line="276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A13EE6">
              <w:rPr>
                <w:rFonts w:cs="Times New Roman"/>
                <w:b/>
                <w:color w:val="auto"/>
                <w:sz w:val="24"/>
              </w:rPr>
              <w:t>1 962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1D0B8AE0" w14:textId="77777777" w:rsidR="00246A8C" w:rsidRPr="00A13EE6" w:rsidRDefault="00246A8C" w:rsidP="00556FF9">
            <w:pPr>
              <w:keepNext/>
              <w:spacing w:line="276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A13EE6">
              <w:rPr>
                <w:rFonts w:cs="Times New Roman"/>
                <w:b/>
                <w:color w:val="auto"/>
                <w:sz w:val="24"/>
              </w:rPr>
              <w:t>6 922</w:t>
            </w:r>
          </w:p>
        </w:tc>
      </w:tr>
    </w:tbl>
    <w:p w14:paraId="468B4956" w14:textId="77777777" w:rsidR="00835790" w:rsidRDefault="00835790"/>
    <w:sectPr w:rsidR="0083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8C"/>
    <w:rsid w:val="002417E0"/>
    <w:rsid w:val="00246A8C"/>
    <w:rsid w:val="00835790"/>
    <w:rsid w:val="009A744E"/>
    <w:rsid w:val="00A23ED9"/>
    <w:rsid w:val="00A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19C3"/>
  <w15:chartTrackingRefBased/>
  <w15:docId w15:val="{2CDEA9A4-940B-4BE7-8FB6-D402EA5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46A8C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A8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46A8C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Jóźwik</dc:creator>
  <cp:keywords/>
  <dc:description/>
  <cp:lastModifiedBy>Jolanta Jóźwik</cp:lastModifiedBy>
  <cp:revision>1</cp:revision>
  <dcterms:created xsi:type="dcterms:W3CDTF">2019-10-11T13:23:00Z</dcterms:created>
  <dcterms:modified xsi:type="dcterms:W3CDTF">2019-10-11T13:26:00Z</dcterms:modified>
</cp:coreProperties>
</file>