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DEF6F" w14:textId="77777777" w:rsidR="00F13C59" w:rsidRDefault="00F13C59" w:rsidP="00F13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7DF7">
        <w:rPr>
          <w:rFonts w:ascii="Times New Roman" w:hAnsi="Times New Roman" w:cs="Times New Roman"/>
          <w:b/>
          <w:bCs/>
          <w:sz w:val="24"/>
          <w:szCs w:val="24"/>
        </w:rPr>
        <w:t>Rural</w:t>
      </w:r>
      <w:proofErr w:type="spellEnd"/>
      <w:r w:rsidRPr="002F7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7DF7">
        <w:rPr>
          <w:rFonts w:ascii="Times New Roman" w:hAnsi="Times New Roman" w:cs="Times New Roman"/>
          <w:b/>
          <w:bCs/>
          <w:sz w:val="24"/>
          <w:szCs w:val="24"/>
        </w:rPr>
        <w:t>Children</w:t>
      </w:r>
      <w:proofErr w:type="spellEnd"/>
      <w:r w:rsidRPr="002F7DF7">
        <w:rPr>
          <w:rFonts w:ascii="Times New Roman" w:hAnsi="Times New Roman" w:cs="Times New Roman"/>
          <w:b/>
          <w:bCs/>
          <w:sz w:val="24"/>
          <w:szCs w:val="24"/>
        </w:rPr>
        <w:t xml:space="preserve"> in the </w:t>
      </w:r>
      <w:proofErr w:type="spellStart"/>
      <w:r w:rsidRPr="002F7DF7">
        <w:rPr>
          <w:rFonts w:ascii="Times New Roman" w:hAnsi="Times New Roman" w:cs="Times New Roman"/>
          <w:b/>
          <w:bCs/>
          <w:sz w:val="24"/>
          <w:szCs w:val="24"/>
        </w:rPr>
        <w:t>Polish</w:t>
      </w:r>
      <w:proofErr w:type="spellEnd"/>
      <w:r w:rsidRPr="002F7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7DF7">
        <w:rPr>
          <w:rFonts w:ascii="Times New Roman" w:hAnsi="Times New Roman" w:cs="Times New Roman"/>
          <w:b/>
          <w:bCs/>
          <w:sz w:val="24"/>
          <w:szCs w:val="24"/>
        </w:rPr>
        <w:t>Educational</w:t>
      </w:r>
      <w:proofErr w:type="spellEnd"/>
      <w:r w:rsidRPr="002F7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7DF7">
        <w:rPr>
          <w:rFonts w:ascii="Times New Roman" w:hAnsi="Times New Roman" w:cs="Times New Roman"/>
          <w:b/>
          <w:bCs/>
          <w:sz w:val="24"/>
          <w:szCs w:val="24"/>
        </w:rPr>
        <w:t>Discourse</w:t>
      </w:r>
      <w:proofErr w:type="spellEnd"/>
    </w:p>
    <w:p w14:paraId="60272FB1" w14:textId="77777777" w:rsidR="00F13C59" w:rsidRPr="002F7DF7" w:rsidRDefault="00F13C59" w:rsidP="00F13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F7DF7">
        <w:rPr>
          <w:rFonts w:ascii="Times New Roman" w:hAnsi="Times New Roman" w:cs="Times New Roman"/>
          <w:b/>
          <w:bCs/>
          <w:sz w:val="24"/>
          <w:szCs w:val="24"/>
        </w:rPr>
        <w:t>uring</w:t>
      </w:r>
      <w:proofErr w:type="spellEnd"/>
      <w:r w:rsidRPr="002F7DF7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2F7DF7">
        <w:rPr>
          <w:rFonts w:ascii="Times New Roman" w:hAnsi="Times New Roman" w:cs="Times New Roman"/>
          <w:b/>
          <w:bCs/>
          <w:sz w:val="24"/>
          <w:szCs w:val="24"/>
        </w:rPr>
        <w:t>Interwar</w:t>
      </w:r>
      <w:proofErr w:type="spellEnd"/>
      <w:r w:rsidRPr="002F7DF7">
        <w:rPr>
          <w:rFonts w:ascii="Times New Roman" w:hAnsi="Times New Roman" w:cs="Times New Roman"/>
          <w:b/>
          <w:bCs/>
          <w:sz w:val="24"/>
          <w:szCs w:val="24"/>
        </w:rPr>
        <w:t xml:space="preserve"> Period</w:t>
      </w:r>
    </w:p>
    <w:p w14:paraId="5A5D863F" w14:textId="6CB06B2D" w:rsidR="00F13C59" w:rsidRPr="004C4473" w:rsidRDefault="00F13C59" w:rsidP="00F13C5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4C4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</w:t>
      </w:r>
      <w:proofErr w:type="spellEnd"/>
      <w:r w:rsidRPr="004C4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C4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about</w:t>
      </w:r>
      <w:proofErr w:type="spellEnd"/>
      <w:r w:rsidRPr="004C4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less </w:t>
      </w:r>
      <w:proofErr w:type="spellStart"/>
      <w:r w:rsidRPr="004C4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known</w:t>
      </w:r>
      <w:proofErr w:type="spellEnd"/>
      <w:r w:rsidRPr="004C4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92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roots</w:t>
      </w:r>
      <w:proofErr w:type="spellEnd"/>
      <w:r w:rsidRPr="004C4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</w:t>
      </w:r>
      <w:proofErr w:type="spellStart"/>
      <w:r w:rsidRPr="004C4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regionalism</w:t>
      </w:r>
      <w:proofErr w:type="spellEnd"/>
      <w:r w:rsidRPr="004C4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C4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</w:t>
      </w:r>
      <w:proofErr w:type="spellEnd"/>
      <w:r w:rsidRPr="004C4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C4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school</w:t>
      </w:r>
      <w:proofErr w:type="spellEnd"/>
    </w:p>
    <w:p w14:paraId="50F4083C" w14:textId="77777777" w:rsidR="00F13C59" w:rsidRPr="00E51C82" w:rsidRDefault="00F13C59" w:rsidP="00F13C59">
      <w:pPr>
        <w:rPr>
          <w:rFonts w:ascii="Times New Roman" w:hAnsi="Times New Roman" w:cs="Times New Roman"/>
          <w:sz w:val="24"/>
          <w:szCs w:val="24"/>
        </w:rPr>
      </w:pPr>
    </w:p>
    <w:p w14:paraId="3CECCE79" w14:textId="77777777" w:rsidR="00F13C59" w:rsidRPr="00E51C82" w:rsidRDefault="00F13C59" w:rsidP="00F13C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9C847" w14:textId="375AC12A" w:rsidR="00F13C59" w:rsidRPr="00E51C82" w:rsidRDefault="00F13C59" w:rsidP="00F13C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devoted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discovering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the life and development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specifics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discourse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interwar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period.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achivements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pedology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and the „New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”. In 1929,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out for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in Poland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comparing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the IQ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villages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disadvantages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chidren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r w:rsidR="004156D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impuls for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. In 1930,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magazine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"Praca Szkolna"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anounced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regions of Poland.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responses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="004156D0">
        <w:rPr>
          <w:rFonts w:ascii="Times New Roman" w:hAnsi="Times New Roman" w:cs="Times New Roman"/>
          <w:sz w:val="24"/>
          <w:szCs w:val="24"/>
        </w:rPr>
        <w:t>.</w:t>
      </w:r>
      <w:r w:rsidRPr="00F13C5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"The Child of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difficulties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met in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, and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pedogical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.  For the most part,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arose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and from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of 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the 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constatations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regionalism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as a form of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overcoming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difficulties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experienced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period of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and as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colaboration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. The reform of </w:t>
      </w:r>
      <w:r w:rsidR="007B5E7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system in 1932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regionalism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defining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actually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regionalism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5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13C59">
        <w:rPr>
          <w:rFonts w:ascii="Times New Roman" w:hAnsi="Times New Roman" w:cs="Times New Roman"/>
          <w:sz w:val="24"/>
          <w:szCs w:val="24"/>
        </w:rPr>
        <w:t>.</w:t>
      </w:r>
    </w:p>
    <w:p w14:paraId="69454134" w14:textId="77777777" w:rsidR="00F13C59" w:rsidRPr="00E51C82" w:rsidRDefault="00F13C59" w:rsidP="00F13C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359EF" w14:textId="77777777" w:rsidR="00F13C59" w:rsidRPr="00E51C82" w:rsidRDefault="00F13C59" w:rsidP="00F13C59">
      <w:pPr>
        <w:rPr>
          <w:rFonts w:ascii="Times New Roman" w:hAnsi="Times New Roman" w:cs="Times New Roman"/>
          <w:sz w:val="24"/>
          <w:szCs w:val="24"/>
        </w:rPr>
      </w:pPr>
    </w:p>
    <w:p w14:paraId="4CBCFAA6" w14:textId="4CFDEAD5" w:rsidR="00A14B9A" w:rsidRDefault="00F13C59" w:rsidP="00F13C59">
      <w:proofErr w:type="spellStart"/>
      <w:r w:rsidRPr="00E51C82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discourse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pedology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regionalism</w:t>
      </w:r>
      <w:proofErr w:type="spellEnd"/>
    </w:p>
    <w:sectPr w:rsidR="00A1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59"/>
    <w:rsid w:val="004156D0"/>
    <w:rsid w:val="007B5E71"/>
    <w:rsid w:val="00992CEF"/>
    <w:rsid w:val="00A14B9A"/>
    <w:rsid w:val="00EF28CD"/>
    <w:rsid w:val="00F1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0027"/>
  <w15:chartTrackingRefBased/>
  <w15:docId w15:val="{166E1A41-4854-44A1-9644-D081608E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2020-06-23T09:26:00Z</dcterms:created>
  <dcterms:modified xsi:type="dcterms:W3CDTF">2020-06-29T21:24:00Z</dcterms:modified>
</cp:coreProperties>
</file>