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4A7" w:rsidRPr="006C4193" w:rsidRDefault="00BD7591" w:rsidP="00D41D25">
      <w:pPr>
        <w:spacing w:before="240" w:after="0"/>
        <w:jc w:val="center"/>
        <w:rPr>
          <w:rFonts w:ascii="Times New Roman" w:hAnsi="Times New Roman" w:cs="Times New Roman"/>
          <w:sz w:val="28"/>
        </w:rPr>
      </w:pPr>
      <w:r>
        <w:rPr>
          <w:rFonts w:ascii="Times New Roman" w:hAnsi="Times New Roman" w:cs="Times New Roman"/>
          <w:sz w:val="28"/>
        </w:rPr>
        <w:t>Słuchanie a płeć.</w:t>
      </w:r>
    </w:p>
    <w:p w:rsidR="00C53180" w:rsidRPr="006C4193" w:rsidRDefault="00322F43" w:rsidP="00F57A86">
      <w:pPr>
        <w:jc w:val="center"/>
        <w:rPr>
          <w:rFonts w:ascii="Times New Roman" w:hAnsi="Times New Roman" w:cs="Times New Roman"/>
          <w:sz w:val="28"/>
        </w:rPr>
      </w:pPr>
      <w:r>
        <w:rPr>
          <w:rFonts w:ascii="Times New Roman" w:hAnsi="Times New Roman" w:cs="Times New Roman"/>
          <w:sz w:val="28"/>
        </w:rPr>
        <w:t>Hipoteza badawcza</w:t>
      </w:r>
      <w:r w:rsidR="00001D1F">
        <w:rPr>
          <w:rFonts w:ascii="Times New Roman" w:hAnsi="Times New Roman" w:cs="Times New Roman"/>
          <w:sz w:val="28"/>
        </w:rPr>
        <w:t xml:space="preserve"> na podstawie</w:t>
      </w:r>
      <w:r w:rsidR="003544A7" w:rsidRPr="006C4193">
        <w:rPr>
          <w:rFonts w:ascii="Times New Roman" w:hAnsi="Times New Roman" w:cs="Times New Roman"/>
          <w:sz w:val="28"/>
        </w:rPr>
        <w:t xml:space="preserve"> </w:t>
      </w:r>
      <w:r>
        <w:rPr>
          <w:rFonts w:ascii="Times New Roman" w:hAnsi="Times New Roman" w:cs="Times New Roman"/>
          <w:sz w:val="28"/>
        </w:rPr>
        <w:t>diagnozy</w:t>
      </w:r>
      <w:r w:rsidR="00F57A86" w:rsidRPr="006C4193">
        <w:rPr>
          <w:rFonts w:ascii="Times New Roman" w:hAnsi="Times New Roman" w:cs="Times New Roman"/>
          <w:sz w:val="28"/>
        </w:rPr>
        <w:t xml:space="preserve"> u</w:t>
      </w:r>
      <w:r w:rsidR="003544A7" w:rsidRPr="006C4193">
        <w:rPr>
          <w:rFonts w:ascii="Times New Roman" w:hAnsi="Times New Roman" w:cs="Times New Roman"/>
          <w:sz w:val="28"/>
        </w:rPr>
        <w:t>czniów szkół podstawowych</w:t>
      </w:r>
    </w:p>
    <w:p w:rsidR="00974608" w:rsidRDefault="00974608" w:rsidP="00974608">
      <w:pPr>
        <w:spacing w:after="0"/>
        <w:jc w:val="center"/>
        <w:rPr>
          <w:rFonts w:ascii="Times New Roman" w:hAnsi="Times New Roman" w:cs="Times New Roman"/>
          <w:sz w:val="28"/>
        </w:rPr>
      </w:pPr>
      <w:r w:rsidRPr="00974608">
        <w:rPr>
          <w:rFonts w:ascii="Times New Roman" w:hAnsi="Times New Roman" w:cs="Times New Roman"/>
          <w:sz w:val="28"/>
        </w:rPr>
        <w:t>Listening and gender.</w:t>
      </w:r>
    </w:p>
    <w:p w:rsidR="00322F43" w:rsidRDefault="00974608" w:rsidP="00974608">
      <w:pPr>
        <w:jc w:val="center"/>
        <w:rPr>
          <w:rFonts w:ascii="Times New Roman" w:hAnsi="Times New Roman" w:cs="Times New Roman"/>
          <w:sz w:val="28"/>
        </w:rPr>
      </w:pPr>
      <w:r w:rsidRPr="00974608">
        <w:rPr>
          <w:rFonts w:ascii="Times New Roman" w:hAnsi="Times New Roman" w:cs="Times New Roman"/>
          <w:sz w:val="28"/>
        </w:rPr>
        <w:t xml:space="preserve"> A research hypothesis based on a diagn</w:t>
      </w:r>
      <w:r>
        <w:rPr>
          <w:rFonts w:ascii="Times New Roman" w:hAnsi="Times New Roman" w:cs="Times New Roman"/>
          <w:sz w:val="28"/>
        </w:rPr>
        <w:t>osis of primary school students</w:t>
      </w:r>
    </w:p>
    <w:p w:rsidR="00974608" w:rsidRPr="006C4193" w:rsidRDefault="00974608" w:rsidP="00974608">
      <w:pPr>
        <w:jc w:val="center"/>
        <w:rPr>
          <w:rFonts w:ascii="Times New Roman" w:hAnsi="Times New Roman" w:cs="Times New Roman"/>
          <w:sz w:val="28"/>
        </w:rPr>
      </w:pPr>
    </w:p>
    <w:p w:rsidR="006C4193" w:rsidRDefault="006C4193" w:rsidP="006C4193">
      <w:pPr>
        <w:jc w:val="center"/>
        <w:rPr>
          <w:rFonts w:ascii="Times New Roman" w:hAnsi="Times New Roman" w:cs="Times New Roman"/>
          <w:sz w:val="24"/>
        </w:rPr>
      </w:pPr>
      <w:r w:rsidRPr="00C53180">
        <w:rPr>
          <w:rFonts w:ascii="Times New Roman" w:hAnsi="Times New Roman" w:cs="Times New Roman"/>
          <w:sz w:val="24"/>
        </w:rPr>
        <w:t>Marta Chyb-Winnicka</w:t>
      </w:r>
    </w:p>
    <w:p w:rsidR="006C4193" w:rsidRDefault="006C4193" w:rsidP="006C4193">
      <w:pPr>
        <w:spacing w:before="240"/>
        <w:jc w:val="center"/>
        <w:rPr>
          <w:rFonts w:ascii="Times New Roman" w:hAnsi="Times New Roman" w:cs="Times New Roman"/>
          <w:sz w:val="24"/>
        </w:rPr>
      </w:pPr>
      <w:r>
        <w:rPr>
          <w:rFonts w:ascii="Times New Roman" w:hAnsi="Times New Roman" w:cs="Times New Roman"/>
          <w:sz w:val="24"/>
        </w:rPr>
        <w:t>Uniwersytet Opolski. Instytut Językoznawstwa</w:t>
      </w:r>
    </w:p>
    <w:p w:rsidR="006C4193" w:rsidRDefault="006C4193" w:rsidP="006C4193">
      <w:pPr>
        <w:jc w:val="center"/>
        <w:rPr>
          <w:rFonts w:ascii="Times New Roman" w:hAnsi="Times New Roman" w:cs="Times New Roman"/>
          <w:sz w:val="24"/>
        </w:rPr>
      </w:pPr>
      <w:r>
        <w:rPr>
          <w:rFonts w:ascii="Times New Roman" w:hAnsi="Times New Roman" w:cs="Times New Roman"/>
          <w:sz w:val="24"/>
        </w:rPr>
        <w:t>pl. Mikołaja Kopernika 11, 45-040 Opole</w:t>
      </w:r>
    </w:p>
    <w:p w:rsidR="006C4193" w:rsidRDefault="00DB1661" w:rsidP="006C4193">
      <w:pPr>
        <w:jc w:val="center"/>
        <w:rPr>
          <w:rFonts w:ascii="Times New Roman" w:hAnsi="Times New Roman" w:cs="Times New Roman"/>
          <w:sz w:val="24"/>
        </w:rPr>
      </w:pPr>
      <w:hyperlink r:id="rId8" w:history="1">
        <w:r w:rsidR="006C4193" w:rsidRPr="00876A17">
          <w:rPr>
            <w:rStyle w:val="Hipercze"/>
            <w:rFonts w:ascii="Times New Roman" w:hAnsi="Times New Roman" w:cs="Times New Roman"/>
            <w:sz w:val="24"/>
          </w:rPr>
          <w:t>marta.chyb@uni.opole.pl</w:t>
        </w:r>
      </w:hyperlink>
    </w:p>
    <w:p w:rsidR="006C4193" w:rsidRPr="006C4193" w:rsidRDefault="00DB1661" w:rsidP="006C4193">
      <w:pPr>
        <w:jc w:val="center"/>
        <w:rPr>
          <w:rFonts w:ascii="Times New Roman" w:hAnsi="Times New Roman" w:cs="Times New Roman"/>
          <w:sz w:val="24"/>
        </w:rPr>
      </w:pPr>
      <w:hyperlink r:id="rId9" w:history="1">
        <w:r w:rsidR="006C4193" w:rsidRPr="00876A17">
          <w:rPr>
            <w:rStyle w:val="Hipercze"/>
            <w:rFonts w:ascii="Times New Roman" w:hAnsi="Times New Roman" w:cs="Times New Roman"/>
            <w:sz w:val="24"/>
          </w:rPr>
          <w:t>https://orcid.org/0000-0002-8595-2603</w:t>
        </w:r>
      </w:hyperlink>
    </w:p>
    <w:p w:rsidR="006C4193" w:rsidRPr="00A97A53" w:rsidRDefault="006C4193" w:rsidP="006C4193">
      <w:pPr>
        <w:spacing w:before="240" w:line="360" w:lineRule="auto"/>
        <w:jc w:val="both"/>
        <w:rPr>
          <w:rFonts w:ascii="Times New Roman" w:hAnsi="Times New Roman" w:cs="Times New Roman"/>
          <w:sz w:val="24"/>
        </w:rPr>
      </w:pPr>
      <w:r w:rsidRPr="006C4193">
        <w:rPr>
          <w:rFonts w:ascii="Times New Roman" w:hAnsi="Times New Roman" w:cs="Times New Roman"/>
          <w:b/>
          <w:sz w:val="24"/>
        </w:rPr>
        <w:t>A</w:t>
      </w:r>
      <w:r>
        <w:rPr>
          <w:rFonts w:ascii="Times New Roman" w:hAnsi="Times New Roman" w:cs="Times New Roman"/>
          <w:b/>
          <w:sz w:val="24"/>
        </w:rPr>
        <w:t>bstr</w:t>
      </w:r>
      <w:r w:rsidRPr="006C4193">
        <w:rPr>
          <w:rFonts w:ascii="Times New Roman" w:hAnsi="Times New Roman" w:cs="Times New Roman"/>
          <w:b/>
          <w:sz w:val="24"/>
        </w:rPr>
        <w:t>act.</w:t>
      </w:r>
      <w:r>
        <w:rPr>
          <w:rFonts w:ascii="Times New Roman" w:hAnsi="Times New Roman" w:cs="Times New Roman"/>
          <w:sz w:val="24"/>
        </w:rPr>
        <w:t xml:space="preserve"> </w:t>
      </w:r>
      <w:r w:rsidR="00974608" w:rsidRPr="00974608">
        <w:rPr>
          <w:rFonts w:ascii="Times New Roman" w:hAnsi="Times New Roman" w:cs="Times New Roman"/>
          <w:sz w:val="24"/>
        </w:rPr>
        <w:t xml:space="preserve">The aim of this article is to examine whether, in an educational context, gender influences the level of listening skills. The author presents the results of an empirical study conducted among approximately 200 fourth-grade students in Opole primary schools. The research tool was </w:t>
      </w:r>
      <w:r w:rsidR="00974608">
        <w:rPr>
          <w:rFonts w:ascii="Times New Roman" w:hAnsi="Times New Roman" w:cs="Times New Roman"/>
          <w:sz w:val="24"/>
        </w:rPr>
        <w:t>a test of listening in Polish as</w:t>
      </w:r>
      <w:r w:rsidR="00876CAC">
        <w:rPr>
          <w:rFonts w:ascii="Times New Roman" w:hAnsi="Times New Roman" w:cs="Times New Roman"/>
          <w:sz w:val="24"/>
        </w:rPr>
        <w:t xml:space="preserve"> a</w:t>
      </w:r>
      <w:r w:rsidR="00974608">
        <w:rPr>
          <w:rFonts w:ascii="Times New Roman" w:hAnsi="Times New Roman" w:cs="Times New Roman"/>
          <w:sz w:val="24"/>
        </w:rPr>
        <w:t xml:space="preserve"> native language</w:t>
      </w:r>
      <w:r w:rsidR="00974608" w:rsidRPr="00974608">
        <w:rPr>
          <w:rFonts w:ascii="Times New Roman" w:hAnsi="Times New Roman" w:cs="Times New Roman"/>
          <w:sz w:val="24"/>
        </w:rPr>
        <w:t>, by means of which overmastering of 8 selected perceptual skills was verified. The test was based on a song, excerpts from a radio programme and an interview. The conducted research shows that there were no major differences between the listening levels of female and male students: regardless of gender, the respondents obtained moderate results in the test.</w:t>
      </w:r>
    </w:p>
    <w:p w:rsidR="006C4193" w:rsidRPr="006C4193" w:rsidRDefault="006C4193" w:rsidP="006C4193">
      <w:pPr>
        <w:spacing w:after="0" w:line="360" w:lineRule="auto"/>
        <w:jc w:val="both"/>
        <w:rPr>
          <w:rFonts w:ascii="Times New Roman" w:hAnsi="Times New Roman" w:cs="Times New Roman"/>
          <w:b/>
          <w:sz w:val="24"/>
        </w:rPr>
      </w:pPr>
      <w:r>
        <w:rPr>
          <w:rFonts w:ascii="Times New Roman" w:hAnsi="Times New Roman" w:cs="Times New Roman"/>
          <w:b/>
          <w:sz w:val="24"/>
        </w:rPr>
        <w:t xml:space="preserve">Keywords: </w:t>
      </w:r>
      <w:r w:rsidR="00974608">
        <w:rPr>
          <w:rFonts w:ascii="Times New Roman" w:hAnsi="Times New Roman" w:cs="Times New Roman"/>
          <w:sz w:val="24"/>
        </w:rPr>
        <w:t>listening, gender</w:t>
      </w:r>
      <w:r w:rsidRPr="00A97A53">
        <w:rPr>
          <w:rFonts w:ascii="Times New Roman" w:hAnsi="Times New Roman" w:cs="Times New Roman"/>
          <w:sz w:val="24"/>
        </w:rPr>
        <w:t xml:space="preserve">, </w:t>
      </w:r>
      <w:r w:rsidR="00001D1F">
        <w:rPr>
          <w:rFonts w:ascii="Times New Roman" w:hAnsi="Times New Roman" w:cs="Times New Roman"/>
          <w:sz w:val="24"/>
        </w:rPr>
        <w:t xml:space="preserve">Polish as </w:t>
      </w:r>
      <w:r w:rsidR="00E87EA8">
        <w:rPr>
          <w:rFonts w:ascii="Times New Roman" w:hAnsi="Times New Roman" w:cs="Times New Roman"/>
          <w:sz w:val="24"/>
        </w:rPr>
        <w:t xml:space="preserve">a </w:t>
      </w:r>
      <w:r w:rsidRPr="00A97A53">
        <w:rPr>
          <w:rFonts w:ascii="Times New Roman" w:hAnsi="Times New Roman" w:cs="Times New Roman"/>
          <w:sz w:val="24"/>
        </w:rPr>
        <w:t>native l</w:t>
      </w:r>
      <w:r w:rsidR="00834CC3">
        <w:rPr>
          <w:rFonts w:ascii="Times New Roman" w:hAnsi="Times New Roman" w:cs="Times New Roman"/>
          <w:sz w:val="24"/>
        </w:rPr>
        <w:t xml:space="preserve">anguage, </w:t>
      </w:r>
      <w:r w:rsidRPr="00A97A53">
        <w:rPr>
          <w:rFonts w:ascii="Times New Roman" w:hAnsi="Times New Roman" w:cs="Times New Roman"/>
          <w:sz w:val="24"/>
        </w:rPr>
        <w:t>test</w:t>
      </w:r>
      <w:r w:rsidR="00974608">
        <w:rPr>
          <w:rFonts w:ascii="Times New Roman" w:hAnsi="Times New Roman" w:cs="Times New Roman"/>
          <w:sz w:val="24"/>
        </w:rPr>
        <w:t xml:space="preserve"> of listening</w:t>
      </w:r>
      <w:r w:rsidRPr="00A97A53">
        <w:rPr>
          <w:rFonts w:ascii="Times New Roman" w:hAnsi="Times New Roman" w:cs="Times New Roman"/>
          <w:sz w:val="24"/>
        </w:rPr>
        <w:t>, primary school</w:t>
      </w:r>
    </w:p>
    <w:p w:rsidR="006C4193" w:rsidRDefault="006C4193" w:rsidP="006C4193">
      <w:pPr>
        <w:spacing w:before="240" w:line="360" w:lineRule="auto"/>
        <w:jc w:val="both"/>
        <w:rPr>
          <w:rFonts w:ascii="Times New Roman" w:hAnsi="Times New Roman" w:cs="Times New Roman"/>
          <w:sz w:val="24"/>
        </w:rPr>
      </w:pPr>
      <w:r w:rsidRPr="006C4193">
        <w:rPr>
          <w:rFonts w:ascii="Times New Roman" w:hAnsi="Times New Roman" w:cs="Times New Roman"/>
          <w:b/>
          <w:sz w:val="24"/>
        </w:rPr>
        <w:t>Abstrakt.</w:t>
      </w:r>
      <w:r>
        <w:rPr>
          <w:rFonts w:ascii="Times New Roman" w:hAnsi="Times New Roman" w:cs="Times New Roman"/>
          <w:sz w:val="24"/>
        </w:rPr>
        <w:t xml:space="preserve"> </w:t>
      </w:r>
      <w:r w:rsidRPr="00F43CC0">
        <w:rPr>
          <w:rFonts w:ascii="Times New Roman" w:hAnsi="Times New Roman" w:cs="Times New Roman"/>
          <w:sz w:val="24"/>
        </w:rPr>
        <w:t xml:space="preserve">Celem </w:t>
      </w:r>
      <w:r>
        <w:rPr>
          <w:rFonts w:ascii="Times New Roman" w:hAnsi="Times New Roman" w:cs="Times New Roman"/>
          <w:sz w:val="24"/>
        </w:rPr>
        <w:t xml:space="preserve">artykułu jest sprawdzenie, czy </w:t>
      </w:r>
      <w:r w:rsidR="00727AF3">
        <w:rPr>
          <w:rFonts w:ascii="Times New Roman" w:hAnsi="Times New Roman" w:cs="Times New Roman"/>
          <w:sz w:val="24"/>
        </w:rPr>
        <w:t xml:space="preserve">w kontekście edukacyjnym </w:t>
      </w:r>
      <w:r>
        <w:rPr>
          <w:rFonts w:ascii="Times New Roman" w:hAnsi="Times New Roman" w:cs="Times New Roman"/>
          <w:sz w:val="24"/>
        </w:rPr>
        <w:t>płeć wpływa na poz</w:t>
      </w:r>
      <w:r w:rsidR="00BB1C8D">
        <w:rPr>
          <w:rFonts w:ascii="Times New Roman" w:hAnsi="Times New Roman" w:cs="Times New Roman"/>
          <w:sz w:val="24"/>
        </w:rPr>
        <w:t>iom umiejętności słuchania. Autorka prezentuje wyniki</w:t>
      </w:r>
      <w:r>
        <w:rPr>
          <w:rFonts w:ascii="Times New Roman" w:hAnsi="Times New Roman" w:cs="Times New Roman"/>
          <w:sz w:val="24"/>
        </w:rPr>
        <w:t xml:space="preserve"> b</w:t>
      </w:r>
      <w:r w:rsidR="00BB1C8D">
        <w:rPr>
          <w:rFonts w:ascii="Times New Roman" w:hAnsi="Times New Roman" w:cs="Times New Roman"/>
          <w:sz w:val="24"/>
        </w:rPr>
        <w:t>adań empirycznych przeprowadzonych</w:t>
      </w:r>
      <w:r w:rsidR="00AD7B2C">
        <w:rPr>
          <w:rFonts w:ascii="Times New Roman" w:hAnsi="Times New Roman" w:cs="Times New Roman"/>
          <w:sz w:val="24"/>
        </w:rPr>
        <w:t xml:space="preserve"> wśród</w:t>
      </w:r>
      <w:r w:rsidR="00585300">
        <w:rPr>
          <w:rFonts w:ascii="Times New Roman" w:hAnsi="Times New Roman" w:cs="Times New Roman"/>
          <w:sz w:val="24"/>
        </w:rPr>
        <w:t xml:space="preserve"> </w:t>
      </w:r>
      <w:r w:rsidR="00F01B71">
        <w:rPr>
          <w:rFonts w:ascii="Times New Roman" w:hAnsi="Times New Roman" w:cs="Times New Roman"/>
          <w:sz w:val="24"/>
        </w:rPr>
        <w:t xml:space="preserve">około </w:t>
      </w:r>
      <w:r>
        <w:rPr>
          <w:rFonts w:ascii="Times New Roman" w:hAnsi="Times New Roman" w:cs="Times New Roman"/>
          <w:sz w:val="24"/>
        </w:rPr>
        <w:t xml:space="preserve">200 </w:t>
      </w:r>
      <w:r w:rsidR="00BB1C8D">
        <w:rPr>
          <w:rFonts w:ascii="Times New Roman" w:hAnsi="Times New Roman" w:cs="Times New Roman"/>
          <w:sz w:val="24"/>
        </w:rPr>
        <w:t>czwartoklasistów</w:t>
      </w:r>
      <w:r>
        <w:rPr>
          <w:rFonts w:ascii="Times New Roman" w:hAnsi="Times New Roman" w:cs="Times New Roman"/>
          <w:sz w:val="24"/>
        </w:rPr>
        <w:t xml:space="preserve"> </w:t>
      </w:r>
      <w:r w:rsidR="00727AF3">
        <w:rPr>
          <w:rFonts w:ascii="Times New Roman" w:hAnsi="Times New Roman" w:cs="Times New Roman"/>
          <w:sz w:val="24"/>
        </w:rPr>
        <w:t xml:space="preserve">opolskich </w:t>
      </w:r>
      <w:r>
        <w:rPr>
          <w:rFonts w:ascii="Times New Roman" w:hAnsi="Times New Roman" w:cs="Times New Roman"/>
          <w:sz w:val="24"/>
        </w:rPr>
        <w:t xml:space="preserve">szkół podstawowych. Narzędziem badawczym był test słuchania w języku </w:t>
      </w:r>
      <w:r w:rsidR="00001D1F">
        <w:rPr>
          <w:rFonts w:ascii="Times New Roman" w:hAnsi="Times New Roman" w:cs="Times New Roman"/>
          <w:sz w:val="24"/>
        </w:rPr>
        <w:t xml:space="preserve">polskim jako </w:t>
      </w:r>
      <w:r>
        <w:rPr>
          <w:rFonts w:ascii="Times New Roman" w:hAnsi="Times New Roman" w:cs="Times New Roman"/>
          <w:sz w:val="24"/>
        </w:rPr>
        <w:t>ojc</w:t>
      </w:r>
      <w:r w:rsidR="00AD7B2C">
        <w:rPr>
          <w:rFonts w:ascii="Times New Roman" w:hAnsi="Times New Roman" w:cs="Times New Roman"/>
          <w:sz w:val="24"/>
        </w:rPr>
        <w:t>zystym, za pomocą którego weryfikowano</w:t>
      </w:r>
      <w:r>
        <w:rPr>
          <w:rFonts w:ascii="Times New Roman" w:hAnsi="Times New Roman" w:cs="Times New Roman"/>
          <w:sz w:val="24"/>
        </w:rPr>
        <w:t xml:space="preserve"> opanowanie 8 wybranych</w:t>
      </w:r>
      <w:r w:rsidR="00322F43">
        <w:rPr>
          <w:rFonts w:ascii="Times New Roman" w:hAnsi="Times New Roman" w:cs="Times New Roman"/>
          <w:sz w:val="24"/>
        </w:rPr>
        <w:t xml:space="preserve"> sprawności percepcyjnych. Test opar</w:t>
      </w:r>
      <w:r w:rsidR="00D2652F">
        <w:rPr>
          <w:rFonts w:ascii="Times New Roman" w:hAnsi="Times New Roman" w:cs="Times New Roman"/>
          <w:sz w:val="24"/>
        </w:rPr>
        <w:t>t</w:t>
      </w:r>
      <w:r w:rsidR="00727AF3">
        <w:rPr>
          <w:rFonts w:ascii="Times New Roman" w:hAnsi="Times New Roman" w:cs="Times New Roman"/>
          <w:sz w:val="24"/>
        </w:rPr>
        <w:t>o</w:t>
      </w:r>
      <w:r w:rsidR="00322F43">
        <w:rPr>
          <w:rFonts w:ascii="Times New Roman" w:hAnsi="Times New Roman" w:cs="Times New Roman"/>
          <w:sz w:val="24"/>
        </w:rPr>
        <w:t xml:space="preserve"> na piosence</w:t>
      </w:r>
      <w:r>
        <w:rPr>
          <w:rFonts w:ascii="Times New Roman" w:hAnsi="Times New Roman" w:cs="Times New Roman"/>
          <w:sz w:val="24"/>
        </w:rPr>
        <w:t>,</w:t>
      </w:r>
      <w:r w:rsidR="00322F43">
        <w:rPr>
          <w:rFonts w:ascii="Times New Roman" w:hAnsi="Times New Roman" w:cs="Times New Roman"/>
          <w:sz w:val="24"/>
        </w:rPr>
        <w:t xml:space="preserve"> fragmentach</w:t>
      </w:r>
      <w:r>
        <w:rPr>
          <w:rFonts w:ascii="Times New Roman" w:hAnsi="Times New Roman" w:cs="Times New Roman"/>
          <w:sz w:val="24"/>
        </w:rPr>
        <w:t xml:space="preserve"> audycji radiowej i wywiadu. Z przeprowadzonych badań wynika, że nie ma większych różnic między</w:t>
      </w:r>
      <w:r w:rsidR="00001D1F">
        <w:rPr>
          <w:rFonts w:ascii="Times New Roman" w:hAnsi="Times New Roman" w:cs="Times New Roman"/>
          <w:sz w:val="24"/>
        </w:rPr>
        <w:t xml:space="preserve"> poziom</w:t>
      </w:r>
      <w:r w:rsidR="00727AF3">
        <w:rPr>
          <w:rFonts w:ascii="Times New Roman" w:hAnsi="Times New Roman" w:cs="Times New Roman"/>
          <w:sz w:val="24"/>
        </w:rPr>
        <w:t>em słuchania uczennic i uczniów:</w:t>
      </w:r>
      <w:r w:rsidR="00001D1F">
        <w:rPr>
          <w:rFonts w:ascii="Times New Roman" w:hAnsi="Times New Roman" w:cs="Times New Roman"/>
          <w:sz w:val="24"/>
        </w:rPr>
        <w:t xml:space="preserve"> b</w:t>
      </w:r>
      <w:r>
        <w:rPr>
          <w:rFonts w:ascii="Times New Roman" w:hAnsi="Times New Roman" w:cs="Times New Roman"/>
          <w:sz w:val="24"/>
        </w:rPr>
        <w:t xml:space="preserve">ez </w:t>
      </w:r>
      <w:r w:rsidR="00BB1C8D">
        <w:rPr>
          <w:rFonts w:ascii="Times New Roman" w:hAnsi="Times New Roman" w:cs="Times New Roman"/>
          <w:sz w:val="24"/>
        </w:rPr>
        <w:t>względu na płeć badani uzyskali</w:t>
      </w:r>
      <w:r>
        <w:rPr>
          <w:rFonts w:ascii="Times New Roman" w:hAnsi="Times New Roman" w:cs="Times New Roman"/>
          <w:sz w:val="24"/>
        </w:rPr>
        <w:t xml:space="preserve"> umiarkowane</w:t>
      </w:r>
      <w:r w:rsidR="00834CC3">
        <w:rPr>
          <w:rFonts w:ascii="Times New Roman" w:hAnsi="Times New Roman" w:cs="Times New Roman"/>
          <w:sz w:val="24"/>
        </w:rPr>
        <w:t xml:space="preserve"> wyniki w teście.</w:t>
      </w:r>
    </w:p>
    <w:p w:rsidR="00834CC3" w:rsidRDefault="006C4193" w:rsidP="006C4193">
      <w:pPr>
        <w:spacing w:after="0" w:line="360" w:lineRule="auto"/>
        <w:jc w:val="both"/>
        <w:rPr>
          <w:rFonts w:ascii="Times New Roman" w:hAnsi="Times New Roman" w:cs="Times New Roman"/>
          <w:sz w:val="24"/>
        </w:rPr>
      </w:pPr>
      <w:r w:rsidRPr="006E3A50">
        <w:rPr>
          <w:rFonts w:ascii="Times New Roman" w:hAnsi="Times New Roman" w:cs="Times New Roman"/>
          <w:b/>
          <w:sz w:val="24"/>
        </w:rPr>
        <w:t>Słowa klucze:</w:t>
      </w:r>
      <w:r>
        <w:rPr>
          <w:rFonts w:ascii="Times New Roman" w:hAnsi="Times New Roman" w:cs="Times New Roman"/>
          <w:b/>
          <w:sz w:val="24"/>
        </w:rPr>
        <w:t xml:space="preserve"> </w:t>
      </w:r>
      <w:r>
        <w:rPr>
          <w:rFonts w:ascii="Times New Roman" w:hAnsi="Times New Roman" w:cs="Times New Roman"/>
          <w:sz w:val="24"/>
        </w:rPr>
        <w:t>słuchanie, płeć, język</w:t>
      </w:r>
      <w:r w:rsidR="00001D1F">
        <w:rPr>
          <w:rFonts w:ascii="Times New Roman" w:hAnsi="Times New Roman" w:cs="Times New Roman"/>
          <w:sz w:val="24"/>
        </w:rPr>
        <w:t xml:space="preserve"> polski jako</w:t>
      </w:r>
      <w:r>
        <w:rPr>
          <w:rFonts w:ascii="Times New Roman" w:hAnsi="Times New Roman" w:cs="Times New Roman"/>
          <w:sz w:val="24"/>
        </w:rPr>
        <w:t xml:space="preserve"> ojczysty, test słuchania, szkoła podstawowa</w:t>
      </w:r>
    </w:p>
    <w:p w:rsidR="00834CC3" w:rsidRDefault="00834CC3">
      <w:pPr>
        <w:rPr>
          <w:rFonts w:ascii="Times New Roman" w:hAnsi="Times New Roman" w:cs="Times New Roman"/>
          <w:sz w:val="24"/>
        </w:rPr>
      </w:pPr>
      <w:r>
        <w:rPr>
          <w:rFonts w:ascii="Times New Roman" w:hAnsi="Times New Roman" w:cs="Times New Roman"/>
          <w:sz w:val="24"/>
        </w:rPr>
        <w:br w:type="page"/>
      </w:r>
    </w:p>
    <w:p w:rsidR="00C53180" w:rsidRPr="006C4193" w:rsidRDefault="00C53180" w:rsidP="00C53180">
      <w:pPr>
        <w:rPr>
          <w:rFonts w:ascii="Times New Roman" w:hAnsi="Times New Roman" w:cs="Times New Roman"/>
          <w:b/>
          <w:sz w:val="24"/>
        </w:rPr>
      </w:pPr>
      <w:r w:rsidRPr="006C4193">
        <w:rPr>
          <w:rFonts w:ascii="Times New Roman" w:hAnsi="Times New Roman" w:cs="Times New Roman"/>
          <w:b/>
          <w:sz w:val="24"/>
        </w:rPr>
        <w:lastRenderedPageBreak/>
        <w:t>Wprowadzenie</w:t>
      </w:r>
    </w:p>
    <w:p w:rsidR="00CD629D" w:rsidRDefault="00C45E28" w:rsidP="00A97A53">
      <w:pPr>
        <w:spacing w:before="240" w:line="360" w:lineRule="auto"/>
        <w:jc w:val="both"/>
        <w:rPr>
          <w:rFonts w:ascii="Times New Roman" w:hAnsi="Times New Roman" w:cs="Times New Roman"/>
          <w:sz w:val="24"/>
        </w:rPr>
      </w:pPr>
      <w:r>
        <w:rPr>
          <w:rFonts w:ascii="Times New Roman" w:hAnsi="Times New Roman" w:cs="Times New Roman"/>
          <w:sz w:val="24"/>
        </w:rPr>
        <w:tab/>
        <w:t>Jednym z</w:t>
      </w:r>
      <w:r w:rsidR="00B46592">
        <w:rPr>
          <w:rFonts w:ascii="Times New Roman" w:hAnsi="Times New Roman" w:cs="Times New Roman"/>
          <w:sz w:val="24"/>
        </w:rPr>
        <w:t>e</w:t>
      </w:r>
      <w:r>
        <w:rPr>
          <w:rFonts w:ascii="Times New Roman" w:hAnsi="Times New Roman" w:cs="Times New Roman"/>
          <w:sz w:val="24"/>
        </w:rPr>
        <w:t xml:space="preserve"> stereotypów</w:t>
      </w:r>
      <w:r>
        <w:rPr>
          <w:rStyle w:val="Odwoanieprzypisudolnego"/>
          <w:rFonts w:ascii="Times New Roman" w:hAnsi="Times New Roman" w:cs="Times New Roman"/>
          <w:sz w:val="24"/>
        </w:rPr>
        <w:footnoteReference w:id="1"/>
      </w:r>
      <w:r w:rsidR="00B46592">
        <w:rPr>
          <w:rFonts w:ascii="Times New Roman" w:hAnsi="Times New Roman" w:cs="Times New Roman"/>
          <w:sz w:val="24"/>
        </w:rPr>
        <w:t xml:space="preserve"> funkcjonujących</w:t>
      </w:r>
      <w:r>
        <w:rPr>
          <w:rFonts w:ascii="Times New Roman" w:hAnsi="Times New Roman" w:cs="Times New Roman"/>
          <w:sz w:val="24"/>
        </w:rPr>
        <w:t xml:space="preserve"> w życiu codziennym jest twierdzenie, że kobiety są lepszymi słuchaczami niż mężczyźni bądź – w wersji bardziej kategorycznej – że mężczyźni nie umieją słuchać. W literaturze, zwłaszcza popularnonaukowej, można odnaleźć wiele </w:t>
      </w:r>
      <w:r w:rsidR="00727AF3">
        <w:rPr>
          <w:rFonts w:ascii="Times New Roman" w:hAnsi="Times New Roman" w:cs="Times New Roman"/>
          <w:sz w:val="24"/>
        </w:rPr>
        <w:t xml:space="preserve">przykładów </w:t>
      </w:r>
      <w:r>
        <w:rPr>
          <w:rFonts w:ascii="Times New Roman" w:hAnsi="Times New Roman" w:cs="Times New Roman"/>
          <w:sz w:val="24"/>
        </w:rPr>
        <w:t>potw</w:t>
      </w:r>
      <w:r w:rsidR="00BC7F2A">
        <w:rPr>
          <w:rFonts w:ascii="Times New Roman" w:hAnsi="Times New Roman" w:cs="Times New Roman"/>
          <w:sz w:val="24"/>
        </w:rPr>
        <w:t xml:space="preserve">ierdzających te </w:t>
      </w:r>
      <w:r w:rsidR="00E87EA8">
        <w:rPr>
          <w:rFonts w:ascii="Times New Roman" w:hAnsi="Times New Roman" w:cs="Times New Roman"/>
          <w:sz w:val="24"/>
        </w:rPr>
        <w:t>opinie</w:t>
      </w:r>
      <w:r w:rsidR="00D2652F">
        <w:rPr>
          <w:rFonts w:ascii="Times New Roman" w:hAnsi="Times New Roman" w:cs="Times New Roman"/>
          <w:sz w:val="24"/>
        </w:rPr>
        <w:t>. A</w:t>
      </w:r>
      <w:r w:rsidR="00B65A1A">
        <w:rPr>
          <w:rFonts w:ascii="Times New Roman" w:hAnsi="Times New Roman" w:cs="Times New Roman"/>
          <w:sz w:val="24"/>
        </w:rPr>
        <w:t>utorzy</w:t>
      </w:r>
      <w:r w:rsidR="00D2652F">
        <w:rPr>
          <w:rFonts w:ascii="Times New Roman" w:hAnsi="Times New Roman" w:cs="Times New Roman"/>
          <w:sz w:val="24"/>
        </w:rPr>
        <w:t xml:space="preserve"> wybranych publikacji</w:t>
      </w:r>
      <w:r w:rsidR="00AD7B2C">
        <w:rPr>
          <w:rFonts w:ascii="Times New Roman" w:hAnsi="Times New Roman" w:cs="Times New Roman"/>
          <w:sz w:val="24"/>
        </w:rPr>
        <w:t>, powołując się</w:t>
      </w:r>
      <w:r w:rsidR="00D2652F">
        <w:rPr>
          <w:rFonts w:ascii="Times New Roman" w:hAnsi="Times New Roman" w:cs="Times New Roman"/>
          <w:sz w:val="24"/>
        </w:rPr>
        <w:t xml:space="preserve"> przede wszystkim</w:t>
      </w:r>
      <w:r w:rsidR="00AD7B2C">
        <w:rPr>
          <w:rFonts w:ascii="Times New Roman" w:hAnsi="Times New Roman" w:cs="Times New Roman"/>
          <w:sz w:val="24"/>
        </w:rPr>
        <w:t xml:space="preserve"> na badania</w:t>
      </w:r>
      <w:r w:rsidR="00D2652F">
        <w:rPr>
          <w:rFonts w:ascii="Times New Roman" w:hAnsi="Times New Roman" w:cs="Times New Roman"/>
          <w:sz w:val="24"/>
        </w:rPr>
        <w:t xml:space="preserve"> przeprowadzone</w:t>
      </w:r>
      <w:r w:rsidR="00AD7B2C">
        <w:rPr>
          <w:rFonts w:ascii="Times New Roman" w:hAnsi="Times New Roman" w:cs="Times New Roman"/>
          <w:sz w:val="24"/>
        </w:rPr>
        <w:t xml:space="preserve"> </w:t>
      </w:r>
      <w:r w:rsidR="00BC7F2A">
        <w:rPr>
          <w:rFonts w:ascii="Times New Roman" w:hAnsi="Times New Roman" w:cs="Times New Roman"/>
          <w:sz w:val="24"/>
        </w:rPr>
        <w:t>na gruncie amerykański</w:t>
      </w:r>
      <w:r w:rsidR="003544A7">
        <w:rPr>
          <w:rFonts w:ascii="Times New Roman" w:hAnsi="Times New Roman" w:cs="Times New Roman"/>
          <w:sz w:val="24"/>
        </w:rPr>
        <w:t>m</w:t>
      </w:r>
      <w:r w:rsidR="00B46592">
        <w:rPr>
          <w:rFonts w:ascii="Times New Roman" w:hAnsi="Times New Roman" w:cs="Times New Roman"/>
          <w:sz w:val="24"/>
        </w:rPr>
        <w:t>, wykazują wiele różnic</w:t>
      </w:r>
      <w:r w:rsidR="00AD7B2C">
        <w:rPr>
          <w:rFonts w:ascii="Times New Roman" w:hAnsi="Times New Roman" w:cs="Times New Roman"/>
          <w:sz w:val="24"/>
        </w:rPr>
        <w:t xml:space="preserve"> w procesie</w:t>
      </w:r>
      <w:r w:rsidR="00BC7F2A">
        <w:rPr>
          <w:rFonts w:ascii="Times New Roman" w:hAnsi="Times New Roman" w:cs="Times New Roman"/>
          <w:sz w:val="24"/>
        </w:rPr>
        <w:t xml:space="preserve"> słuchania kobiet i </w:t>
      </w:r>
      <w:r w:rsidR="00B65A1A">
        <w:rPr>
          <w:rFonts w:ascii="Times New Roman" w:hAnsi="Times New Roman" w:cs="Times New Roman"/>
          <w:sz w:val="24"/>
        </w:rPr>
        <w:t xml:space="preserve">mężczyzn. Najważniejsze z nich, </w:t>
      </w:r>
      <w:r w:rsidR="00BC7F2A">
        <w:rPr>
          <w:rFonts w:ascii="Times New Roman" w:hAnsi="Times New Roman" w:cs="Times New Roman"/>
          <w:sz w:val="24"/>
        </w:rPr>
        <w:t>z perspektywy komunikacji interp</w:t>
      </w:r>
      <w:r w:rsidR="00B65A1A">
        <w:rPr>
          <w:rFonts w:ascii="Times New Roman" w:hAnsi="Times New Roman" w:cs="Times New Roman"/>
          <w:sz w:val="24"/>
        </w:rPr>
        <w:t>ersonalnej,</w:t>
      </w:r>
      <w:r w:rsidR="00BC7F2A">
        <w:rPr>
          <w:rFonts w:ascii="Times New Roman" w:hAnsi="Times New Roman" w:cs="Times New Roman"/>
          <w:sz w:val="24"/>
        </w:rPr>
        <w:t xml:space="preserve"> zestawiłam w tabeli 1.</w:t>
      </w:r>
    </w:p>
    <w:p w:rsidR="00C53180" w:rsidRPr="00C53180" w:rsidRDefault="00C53180" w:rsidP="00C53180">
      <w:pPr>
        <w:rPr>
          <w:rFonts w:ascii="Times New Roman" w:hAnsi="Times New Roman" w:cs="Times New Roman"/>
          <w:sz w:val="20"/>
        </w:rPr>
      </w:pPr>
      <w:r w:rsidRPr="00C53180">
        <w:rPr>
          <w:rFonts w:ascii="Times New Roman" w:hAnsi="Times New Roman" w:cs="Times New Roman"/>
          <w:sz w:val="20"/>
        </w:rPr>
        <w:t>Tabela 1. Różnice w słuchaniu ze względu na płeć</w:t>
      </w:r>
    </w:p>
    <w:p w:rsidR="00C53180" w:rsidRPr="00C53180" w:rsidRDefault="00C53180" w:rsidP="0027426D">
      <w:pPr>
        <w:spacing w:before="240"/>
        <w:rPr>
          <w:rFonts w:ascii="Times New Roman" w:hAnsi="Times New Roman" w:cs="Times New Roman"/>
          <w:sz w:val="20"/>
        </w:rPr>
      </w:pPr>
      <w:r w:rsidRPr="00C53180">
        <w:rPr>
          <w:rFonts w:ascii="Times New Roman" w:hAnsi="Times New Roman" w:cs="Times New Roman"/>
          <w:sz w:val="20"/>
        </w:rPr>
        <w:t>Źródło: opracowanie własne na podstawie</w:t>
      </w:r>
      <w:r w:rsidR="003318FB">
        <w:rPr>
          <w:rFonts w:ascii="Times New Roman" w:hAnsi="Times New Roman" w:cs="Times New Roman"/>
          <w:sz w:val="20"/>
        </w:rPr>
        <w:t xml:space="preserve"> </w:t>
      </w:r>
      <w:r w:rsidR="003318FB" w:rsidRPr="00F40E68">
        <w:rPr>
          <w:rFonts w:ascii="Times New Roman" w:hAnsi="Times New Roman" w:cs="Times New Roman"/>
          <w:sz w:val="20"/>
        </w:rPr>
        <w:t>McFadden 1998;</w:t>
      </w:r>
      <w:r w:rsidR="00F5505A">
        <w:rPr>
          <w:rFonts w:ascii="Times New Roman" w:hAnsi="Times New Roman" w:cs="Times New Roman"/>
          <w:sz w:val="20"/>
        </w:rPr>
        <w:t xml:space="preserve"> Moir i</w:t>
      </w:r>
      <w:r w:rsidR="00BC7F2A">
        <w:rPr>
          <w:rFonts w:ascii="Times New Roman" w:hAnsi="Times New Roman" w:cs="Times New Roman"/>
          <w:sz w:val="20"/>
        </w:rPr>
        <w:t xml:space="preserve"> Jessel 1993: 29</w:t>
      </w:r>
      <w:r w:rsidR="00F40E68">
        <w:rPr>
          <w:rFonts w:ascii="Times New Roman" w:hAnsi="Times New Roman" w:cs="Times New Roman"/>
          <w:sz w:val="20"/>
        </w:rPr>
        <w:t>; Pease 2004: 49–50</w:t>
      </w:r>
      <w:r w:rsidR="00727AF3">
        <w:rPr>
          <w:rFonts w:ascii="Times New Roman" w:hAnsi="Times New Roman" w:cs="Times New Roman"/>
          <w:sz w:val="20"/>
        </w:rPr>
        <w:t>,</w:t>
      </w:r>
      <w:r w:rsidR="003318FB">
        <w:rPr>
          <w:rFonts w:ascii="Times New Roman" w:hAnsi="Times New Roman" w:cs="Times New Roman"/>
          <w:sz w:val="20"/>
        </w:rPr>
        <w:t xml:space="preserve"> 60–</w:t>
      </w:r>
      <w:r w:rsidR="00BC7F2A">
        <w:rPr>
          <w:rFonts w:ascii="Times New Roman" w:hAnsi="Times New Roman" w:cs="Times New Roman"/>
          <w:sz w:val="20"/>
        </w:rPr>
        <w:t>95</w:t>
      </w:r>
      <w:r w:rsidR="00F40E68">
        <w:rPr>
          <w:rFonts w:ascii="Times New Roman" w:hAnsi="Times New Roman" w:cs="Times New Roman"/>
          <w:sz w:val="20"/>
        </w:rPr>
        <w:t>, 114</w:t>
      </w:r>
      <w:r w:rsidR="00BC7F2A">
        <w:rPr>
          <w:rFonts w:ascii="Times New Roman" w:hAnsi="Times New Roman" w:cs="Times New Roman"/>
          <w:sz w:val="20"/>
        </w:rPr>
        <w:t>;</w:t>
      </w:r>
      <w:r w:rsidRPr="00C53180">
        <w:rPr>
          <w:rFonts w:ascii="Times New Roman" w:hAnsi="Times New Roman" w:cs="Times New Roman"/>
          <w:sz w:val="20"/>
        </w:rPr>
        <w:t xml:space="preserve"> </w:t>
      </w:r>
      <w:r w:rsidR="003318FB">
        <w:rPr>
          <w:rFonts w:ascii="Times New Roman" w:hAnsi="Times New Roman" w:cs="Times New Roman"/>
          <w:sz w:val="20"/>
        </w:rPr>
        <w:t>Royer 2019: 23–</w:t>
      </w:r>
      <w:r w:rsidR="00454A8E">
        <w:rPr>
          <w:rFonts w:ascii="Times New Roman" w:hAnsi="Times New Roman" w:cs="Times New Roman"/>
          <w:sz w:val="20"/>
        </w:rPr>
        <w:t>26.</w:t>
      </w:r>
    </w:p>
    <w:p w:rsidR="00F03F2F" w:rsidRDefault="00D2652F" w:rsidP="002139CC">
      <w:pPr>
        <w:spacing w:after="0" w:line="360" w:lineRule="auto"/>
        <w:jc w:val="both"/>
        <w:rPr>
          <w:rFonts w:ascii="Times New Roman" w:hAnsi="Times New Roman" w:cs="Times New Roman"/>
          <w:sz w:val="24"/>
        </w:rPr>
      </w:pPr>
      <w:r>
        <w:rPr>
          <w:rFonts w:ascii="Times New Roman" w:hAnsi="Times New Roman" w:cs="Times New Roman"/>
          <w:sz w:val="24"/>
        </w:rPr>
        <w:tab/>
        <w:t xml:space="preserve">Cytowani autorzy </w:t>
      </w:r>
      <w:r w:rsidR="002139CC">
        <w:rPr>
          <w:rFonts w:ascii="Times New Roman" w:hAnsi="Times New Roman" w:cs="Times New Roman"/>
          <w:sz w:val="24"/>
        </w:rPr>
        <w:t xml:space="preserve">próbując uzasadnić tezę o wyższym poziomie umiejętności słuchania </w:t>
      </w:r>
      <w:r w:rsidR="00F03F2F">
        <w:rPr>
          <w:rFonts w:ascii="Times New Roman" w:hAnsi="Times New Roman" w:cs="Times New Roman"/>
          <w:sz w:val="24"/>
        </w:rPr>
        <w:t xml:space="preserve">kobiet od mężczyzn, </w:t>
      </w:r>
      <w:r w:rsidR="002139CC">
        <w:rPr>
          <w:rFonts w:ascii="Times New Roman" w:hAnsi="Times New Roman" w:cs="Times New Roman"/>
          <w:sz w:val="24"/>
        </w:rPr>
        <w:t>powołują się na różnice biologiczne i komunikacyjne między obojgiem płci</w:t>
      </w:r>
      <w:r w:rsidR="00636209">
        <w:rPr>
          <w:rStyle w:val="Odwoanieprzypisudolnego"/>
          <w:rFonts w:ascii="Times New Roman" w:hAnsi="Times New Roman" w:cs="Times New Roman"/>
          <w:sz w:val="24"/>
        </w:rPr>
        <w:footnoteReference w:id="2"/>
      </w:r>
      <w:r w:rsidR="00001D1F">
        <w:rPr>
          <w:rFonts w:ascii="Times New Roman" w:hAnsi="Times New Roman" w:cs="Times New Roman"/>
          <w:sz w:val="24"/>
        </w:rPr>
        <w:t xml:space="preserve"> (tabela 1). Z tych </w:t>
      </w:r>
      <w:r w:rsidR="003544A7">
        <w:rPr>
          <w:rFonts w:ascii="Times New Roman" w:hAnsi="Times New Roman" w:cs="Times New Roman"/>
          <w:sz w:val="24"/>
        </w:rPr>
        <w:t>pierwszych</w:t>
      </w:r>
      <w:r w:rsidR="00001D1F">
        <w:rPr>
          <w:rFonts w:ascii="Times New Roman" w:hAnsi="Times New Roman" w:cs="Times New Roman"/>
          <w:sz w:val="24"/>
        </w:rPr>
        <w:t xml:space="preserve"> wynika</w:t>
      </w:r>
      <w:r w:rsidR="003544A7">
        <w:rPr>
          <w:rFonts w:ascii="Times New Roman" w:hAnsi="Times New Roman" w:cs="Times New Roman"/>
          <w:sz w:val="24"/>
        </w:rPr>
        <w:t>,</w:t>
      </w:r>
      <w:r w:rsidR="00001D1F">
        <w:rPr>
          <w:rFonts w:ascii="Times New Roman" w:hAnsi="Times New Roman" w:cs="Times New Roman"/>
          <w:sz w:val="24"/>
        </w:rPr>
        <w:t xml:space="preserve"> że</w:t>
      </w:r>
      <w:r w:rsidR="003544A7">
        <w:rPr>
          <w:rFonts w:ascii="Times New Roman" w:hAnsi="Times New Roman" w:cs="Times New Roman"/>
          <w:sz w:val="24"/>
        </w:rPr>
        <w:t xml:space="preserve"> </w:t>
      </w:r>
      <w:r w:rsidR="00001D1F">
        <w:rPr>
          <w:rFonts w:ascii="Times New Roman" w:hAnsi="Times New Roman" w:cs="Times New Roman"/>
          <w:sz w:val="24"/>
        </w:rPr>
        <w:t>kobiety mają lepszą zdolność</w:t>
      </w:r>
      <w:r w:rsidR="002139CC">
        <w:rPr>
          <w:rFonts w:ascii="Times New Roman" w:hAnsi="Times New Roman" w:cs="Times New Roman"/>
          <w:sz w:val="24"/>
        </w:rPr>
        <w:t xml:space="preserve"> odbioru dźwięków mowy i ich przetwarzania, natomiast z </w:t>
      </w:r>
      <w:r w:rsidR="003544A7">
        <w:rPr>
          <w:rFonts w:ascii="Times New Roman" w:hAnsi="Times New Roman" w:cs="Times New Roman"/>
          <w:sz w:val="24"/>
        </w:rPr>
        <w:t xml:space="preserve">tych </w:t>
      </w:r>
      <w:r w:rsidR="002139CC">
        <w:rPr>
          <w:rFonts w:ascii="Times New Roman" w:hAnsi="Times New Roman" w:cs="Times New Roman"/>
          <w:sz w:val="24"/>
        </w:rPr>
        <w:t xml:space="preserve">drugich można wywnioskować, że kobiety umiejętniej </w:t>
      </w:r>
      <w:r w:rsidR="003544A7">
        <w:rPr>
          <w:rFonts w:ascii="Times New Roman" w:hAnsi="Times New Roman" w:cs="Times New Roman"/>
          <w:sz w:val="24"/>
        </w:rPr>
        <w:t xml:space="preserve">niż mężczyźni </w:t>
      </w:r>
      <w:r w:rsidR="002139CC">
        <w:rPr>
          <w:rFonts w:ascii="Times New Roman" w:hAnsi="Times New Roman" w:cs="Times New Roman"/>
          <w:sz w:val="24"/>
        </w:rPr>
        <w:t xml:space="preserve">reagują na komunikaty. </w:t>
      </w:r>
      <w:r w:rsidR="00001D1F">
        <w:rPr>
          <w:rFonts w:ascii="Times New Roman" w:hAnsi="Times New Roman" w:cs="Times New Roman"/>
          <w:sz w:val="24"/>
        </w:rPr>
        <w:t>Wydaje się j</w:t>
      </w:r>
      <w:r w:rsidR="00636209">
        <w:rPr>
          <w:rFonts w:ascii="Times New Roman" w:hAnsi="Times New Roman" w:cs="Times New Roman"/>
          <w:sz w:val="24"/>
        </w:rPr>
        <w:t>ednak</w:t>
      </w:r>
      <w:r w:rsidR="00001D1F">
        <w:rPr>
          <w:rFonts w:ascii="Times New Roman" w:hAnsi="Times New Roman" w:cs="Times New Roman"/>
          <w:sz w:val="24"/>
        </w:rPr>
        <w:t>, że</w:t>
      </w:r>
      <w:r w:rsidR="00636209">
        <w:rPr>
          <w:rFonts w:ascii="Times New Roman" w:hAnsi="Times New Roman" w:cs="Times New Roman"/>
          <w:sz w:val="24"/>
        </w:rPr>
        <w:t xml:space="preserve"> ani </w:t>
      </w:r>
      <w:r w:rsidR="00B46592">
        <w:rPr>
          <w:rFonts w:ascii="Times New Roman" w:hAnsi="Times New Roman" w:cs="Times New Roman"/>
          <w:sz w:val="24"/>
        </w:rPr>
        <w:t>jedna przesłanka zestawiona</w:t>
      </w:r>
      <w:r w:rsidR="00001D1F">
        <w:rPr>
          <w:rFonts w:ascii="Times New Roman" w:hAnsi="Times New Roman" w:cs="Times New Roman"/>
          <w:sz w:val="24"/>
        </w:rPr>
        <w:t xml:space="preserve"> w tabeli 1</w:t>
      </w:r>
      <w:r w:rsidR="00F03F2F">
        <w:rPr>
          <w:rFonts w:ascii="Times New Roman" w:hAnsi="Times New Roman" w:cs="Times New Roman"/>
          <w:sz w:val="24"/>
        </w:rPr>
        <w:t xml:space="preserve"> </w:t>
      </w:r>
      <w:r w:rsidR="00B46592">
        <w:rPr>
          <w:rFonts w:ascii="Times New Roman" w:hAnsi="Times New Roman" w:cs="Times New Roman"/>
          <w:sz w:val="24"/>
        </w:rPr>
        <w:t xml:space="preserve">nie może </w:t>
      </w:r>
      <w:r w:rsidR="00B65A1A">
        <w:rPr>
          <w:rFonts w:ascii="Times New Roman" w:hAnsi="Times New Roman" w:cs="Times New Roman"/>
          <w:sz w:val="24"/>
        </w:rPr>
        <w:t>po</w:t>
      </w:r>
      <w:r w:rsidR="00B46592">
        <w:rPr>
          <w:rFonts w:ascii="Times New Roman" w:hAnsi="Times New Roman" w:cs="Times New Roman"/>
          <w:sz w:val="24"/>
        </w:rPr>
        <w:t>służyć do potwierdzenia</w:t>
      </w:r>
      <w:r w:rsidR="00636209">
        <w:rPr>
          <w:rFonts w:ascii="Times New Roman" w:hAnsi="Times New Roman" w:cs="Times New Roman"/>
          <w:sz w:val="24"/>
        </w:rPr>
        <w:t xml:space="preserve"> tezy</w:t>
      </w:r>
      <w:r w:rsidR="002139CC">
        <w:rPr>
          <w:rFonts w:ascii="Times New Roman" w:hAnsi="Times New Roman" w:cs="Times New Roman"/>
          <w:sz w:val="24"/>
        </w:rPr>
        <w:t xml:space="preserve">, że </w:t>
      </w:r>
      <w:r w:rsidR="00636209">
        <w:rPr>
          <w:rFonts w:ascii="Times New Roman" w:hAnsi="Times New Roman" w:cs="Times New Roman"/>
          <w:sz w:val="24"/>
        </w:rPr>
        <w:t xml:space="preserve">to </w:t>
      </w:r>
      <w:r w:rsidR="002139CC">
        <w:rPr>
          <w:rFonts w:ascii="Times New Roman" w:hAnsi="Times New Roman" w:cs="Times New Roman"/>
          <w:sz w:val="24"/>
        </w:rPr>
        <w:t>mężczyźni słuc</w:t>
      </w:r>
      <w:r w:rsidR="00636209">
        <w:rPr>
          <w:rFonts w:ascii="Times New Roman" w:hAnsi="Times New Roman" w:cs="Times New Roman"/>
          <w:sz w:val="24"/>
        </w:rPr>
        <w:t xml:space="preserve">hają </w:t>
      </w:r>
      <w:r w:rsidR="00B46592">
        <w:rPr>
          <w:rFonts w:ascii="Times New Roman" w:hAnsi="Times New Roman" w:cs="Times New Roman"/>
          <w:sz w:val="24"/>
        </w:rPr>
        <w:t xml:space="preserve">gorzej </w:t>
      </w:r>
      <w:r w:rsidR="00E87EA8">
        <w:rPr>
          <w:rFonts w:ascii="Times New Roman" w:hAnsi="Times New Roman" w:cs="Times New Roman"/>
          <w:sz w:val="24"/>
        </w:rPr>
        <w:t>od kobiet. W</w:t>
      </w:r>
      <w:r w:rsidR="00636209">
        <w:rPr>
          <w:rFonts w:ascii="Times New Roman" w:hAnsi="Times New Roman" w:cs="Times New Roman"/>
          <w:sz w:val="24"/>
        </w:rPr>
        <w:t xml:space="preserve">edług </w:t>
      </w:r>
      <w:r>
        <w:rPr>
          <w:rFonts w:ascii="Times New Roman" w:hAnsi="Times New Roman" w:cs="Times New Roman"/>
          <w:sz w:val="24"/>
        </w:rPr>
        <w:t>a</w:t>
      </w:r>
      <w:r w:rsidR="00636209">
        <w:rPr>
          <w:rFonts w:ascii="Times New Roman" w:hAnsi="Times New Roman" w:cs="Times New Roman"/>
          <w:sz w:val="24"/>
        </w:rPr>
        <w:t>utorów</w:t>
      </w:r>
      <w:r>
        <w:rPr>
          <w:rFonts w:ascii="Times New Roman" w:hAnsi="Times New Roman" w:cs="Times New Roman"/>
          <w:sz w:val="24"/>
        </w:rPr>
        <w:t xml:space="preserve"> wybranych publikacji</w:t>
      </w:r>
      <w:r w:rsidR="00B46592">
        <w:rPr>
          <w:rFonts w:ascii="Times New Roman" w:hAnsi="Times New Roman" w:cs="Times New Roman"/>
          <w:sz w:val="24"/>
        </w:rPr>
        <w:t>,</w:t>
      </w:r>
      <w:r w:rsidR="00636209">
        <w:rPr>
          <w:rFonts w:ascii="Times New Roman" w:hAnsi="Times New Roman" w:cs="Times New Roman"/>
          <w:sz w:val="24"/>
        </w:rPr>
        <w:t xml:space="preserve"> istnieją </w:t>
      </w:r>
      <w:r w:rsidR="002139CC">
        <w:rPr>
          <w:rFonts w:ascii="Times New Roman" w:hAnsi="Times New Roman" w:cs="Times New Roman"/>
          <w:sz w:val="24"/>
        </w:rPr>
        <w:t>różnice w procesie słuchania</w:t>
      </w:r>
      <w:r w:rsidR="00636209">
        <w:rPr>
          <w:rFonts w:ascii="Times New Roman" w:hAnsi="Times New Roman" w:cs="Times New Roman"/>
          <w:sz w:val="24"/>
        </w:rPr>
        <w:t xml:space="preserve"> uzależnione od płci</w:t>
      </w:r>
      <w:r w:rsidR="002139CC">
        <w:rPr>
          <w:rFonts w:ascii="Times New Roman" w:hAnsi="Times New Roman" w:cs="Times New Roman"/>
          <w:sz w:val="24"/>
        </w:rPr>
        <w:t xml:space="preserve">, ale nie wiadomo, czy </w:t>
      </w:r>
      <w:r w:rsidR="00636209">
        <w:rPr>
          <w:rFonts w:ascii="Times New Roman" w:hAnsi="Times New Roman" w:cs="Times New Roman"/>
          <w:sz w:val="24"/>
        </w:rPr>
        <w:t xml:space="preserve">rozbieżności te mają </w:t>
      </w:r>
      <w:r w:rsidR="002139CC">
        <w:rPr>
          <w:rFonts w:ascii="Times New Roman" w:hAnsi="Times New Roman" w:cs="Times New Roman"/>
          <w:sz w:val="24"/>
        </w:rPr>
        <w:t>wpływ na jego efektywno</w:t>
      </w:r>
      <w:r w:rsidR="00B46592">
        <w:rPr>
          <w:rFonts w:ascii="Times New Roman" w:hAnsi="Times New Roman" w:cs="Times New Roman"/>
          <w:sz w:val="24"/>
        </w:rPr>
        <w:t xml:space="preserve">ść, </w:t>
      </w:r>
      <w:r w:rsidR="002139CC">
        <w:rPr>
          <w:rFonts w:ascii="Times New Roman" w:hAnsi="Times New Roman" w:cs="Times New Roman"/>
          <w:sz w:val="24"/>
        </w:rPr>
        <w:t>a</w:t>
      </w:r>
      <w:r w:rsidR="00B46592">
        <w:rPr>
          <w:rFonts w:ascii="Times New Roman" w:hAnsi="Times New Roman" w:cs="Times New Roman"/>
          <w:sz w:val="24"/>
        </w:rPr>
        <w:t xml:space="preserve"> nawet</w:t>
      </w:r>
      <w:r w:rsidR="002139CC">
        <w:rPr>
          <w:rFonts w:ascii="Times New Roman" w:hAnsi="Times New Roman" w:cs="Times New Roman"/>
          <w:sz w:val="24"/>
        </w:rPr>
        <w:t xml:space="preserve"> </w:t>
      </w:r>
      <w:r w:rsidR="00636209">
        <w:rPr>
          <w:rFonts w:ascii="Times New Roman" w:hAnsi="Times New Roman" w:cs="Times New Roman"/>
          <w:sz w:val="24"/>
        </w:rPr>
        <w:t>jeśli</w:t>
      </w:r>
      <w:r w:rsidR="00B46592">
        <w:rPr>
          <w:rFonts w:ascii="Times New Roman" w:hAnsi="Times New Roman" w:cs="Times New Roman"/>
          <w:sz w:val="24"/>
        </w:rPr>
        <w:t>, to jak jest on duży</w:t>
      </w:r>
      <w:r w:rsidR="00636209">
        <w:rPr>
          <w:rFonts w:ascii="Times New Roman" w:hAnsi="Times New Roman" w:cs="Times New Roman"/>
          <w:sz w:val="24"/>
        </w:rPr>
        <w:t xml:space="preserve">. Trudność w rozstrzygnięciu tej kwestii wynika również </w:t>
      </w:r>
      <w:r w:rsidR="00F03F2F">
        <w:rPr>
          <w:rFonts w:ascii="Times New Roman" w:hAnsi="Times New Roman" w:cs="Times New Roman"/>
          <w:sz w:val="24"/>
        </w:rPr>
        <w:t xml:space="preserve">z tego, w jaki sposób </w:t>
      </w:r>
      <w:r w:rsidR="00666E18">
        <w:rPr>
          <w:rFonts w:ascii="Times New Roman" w:hAnsi="Times New Roman" w:cs="Times New Roman"/>
          <w:sz w:val="24"/>
        </w:rPr>
        <w:t xml:space="preserve">rozumie się pojęcie </w:t>
      </w:r>
      <w:r w:rsidR="00666E18" w:rsidRPr="00574D3F">
        <w:rPr>
          <w:rFonts w:ascii="Times New Roman" w:hAnsi="Times New Roman" w:cs="Times New Roman"/>
          <w:i/>
          <w:sz w:val="24"/>
        </w:rPr>
        <w:t>słuchania</w:t>
      </w:r>
      <w:r w:rsidR="00666E18">
        <w:rPr>
          <w:rFonts w:ascii="Times New Roman" w:hAnsi="Times New Roman" w:cs="Times New Roman"/>
          <w:sz w:val="24"/>
        </w:rPr>
        <w:t xml:space="preserve">. </w:t>
      </w:r>
      <w:r w:rsidR="00F03F2F">
        <w:rPr>
          <w:rFonts w:ascii="Times New Roman" w:hAnsi="Times New Roman" w:cs="Times New Roman"/>
          <w:sz w:val="24"/>
        </w:rPr>
        <w:t>Ż</w:t>
      </w:r>
      <w:r w:rsidR="009B0B15">
        <w:rPr>
          <w:rFonts w:ascii="Times New Roman" w:hAnsi="Times New Roman" w:cs="Times New Roman"/>
          <w:sz w:val="24"/>
        </w:rPr>
        <w:t xml:space="preserve">aden z przywoływanych autorów </w:t>
      </w:r>
      <w:r w:rsidR="00F03F2F">
        <w:rPr>
          <w:rFonts w:ascii="Times New Roman" w:hAnsi="Times New Roman" w:cs="Times New Roman"/>
          <w:sz w:val="24"/>
        </w:rPr>
        <w:t xml:space="preserve">nie </w:t>
      </w:r>
      <w:r w:rsidR="00B46592">
        <w:rPr>
          <w:rFonts w:ascii="Times New Roman" w:hAnsi="Times New Roman" w:cs="Times New Roman"/>
          <w:sz w:val="24"/>
        </w:rPr>
        <w:t>stara się zdefiniować tej umiejętności</w:t>
      </w:r>
      <w:r w:rsidR="00F03F2F">
        <w:rPr>
          <w:rFonts w:ascii="Times New Roman" w:hAnsi="Times New Roman" w:cs="Times New Roman"/>
          <w:sz w:val="24"/>
        </w:rPr>
        <w:t>, a więc</w:t>
      </w:r>
      <w:r w:rsidR="009B0B15">
        <w:rPr>
          <w:rFonts w:ascii="Times New Roman" w:hAnsi="Times New Roman" w:cs="Times New Roman"/>
          <w:sz w:val="24"/>
        </w:rPr>
        <w:t xml:space="preserve"> </w:t>
      </w:r>
      <w:r w:rsidR="00F03F2F">
        <w:rPr>
          <w:rFonts w:ascii="Times New Roman" w:hAnsi="Times New Roman" w:cs="Times New Roman"/>
          <w:sz w:val="24"/>
        </w:rPr>
        <w:t>n</w:t>
      </w:r>
      <w:r w:rsidR="00B46592">
        <w:rPr>
          <w:rFonts w:ascii="Times New Roman" w:hAnsi="Times New Roman" w:cs="Times New Roman"/>
          <w:sz w:val="24"/>
        </w:rPr>
        <w:t>ie wiadomo</w:t>
      </w:r>
      <w:r w:rsidR="009B0B15">
        <w:rPr>
          <w:rFonts w:ascii="Times New Roman" w:hAnsi="Times New Roman" w:cs="Times New Roman"/>
          <w:sz w:val="24"/>
        </w:rPr>
        <w:t>, czy przez</w:t>
      </w:r>
      <w:r w:rsidR="00B46592">
        <w:rPr>
          <w:rFonts w:ascii="Times New Roman" w:hAnsi="Times New Roman" w:cs="Times New Roman"/>
          <w:sz w:val="24"/>
        </w:rPr>
        <w:t xml:space="preserve"> tzw.</w:t>
      </w:r>
      <w:r w:rsidR="009B0B15">
        <w:rPr>
          <w:rFonts w:ascii="Times New Roman" w:hAnsi="Times New Roman" w:cs="Times New Roman"/>
          <w:sz w:val="24"/>
        </w:rPr>
        <w:t xml:space="preserve"> </w:t>
      </w:r>
      <w:r w:rsidR="00B46592">
        <w:rPr>
          <w:rFonts w:ascii="Times New Roman" w:hAnsi="Times New Roman" w:cs="Times New Roman"/>
          <w:sz w:val="24"/>
        </w:rPr>
        <w:t>„</w:t>
      </w:r>
      <w:r w:rsidR="009B0B15">
        <w:rPr>
          <w:rFonts w:ascii="Times New Roman" w:hAnsi="Times New Roman" w:cs="Times New Roman"/>
          <w:sz w:val="24"/>
        </w:rPr>
        <w:t>lepsze</w:t>
      </w:r>
      <w:r w:rsidR="00B65A1A">
        <w:rPr>
          <w:rFonts w:ascii="Times New Roman" w:hAnsi="Times New Roman" w:cs="Times New Roman"/>
          <w:sz w:val="24"/>
        </w:rPr>
        <w:t>”</w:t>
      </w:r>
      <w:r w:rsidR="009B0B15">
        <w:rPr>
          <w:rFonts w:ascii="Times New Roman" w:hAnsi="Times New Roman" w:cs="Times New Roman"/>
          <w:sz w:val="24"/>
        </w:rPr>
        <w:t xml:space="preserve"> słuchanie (</w:t>
      </w:r>
      <w:r w:rsidR="00B46592">
        <w:rPr>
          <w:rFonts w:ascii="Times New Roman" w:hAnsi="Times New Roman" w:cs="Times New Roman"/>
          <w:sz w:val="24"/>
        </w:rPr>
        <w:t xml:space="preserve">a może raczej chodzi o </w:t>
      </w:r>
      <w:r w:rsidR="009B0B15">
        <w:rPr>
          <w:rFonts w:ascii="Times New Roman" w:hAnsi="Times New Roman" w:cs="Times New Roman"/>
          <w:sz w:val="24"/>
        </w:rPr>
        <w:t>wyższy poziom tej umiejętności) należy rozumieć słuchanie uważniejsze, aktywniejsze pod względem nadawanych komunikatów zwrotnych czy moż</w:t>
      </w:r>
      <w:r>
        <w:rPr>
          <w:rFonts w:ascii="Times New Roman" w:hAnsi="Times New Roman" w:cs="Times New Roman"/>
          <w:sz w:val="24"/>
        </w:rPr>
        <w:t>e pełniejsze, jeśli chodzi o</w:t>
      </w:r>
      <w:r w:rsidR="009B0B15">
        <w:rPr>
          <w:rFonts w:ascii="Times New Roman" w:hAnsi="Times New Roman" w:cs="Times New Roman"/>
          <w:sz w:val="24"/>
        </w:rPr>
        <w:t xml:space="preserve"> rozumienie</w:t>
      </w:r>
      <w:r>
        <w:rPr>
          <w:rFonts w:ascii="Times New Roman" w:hAnsi="Times New Roman" w:cs="Times New Roman"/>
          <w:sz w:val="24"/>
        </w:rPr>
        <w:t xml:space="preserve"> wypowiedzi</w:t>
      </w:r>
      <w:r w:rsidR="00F03F2F">
        <w:rPr>
          <w:rFonts w:ascii="Times New Roman" w:hAnsi="Times New Roman" w:cs="Times New Roman"/>
          <w:sz w:val="24"/>
        </w:rPr>
        <w:t>.</w:t>
      </w:r>
    </w:p>
    <w:p w:rsidR="00B633C1" w:rsidRDefault="00F03F2F" w:rsidP="00E051CB">
      <w:pPr>
        <w:spacing w:after="0" w:line="360" w:lineRule="auto"/>
        <w:ind w:firstLine="708"/>
        <w:jc w:val="both"/>
        <w:rPr>
          <w:rFonts w:ascii="Times New Roman" w:hAnsi="Times New Roman" w:cs="Times New Roman"/>
          <w:sz w:val="24"/>
        </w:rPr>
      </w:pPr>
      <w:r w:rsidRPr="003F009E">
        <w:rPr>
          <w:rFonts w:ascii="Times New Roman" w:hAnsi="Times New Roman" w:cs="Times New Roman"/>
          <w:sz w:val="24"/>
        </w:rPr>
        <w:t>Na gruncie naukowym nie zaprzecza się istnieniu różnic w procesie słuchania międ</w:t>
      </w:r>
      <w:r w:rsidR="0030060B" w:rsidRPr="003F009E">
        <w:rPr>
          <w:rFonts w:ascii="Times New Roman" w:hAnsi="Times New Roman" w:cs="Times New Roman"/>
          <w:sz w:val="24"/>
        </w:rPr>
        <w:t xml:space="preserve">zy kobietami a mężczyznami. </w:t>
      </w:r>
      <w:r w:rsidR="00001D1F">
        <w:rPr>
          <w:rFonts w:ascii="Times New Roman" w:hAnsi="Times New Roman" w:cs="Times New Roman"/>
          <w:sz w:val="24"/>
        </w:rPr>
        <w:t>Rozbieżności zauważalne są</w:t>
      </w:r>
      <w:r w:rsidR="0030060B" w:rsidRPr="003F009E">
        <w:rPr>
          <w:rFonts w:ascii="Times New Roman" w:hAnsi="Times New Roman" w:cs="Times New Roman"/>
          <w:sz w:val="24"/>
        </w:rPr>
        <w:t xml:space="preserve"> w </w:t>
      </w:r>
      <w:r w:rsidR="003F009E">
        <w:rPr>
          <w:rFonts w:ascii="Times New Roman" w:hAnsi="Times New Roman" w:cs="Times New Roman"/>
          <w:sz w:val="24"/>
        </w:rPr>
        <w:t xml:space="preserve">realizowanych </w:t>
      </w:r>
      <w:r w:rsidR="003F009E" w:rsidRPr="003F009E">
        <w:rPr>
          <w:rFonts w:ascii="Times New Roman" w:hAnsi="Times New Roman" w:cs="Times New Roman"/>
          <w:sz w:val="24"/>
        </w:rPr>
        <w:t>celach słuchania (Booth-Butterfield 1984); selekcji informacji i ich hierarchizacji (Canary i in. 1993);</w:t>
      </w:r>
      <w:r w:rsidR="003F009E">
        <w:rPr>
          <w:rFonts w:ascii="Times New Roman" w:hAnsi="Times New Roman" w:cs="Times New Roman"/>
          <w:sz w:val="24"/>
        </w:rPr>
        <w:t xml:space="preserve"> </w:t>
      </w:r>
      <w:r w:rsidR="00001D1F">
        <w:rPr>
          <w:rFonts w:ascii="Times New Roman" w:hAnsi="Times New Roman" w:cs="Times New Roman"/>
          <w:sz w:val="24"/>
        </w:rPr>
        <w:t>obieranych stylach</w:t>
      </w:r>
      <w:r w:rsidR="00001D1F" w:rsidRPr="003F009E">
        <w:rPr>
          <w:rFonts w:ascii="Times New Roman" w:hAnsi="Times New Roman" w:cs="Times New Roman"/>
          <w:sz w:val="24"/>
        </w:rPr>
        <w:t xml:space="preserve"> sł</w:t>
      </w:r>
      <w:r w:rsidR="00001D1F">
        <w:rPr>
          <w:rFonts w:ascii="Times New Roman" w:hAnsi="Times New Roman" w:cs="Times New Roman"/>
          <w:sz w:val="24"/>
        </w:rPr>
        <w:t xml:space="preserve">uchania (Johnston i in. 2000); </w:t>
      </w:r>
      <w:r w:rsidR="003F009E">
        <w:rPr>
          <w:rFonts w:ascii="Times New Roman" w:hAnsi="Times New Roman" w:cs="Times New Roman"/>
          <w:sz w:val="24"/>
        </w:rPr>
        <w:t>czułości (wrażliwości</w:t>
      </w:r>
      <w:r w:rsidR="00666E18">
        <w:rPr>
          <w:rFonts w:ascii="Times New Roman" w:hAnsi="Times New Roman" w:cs="Times New Roman"/>
          <w:sz w:val="24"/>
        </w:rPr>
        <w:t>) narządu słuchu (</w:t>
      </w:r>
      <w:r w:rsidR="00F5505A">
        <w:rPr>
          <w:rFonts w:ascii="Times New Roman" w:hAnsi="Times New Roman" w:cs="Times New Roman"/>
          <w:sz w:val="24"/>
        </w:rPr>
        <w:t>McFadden 1998)</w:t>
      </w:r>
      <w:r w:rsidR="003F009E">
        <w:rPr>
          <w:rFonts w:ascii="Times New Roman" w:hAnsi="Times New Roman" w:cs="Times New Roman"/>
          <w:sz w:val="24"/>
        </w:rPr>
        <w:t>;</w:t>
      </w:r>
      <w:r w:rsidR="00D3027A">
        <w:rPr>
          <w:rFonts w:ascii="Times New Roman" w:hAnsi="Times New Roman" w:cs="Times New Roman"/>
          <w:sz w:val="24"/>
        </w:rPr>
        <w:t xml:space="preserve"> </w:t>
      </w:r>
      <w:r w:rsidR="00152EC6" w:rsidRPr="00152EC6">
        <w:rPr>
          <w:rFonts w:ascii="Times New Roman" w:hAnsi="Times New Roman" w:cs="Times New Roman"/>
          <w:sz w:val="24"/>
        </w:rPr>
        <w:t>sposobach koncentracji</w:t>
      </w:r>
      <w:r w:rsidR="00152EC6">
        <w:rPr>
          <w:rFonts w:ascii="Times New Roman" w:hAnsi="Times New Roman" w:cs="Times New Roman"/>
          <w:sz w:val="24"/>
        </w:rPr>
        <w:t xml:space="preserve"> uwagi i</w:t>
      </w:r>
      <w:r w:rsidR="0030060B" w:rsidRPr="003F009E">
        <w:rPr>
          <w:rFonts w:ascii="Times New Roman" w:hAnsi="Times New Roman" w:cs="Times New Roman"/>
          <w:sz w:val="24"/>
        </w:rPr>
        <w:t xml:space="preserve"> przetwarzania </w:t>
      </w:r>
      <w:r w:rsidR="003F009E">
        <w:rPr>
          <w:rFonts w:ascii="Times New Roman" w:hAnsi="Times New Roman" w:cs="Times New Roman"/>
          <w:sz w:val="24"/>
        </w:rPr>
        <w:t>poznawczego (Philips i in 2001</w:t>
      </w:r>
      <w:r w:rsidR="00D3027A">
        <w:rPr>
          <w:rFonts w:ascii="Times New Roman" w:hAnsi="Times New Roman" w:cs="Times New Roman"/>
          <w:sz w:val="24"/>
        </w:rPr>
        <w:t>; Wolfgramm i in. 2016</w:t>
      </w:r>
      <w:r w:rsidR="003F009E">
        <w:rPr>
          <w:rFonts w:ascii="Times New Roman" w:hAnsi="Times New Roman" w:cs="Times New Roman"/>
          <w:sz w:val="24"/>
        </w:rPr>
        <w:t>)</w:t>
      </w:r>
      <w:r w:rsidR="00D3027A">
        <w:rPr>
          <w:rFonts w:ascii="Times New Roman" w:hAnsi="Times New Roman" w:cs="Times New Roman"/>
          <w:sz w:val="24"/>
        </w:rPr>
        <w:t xml:space="preserve"> czy typów s</w:t>
      </w:r>
      <w:r w:rsidR="00F5505A">
        <w:rPr>
          <w:rFonts w:ascii="Times New Roman" w:hAnsi="Times New Roman" w:cs="Times New Roman"/>
          <w:sz w:val="24"/>
        </w:rPr>
        <w:t>łuchania w miejscu pracy (Welch i</w:t>
      </w:r>
      <w:r w:rsidR="00D3027A">
        <w:rPr>
          <w:rFonts w:ascii="Times New Roman" w:hAnsi="Times New Roman" w:cs="Times New Roman"/>
          <w:sz w:val="24"/>
        </w:rPr>
        <w:t xml:space="preserve"> Mickelson 2013).</w:t>
      </w:r>
      <w:r w:rsidR="003F009E">
        <w:rPr>
          <w:rFonts w:ascii="Times New Roman" w:hAnsi="Times New Roman" w:cs="Times New Roman"/>
          <w:sz w:val="24"/>
        </w:rPr>
        <w:t xml:space="preserve"> </w:t>
      </w:r>
      <w:r w:rsidR="000F4668">
        <w:rPr>
          <w:rFonts w:ascii="Times New Roman" w:hAnsi="Times New Roman" w:cs="Times New Roman"/>
          <w:sz w:val="24"/>
        </w:rPr>
        <w:t xml:space="preserve">Jednak jak </w:t>
      </w:r>
      <w:r w:rsidR="003544A7">
        <w:rPr>
          <w:rFonts w:ascii="Times New Roman" w:hAnsi="Times New Roman" w:cs="Times New Roman"/>
          <w:sz w:val="24"/>
        </w:rPr>
        <w:t>twierdzi</w:t>
      </w:r>
      <w:r w:rsidR="000F4668">
        <w:rPr>
          <w:rFonts w:ascii="Times New Roman" w:hAnsi="Times New Roman" w:cs="Times New Roman"/>
          <w:sz w:val="24"/>
        </w:rPr>
        <w:t xml:space="preserve"> </w:t>
      </w:r>
      <w:r w:rsidR="000F4668" w:rsidRPr="0030060B">
        <w:rPr>
          <w:rFonts w:ascii="Times New Roman" w:hAnsi="Times New Roman" w:cs="Times New Roman"/>
          <w:sz w:val="24"/>
        </w:rPr>
        <w:t>Joseph</w:t>
      </w:r>
      <w:r w:rsidR="000F4668">
        <w:rPr>
          <w:rFonts w:ascii="Times New Roman" w:hAnsi="Times New Roman" w:cs="Times New Roman"/>
          <w:sz w:val="24"/>
        </w:rPr>
        <w:t xml:space="preserve"> </w:t>
      </w:r>
      <w:r w:rsidR="000F4668" w:rsidRPr="0030060B">
        <w:rPr>
          <w:rFonts w:ascii="Times New Roman" w:hAnsi="Times New Roman" w:cs="Times New Roman"/>
          <w:sz w:val="24"/>
        </w:rPr>
        <w:t>T. Lurito</w:t>
      </w:r>
      <w:r w:rsidR="000F4668">
        <w:rPr>
          <w:rFonts w:ascii="Times New Roman" w:hAnsi="Times New Roman" w:cs="Times New Roman"/>
          <w:sz w:val="24"/>
        </w:rPr>
        <w:t>, to</w:t>
      </w:r>
      <w:r w:rsidR="00574D3F">
        <w:rPr>
          <w:rFonts w:ascii="Times New Roman" w:hAnsi="Times New Roman" w:cs="Times New Roman"/>
          <w:sz w:val="24"/>
        </w:rPr>
        <w:t>,</w:t>
      </w:r>
      <w:r w:rsidR="000F4668">
        <w:rPr>
          <w:rFonts w:ascii="Times New Roman" w:hAnsi="Times New Roman" w:cs="Times New Roman"/>
          <w:sz w:val="24"/>
        </w:rPr>
        <w:t xml:space="preserve"> że przetwarzanie wypowiedzi </w:t>
      </w:r>
      <w:r w:rsidR="00B65A1A">
        <w:rPr>
          <w:rFonts w:ascii="Times New Roman" w:hAnsi="Times New Roman" w:cs="Times New Roman"/>
          <w:sz w:val="24"/>
        </w:rPr>
        <w:t>różni się</w:t>
      </w:r>
      <w:r w:rsidR="000F4668">
        <w:rPr>
          <w:rFonts w:ascii="Times New Roman" w:hAnsi="Times New Roman" w:cs="Times New Roman"/>
          <w:sz w:val="24"/>
        </w:rPr>
        <w:t xml:space="preserve"> między kobietami a mężczyznami, nie oznacza, że wydajność słuchania którejkolwiek z płci jest</w:t>
      </w:r>
      <w:r w:rsidR="003318FB">
        <w:rPr>
          <w:rFonts w:ascii="Times New Roman" w:hAnsi="Times New Roman" w:cs="Times New Roman"/>
          <w:sz w:val="24"/>
        </w:rPr>
        <w:t xml:space="preserve"> większa (</w:t>
      </w:r>
      <w:r w:rsidR="000F4668">
        <w:rPr>
          <w:rFonts w:ascii="Times New Roman" w:hAnsi="Times New Roman" w:cs="Times New Roman"/>
          <w:sz w:val="24"/>
        </w:rPr>
        <w:t>Indiana University 2000). Również</w:t>
      </w:r>
      <w:r w:rsidR="0030060B">
        <w:rPr>
          <w:rFonts w:ascii="Times New Roman" w:hAnsi="Times New Roman" w:cs="Times New Roman"/>
          <w:sz w:val="24"/>
        </w:rPr>
        <w:t xml:space="preserve"> badania przeprowadzone nad efektywnością słuchania nie potwierdzają tezy o wyższym poziomie u</w:t>
      </w:r>
      <w:r w:rsidR="00B65A1A">
        <w:rPr>
          <w:rFonts w:ascii="Times New Roman" w:hAnsi="Times New Roman" w:cs="Times New Roman"/>
          <w:sz w:val="24"/>
        </w:rPr>
        <w:t>miejętności słuchania kobiet od</w:t>
      </w:r>
      <w:r w:rsidR="0030060B">
        <w:rPr>
          <w:rFonts w:ascii="Times New Roman" w:hAnsi="Times New Roman" w:cs="Times New Roman"/>
          <w:sz w:val="24"/>
        </w:rPr>
        <w:t xml:space="preserve"> mężczyzn</w:t>
      </w:r>
      <w:r w:rsidR="0030060B">
        <w:rPr>
          <w:rStyle w:val="Odwoanieprzypisudolnego"/>
          <w:rFonts w:ascii="Times New Roman" w:hAnsi="Times New Roman" w:cs="Times New Roman"/>
          <w:sz w:val="24"/>
        </w:rPr>
        <w:footnoteReference w:id="3"/>
      </w:r>
      <w:r w:rsidR="000F4668">
        <w:rPr>
          <w:rFonts w:ascii="Times New Roman" w:hAnsi="Times New Roman" w:cs="Times New Roman"/>
          <w:sz w:val="24"/>
        </w:rPr>
        <w:t xml:space="preserve"> (por. </w:t>
      </w:r>
      <w:r w:rsidR="008131A3">
        <w:rPr>
          <w:rFonts w:ascii="Times New Roman" w:hAnsi="Times New Roman" w:cs="Times New Roman"/>
          <w:sz w:val="24"/>
        </w:rPr>
        <w:t>Bacon 1992; Bag</w:t>
      </w:r>
      <w:r w:rsidR="00F5505A">
        <w:rPr>
          <w:rFonts w:ascii="Times New Roman" w:hAnsi="Times New Roman" w:cs="Times New Roman"/>
          <w:sz w:val="24"/>
        </w:rPr>
        <w:t>heri i</w:t>
      </w:r>
      <w:r w:rsidR="003318FB">
        <w:rPr>
          <w:rFonts w:ascii="Times New Roman" w:hAnsi="Times New Roman" w:cs="Times New Roman"/>
          <w:sz w:val="24"/>
        </w:rPr>
        <w:t xml:space="preserve"> Karami 2014; Feyten 1991; Rossiter 1972</w:t>
      </w:r>
      <w:r w:rsidR="000F4668">
        <w:rPr>
          <w:rFonts w:ascii="Times New Roman" w:hAnsi="Times New Roman" w:cs="Times New Roman"/>
          <w:sz w:val="24"/>
        </w:rPr>
        <w:t>)</w:t>
      </w:r>
      <w:r w:rsidR="0030060B">
        <w:rPr>
          <w:rFonts w:ascii="Times New Roman" w:hAnsi="Times New Roman" w:cs="Times New Roman"/>
          <w:sz w:val="24"/>
        </w:rPr>
        <w:t>.</w:t>
      </w:r>
    </w:p>
    <w:p w:rsidR="00B633C1" w:rsidRPr="00D7138F" w:rsidRDefault="0024317E" w:rsidP="00D7138F">
      <w:pPr>
        <w:spacing w:line="360" w:lineRule="auto"/>
        <w:ind w:firstLine="708"/>
        <w:jc w:val="both"/>
        <w:rPr>
          <w:rFonts w:ascii="Times New Roman" w:hAnsi="Times New Roman" w:cs="Times New Roman"/>
          <w:sz w:val="24"/>
        </w:rPr>
      </w:pPr>
      <w:r>
        <w:rPr>
          <w:rFonts w:ascii="Times New Roman" w:hAnsi="Times New Roman" w:cs="Times New Roman"/>
          <w:sz w:val="24"/>
        </w:rPr>
        <w:t>Pytanie o różnice w efektywności słuchania</w:t>
      </w:r>
      <w:r w:rsidR="00001D1F">
        <w:rPr>
          <w:rFonts w:ascii="Times New Roman" w:hAnsi="Times New Roman" w:cs="Times New Roman"/>
          <w:sz w:val="24"/>
        </w:rPr>
        <w:t xml:space="preserve"> między obojgiem</w:t>
      </w:r>
      <w:r>
        <w:rPr>
          <w:rFonts w:ascii="Times New Roman" w:hAnsi="Times New Roman" w:cs="Times New Roman"/>
          <w:sz w:val="24"/>
        </w:rPr>
        <w:t xml:space="preserve"> płci jest istotne nie tylko w kontekście </w:t>
      </w:r>
      <w:r w:rsidR="00001D1F">
        <w:rPr>
          <w:rFonts w:ascii="Times New Roman" w:hAnsi="Times New Roman" w:cs="Times New Roman"/>
          <w:sz w:val="24"/>
        </w:rPr>
        <w:t>komunikacji interpersonalnej, l</w:t>
      </w:r>
      <w:r>
        <w:rPr>
          <w:rFonts w:ascii="Times New Roman" w:hAnsi="Times New Roman" w:cs="Times New Roman"/>
          <w:sz w:val="24"/>
        </w:rPr>
        <w:t>e</w:t>
      </w:r>
      <w:r w:rsidR="00001D1F">
        <w:rPr>
          <w:rFonts w:ascii="Times New Roman" w:hAnsi="Times New Roman" w:cs="Times New Roman"/>
          <w:sz w:val="24"/>
        </w:rPr>
        <w:t>cz</w:t>
      </w:r>
      <w:r>
        <w:rPr>
          <w:rFonts w:ascii="Times New Roman" w:hAnsi="Times New Roman" w:cs="Times New Roman"/>
          <w:sz w:val="24"/>
        </w:rPr>
        <w:t xml:space="preserve"> także edukacyjnym. W polskiej szkole, zwłaszcza ponadpodstawowej, na lekcjach dominują metody podawcze</w:t>
      </w:r>
      <w:r w:rsidR="00F74458">
        <w:rPr>
          <w:rFonts w:ascii="Times New Roman" w:hAnsi="Times New Roman" w:cs="Times New Roman"/>
          <w:sz w:val="24"/>
        </w:rPr>
        <w:t xml:space="preserve"> mówione</w:t>
      </w:r>
      <w:r>
        <w:rPr>
          <w:rFonts w:ascii="Times New Roman" w:hAnsi="Times New Roman" w:cs="Times New Roman"/>
          <w:sz w:val="24"/>
        </w:rPr>
        <w:t xml:space="preserve">: uczeń postawiony w roli odbiorcy słuchając nauczyciela, przyswaja treści z różnych przedmiotów. Co prawda odbiór materiału nauczania może być wspierany różnego typu bodźcami (audio)wizualnymi, np. mapą, prezentacją, projekcją filmu, jednak to słuch jest dominującym kanałem </w:t>
      </w:r>
      <w:r w:rsidR="002447E1">
        <w:rPr>
          <w:rFonts w:ascii="Times New Roman" w:hAnsi="Times New Roman" w:cs="Times New Roman"/>
          <w:sz w:val="24"/>
        </w:rPr>
        <w:t xml:space="preserve">percepcji. Pojawia się zatem pytanie, </w:t>
      </w:r>
      <w:r w:rsidR="00E5450B">
        <w:rPr>
          <w:rFonts w:ascii="Times New Roman" w:hAnsi="Times New Roman" w:cs="Times New Roman"/>
          <w:sz w:val="24"/>
        </w:rPr>
        <w:t xml:space="preserve">czy w kontekście edukacyjnym umiejętność słuchania uzależniona jest od płci, a co za tym idzie – </w:t>
      </w:r>
      <w:r w:rsidR="002447E1">
        <w:rPr>
          <w:rFonts w:ascii="Times New Roman" w:hAnsi="Times New Roman" w:cs="Times New Roman"/>
          <w:sz w:val="24"/>
        </w:rPr>
        <w:t>czy uczniowie mają równe szanse w osiąganiu sukcesów edukacyjnych</w:t>
      </w:r>
      <w:r w:rsidR="00E5450B">
        <w:rPr>
          <w:rStyle w:val="Odwoanieprzypisudolnego"/>
          <w:rFonts w:ascii="Times New Roman" w:hAnsi="Times New Roman" w:cs="Times New Roman"/>
          <w:sz w:val="24"/>
        </w:rPr>
        <w:footnoteReference w:id="4"/>
      </w:r>
      <w:r w:rsidR="002447E1">
        <w:rPr>
          <w:rFonts w:ascii="Times New Roman" w:hAnsi="Times New Roman" w:cs="Times New Roman"/>
          <w:sz w:val="24"/>
        </w:rPr>
        <w:t>,</w:t>
      </w:r>
      <w:r w:rsidR="00E5450B">
        <w:rPr>
          <w:rFonts w:ascii="Times New Roman" w:hAnsi="Times New Roman" w:cs="Times New Roman"/>
          <w:sz w:val="24"/>
        </w:rPr>
        <w:t xml:space="preserve"> jeżeli wiedza i umiejętności nabywane są </w:t>
      </w:r>
      <w:r w:rsidR="00AD7B2C">
        <w:rPr>
          <w:rFonts w:ascii="Times New Roman" w:hAnsi="Times New Roman" w:cs="Times New Roman"/>
          <w:sz w:val="24"/>
        </w:rPr>
        <w:t xml:space="preserve">na zajęciach </w:t>
      </w:r>
      <w:r w:rsidR="00E5450B">
        <w:rPr>
          <w:rFonts w:ascii="Times New Roman" w:hAnsi="Times New Roman" w:cs="Times New Roman"/>
          <w:sz w:val="24"/>
        </w:rPr>
        <w:t>przede wszystkim za pośrednictwem słuchu</w:t>
      </w:r>
      <w:r w:rsidR="002447E1">
        <w:rPr>
          <w:rFonts w:ascii="Times New Roman" w:hAnsi="Times New Roman" w:cs="Times New Roman"/>
          <w:sz w:val="24"/>
        </w:rPr>
        <w:t>.</w:t>
      </w:r>
      <w:r w:rsidR="00D7138F">
        <w:rPr>
          <w:rFonts w:ascii="Times New Roman" w:hAnsi="Times New Roman" w:cs="Times New Roman"/>
          <w:sz w:val="24"/>
        </w:rPr>
        <w:t xml:space="preserve"> </w:t>
      </w:r>
      <w:r w:rsidR="002447E1">
        <w:rPr>
          <w:rFonts w:ascii="Times New Roman" w:hAnsi="Times New Roman" w:cs="Times New Roman"/>
          <w:sz w:val="24"/>
        </w:rPr>
        <w:t>Celem niniejszego artykułu</w:t>
      </w:r>
      <w:r w:rsidR="00D7138F">
        <w:rPr>
          <w:rFonts w:ascii="Times New Roman" w:hAnsi="Times New Roman" w:cs="Times New Roman"/>
          <w:sz w:val="24"/>
        </w:rPr>
        <w:t xml:space="preserve"> jest</w:t>
      </w:r>
      <w:r w:rsidR="002447E1">
        <w:rPr>
          <w:rFonts w:ascii="Times New Roman" w:hAnsi="Times New Roman" w:cs="Times New Roman"/>
          <w:sz w:val="24"/>
        </w:rPr>
        <w:t xml:space="preserve"> p</w:t>
      </w:r>
      <w:r w:rsidR="00E5450B">
        <w:rPr>
          <w:rFonts w:ascii="Times New Roman" w:hAnsi="Times New Roman" w:cs="Times New Roman"/>
          <w:sz w:val="24"/>
        </w:rPr>
        <w:t>róba udzielenia odpowiedzi na te pytania</w:t>
      </w:r>
      <w:r w:rsidR="002447E1">
        <w:rPr>
          <w:rFonts w:ascii="Times New Roman" w:hAnsi="Times New Roman" w:cs="Times New Roman"/>
          <w:sz w:val="24"/>
        </w:rPr>
        <w:t>, tj. z</w:t>
      </w:r>
      <w:r w:rsidR="007F60A7">
        <w:rPr>
          <w:rFonts w:ascii="Times New Roman" w:hAnsi="Times New Roman" w:cs="Times New Roman"/>
          <w:sz w:val="24"/>
        </w:rPr>
        <w:t xml:space="preserve">weryfikowanie, kto lepiej </w:t>
      </w:r>
      <w:r w:rsidR="002447E1">
        <w:rPr>
          <w:rFonts w:ascii="Times New Roman" w:hAnsi="Times New Roman" w:cs="Times New Roman"/>
          <w:sz w:val="24"/>
        </w:rPr>
        <w:t>radzi</w:t>
      </w:r>
      <w:r w:rsidR="007F60A7">
        <w:rPr>
          <w:rFonts w:ascii="Times New Roman" w:hAnsi="Times New Roman" w:cs="Times New Roman"/>
          <w:sz w:val="24"/>
        </w:rPr>
        <w:t xml:space="preserve"> sobie</w:t>
      </w:r>
      <w:r w:rsidR="002447E1">
        <w:rPr>
          <w:rFonts w:ascii="Times New Roman" w:hAnsi="Times New Roman" w:cs="Times New Roman"/>
          <w:sz w:val="24"/>
        </w:rPr>
        <w:t xml:space="preserve"> z</w:t>
      </w:r>
      <w:r w:rsidR="00D7138F">
        <w:rPr>
          <w:rFonts w:ascii="Times New Roman" w:hAnsi="Times New Roman" w:cs="Times New Roman"/>
          <w:sz w:val="24"/>
        </w:rPr>
        <w:t>e</w:t>
      </w:r>
      <w:r w:rsidR="002447E1">
        <w:rPr>
          <w:rFonts w:ascii="Times New Roman" w:hAnsi="Times New Roman" w:cs="Times New Roman"/>
          <w:sz w:val="24"/>
        </w:rPr>
        <w:t xml:space="preserve"> słuchaniem komunikatów typu lekcyjnego – uczennice czy uczniowie </w:t>
      </w:r>
      <w:r w:rsidR="00D7138F">
        <w:rPr>
          <w:rFonts w:ascii="Times New Roman" w:hAnsi="Times New Roman" w:cs="Times New Roman"/>
          <w:sz w:val="24"/>
        </w:rPr>
        <w:t xml:space="preserve">polskich </w:t>
      </w:r>
      <w:r w:rsidR="002447E1">
        <w:rPr>
          <w:rFonts w:ascii="Times New Roman" w:hAnsi="Times New Roman" w:cs="Times New Roman"/>
          <w:sz w:val="24"/>
        </w:rPr>
        <w:t>szkół podstawowych?</w:t>
      </w:r>
    </w:p>
    <w:p w:rsidR="00C53180" w:rsidRDefault="00C53180" w:rsidP="00C53180">
      <w:pPr>
        <w:rPr>
          <w:rFonts w:ascii="Times New Roman" w:hAnsi="Times New Roman" w:cs="Times New Roman"/>
          <w:b/>
          <w:sz w:val="24"/>
        </w:rPr>
      </w:pPr>
      <w:r>
        <w:rPr>
          <w:rFonts w:ascii="Times New Roman" w:hAnsi="Times New Roman" w:cs="Times New Roman"/>
          <w:b/>
          <w:sz w:val="24"/>
        </w:rPr>
        <w:t>Metodologia badań</w:t>
      </w:r>
    </w:p>
    <w:p w:rsidR="00F74458" w:rsidRDefault="00F74458" w:rsidP="00AC06BF">
      <w:pPr>
        <w:spacing w:after="0" w:line="360" w:lineRule="auto"/>
        <w:jc w:val="both"/>
        <w:rPr>
          <w:rFonts w:ascii="Times New Roman" w:hAnsi="Times New Roman" w:cs="Times New Roman"/>
          <w:sz w:val="24"/>
        </w:rPr>
      </w:pPr>
      <w:r>
        <w:rPr>
          <w:rFonts w:ascii="Times New Roman" w:hAnsi="Times New Roman" w:cs="Times New Roman"/>
          <w:sz w:val="24"/>
        </w:rPr>
        <w:tab/>
        <w:t>Badania nad umiejętnością słuchania</w:t>
      </w:r>
      <w:r>
        <w:rPr>
          <w:rStyle w:val="Odwoanieprzypisudolnego"/>
          <w:rFonts w:ascii="Times New Roman" w:hAnsi="Times New Roman" w:cs="Times New Roman"/>
          <w:sz w:val="24"/>
        </w:rPr>
        <w:footnoteReference w:id="5"/>
      </w:r>
      <w:r>
        <w:rPr>
          <w:rFonts w:ascii="Times New Roman" w:hAnsi="Times New Roman" w:cs="Times New Roman"/>
          <w:sz w:val="24"/>
        </w:rPr>
        <w:t xml:space="preserve"> przeprowadzono wśród uczniów </w:t>
      </w:r>
      <w:r w:rsidR="00001D1F">
        <w:rPr>
          <w:rFonts w:ascii="Times New Roman" w:hAnsi="Times New Roman" w:cs="Times New Roman"/>
          <w:sz w:val="24"/>
        </w:rPr>
        <w:t>ośmiu</w:t>
      </w:r>
      <w:r w:rsidR="009403E1">
        <w:rPr>
          <w:rFonts w:ascii="Times New Roman" w:hAnsi="Times New Roman" w:cs="Times New Roman"/>
          <w:sz w:val="24"/>
        </w:rPr>
        <w:t xml:space="preserve"> opolskich</w:t>
      </w:r>
      <w:r w:rsidR="00001D1F">
        <w:rPr>
          <w:rFonts w:ascii="Times New Roman" w:hAnsi="Times New Roman" w:cs="Times New Roman"/>
          <w:sz w:val="24"/>
        </w:rPr>
        <w:t xml:space="preserve"> </w:t>
      </w:r>
      <w:r w:rsidR="009403E1">
        <w:rPr>
          <w:rFonts w:ascii="Times New Roman" w:hAnsi="Times New Roman" w:cs="Times New Roman"/>
          <w:sz w:val="24"/>
        </w:rPr>
        <w:t>szkół podstawowych</w:t>
      </w:r>
      <w:r w:rsidR="00557E62">
        <w:rPr>
          <w:rFonts w:ascii="Times New Roman" w:hAnsi="Times New Roman" w:cs="Times New Roman"/>
          <w:sz w:val="24"/>
        </w:rPr>
        <w:t>. Służył temu test</w:t>
      </w:r>
      <w:r w:rsidR="00AC06BF">
        <w:rPr>
          <w:rFonts w:ascii="Times New Roman" w:hAnsi="Times New Roman" w:cs="Times New Roman"/>
          <w:sz w:val="24"/>
        </w:rPr>
        <w:t xml:space="preserve"> słuc</w:t>
      </w:r>
      <w:r w:rsidR="00557E62">
        <w:rPr>
          <w:rFonts w:ascii="Times New Roman" w:hAnsi="Times New Roman" w:cs="Times New Roman"/>
          <w:sz w:val="24"/>
        </w:rPr>
        <w:t>hania</w:t>
      </w:r>
      <w:r w:rsidR="00AC06BF">
        <w:rPr>
          <w:rFonts w:ascii="Times New Roman" w:hAnsi="Times New Roman" w:cs="Times New Roman"/>
          <w:sz w:val="24"/>
        </w:rPr>
        <w:t xml:space="preserve"> </w:t>
      </w:r>
      <w:r w:rsidR="00557E62">
        <w:rPr>
          <w:rFonts w:ascii="Times New Roman" w:hAnsi="Times New Roman" w:cs="Times New Roman"/>
          <w:sz w:val="24"/>
        </w:rPr>
        <w:t>w języku</w:t>
      </w:r>
      <w:r w:rsidR="00001D1F">
        <w:rPr>
          <w:rFonts w:ascii="Times New Roman" w:hAnsi="Times New Roman" w:cs="Times New Roman"/>
          <w:sz w:val="24"/>
        </w:rPr>
        <w:t xml:space="preserve"> polskim jako</w:t>
      </w:r>
      <w:r w:rsidR="00557E62">
        <w:rPr>
          <w:rFonts w:ascii="Times New Roman" w:hAnsi="Times New Roman" w:cs="Times New Roman"/>
          <w:sz w:val="24"/>
        </w:rPr>
        <w:t xml:space="preserve"> ojczystym składający</w:t>
      </w:r>
      <w:r w:rsidR="00AC06BF">
        <w:rPr>
          <w:rFonts w:ascii="Times New Roman" w:hAnsi="Times New Roman" w:cs="Times New Roman"/>
          <w:sz w:val="24"/>
        </w:rPr>
        <w:t xml:space="preserve"> się z trzech części: pierwsza oparta była na piosence popularnej, druga – audycji radiowej i trzecia – wywiadzie, a więc gatunkach obecnych w sytuacji lekcyjnej. Zdecydowano się na </w:t>
      </w:r>
      <w:r w:rsidR="00F66C44">
        <w:rPr>
          <w:rFonts w:ascii="Times New Roman" w:hAnsi="Times New Roman" w:cs="Times New Roman"/>
          <w:sz w:val="24"/>
        </w:rPr>
        <w:t xml:space="preserve">wykorzystanie następujących </w:t>
      </w:r>
      <w:r w:rsidR="00AC06BF">
        <w:rPr>
          <w:rFonts w:ascii="Times New Roman" w:hAnsi="Times New Roman" w:cs="Times New Roman"/>
          <w:sz w:val="24"/>
        </w:rPr>
        <w:t>tekstów</w:t>
      </w:r>
      <w:r w:rsidR="00044913">
        <w:rPr>
          <w:rStyle w:val="Odwoanieprzypisudolnego"/>
          <w:rFonts w:ascii="Times New Roman" w:hAnsi="Times New Roman" w:cs="Times New Roman"/>
          <w:sz w:val="24"/>
        </w:rPr>
        <w:footnoteReference w:id="6"/>
      </w:r>
      <w:r w:rsidR="00AC06BF">
        <w:rPr>
          <w:rFonts w:ascii="Times New Roman" w:hAnsi="Times New Roman" w:cs="Times New Roman"/>
          <w:sz w:val="24"/>
        </w:rPr>
        <w:t>:</w:t>
      </w:r>
    </w:p>
    <w:p w:rsidR="00B1401F" w:rsidRDefault="00C12AF7" w:rsidP="007A096E">
      <w:pPr>
        <w:pStyle w:val="Akapitzlist"/>
        <w:numPr>
          <w:ilvl w:val="0"/>
          <w:numId w:val="3"/>
        </w:numPr>
        <w:spacing w:line="360" w:lineRule="auto"/>
        <w:jc w:val="both"/>
        <w:rPr>
          <w:rFonts w:ascii="Times New Roman" w:hAnsi="Times New Roman" w:cs="Times New Roman"/>
          <w:sz w:val="24"/>
        </w:rPr>
      </w:pPr>
      <w:r>
        <w:rPr>
          <w:rFonts w:ascii="Times New Roman" w:hAnsi="Times New Roman" w:cs="Times New Roman"/>
          <w:sz w:val="24"/>
        </w:rPr>
        <w:t>piosenki</w:t>
      </w:r>
      <w:r w:rsidR="00B1401F">
        <w:rPr>
          <w:rFonts w:ascii="Times New Roman" w:hAnsi="Times New Roman" w:cs="Times New Roman"/>
          <w:sz w:val="24"/>
        </w:rPr>
        <w:t xml:space="preserve"> </w:t>
      </w:r>
      <w:r w:rsidR="00917E14">
        <w:rPr>
          <w:rFonts w:ascii="Times New Roman" w:hAnsi="Times New Roman" w:cs="Times New Roman"/>
          <w:sz w:val="24"/>
        </w:rPr>
        <w:t>Pauliny</w:t>
      </w:r>
      <w:r w:rsidR="00B1401F">
        <w:rPr>
          <w:rFonts w:ascii="Times New Roman" w:hAnsi="Times New Roman" w:cs="Times New Roman"/>
          <w:sz w:val="24"/>
        </w:rPr>
        <w:t xml:space="preserve"> Przy</w:t>
      </w:r>
      <w:r w:rsidR="00AC06BF" w:rsidRPr="00AC06BF">
        <w:rPr>
          <w:rFonts w:ascii="Times New Roman" w:hAnsi="Times New Roman" w:cs="Times New Roman"/>
          <w:sz w:val="24"/>
        </w:rPr>
        <w:t xml:space="preserve">bysz </w:t>
      </w:r>
      <w:r w:rsidR="00AC06BF" w:rsidRPr="00B1401F">
        <w:rPr>
          <w:rFonts w:ascii="Times New Roman" w:hAnsi="Times New Roman" w:cs="Times New Roman"/>
          <w:i/>
          <w:sz w:val="24"/>
        </w:rPr>
        <w:t>Nie bój się chcieć</w:t>
      </w:r>
      <w:r w:rsidR="00001D1F">
        <w:rPr>
          <w:rFonts w:ascii="Times New Roman" w:hAnsi="Times New Roman" w:cs="Times New Roman"/>
          <w:sz w:val="24"/>
        </w:rPr>
        <w:t>:</w:t>
      </w:r>
      <w:r w:rsidR="00484954">
        <w:rPr>
          <w:rFonts w:ascii="Times New Roman" w:hAnsi="Times New Roman" w:cs="Times New Roman"/>
          <w:sz w:val="24"/>
        </w:rPr>
        <w:t xml:space="preserve"> w utworze</w:t>
      </w:r>
      <w:r w:rsidR="007A096E">
        <w:rPr>
          <w:rFonts w:ascii="Times New Roman" w:hAnsi="Times New Roman" w:cs="Times New Roman"/>
          <w:sz w:val="24"/>
        </w:rPr>
        <w:t xml:space="preserve"> poruszono problem </w:t>
      </w:r>
      <w:r w:rsidR="007A096E" w:rsidRPr="007A096E">
        <w:rPr>
          <w:rFonts w:ascii="Times New Roman" w:hAnsi="Times New Roman" w:cs="Times New Roman"/>
          <w:sz w:val="24"/>
        </w:rPr>
        <w:t>ważności spełniania marzeń oraz odwagi w realizacji własnych celów</w:t>
      </w:r>
      <w:r w:rsidR="007A096E">
        <w:rPr>
          <w:rFonts w:ascii="Times New Roman" w:hAnsi="Times New Roman" w:cs="Times New Roman"/>
          <w:sz w:val="24"/>
        </w:rPr>
        <w:t>;</w:t>
      </w:r>
    </w:p>
    <w:p w:rsidR="00B1401F" w:rsidRDefault="00B1401F" w:rsidP="00B1401F">
      <w:pPr>
        <w:pStyle w:val="Akapitzlist"/>
        <w:numPr>
          <w:ilvl w:val="0"/>
          <w:numId w:val="3"/>
        </w:numPr>
        <w:spacing w:line="360" w:lineRule="auto"/>
        <w:jc w:val="both"/>
        <w:rPr>
          <w:rFonts w:ascii="Times New Roman" w:hAnsi="Times New Roman" w:cs="Times New Roman"/>
          <w:sz w:val="24"/>
        </w:rPr>
      </w:pPr>
      <w:r w:rsidRPr="00B1401F">
        <w:rPr>
          <w:rFonts w:ascii="Times New Roman" w:hAnsi="Times New Roman" w:cs="Times New Roman"/>
          <w:sz w:val="24"/>
        </w:rPr>
        <w:t>fragment</w:t>
      </w:r>
      <w:r w:rsidR="00F66C44">
        <w:rPr>
          <w:rFonts w:ascii="Times New Roman" w:hAnsi="Times New Roman" w:cs="Times New Roman"/>
          <w:sz w:val="24"/>
        </w:rPr>
        <w:t>ów</w:t>
      </w:r>
      <w:r w:rsidRPr="00B1401F">
        <w:rPr>
          <w:rFonts w:ascii="Times New Roman" w:hAnsi="Times New Roman" w:cs="Times New Roman"/>
          <w:sz w:val="24"/>
        </w:rPr>
        <w:t xml:space="preserve"> audycji radiowej</w:t>
      </w:r>
      <w:r w:rsidR="00C12AF7">
        <w:rPr>
          <w:rFonts w:ascii="Times New Roman" w:hAnsi="Times New Roman" w:cs="Times New Roman"/>
          <w:sz w:val="24"/>
        </w:rPr>
        <w:t xml:space="preserve"> </w:t>
      </w:r>
      <w:r w:rsidRPr="00C12AF7">
        <w:rPr>
          <w:rFonts w:ascii="Times New Roman" w:hAnsi="Times New Roman" w:cs="Times New Roman"/>
          <w:i/>
          <w:sz w:val="24"/>
        </w:rPr>
        <w:t>Mali odkrywcy</w:t>
      </w:r>
      <w:r w:rsidR="00001D1F">
        <w:rPr>
          <w:rFonts w:ascii="Times New Roman" w:hAnsi="Times New Roman" w:cs="Times New Roman"/>
          <w:sz w:val="24"/>
        </w:rPr>
        <w:t>:</w:t>
      </w:r>
      <w:r w:rsidR="00484954">
        <w:rPr>
          <w:rFonts w:ascii="Times New Roman" w:hAnsi="Times New Roman" w:cs="Times New Roman"/>
          <w:sz w:val="24"/>
        </w:rPr>
        <w:t xml:space="preserve"> </w:t>
      </w:r>
      <w:r w:rsidR="007A096E">
        <w:rPr>
          <w:rFonts w:ascii="Times New Roman" w:hAnsi="Times New Roman" w:cs="Times New Roman"/>
          <w:sz w:val="24"/>
        </w:rPr>
        <w:t>tekst miał na celu wytłumaczenie ucznio</w:t>
      </w:r>
      <w:r w:rsidR="00484954">
        <w:rPr>
          <w:rFonts w:ascii="Times New Roman" w:hAnsi="Times New Roman" w:cs="Times New Roman"/>
          <w:sz w:val="24"/>
        </w:rPr>
        <w:t xml:space="preserve">m istoty </w:t>
      </w:r>
      <w:r w:rsidR="00F6483B">
        <w:rPr>
          <w:rFonts w:ascii="Times New Roman" w:hAnsi="Times New Roman" w:cs="Times New Roman"/>
          <w:sz w:val="24"/>
        </w:rPr>
        <w:t xml:space="preserve">i działania </w:t>
      </w:r>
      <w:r w:rsidR="00484954">
        <w:rPr>
          <w:rFonts w:ascii="Times New Roman" w:hAnsi="Times New Roman" w:cs="Times New Roman"/>
          <w:sz w:val="24"/>
        </w:rPr>
        <w:t>wieży ciśnień;</w:t>
      </w:r>
    </w:p>
    <w:p w:rsidR="00AC06BF" w:rsidRDefault="00D527B2" w:rsidP="00044913">
      <w:pPr>
        <w:pStyle w:val="Akapitzlist"/>
        <w:numPr>
          <w:ilvl w:val="0"/>
          <w:numId w:val="3"/>
        </w:numPr>
        <w:spacing w:after="0" w:line="360" w:lineRule="auto"/>
        <w:jc w:val="both"/>
        <w:rPr>
          <w:rFonts w:ascii="Times New Roman" w:hAnsi="Times New Roman" w:cs="Times New Roman"/>
          <w:sz w:val="24"/>
        </w:rPr>
      </w:pPr>
      <w:r>
        <w:rPr>
          <w:rFonts w:ascii="Times New Roman" w:hAnsi="Times New Roman" w:cs="Times New Roman"/>
          <w:sz w:val="24"/>
        </w:rPr>
        <w:t>trzech</w:t>
      </w:r>
      <w:r w:rsidR="00001D1F">
        <w:rPr>
          <w:rFonts w:ascii="Times New Roman" w:hAnsi="Times New Roman" w:cs="Times New Roman"/>
          <w:sz w:val="24"/>
        </w:rPr>
        <w:t xml:space="preserve"> </w:t>
      </w:r>
      <w:r w:rsidR="00AC06BF" w:rsidRPr="00AC06BF">
        <w:rPr>
          <w:rFonts w:ascii="Times New Roman" w:hAnsi="Times New Roman" w:cs="Times New Roman"/>
          <w:sz w:val="24"/>
        </w:rPr>
        <w:t>f</w:t>
      </w:r>
      <w:r>
        <w:rPr>
          <w:rFonts w:ascii="Times New Roman" w:hAnsi="Times New Roman" w:cs="Times New Roman"/>
          <w:sz w:val="24"/>
        </w:rPr>
        <w:t>ragmentów wywiadu</w:t>
      </w:r>
      <w:r w:rsidR="00AC06BF" w:rsidRPr="00AC06BF">
        <w:rPr>
          <w:rFonts w:ascii="Times New Roman" w:hAnsi="Times New Roman" w:cs="Times New Roman"/>
          <w:sz w:val="24"/>
        </w:rPr>
        <w:t xml:space="preserve"> z Markiem </w:t>
      </w:r>
      <w:r w:rsidR="00001D1F">
        <w:rPr>
          <w:rFonts w:ascii="Times New Roman" w:hAnsi="Times New Roman" w:cs="Times New Roman"/>
          <w:sz w:val="24"/>
        </w:rPr>
        <w:t>Kamińskim:</w:t>
      </w:r>
      <w:r w:rsidR="00044913">
        <w:rPr>
          <w:rFonts w:ascii="Times New Roman" w:hAnsi="Times New Roman" w:cs="Times New Roman"/>
          <w:sz w:val="24"/>
        </w:rPr>
        <w:t xml:space="preserve"> w rozmowie </w:t>
      </w:r>
      <w:r w:rsidR="00484954">
        <w:rPr>
          <w:rFonts w:ascii="Times New Roman" w:hAnsi="Times New Roman" w:cs="Times New Roman"/>
          <w:sz w:val="24"/>
        </w:rPr>
        <w:t>podróżnik</w:t>
      </w:r>
      <w:r w:rsidR="00044913">
        <w:rPr>
          <w:rFonts w:ascii="Times New Roman" w:hAnsi="Times New Roman" w:cs="Times New Roman"/>
          <w:sz w:val="24"/>
        </w:rPr>
        <w:t xml:space="preserve"> opow</w:t>
      </w:r>
      <w:r w:rsidR="00C11850">
        <w:rPr>
          <w:rFonts w:ascii="Times New Roman" w:hAnsi="Times New Roman" w:cs="Times New Roman"/>
          <w:sz w:val="24"/>
        </w:rPr>
        <w:t>iadał o wpływie książek na jego</w:t>
      </w:r>
      <w:r w:rsidR="00484954">
        <w:rPr>
          <w:rFonts w:ascii="Times New Roman" w:hAnsi="Times New Roman" w:cs="Times New Roman"/>
          <w:sz w:val="24"/>
        </w:rPr>
        <w:t xml:space="preserve"> życie</w:t>
      </w:r>
      <w:r w:rsidR="00F6483B">
        <w:rPr>
          <w:rFonts w:ascii="Times New Roman" w:hAnsi="Times New Roman" w:cs="Times New Roman"/>
          <w:sz w:val="24"/>
        </w:rPr>
        <w:t xml:space="preserve"> i wyprawach</w:t>
      </w:r>
      <w:r w:rsidR="00F66C44">
        <w:rPr>
          <w:rFonts w:ascii="Times New Roman" w:hAnsi="Times New Roman" w:cs="Times New Roman"/>
          <w:sz w:val="24"/>
        </w:rPr>
        <w:t>, które odbył</w:t>
      </w:r>
      <w:r w:rsidR="00484954">
        <w:rPr>
          <w:rFonts w:ascii="Times New Roman" w:hAnsi="Times New Roman" w:cs="Times New Roman"/>
          <w:sz w:val="24"/>
        </w:rPr>
        <w:t>.</w:t>
      </w:r>
    </w:p>
    <w:p w:rsidR="00044913" w:rsidRDefault="00044913" w:rsidP="00044913">
      <w:pPr>
        <w:spacing w:after="0" w:line="360" w:lineRule="auto"/>
        <w:jc w:val="both"/>
        <w:rPr>
          <w:rFonts w:ascii="Times New Roman" w:hAnsi="Times New Roman" w:cs="Times New Roman"/>
          <w:sz w:val="24"/>
          <w:szCs w:val="24"/>
        </w:rPr>
      </w:pPr>
      <w:r>
        <w:rPr>
          <w:rFonts w:ascii="Times New Roman" w:hAnsi="Times New Roman" w:cs="Times New Roman"/>
          <w:sz w:val="24"/>
        </w:rPr>
        <w:t>Zdecydowano się na te trzy gatunki, ponieważ chciano zweryfikować, w jaki sposób uczniowie r</w:t>
      </w:r>
      <w:r w:rsidR="00557E62">
        <w:rPr>
          <w:rFonts w:ascii="Times New Roman" w:hAnsi="Times New Roman" w:cs="Times New Roman"/>
          <w:sz w:val="24"/>
        </w:rPr>
        <w:t>adzą sobie ze słuchaniem odmiennych</w:t>
      </w:r>
      <w:r>
        <w:rPr>
          <w:rFonts w:ascii="Times New Roman" w:hAnsi="Times New Roman" w:cs="Times New Roman"/>
          <w:sz w:val="24"/>
        </w:rPr>
        <w:t xml:space="preserve"> tekstów w zróżnicowanych sytuacjach komunikacyjnych: </w:t>
      </w:r>
      <w:r w:rsidRPr="00B86FD1">
        <w:rPr>
          <w:rFonts w:ascii="Times New Roman" w:hAnsi="Times New Roman" w:cs="Times New Roman"/>
          <w:sz w:val="24"/>
        </w:rPr>
        <w:t>za pomocą piosenki sprawdzano rozumienie gatunku bliskiemu uczniowi</w:t>
      </w:r>
      <w:r w:rsidRPr="00B86FD1">
        <w:rPr>
          <w:rStyle w:val="Odwoanieprzypisudolnego"/>
          <w:rFonts w:ascii="Times New Roman" w:hAnsi="Times New Roman" w:cs="Times New Roman"/>
          <w:sz w:val="24"/>
        </w:rPr>
        <w:footnoteReference w:id="7"/>
      </w:r>
      <w:r w:rsidRPr="00B86FD1">
        <w:rPr>
          <w:rFonts w:ascii="Times New Roman" w:hAnsi="Times New Roman" w:cs="Times New Roman"/>
          <w:sz w:val="24"/>
        </w:rPr>
        <w:t xml:space="preserve">; audycja radiowa przypominała nauczycielski </w:t>
      </w:r>
      <w:r w:rsidR="00D527B2">
        <w:rPr>
          <w:rFonts w:ascii="Times New Roman" w:hAnsi="Times New Roman" w:cs="Times New Roman"/>
          <w:sz w:val="24"/>
          <w:szCs w:val="24"/>
        </w:rPr>
        <w:t>wykład, ponieważ</w:t>
      </w:r>
      <w:r w:rsidRPr="00B86FD1">
        <w:rPr>
          <w:rFonts w:ascii="Times New Roman" w:hAnsi="Times New Roman" w:cs="Times New Roman"/>
          <w:sz w:val="24"/>
          <w:szCs w:val="24"/>
        </w:rPr>
        <w:t xml:space="preserve"> uczeń postawiony był w roli odbiorcy dłuższego tekstu monolo</w:t>
      </w:r>
      <w:r w:rsidR="00C11850">
        <w:rPr>
          <w:rFonts w:ascii="Times New Roman" w:hAnsi="Times New Roman" w:cs="Times New Roman"/>
          <w:sz w:val="24"/>
          <w:szCs w:val="24"/>
        </w:rPr>
        <w:t>go</w:t>
      </w:r>
      <w:r w:rsidRPr="00B86FD1">
        <w:rPr>
          <w:rFonts w:ascii="Times New Roman" w:hAnsi="Times New Roman" w:cs="Times New Roman"/>
          <w:sz w:val="24"/>
          <w:szCs w:val="24"/>
        </w:rPr>
        <w:t xml:space="preserve">wego o charakterze popularnonaukowym; </w:t>
      </w:r>
      <w:r w:rsidR="00F66C44">
        <w:rPr>
          <w:rFonts w:ascii="Times New Roman" w:hAnsi="Times New Roman" w:cs="Times New Roman"/>
          <w:sz w:val="24"/>
          <w:szCs w:val="24"/>
        </w:rPr>
        <w:t xml:space="preserve">a </w:t>
      </w:r>
      <w:r w:rsidRPr="00B86FD1">
        <w:rPr>
          <w:rFonts w:ascii="Times New Roman" w:hAnsi="Times New Roman" w:cs="Times New Roman"/>
          <w:sz w:val="24"/>
          <w:szCs w:val="24"/>
        </w:rPr>
        <w:t xml:space="preserve">słuchając wywiadu, badani </w:t>
      </w:r>
      <w:r w:rsidR="00C34BA0">
        <w:rPr>
          <w:rFonts w:ascii="Times New Roman" w:hAnsi="Times New Roman" w:cs="Times New Roman"/>
          <w:sz w:val="24"/>
          <w:szCs w:val="24"/>
        </w:rPr>
        <w:t>mieli do czynienia z żywą interakcją</w:t>
      </w:r>
      <w:r w:rsidRPr="00B86FD1">
        <w:rPr>
          <w:rFonts w:ascii="Times New Roman" w:hAnsi="Times New Roman" w:cs="Times New Roman"/>
          <w:sz w:val="24"/>
          <w:szCs w:val="24"/>
        </w:rPr>
        <w:t xml:space="preserve">, </w:t>
      </w:r>
      <w:r w:rsidR="00F66C44">
        <w:rPr>
          <w:rFonts w:ascii="Times New Roman" w:hAnsi="Times New Roman" w:cs="Times New Roman"/>
          <w:sz w:val="24"/>
          <w:szCs w:val="24"/>
        </w:rPr>
        <w:t xml:space="preserve">tj. </w:t>
      </w:r>
      <w:r w:rsidRPr="00B86FD1">
        <w:rPr>
          <w:rFonts w:ascii="Times New Roman" w:hAnsi="Times New Roman" w:cs="Times New Roman"/>
          <w:sz w:val="24"/>
          <w:szCs w:val="24"/>
        </w:rPr>
        <w:t>wypowiedzi</w:t>
      </w:r>
      <w:r w:rsidR="00C34BA0">
        <w:rPr>
          <w:rFonts w:ascii="Times New Roman" w:hAnsi="Times New Roman" w:cs="Times New Roman"/>
          <w:sz w:val="24"/>
          <w:szCs w:val="24"/>
        </w:rPr>
        <w:t>ami naturalnymi</w:t>
      </w:r>
      <w:r w:rsidRPr="00B86FD1">
        <w:rPr>
          <w:rFonts w:ascii="Times New Roman" w:hAnsi="Times New Roman" w:cs="Times New Roman"/>
          <w:sz w:val="24"/>
          <w:szCs w:val="24"/>
        </w:rPr>
        <w:t xml:space="preserve">, </w:t>
      </w:r>
      <w:r w:rsidR="00C11850">
        <w:rPr>
          <w:rFonts w:ascii="Times New Roman" w:hAnsi="Times New Roman" w:cs="Times New Roman"/>
          <w:sz w:val="24"/>
          <w:szCs w:val="24"/>
        </w:rPr>
        <w:t xml:space="preserve">a </w:t>
      </w:r>
      <w:r w:rsidR="00F66C44">
        <w:rPr>
          <w:rFonts w:ascii="Times New Roman" w:hAnsi="Times New Roman" w:cs="Times New Roman"/>
          <w:sz w:val="24"/>
          <w:szCs w:val="24"/>
        </w:rPr>
        <w:t xml:space="preserve">nie typu </w:t>
      </w:r>
      <w:r w:rsidRPr="00B86FD1">
        <w:rPr>
          <w:rFonts w:ascii="Times New Roman" w:hAnsi="Times New Roman" w:cs="Times New Roman"/>
          <w:sz w:val="24"/>
          <w:szCs w:val="24"/>
        </w:rPr>
        <w:t>studyjnego.</w:t>
      </w:r>
    </w:p>
    <w:p w:rsidR="00550802" w:rsidRDefault="00550802" w:rsidP="000449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Każdy z tekstów słuchany był </w:t>
      </w:r>
      <w:r w:rsidR="00B86FD1">
        <w:rPr>
          <w:rFonts w:ascii="Times New Roman" w:hAnsi="Times New Roman" w:cs="Times New Roman"/>
          <w:sz w:val="24"/>
          <w:szCs w:val="24"/>
        </w:rPr>
        <w:t xml:space="preserve">raz. </w:t>
      </w:r>
      <w:r w:rsidR="00C11850">
        <w:rPr>
          <w:rFonts w:ascii="Times New Roman" w:hAnsi="Times New Roman" w:cs="Times New Roman"/>
          <w:sz w:val="24"/>
          <w:szCs w:val="24"/>
        </w:rPr>
        <w:t xml:space="preserve">W ten sposób </w:t>
      </w:r>
      <w:r>
        <w:rPr>
          <w:rFonts w:ascii="Times New Roman" w:hAnsi="Times New Roman" w:cs="Times New Roman"/>
          <w:sz w:val="24"/>
          <w:szCs w:val="24"/>
        </w:rPr>
        <w:t>próbowano zbliżyć sytuację testową do naturalnych warunkó</w:t>
      </w:r>
      <w:r w:rsidR="00B32428">
        <w:rPr>
          <w:rFonts w:ascii="Times New Roman" w:hAnsi="Times New Roman" w:cs="Times New Roman"/>
          <w:sz w:val="24"/>
          <w:szCs w:val="24"/>
        </w:rPr>
        <w:t>w komunikacyjnych</w:t>
      </w:r>
      <w:r w:rsidR="00B86FD1">
        <w:rPr>
          <w:rFonts w:ascii="Times New Roman" w:hAnsi="Times New Roman" w:cs="Times New Roman"/>
          <w:sz w:val="24"/>
          <w:szCs w:val="24"/>
        </w:rPr>
        <w:t xml:space="preserve"> (w tym lekcyjnych)</w:t>
      </w:r>
      <w:r w:rsidR="00B32428">
        <w:rPr>
          <w:rFonts w:ascii="Times New Roman" w:hAnsi="Times New Roman" w:cs="Times New Roman"/>
          <w:sz w:val="24"/>
          <w:szCs w:val="24"/>
        </w:rPr>
        <w:t xml:space="preserve">, w których wypowiedzi słucha się </w:t>
      </w:r>
      <w:r w:rsidR="00574D3F">
        <w:rPr>
          <w:rFonts w:ascii="Times New Roman" w:hAnsi="Times New Roman" w:cs="Times New Roman"/>
          <w:sz w:val="24"/>
          <w:szCs w:val="24"/>
        </w:rPr>
        <w:t>przeważnie jednokrotnie</w:t>
      </w:r>
      <w:r w:rsidR="00B32428">
        <w:rPr>
          <w:rFonts w:ascii="Times New Roman" w:hAnsi="Times New Roman" w:cs="Times New Roman"/>
          <w:sz w:val="24"/>
          <w:szCs w:val="24"/>
        </w:rPr>
        <w:t xml:space="preserve"> w tempie niezależnym od odbiorcy</w:t>
      </w:r>
      <w:r w:rsidR="00F66C44">
        <w:rPr>
          <w:rStyle w:val="Odwoanieprzypisudolnego"/>
          <w:rFonts w:ascii="Times New Roman" w:hAnsi="Times New Roman" w:cs="Times New Roman"/>
          <w:sz w:val="24"/>
          <w:szCs w:val="24"/>
        </w:rPr>
        <w:footnoteReference w:id="8"/>
      </w:r>
      <w:r w:rsidR="00F66C44">
        <w:rPr>
          <w:rFonts w:ascii="Times New Roman" w:hAnsi="Times New Roman" w:cs="Times New Roman"/>
          <w:sz w:val="24"/>
          <w:szCs w:val="24"/>
        </w:rPr>
        <w:t>.</w:t>
      </w:r>
    </w:p>
    <w:p w:rsidR="00044913" w:rsidRDefault="00044913" w:rsidP="0004491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6483B">
        <w:rPr>
          <w:rFonts w:ascii="Times New Roman" w:hAnsi="Times New Roman" w:cs="Times New Roman"/>
          <w:sz w:val="24"/>
          <w:szCs w:val="24"/>
        </w:rPr>
        <w:t>Uznano, że grupę badawczą stanowić b</w:t>
      </w:r>
      <w:r w:rsidR="00B86FD1">
        <w:rPr>
          <w:rFonts w:ascii="Times New Roman" w:hAnsi="Times New Roman" w:cs="Times New Roman"/>
          <w:sz w:val="24"/>
          <w:szCs w:val="24"/>
        </w:rPr>
        <w:t>ędą czwartoklasiści. Uczniowie c</w:t>
      </w:r>
      <w:r w:rsidR="00F6483B">
        <w:rPr>
          <w:rFonts w:ascii="Times New Roman" w:hAnsi="Times New Roman" w:cs="Times New Roman"/>
          <w:sz w:val="24"/>
          <w:szCs w:val="24"/>
        </w:rPr>
        <w:t>i dopiero rozpoczynają naukę na II etapie kształcenia, niewiele mają doświadczeń edukacyjnych, a więc</w:t>
      </w:r>
      <w:r w:rsidR="00C11850">
        <w:rPr>
          <w:rFonts w:ascii="Times New Roman" w:hAnsi="Times New Roman" w:cs="Times New Roman"/>
          <w:sz w:val="24"/>
          <w:szCs w:val="24"/>
        </w:rPr>
        <w:t xml:space="preserve"> przyjęto, że</w:t>
      </w:r>
      <w:r w:rsidR="00F6483B">
        <w:rPr>
          <w:rFonts w:ascii="Times New Roman" w:hAnsi="Times New Roman" w:cs="Times New Roman"/>
          <w:sz w:val="24"/>
          <w:szCs w:val="24"/>
        </w:rPr>
        <w:t xml:space="preserve"> nie będą </w:t>
      </w:r>
      <w:r w:rsidR="00501D88">
        <w:rPr>
          <w:rFonts w:ascii="Times New Roman" w:hAnsi="Times New Roman" w:cs="Times New Roman"/>
          <w:sz w:val="24"/>
          <w:szCs w:val="24"/>
        </w:rPr>
        <w:t>one wpływały</w:t>
      </w:r>
      <w:r w:rsidR="00F6483B">
        <w:rPr>
          <w:rFonts w:ascii="Times New Roman" w:hAnsi="Times New Roman" w:cs="Times New Roman"/>
          <w:sz w:val="24"/>
          <w:szCs w:val="24"/>
        </w:rPr>
        <w:t xml:space="preserve"> na uzyskane wyniki badań. </w:t>
      </w:r>
      <w:r w:rsidR="00501D88">
        <w:rPr>
          <w:rFonts w:ascii="Times New Roman" w:hAnsi="Times New Roman" w:cs="Times New Roman"/>
          <w:sz w:val="24"/>
          <w:szCs w:val="24"/>
        </w:rPr>
        <w:t>Planowano poddać testowaniu</w:t>
      </w:r>
      <w:r w:rsidR="00DD301E">
        <w:rPr>
          <w:rFonts w:ascii="Times New Roman" w:hAnsi="Times New Roman" w:cs="Times New Roman"/>
          <w:sz w:val="24"/>
          <w:szCs w:val="24"/>
        </w:rPr>
        <w:t xml:space="preserve"> 200</w:t>
      </w:r>
      <w:r w:rsidR="00BB1C8D">
        <w:rPr>
          <w:rFonts w:ascii="Times New Roman" w:hAnsi="Times New Roman" w:cs="Times New Roman"/>
          <w:sz w:val="24"/>
          <w:szCs w:val="24"/>
        </w:rPr>
        <w:t xml:space="preserve"> uczniów z klas</w:t>
      </w:r>
      <w:r w:rsidR="00484954">
        <w:rPr>
          <w:rFonts w:ascii="Times New Roman" w:hAnsi="Times New Roman" w:cs="Times New Roman"/>
          <w:sz w:val="24"/>
          <w:szCs w:val="24"/>
        </w:rPr>
        <w:t xml:space="preserve"> IV. </w:t>
      </w:r>
      <w:r w:rsidR="00F6483B">
        <w:rPr>
          <w:rFonts w:ascii="Times New Roman" w:hAnsi="Times New Roman" w:cs="Times New Roman"/>
          <w:sz w:val="24"/>
          <w:szCs w:val="24"/>
        </w:rPr>
        <w:t>Tak się jednak nie stało, poszczególne części testu</w:t>
      </w:r>
      <w:r w:rsidR="00DD301E">
        <w:rPr>
          <w:rFonts w:ascii="Times New Roman" w:hAnsi="Times New Roman" w:cs="Times New Roman"/>
          <w:sz w:val="24"/>
          <w:szCs w:val="24"/>
        </w:rPr>
        <w:t xml:space="preserve"> zostały rozwiązane przez następującą liczbę badanych:</w:t>
      </w:r>
    </w:p>
    <w:p w:rsidR="00484954" w:rsidRDefault="00C11850" w:rsidP="0064530E">
      <w:pPr>
        <w:pStyle w:val="Akapitzlist"/>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część I</w:t>
      </w:r>
      <w:r w:rsidR="009403E1">
        <w:rPr>
          <w:rFonts w:ascii="Times New Roman" w:hAnsi="Times New Roman" w:cs="Times New Roman"/>
          <w:sz w:val="24"/>
          <w:szCs w:val="24"/>
        </w:rPr>
        <w:t>: 210 (99 uczennic i 111 uczniów</w:t>
      </w:r>
      <w:r w:rsidR="00484954">
        <w:rPr>
          <w:rFonts w:ascii="Times New Roman" w:hAnsi="Times New Roman" w:cs="Times New Roman"/>
          <w:sz w:val="24"/>
          <w:szCs w:val="24"/>
        </w:rPr>
        <w:t>);</w:t>
      </w:r>
    </w:p>
    <w:p w:rsidR="00DD301E" w:rsidRPr="00484954" w:rsidRDefault="00C11850" w:rsidP="0064530E">
      <w:pPr>
        <w:pStyle w:val="Akapitzlist"/>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część II</w:t>
      </w:r>
      <w:r w:rsidR="00DD301E" w:rsidRPr="00484954">
        <w:rPr>
          <w:rFonts w:ascii="Times New Roman" w:hAnsi="Times New Roman" w:cs="Times New Roman"/>
          <w:sz w:val="24"/>
          <w:szCs w:val="24"/>
        </w:rPr>
        <w:t xml:space="preserve">: 209 </w:t>
      </w:r>
      <w:r w:rsidR="009403E1">
        <w:rPr>
          <w:rFonts w:ascii="Times New Roman" w:hAnsi="Times New Roman" w:cs="Times New Roman"/>
          <w:sz w:val="24"/>
          <w:szCs w:val="24"/>
        </w:rPr>
        <w:t>(101 uczennic i 108 uczniów</w:t>
      </w:r>
      <w:r w:rsidR="00484954">
        <w:rPr>
          <w:rFonts w:ascii="Times New Roman" w:hAnsi="Times New Roman" w:cs="Times New Roman"/>
          <w:sz w:val="24"/>
          <w:szCs w:val="24"/>
        </w:rPr>
        <w:t>);</w:t>
      </w:r>
    </w:p>
    <w:p w:rsidR="00484954" w:rsidRDefault="00C11850" w:rsidP="0064530E">
      <w:pPr>
        <w:pStyle w:val="Akapitzlist"/>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część III</w:t>
      </w:r>
      <w:r w:rsidR="009403E1">
        <w:rPr>
          <w:rFonts w:ascii="Times New Roman" w:hAnsi="Times New Roman" w:cs="Times New Roman"/>
          <w:sz w:val="24"/>
          <w:szCs w:val="24"/>
        </w:rPr>
        <w:t>: 190 (92 uczennic</w:t>
      </w:r>
      <w:r w:rsidR="00D527B2">
        <w:rPr>
          <w:rFonts w:ascii="Times New Roman" w:hAnsi="Times New Roman" w:cs="Times New Roman"/>
          <w:sz w:val="24"/>
          <w:szCs w:val="24"/>
        </w:rPr>
        <w:t>e</w:t>
      </w:r>
      <w:r w:rsidR="00DD301E" w:rsidRPr="00484954">
        <w:rPr>
          <w:rFonts w:ascii="Times New Roman" w:hAnsi="Times New Roman" w:cs="Times New Roman"/>
          <w:sz w:val="24"/>
          <w:szCs w:val="24"/>
        </w:rPr>
        <w:t xml:space="preserve"> i </w:t>
      </w:r>
      <w:r w:rsidR="008A715A" w:rsidRPr="00484954">
        <w:rPr>
          <w:rFonts w:ascii="Times New Roman" w:hAnsi="Times New Roman" w:cs="Times New Roman"/>
          <w:sz w:val="24"/>
          <w:szCs w:val="24"/>
        </w:rPr>
        <w:t>98</w:t>
      </w:r>
      <w:r w:rsidR="009403E1">
        <w:rPr>
          <w:rFonts w:ascii="Times New Roman" w:hAnsi="Times New Roman" w:cs="Times New Roman"/>
          <w:sz w:val="24"/>
          <w:szCs w:val="24"/>
        </w:rPr>
        <w:t xml:space="preserve"> uczniów</w:t>
      </w:r>
      <w:r w:rsidR="00484954">
        <w:rPr>
          <w:rFonts w:ascii="Times New Roman" w:hAnsi="Times New Roman" w:cs="Times New Roman"/>
          <w:sz w:val="24"/>
          <w:szCs w:val="24"/>
        </w:rPr>
        <w:t>).</w:t>
      </w:r>
    </w:p>
    <w:p w:rsidR="00DD301E" w:rsidRPr="00484954" w:rsidRDefault="00DD301E" w:rsidP="00484954">
      <w:pPr>
        <w:spacing w:after="0" w:line="360" w:lineRule="auto"/>
        <w:jc w:val="both"/>
        <w:rPr>
          <w:rFonts w:ascii="Times New Roman" w:hAnsi="Times New Roman" w:cs="Times New Roman"/>
          <w:sz w:val="24"/>
          <w:szCs w:val="24"/>
        </w:rPr>
      </w:pPr>
      <w:r w:rsidRPr="00F6483B">
        <w:rPr>
          <w:rFonts w:ascii="Times New Roman" w:hAnsi="Times New Roman" w:cs="Times New Roman"/>
          <w:sz w:val="24"/>
          <w:szCs w:val="24"/>
        </w:rPr>
        <w:t>Udział uczennic i uczniów w każdej części testu był w miarę proporcjonalny, średnio współ</w:t>
      </w:r>
      <w:r w:rsidR="00FD7957" w:rsidRPr="00F6483B">
        <w:rPr>
          <w:rFonts w:ascii="Times New Roman" w:hAnsi="Times New Roman" w:cs="Times New Roman"/>
          <w:sz w:val="24"/>
          <w:szCs w:val="24"/>
        </w:rPr>
        <w:t>czynn</w:t>
      </w:r>
      <w:r w:rsidR="004266EA" w:rsidRPr="00F6483B">
        <w:rPr>
          <w:rFonts w:ascii="Times New Roman" w:hAnsi="Times New Roman" w:cs="Times New Roman"/>
          <w:sz w:val="24"/>
          <w:szCs w:val="24"/>
        </w:rPr>
        <w:t>ik dziewczyn do chł</w:t>
      </w:r>
      <w:r w:rsidR="00B929C6" w:rsidRPr="00F6483B">
        <w:rPr>
          <w:rFonts w:ascii="Times New Roman" w:hAnsi="Times New Roman" w:cs="Times New Roman"/>
          <w:sz w:val="24"/>
          <w:szCs w:val="24"/>
        </w:rPr>
        <w:t>opców wyno</w:t>
      </w:r>
      <w:r w:rsidR="004266EA" w:rsidRPr="00F6483B">
        <w:rPr>
          <w:rFonts w:ascii="Times New Roman" w:hAnsi="Times New Roman" w:cs="Times New Roman"/>
          <w:sz w:val="24"/>
          <w:szCs w:val="24"/>
        </w:rPr>
        <w:t>s</w:t>
      </w:r>
      <w:r w:rsidR="00B929C6" w:rsidRPr="00F6483B">
        <w:rPr>
          <w:rFonts w:ascii="Times New Roman" w:hAnsi="Times New Roman" w:cs="Times New Roman"/>
          <w:sz w:val="24"/>
          <w:szCs w:val="24"/>
        </w:rPr>
        <w:t>i</w:t>
      </w:r>
      <w:r w:rsidR="004266EA" w:rsidRPr="00F6483B">
        <w:rPr>
          <w:rFonts w:ascii="Times New Roman" w:hAnsi="Times New Roman" w:cs="Times New Roman"/>
          <w:sz w:val="24"/>
          <w:szCs w:val="24"/>
        </w:rPr>
        <w:t xml:space="preserve">ł </w:t>
      </w:r>
      <w:r w:rsidR="00F6483B" w:rsidRPr="00F6483B">
        <w:rPr>
          <w:rFonts w:ascii="Times New Roman" w:hAnsi="Times New Roman" w:cs="Times New Roman"/>
          <w:sz w:val="24"/>
          <w:szCs w:val="24"/>
        </w:rPr>
        <w:t>48</w:t>
      </w:r>
      <w:r w:rsidR="00D527B2">
        <w:rPr>
          <w:rFonts w:ascii="Times New Roman" w:hAnsi="Times New Roman" w:cs="Times New Roman"/>
          <w:sz w:val="24"/>
          <w:szCs w:val="24"/>
        </w:rPr>
        <w:t xml:space="preserve">% do </w:t>
      </w:r>
      <w:r w:rsidR="00F6483B" w:rsidRPr="00F6483B">
        <w:rPr>
          <w:rFonts w:ascii="Times New Roman" w:hAnsi="Times New Roman" w:cs="Times New Roman"/>
          <w:sz w:val="24"/>
          <w:szCs w:val="24"/>
        </w:rPr>
        <w:t>52</w:t>
      </w:r>
      <w:r w:rsidR="001B3DF0" w:rsidRPr="00F6483B">
        <w:rPr>
          <w:rFonts w:ascii="Times New Roman" w:hAnsi="Times New Roman" w:cs="Times New Roman"/>
          <w:sz w:val="24"/>
          <w:szCs w:val="24"/>
        </w:rPr>
        <w:t>%</w:t>
      </w:r>
      <w:r w:rsidR="00484954" w:rsidRPr="00F6483B">
        <w:rPr>
          <w:rFonts w:ascii="Times New Roman" w:hAnsi="Times New Roman" w:cs="Times New Roman"/>
          <w:sz w:val="24"/>
          <w:szCs w:val="24"/>
        </w:rPr>
        <w:t>.</w:t>
      </w:r>
    </w:p>
    <w:p w:rsidR="00A30FE5" w:rsidRDefault="00FD7957" w:rsidP="005328E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Za pomocą zadań testowych </w:t>
      </w:r>
      <w:r w:rsidR="00BB1C8D">
        <w:rPr>
          <w:rFonts w:ascii="Times New Roman" w:hAnsi="Times New Roman" w:cs="Times New Roman"/>
          <w:sz w:val="24"/>
          <w:szCs w:val="24"/>
        </w:rPr>
        <w:t xml:space="preserve">dostosowanych do wieku i możliwości poznawczych badanych </w:t>
      </w:r>
      <w:r>
        <w:rPr>
          <w:rFonts w:ascii="Times New Roman" w:hAnsi="Times New Roman" w:cs="Times New Roman"/>
          <w:sz w:val="24"/>
          <w:szCs w:val="24"/>
        </w:rPr>
        <w:t xml:space="preserve">sprawdzano </w:t>
      </w:r>
      <w:r w:rsidR="000A18C1">
        <w:rPr>
          <w:rFonts w:ascii="Times New Roman" w:hAnsi="Times New Roman" w:cs="Times New Roman"/>
          <w:sz w:val="24"/>
          <w:szCs w:val="24"/>
        </w:rPr>
        <w:t>opanowanie ośmiu wybranych sprawności cząstkowych składających się na słuchanie w języku</w:t>
      </w:r>
      <w:r w:rsidR="00C11850">
        <w:rPr>
          <w:rFonts w:ascii="Times New Roman" w:hAnsi="Times New Roman" w:cs="Times New Roman"/>
          <w:sz w:val="24"/>
          <w:szCs w:val="24"/>
        </w:rPr>
        <w:t xml:space="preserve"> polskim jako</w:t>
      </w:r>
      <w:r w:rsidR="000A18C1">
        <w:rPr>
          <w:rFonts w:ascii="Times New Roman" w:hAnsi="Times New Roman" w:cs="Times New Roman"/>
          <w:sz w:val="24"/>
          <w:szCs w:val="24"/>
        </w:rPr>
        <w:t xml:space="preserve"> ojczystym: po cztery odnoszące się do poziomu </w:t>
      </w:r>
      <w:r w:rsidR="00AD136A">
        <w:rPr>
          <w:rFonts w:ascii="Times New Roman" w:hAnsi="Times New Roman" w:cs="Times New Roman"/>
          <w:sz w:val="24"/>
          <w:szCs w:val="24"/>
        </w:rPr>
        <w:t xml:space="preserve">globalnego i lokalnego </w:t>
      </w:r>
      <w:r w:rsidR="000A18C1">
        <w:rPr>
          <w:rFonts w:ascii="Times New Roman" w:hAnsi="Times New Roman" w:cs="Times New Roman"/>
          <w:sz w:val="24"/>
          <w:szCs w:val="24"/>
        </w:rPr>
        <w:t>tekstu</w:t>
      </w:r>
      <w:r w:rsidR="00C11850">
        <w:rPr>
          <w:rFonts w:ascii="Times New Roman" w:hAnsi="Times New Roman" w:cs="Times New Roman"/>
          <w:sz w:val="24"/>
          <w:szCs w:val="24"/>
        </w:rPr>
        <w:t xml:space="preserve">. </w:t>
      </w:r>
      <w:r w:rsidR="00BB1C8D" w:rsidRPr="00BB1C8D">
        <w:rPr>
          <w:rFonts w:ascii="Times New Roman" w:hAnsi="Times New Roman" w:cs="Times New Roman"/>
          <w:sz w:val="24"/>
        </w:rPr>
        <w:t xml:space="preserve">Postanowiono zdiagnozować te sprawności, które, zdaniem Autorki, warunkują efektywne słuchanie wybranych do badań gatunków i tekstów. </w:t>
      </w:r>
      <w:r w:rsidR="00C11850">
        <w:rPr>
          <w:rFonts w:ascii="Times New Roman" w:hAnsi="Times New Roman" w:cs="Times New Roman"/>
          <w:sz w:val="24"/>
          <w:szCs w:val="24"/>
        </w:rPr>
        <w:t>Były to:</w:t>
      </w:r>
    </w:p>
    <w:p w:rsidR="00AD136A" w:rsidRDefault="00AD136A" w:rsidP="00AD136A">
      <w:pPr>
        <w:pStyle w:val="Akapitzlist"/>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poziom globalny</w:t>
      </w:r>
    </w:p>
    <w:p w:rsidR="00AD136A" w:rsidRDefault="00AD136A" w:rsidP="00A97A53">
      <w:pPr>
        <w:pStyle w:val="Akapitzlist"/>
        <w:numPr>
          <w:ilvl w:val="1"/>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rozumienie przesłania tekstu</w:t>
      </w:r>
      <w:r w:rsidR="005C5BC0">
        <w:rPr>
          <w:rFonts w:ascii="Times New Roman" w:hAnsi="Times New Roman" w:cs="Times New Roman"/>
          <w:sz w:val="24"/>
          <w:szCs w:val="24"/>
        </w:rPr>
        <w:t xml:space="preserve"> (1 zadanie)</w:t>
      </w:r>
    </w:p>
    <w:p w:rsidR="00AD136A" w:rsidRDefault="00AD136A" w:rsidP="00A97A53">
      <w:pPr>
        <w:pStyle w:val="Akapitzlist"/>
        <w:numPr>
          <w:ilvl w:val="1"/>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rozumienie intencji tekstu</w:t>
      </w:r>
      <w:r w:rsidR="005C5BC0">
        <w:rPr>
          <w:rFonts w:ascii="Times New Roman" w:hAnsi="Times New Roman" w:cs="Times New Roman"/>
          <w:sz w:val="24"/>
          <w:szCs w:val="24"/>
        </w:rPr>
        <w:t xml:space="preserve"> (3 zadania)</w:t>
      </w:r>
    </w:p>
    <w:p w:rsidR="00AD136A" w:rsidRDefault="00AD136A" w:rsidP="00A97A53">
      <w:pPr>
        <w:pStyle w:val="Akapitzlist"/>
        <w:numPr>
          <w:ilvl w:val="1"/>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rozpoznawanie dominanty treściowej</w:t>
      </w:r>
      <w:r w:rsidR="005C5BC0">
        <w:rPr>
          <w:rFonts w:ascii="Times New Roman" w:hAnsi="Times New Roman" w:cs="Times New Roman"/>
          <w:sz w:val="24"/>
          <w:szCs w:val="24"/>
        </w:rPr>
        <w:t xml:space="preserve"> (1)</w:t>
      </w:r>
    </w:p>
    <w:p w:rsidR="00AD136A" w:rsidRDefault="00AD136A" w:rsidP="00A97A53">
      <w:pPr>
        <w:pStyle w:val="Akapitzlist"/>
        <w:numPr>
          <w:ilvl w:val="1"/>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identyfikacja odbiorcy tekstu</w:t>
      </w:r>
      <w:r w:rsidR="005C5BC0">
        <w:rPr>
          <w:rFonts w:ascii="Times New Roman" w:hAnsi="Times New Roman" w:cs="Times New Roman"/>
          <w:sz w:val="24"/>
          <w:szCs w:val="24"/>
        </w:rPr>
        <w:t xml:space="preserve"> (1)</w:t>
      </w:r>
    </w:p>
    <w:p w:rsidR="00AD136A" w:rsidRDefault="00AD136A" w:rsidP="00AD136A">
      <w:pPr>
        <w:pStyle w:val="Akapitzlist"/>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poziom lokalny</w:t>
      </w:r>
    </w:p>
    <w:p w:rsidR="00AD136A" w:rsidRDefault="00AD136A" w:rsidP="00A97A53">
      <w:pPr>
        <w:pStyle w:val="Akapitzlist"/>
        <w:numPr>
          <w:ilvl w:val="1"/>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rozumienie informacji sparafrazowanych</w:t>
      </w:r>
      <w:r w:rsidR="005C5BC0">
        <w:rPr>
          <w:rFonts w:ascii="Times New Roman" w:hAnsi="Times New Roman" w:cs="Times New Roman"/>
          <w:sz w:val="24"/>
          <w:szCs w:val="24"/>
        </w:rPr>
        <w:t xml:space="preserve"> (</w:t>
      </w:r>
      <w:r w:rsidR="00BC0C5B">
        <w:rPr>
          <w:rFonts w:ascii="Times New Roman" w:hAnsi="Times New Roman" w:cs="Times New Roman"/>
          <w:sz w:val="24"/>
          <w:szCs w:val="24"/>
        </w:rPr>
        <w:t>3</w:t>
      </w:r>
      <w:r w:rsidR="005C5BC0">
        <w:rPr>
          <w:rFonts w:ascii="Times New Roman" w:hAnsi="Times New Roman" w:cs="Times New Roman"/>
          <w:sz w:val="24"/>
          <w:szCs w:val="24"/>
        </w:rPr>
        <w:t>)</w:t>
      </w:r>
    </w:p>
    <w:p w:rsidR="00AD136A" w:rsidRDefault="00AD136A" w:rsidP="00A97A53">
      <w:pPr>
        <w:pStyle w:val="Akapitzlist"/>
        <w:numPr>
          <w:ilvl w:val="1"/>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rozumienie metafor</w:t>
      </w:r>
      <w:r w:rsidR="005C5BC0">
        <w:rPr>
          <w:rFonts w:ascii="Times New Roman" w:hAnsi="Times New Roman" w:cs="Times New Roman"/>
          <w:sz w:val="24"/>
          <w:szCs w:val="24"/>
        </w:rPr>
        <w:t xml:space="preserve"> (2)</w:t>
      </w:r>
    </w:p>
    <w:p w:rsidR="00AD136A" w:rsidRDefault="00AD136A" w:rsidP="00A97A53">
      <w:pPr>
        <w:pStyle w:val="Akapitzlist"/>
        <w:numPr>
          <w:ilvl w:val="1"/>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formułowanie wniosków na podstawie usłyszanych informacji</w:t>
      </w:r>
      <w:r w:rsidR="005C5BC0">
        <w:rPr>
          <w:rFonts w:ascii="Times New Roman" w:hAnsi="Times New Roman" w:cs="Times New Roman"/>
          <w:sz w:val="24"/>
          <w:szCs w:val="24"/>
        </w:rPr>
        <w:t xml:space="preserve"> (1)</w:t>
      </w:r>
    </w:p>
    <w:p w:rsidR="00AD136A" w:rsidRPr="00AD136A" w:rsidRDefault="00AD136A" w:rsidP="00A97A53">
      <w:pPr>
        <w:pStyle w:val="Akapitzlist"/>
        <w:numPr>
          <w:ilvl w:val="1"/>
          <w:numId w:val="7"/>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selekcja usłyszanych informacji</w:t>
      </w:r>
      <w:r w:rsidR="005C5BC0">
        <w:rPr>
          <w:rFonts w:ascii="Times New Roman" w:hAnsi="Times New Roman" w:cs="Times New Roman"/>
          <w:sz w:val="24"/>
          <w:szCs w:val="24"/>
        </w:rPr>
        <w:t xml:space="preserve"> (2)</w:t>
      </w:r>
    </w:p>
    <w:p w:rsidR="00574D3F" w:rsidRDefault="0020227E" w:rsidP="003223E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Większość sprawności była badana za po</w:t>
      </w:r>
      <w:r w:rsidR="005C5BC0">
        <w:rPr>
          <w:rFonts w:ascii="Times New Roman" w:hAnsi="Times New Roman" w:cs="Times New Roman"/>
          <w:sz w:val="24"/>
          <w:szCs w:val="24"/>
        </w:rPr>
        <w:t>mocą jednego zadania testowego</w:t>
      </w:r>
      <w:r w:rsidR="001B3DF0">
        <w:rPr>
          <w:rFonts w:ascii="Times New Roman" w:hAnsi="Times New Roman" w:cs="Times New Roman"/>
          <w:sz w:val="24"/>
          <w:szCs w:val="24"/>
        </w:rPr>
        <w:t>,</w:t>
      </w:r>
      <w:r w:rsidR="005C5BC0">
        <w:rPr>
          <w:rFonts w:ascii="Times New Roman" w:hAnsi="Times New Roman" w:cs="Times New Roman"/>
          <w:sz w:val="24"/>
          <w:szCs w:val="24"/>
        </w:rPr>
        <w:t xml:space="preserve"> jednak </w:t>
      </w:r>
      <w:r>
        <w:rPr>
          <w:rFonts w:ascii="Times New Roman" w:hAnsi="Times New Roman" w:cs="Times New Roman"/>
          <w:sz w:val="24"/>
          <w:szCs w:val="24"/>
        </w:rPr>
        <w:t xml:space="preserve">opanowanie rozumienia </w:t>
      </w:r>
      <w:r w:rsidR="00B86FD1">
        <w:rPr>
          <w:rFonts w:ascii="Times New Roman" w:hAnsi="Times New Roman" w:cs="Times New Roman"/>
          <w:sz w:val="24"/>
          <w:szCs w:val="24"/>
        </w:rPr>
        <w:t>intencji</w:t>
      </w:r>
      <w:r>
        <w:rPr>
          <w:rFonts w:ascii="Times New Roman" w:hAnsi="Times New Roman" w:cs="Times New Roman"/>
          <w:sz w:val="24"/>
          <w:szCs w:val="24"/>
        </w:rPr>
        <w:t xml:space="preserve"> tekstu</w:t>
      </w:r>
      <w:r w:rsidR="005C5BC0">
        <w:rPr>
          <w:rFonts w:ascii="Times New Roman" w:hAnsi="Times New Roman" w:cs="Times New Roman"/>
          <w:sz w:val="24"/>
          <w:szCs w:val="24"/>
        </w:rPr>
        <w:t xml:space="preserve"> i informacji sparafrazowanych </w:t>
      </w:r>
      <w:r>
        <w:rPr>
          <w:rFonts w:ascii="Times New Roman" w:hAnsi="Times New Roman" w:cs="Times New Roman"/>
          <w:sz w:val="24"/>
          <w:szCs w:val="24"/>
        </w:rPr>
        <w:t xml:space="preserve">weryfikowano w każdej części testu, </w:t>
      </w:r>
      <w:r w:rsidR="005C5BC0">
        <w:rPr>
          <w:rFonts w:ascii="Times New Roman" w:hAnsi="Times New Roman" w:cs="Times New Roman"/>
          <w:sz w:val="24"/>
          <w:szCs w:val="24"/>
        </w:rPr>
        <w:t>a rozumienie metafor i selekcję informacj</w:t>
      </w:r>
      <w:r w:rsidR="002523DB">
        <w:rPr>
          <w:rFonts w:ascii="Times New Roman" w:hAnsi="Times New Roman" w:cs="Times New Roman"/>
          <w:sz w:val="24"/>
          <w:szCs w:val="24"/>
        </w:rPr>
        <w:t>i badano w odniesieniu do dwóch gatunków</w:t>
      </w:r>
      <w:r w:rsidR="00B86FD1">
        <w:rPr>
          <w:rFonts w:ascii="Times New Roman" w:hAnsi="Times New Roman" w:cs="Times New Roman"/>
          <w:sz w:val="24"/>
          <w:szCs w:val="24"/>
        </w:rPr>
        <w:t>. Wynika to z tego</w:t>
      </w:r>
      <w:r w:rsidR="005C5BC0">
        <w:rPr>
          <w:rFonts w:ascii="Times New Roman" w:hAnsi="Times New Roman" w:cs="Times New Roman"/>
          <w:sz w:val="24"/>
          <w:szCs w:val="24"/>
        </w:rPr>
        <w:t xml:space="preserve">, że </w:t>
      </w:r>
      <w:r w:rsidR="00F66C44">
        <w:rPr>
          <w:rFonts w:ascii="Times New Roman" w:hAnsi="Times New Roman" w:cs="Times New Roman"/>
          <w:sz w:val="24"/>
          <w:szCs w:val="24"/>
        </w:rPr>
        <w:t xml:space="preserve">wymienione </w:t>
      </w:r>
      <w:r w:rsidR="005C5BC0">
        <w:rPr>
          <w:rFonts w:ascii="Times New Roman" w:hAnsi="Times New Roman" w:cs="Times New Roman"/>
          <w:sz w:val="24"/>
          <w:szCs w:val="24"/>
        </w:rPr>
        <w:t>sprawności</w:t>
      </w:r>
      <w:r w:rsidR="00F66C44">
        <w:rPr>
          <w:rFonts w:ascii="Times New Roman" w:hAnsi="Times New Roman" w:cs="Times New Roman"/>
          <w:sz w:val="24"/>
          <w:szCs w:val="24"/>
        </w:rPr>
        <w:t xml:space="preserve"> </w:t>
      </w:r>
      <w:r>
        <w:rPr>
          <w:rFonts w:ascii="Times New Roman" w:hAnsi="Times New Roman" w:cs="Times New Roman"/>
          <w:sz w:val="24"/>
          <w:szCs w:val="24"/>
        </w:rPr>
        <w:t>uznano</w:t>
      </w:r>
      <w:r w:rsidR="000678AB">
        <w:rPr>
          <w:rFonts w:ascii="Times New Roman" w:hAnsi="Times New Roman" w:cs="Times New Roman"/>
          <w:sz w:val="24"/>
          <w:szCs w:val="24"/>
        </w:rPr>
        <w:t xml:space="preserve"> za elementarne oraz </w:t>
      </w:r>
      <w:r w:rsidR="005C5BC0">
        <w:rPr>
          <w:rFonts w:ascii="Times New Roman" w:hAnsi="Times New Roman" w:cs="Times New Roman"/>
          <w:sz w:val="24"/>
          <w:szCs w:val="24"/>
        </w:rPr>
        <w:t>stwierdzono, że dobrze by było sprawdzić, w jaki sposób radzą sobie z nimi uczniowie w ko</w:t>
      </w:r>
      <w:r w:rsidR="002523DB">
        <w:rPr>
          <w:rFonts w:ascii="Times New Roman" w:hAnsi="Times New Roman" w:cs="Times New Roman"/>
          <w:sz w:val="24"/>
          <w:szCs w:val="24"/>
        </w:rPr>
        <w:t>ntakcie z różnego typu tekstami</w:t>
      </w:r>
      <w:r>
        <w:rPr>
          <w:rFonts w:ascii="Times New Roman" w:hAnsi="Times New Roman" w:cs="Times New Roman"/>
          <w:sz w:val="24"/>
          <w:szCs w:val="24"/>
        </w:rPr>
        <w:t xml:space="preserve">. </w:t>
      </w:r>
    </w:p>
    <w:p w:rsidR="00574D3F" w:rsidRDefault="00574D3F" w:rsidP="008955A4">
      <w:pPr>
        <w:spacing w:after="0" w:line="360" w:lineRule="auto"/>
        <w:ind w:firstLine="708"/>
        <w:jc w:val="both"/>
        <w:rPr>
          <w:rFonts w:ascii="Times New Roman" w:hAnsi="Times New Roman" w:cs="Times New Roman"/>
          <w:sz w:val="24"/>
          <w:szCs w:val="24"/>
        </w:rPr>
      </w:pPr>
      <w:r w:rsidRPr="00DE26B8">
        <w:rPr>
          <w:rFonts w:ascii="Times New Roman" w:hAnsi="Times New Roman" w:cs="Times New Roman"/>
          <w:sz w:val="24"/>
          <w:szCs w:val="24"/>
        </w:rPr>
        <w:t>Łącznie badani rozwiązali 14 zadań testowych</w:t>
      </w:r>
      <w:r w:rsidR="00501D88" w:rsidRPr="00DE26B8">
        <w:rPr>
          <w:rFonts w:ascii="Times New Roman" w:hAnsi="Times New Roman" w:cs="Times New Roman"/>
          <w:sz w:val="24"/>
          <w:szCs w:val="24"/>
        </w:rPr>
        <w:t xml:space="preserve">: </w:t>
      </w:r>
      <w:r w:rsidR="00DE26B8" w:rsidRPr="00DE26B8">
        <w:rPr>
          <w:rFonts w:ascii="Times New Roman" w:hAnsi="Times New Roman" w:cs="Times New Roman"/>
          <w:sz w:val="24"/>
          <w:szCs w:val="24"/>
        </w:rPr>
        <w:t>12 zamkniętych</w:t>
      </w:r>
      <w:r w:rsidR="00DE26B8" w:rsidRPr="00DE26B8">
        <w:rPr>
          <w:rStyle w:val="Odwoanieprzypisudolnego"/>
          <w:rFonts w:ascii="Times New Roman" w:hAnsi="Times New Roman" w:cs="Times New Roman"/>
          <w:sz w:val="24"/>
          <w:szCs w:val="24"/>
        </w:rPr>
        <w:footnoteReference w:id="9"/>
      </w:r>
      <w:r w:rsidR="00DE26B8" w:rsidRPr="00DE26B8">
        <w:rPr>
          <w:rFonts w:ascii="Times New Roman" w:hAnsi="Times New Roman" w:cs="Times New Roman"/>
          <w:sz w:val="24"/>
          <w:szCs w:val="24"/>
        </w:rPr>
        <w:t xml:space="preserve"> (9 wielokrotnego wyboru i 3 typu prawda – fałsz) i 2 otwarte </w:t>
      </w:r>
      <w:r w:rsidR="00DE26B8">
        <w:rPr>
          <w:rFonts w:ascii="Times New Roman" w:hAnsi="Times New Roman" w:cs="Times New Roman"/>
          <w:sz w:val="24"/>
          <w:szCs w:val="24"/>
        </w:rPr>
        <w:t>krótkiej odpowiedzi.</w:t>
      </w:r>
      <w:r>
        <w:rPr>
          <w:rFonts w:ascii="Times New Roman" w:hAnsi="Times New Roman" w:cs="Times New Roman"/>
          <w:sz w:val="24"/>
          <w:szCs w:val="24"/>
        </w:rPr>
        <w:t xml:space="preserve"> C</w:t>
      </w:r>
      <w:r w:rsidR="002F49F3">
        <w:rPr>
          <w:rFonts w:ascii="Times New Roman" w:hAnsi="Times New Roman" w:cs="Times New Roman"/>
          <w:sz w:val="24"/>
          <w:szCs w:val="24"/>
        </w:rPr>
        <w:t>ztery zadan</w:t>
      </w:r>
      <w:r>
        <w:rPr>
          <w:rFonts w:ascii="Times New Roman" w:hAnsi="Times New Roman" w:cs="Times New Roman"/>
          <w:sz w:val="24"/>
          <w:szCs w:val="24"/>
        </w:rPr>
        <w:t>ia skorelowane były z piosenką,</w:t>
      </w:r>
      <w:r w:rsidR="002F49F3">
        <w:rPr>
          <w:rFonts w:ascii="Times New Roman" w:hAnsi="Times New Roman" w:cs="Times New Roman"/>
          <w:sz w:val="24"/>
          <w:szCs w:val="24"/>
        </w:rPr>
        <w:t xml:space="preserve"> 6 – z audycją radiową</w:t>
      </w:r>
      <w:r w:rsidR="000678AB">
        <w:rPr>
          <w:rFonts w:ascii="Times New Roman" w:hAnsi="Times New Roman" w:cs="Times New Roman"/>
          <w:sz w:val="24"/>
          <w:szCs w:val="24"/>
        </w:rPr>
        <w:t xml:space="preserve"> (przyjęto</w:t>
      </w:r>
      <w:r>
        <w:rPr>
          <w:rFonts w:ascii="Times New Roman" w:hAnsi="Times New Roman" w:cs="Times New Roman"/>
          <w:sz w:val="24"/>
          <w:szCs w:val="24"/>
        </w:rPr>
        <w:t>, że jest to gatunek najbliższy nauczycielskiemu wykładowi</w:t>
      </w:r>
      <w:r w:rsidR="00F66C44">
        <w:rPr>
          <w:rFonts w:ascii="Times New Roman" w:hAnsi="Times New Roman" w:cs="Times New Roman"/>
          <w:sz w:val="24"/>
          <w:szCs w:val="24"/>
        </w:rPr>
        <w:t xml:space="preserve">, dlatego więcej zadań może odnosić się do </w:t>
      </w:r>
      <w:r w:rsidR="00C11850">
        <w:rPr>
          <w:rFonts w:ascii="Times New Roman" w:hAnsi="Times New Roman" w:cs="Times New Roman"/>
          <w:sz w:val="24"/>
          <w:szCs w:val="24"/>
        </w:rPr>
        <w:t>tego typu tekstu</w:t>
      </w:r>
      <w:r>
        <w:rPr>
          <w:rFonts w:ascii="Times New Roman" w:hAnsi="Times New Roman" w:cs="Times New Roman"/>
          <w:sz w:val="24"/>
          <w:szCs w:val="24"/>
        </w:rPr>
        <w:t>) i 4 – z wywiadem. Każde zadanie</w:t>
      </w:r>
      <w:r w:rsidR="003318FB">
        <w:rPr>
          <w:rFonts w:ascii="Times New Roman" w:hAnsi="Times New Roman" w:cs="Times New Roman"/>
          <w:sz w:val="24"/>
          <w:szCs w:val="24"/>
        </w:rPr>
        <w:t xml:space="preserve"> było punktowane systemem 0–</w:t>
      </w:r>
      <w:r w:rsidR="004266EA">
        <w:rPr>
          <w:rFonts w:ascii="Times New Roman" w:hAnsi="Times New Roman" w:cs="Times New Roman"/>
          <w:sz w:val="24"/>
          <w:szCs w:val="24"/>
        </w:rPr>
        <w:t>1: jeżeli uczeń poprawnie je rozwiązał, otrzymywał punkt i tym samym uznawano, że opanował on badaną sprawność.</w:t>
      </w:r>
      <w:r w:rsidR="00020829">
        <w:rPr>
          <w:rFonts w:ascii="Times New Roman" w:hAnsi="Times New Roman" w:cs="Times New Roman"/>
          <w:sz w:val="24"/>
          <w:szCs w:val="24"/>
        </w:rPr>
        <w:t xml:space="preserve"> </w:t>
      </w:r>
    </w:p>
    <w:p w:rsidR="003223E1" w:rsidRDefault="00B666B5" w:rsidP="00574D3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W analizie materiału badawczego podaję procent prawidłowych odpowiedzi udzielonych przez badanych. Jeśli sprawność była </w:t>
      </w:r>
      <w:r w:rsidR="009403E1">
        <w:rPr>
          <w:rFonts w:ascii="Times New Roman" w:hAnsi="Times New Roman" w:cs="Times New Roman"/>
          <w:sz w:val="24"/>
          <w:szCs w:val="24"/>
        </w:rPr>
        <w:t>testowana</w:t>
      </w:r>
      <w:r>
        <w:rPr>
          <w:rFonts w:ascii="Times New Roman" w:hAnsi="Times New Roman" w:cs="Times New Roman"/>
          <w:sz w:val="24"/>
          <w:szCs w:val="24"/>
        </w:rPr>
        <w:t xml:space="preserve"> przez więcej niż jedno zadanie</w:t>
      </w:r>
      <w:r w:rsidR="00C11850">
        <w:rPr>
          <w:rFonts w:ascii="Times New Roman" w:hAnsi="Times New Roman" w:cs="Times New Roman"/>
          <w:sz w:val="24"/>
          <w:szCs w:val="24"/>
        </w:rPr>
        <w:t>, wynik prezentowany</w:t>
      </w:r>
      <w:r>
        <w:rPr>
          <w:rFonts w:ascii="Times New Roman" w:hAnsi="Times New Roman" w:cs="Times New Roman"/>
          <w:sz w:val="24"/>
          <w:szCs w:val="24"/>
        </w:rPr>
        <w:t xml:space="preserve"> </w:t>
      </w:r>
      <w:r w:rsidR="00574D3F">
        <w:rPr>
          <w:rFonts w:ascii="Times New Roman" w:hAnsi="Times New Roman" w:cs="Times New Roman"/>
          <w:sz w:val="24"/>
          <w:szCs w:val="24"/>
        </w:rPr>
        <w:t xml:space="preserve">na wykresach </w:t>
      </w:r>
      <w:r>
        <w:rPr>
          <w:rFonts w:ascii="Times New Roman" w:hAnsi="Times New Roman" w:cs="Times New Roman"/>
          <w:sz w:val="24"/>
          <w:szCs w:val="24"/>
        </w:rPr>
        <w:t>jest uśredniony</w:t>
      </w:r>
      <w:r w:rsidR="00C11850">
        <w:rPr>
          <w:rStyle w:val="Odwoanieprzypisudolnego"/>
          <w:rFonts w:ascii="Times New Roman" w:hAnsi="Times New Roman" w:cs="Times New Roman"/>
          <w:sz w:val="24"/>
          <w:szCs w:val="24"/>
        </w:rPr>
        <w:footnoteReference w:id="10"/>
      </w:r>
      <w:r>
        <w:rPr>
          <w:rFonts w:ascii="Times New Roman" w:hAnsi="Times New Roman" w:cs="Times New Roman"/>
          <w:sz w:val="24"/>
          <w:szCs w:val="24"/>
        </w:rPr>
        <w:t xml:space="preserve">. W interpretacji danych procentowych korzystam z założeń Bolesława Niemierki </w:t>
      </w:r>
      <w:r w:rsidR="00F5505A">
        <w:rPr>
          <w:rFonts w:ascii="Times New Roman" w:hAnsi="Times New Roman" w:cs="Times New Roman"/>
          <w:sz w:val="24"/>
          <w:szCs w:val="24"/>
        </w:rPr>
        <w:t xml:space="preserve">(1999) </w:t>
      </w:r>
      <w:r>
        <w:rPr>
          <w:rFonts w:ascii="Times New Roman" w:hAnsi="Times New Roman" w:cs="Times New Roman"/>
          <w:sz w:val="24"/>
          <w:szCs w:val="24"/>
        </w:rPr>
        <w:t xml:space="preserve">odnośnie do trudności zadania testowego i stopnia opanowania </w:t>
      </w:r>
      <w:r w:rsidR="00DB7A1D">
        <w:rPr>
          <w:rFonts w:ascii="Times New Roman" w:hAnsi="Times New Roman" w:cs="Times New Roman"/>
          <w:sz w:val="24"/>
          <w:szCs w:val="24"/>
        </w:rPr>
        <w:t>weryfikowanych</w:t>
      </w:r>
      <w:r w:rsidR="00F5505A">
        <w:rPr>
          <w:rFonts w:ascii="Times New Roman" w:hAnsi="Times New Roman" w:cs="Times New Roman"/>
          <w:sz w:val="24"/>
          <w:szCs w:val="24"/>
        </w:rPr>
        <w:t xml:space="preserve"> kompetencji</w:t>
      </w:r>
      <w:r>
        <w:rPr>
          <w:rFonts w:ascii="Times New Roman" w:hAnsi="Times New Roman" w:cs="Times New Roman"/>
          <w:sz w:val="24"/>
          <w:szCs w:val="24"/>
        </w:rPr>
        <w:t xml:space="preserve">. </w:t>
      </w:r>
      <w:r w:rsidR="00D26D25">
        <w:rPr>
          <w:rFonts w:ascii="Times New Roman" w:hAnsi="Times New Roman" w:cs="Times New Roman"/>
          <w:sz w:val="24"/>
          <w:szCs w:val="24"/>
        </w:rPr>
        <w:t>Treść zadań testowych, klucz</w:t>
      </w:r>
      <w:r w:rsidR="00020829">
        <w:rPr>
          <w:rFonts w:ascii="Times New Roman" w:hAnsi="Times New Roman" w:cs="Times New Roman"/>
          <w:sz w:val="24"/>
          <w:szCs w:val="24"/>
        </w:rPr>
        <w:t xml:space="preserve"> odpowiedzi </w:t>
      </w:r>
      <w:r w:rsidR="00D26D25">
        <w:rPr>
          <w:rFonts w:ascii="Times New Roman" w:hAnsi="Times New Roman" w:cs="Times New Roman"/>
          <w:sz w:val="24"/>
          <w:szCs w:val="24"/>
        </w:rPr>
        <w:t xml:space="preserve">i szczegółowe wyniki badań znajdują </w:t>
      </w:r>
      <w:r w:rsidR="00F66C44">
        <w:rPr>
          <w:rFonts w:ascii="Times New Roman" w:hAnsi="Times New Roman" w:cs="Times New Roman"/>
          <w:sz w:val="24"/>
          <w:szCs w:val="24"/>
        </w:rPr>
        <w:t>się</w:t>
      </w:r>
      <w:r w:rsidR="00020829">
        <w:rPr>
          <w:rFonts w:ascii="Times New Roman" w:hAnsi="Times New Roman" w:cs="Times New Roman"/>
          <w:sz w:val="24"/>
          <w:szCs w:val="24"/>
        </w:rPr>
        <w:t xml:space="preserve"> w aneksie</w:t>
      </w:r>
      <w:r w:rsidR="00501D88">
        <w:rPr>
          <w:rFonts w:ascii="Times New Roman" w:hAnsi="Times New Roman" w:cs="Times New Roman"/>
          <w:sz w:val="24"/>
          <w:szCs w:val="24"/>
        </w:rPr>
        <w:t xml:space="preserve"> (tabela 6)</w:t>
      </w:r>
      <w:r w:rsidR="00020829">
        <w:rPr>
          <w:rFonts w:ascii="Times New Roman" w:hAnsi="Times New Roman" w:cs="Times New Roman"/>
          <w:sz w:val="24"/>
          <w:szCs w:val="24"/>
        </w:rPr>
        <w:t>.</w:t>
      </w:r>
    </w:p>
    <w:p w:rsidR="003223E1" w:rsidRDefault="00C45106" w:rsidP="003223E1">
      <w:pPr>
        <w:spacing w:after="0" w:line="360" w:lineRule="auto"/>
        <w:ind w:firstLine="708"/>
        <w:jc w:val="both"/>
        <w:rPr>
          <w:rFonts w:ascii="Times New Roman" w:hAnsi="Times New Roman" w:cs="Times New Roman"/>
          <w:sz w:val="24"/>
          <w:szCs w:val="24"/>
        </w:rPr>
      </w:pPr>
      <w:r>
        <w:rPr>
          <w:rFonts w:ascii="Times New Roman" w:hAnsi="Times New Roman" w:cs="Times New Roman"/>
          <w:sz w:val="24"/>
        </w:rPr>
        <w:t xml:space="preserve">W niniejszym artykule uzyskane </w:t>
      </w:r>
      <w:r w:rsidR="00DB7A1D">
        <w:rPr>
          <w:rFonts w:ascii="Times New Roman" w:hAnsi="Times New Roman" w:cs="Times New Roman"/>
          <w:sz w:val="24"/>
        </w:rPr>
        <w:t>wyniki badań</w:t>
      </w:r>
      <w:r>
        <w:rPr>
          <w:rFonts w:ascii="Times New Roman" w:hAnsi="Times New Roman" w:cs="Times New Roman"/>
          <w:sz w:val="24"/>
        </w:rPr>
        <w:t xml:space="preserve"> p</w:t>
      </w:r>
      <w:r w:rsidR="003223E1">
        <w:rPr>
          <w:rFonts w:ascii="Times New Roman" w:hAnsi="Times New Roman" w:cs="Times New Roman"/>
          <w:sz w:val="24"/>
        </w:rPr>
        <w:t xml:space="preserve">rezentuję i interpretuję </w:t>
      </w:r>
      <w:r w:rsidR="00D22DDD">
        <w:rPr>
          <w:rFonts w:ascii="Times New Roman" w:hAnsi="Times New Roman" w:cs="Times New Roman"/>
          <w:sz w:val="24"/>
        </w:rPr>
        <w:t xml:space="preserve">tylko </w:t>
      </w:r>
      <w:r w:rsidR="003223E1">
        <w:rPr>
          <w:rFonts w:ascii="Times New Roman" w:hAnsi="Times New Roman" w:cs="Times New Roman"/>
          <w:sz w:val="24"/>
        </w:rPr>
        <w:t>w sposób ogólny</w:t>
      </w:r>
      <w:r w:rsidR="009403E1">
        <w:rPr>
          <w:rFonts w:ascii="Times New Roman" w:hAnsi="Times New Roman" w:cs="Times New Roman"/>
          <w:sz w:val="24"/>
        </w:rPr>
        <w:t>. Z</w:t>
      </w:r>
      <w:r>
        <w:rPr>
          <w:rFonts w:ascii="Times New Roman" w:hAnsi="Times New Roman" w:cs="Times New Roman"/>
          <w:sz w:val="24"/>
        </w:rPr>
        <w:t>e względu na ograniczoną objętość opracowania nie mam na celu szczegółowej analizy</w:t>
      </w:r>
      <w:r w:rsidR="003223E1">
        <w:rPr>
          <w:rFonts w:ascii="Times New Roman" w:hAnsi="Times New Roman" w:cs="Times New Roman"/>
          <w:sz w:val="24"/>
        </w:rPr>
        <w:t xml:space="preserve"> </w:t>
      </w:r>
      <w:r w:rsidR="00D527B2">
        <w:rPr>
          <w:rFonts w:ascii="Times New Roman" w:hAnsi="Times New Roman" w:cs="Times New Roman"/>
          <w:sz w:val="24"/>
        </w:rPr>
        <w:t>uczniowskich odpowiedzi</w:t>
      </w:r>
      <w:r w:rsidR="00C11850">
        <w:rPr>
          <w:rStyle w:val="Odwoanieprzypisudolnego"/>
          <w:rFonts w:ascii="Times New Roman" w:hAnsi="Times New Roman" w:cs="Times New Roman"/>
          <w:sz w:val="24"/>
        </w:rPr>
        <w:footnoteReference w:id="11"/>
      </w:r>
      <w:r w:rsidR="00DB7A1D">
        <w:rPr>
          <w:rFonts w:ascii="Times New Roman" w:hAnsi="Times New Roman" w:cs="Times New Roman"/>
          <w:sz w:val="24"/>
        </w:rPr>
        <w:t>.</w:t>
      </w:r>
      <w:r w:rsidR="00D527B2">
        <w:rPr>
          <w:rFonts w:ascii="Times New Roman" w:hAnsi="Times New Roman" w:cs="Times New Roman"/>
          <w:sz w:val="24"/>
        </w:rPr>
        <w:t xml:space="preserve"> </w:t>
      </w:r>
      <w:r w:rsidR="00DB7A1D">
        <w:rPr>
          <w:rFonts w:ascii="Times New Roman" w:hAnsi="Times New Roman" w:cs="Times New Roman"/>
          <w:sz w:val="24"/>
        </w:rPr>
        <w:t>Zdobyte informacje na temat osiągnięć czwartoklasistów mają</w:t>
      </w:r>
      <w:r w:rsidR="003223E1">
        <w:rPr>
          <w:rFonts w:ascii="Times New Roman" w:hAnsi="Times New Roman" w:cs="Times New Roman"/>
          <w:sz w:val="24"/>
        </w:rPr>
        <w:t xml:space="preserve"> przede wszystkim </w:t>
      </w:r>
      <w:r w:rsidR="00CD629D">
        <w:rPr>
          <w:rFonts w:ascii="Times New Roman" w:hAnsi="Times New Roman" w:cs="Times New Roman"/>
          <w:sz w:val="24"/>
        </w:rPr>
        <w:t xml:space="preserve">posłużyć </w:t>
      </w:r>
      <w:r w:rsidR="003223E1">
        <w:rPr>
          <w:rFonts w:ascii="Times New Roman" w:hAnsi="Times New Roman" w:cs="Times New Roman"/>
          <w:sz w:val="24"/>
        </w:rPr>
        <w:t xml:space="preserve">do </w:t>
      </w:r>
      <w:r w:rsidR="00D527B2">
        <w:rPr>
          <w:rFonts w:ascii="Times New Roman" w:hAnsi="Times New Roman" w:cs="Times New Roman"/>
          <w:sz w:val="24"/>
        </w:rPr>
        <w:t>rozstrzygnięcia następującej kwestii</w:t>
      </w:r>
      <w:r w:rsidR="00CD629D">
        <w:rPr>
          <w:rFonts w:ascii="Times New Roman" w:hAnsi="Times New Roman" w:cs="Times New Roman"/>
          <w:sz w:val="24"/>
        </w:rPr>
        <w:t>: C</w:t>
      </w:r>
      <w:r w:rsidR="003223E1">
        <w:rPr>
          <w:rFonts w:ascii="Times New Roman" w:hAnsi="Times New Roman" w:cs="Times New Roman"/>
          <w:sz w:val="24"/>
        </w:rPr>
        <w:t>zy płeć ma wpływ na poziom umiejętności słuch</w:t>
      </w:r>
      <w:r w:rsidR="00CD629D">
        <w:rPr>
          <w:rFonts w:ascii="Times New Roman" w:hAnsi="Times New Roman" w:cs="Times New Roman"/>
          <w:sz w:val="24"/>
        </w:rPr>
        <w:t>ania uczniów szkół podstawowych?</w:t>
      </w:r>
      <w:r w:rsidR="003223E1">
        <w:rPr>
          <w:rFonts w:ascii="Times New Roman" w:hAnsi="Times New Roman" w:cs="Times New Roman"/>
          <w:sz w:val="24"/>
          <w:szCs w:val="24"/>
        </w:rPr>
        <w:t xml:space="preserve"> </w:t>
      </w:r>
    </w:p>
    <w:p w:rsidR="004266EA" w:rsidRPr="003223E1" w:rsidRDefault="004266EA" w:rsidP="00CD629D">
      <w:pPr>
        <w:spacing w:line="360" w:lineRule="auto"/>
        <w:ind w:firstLine="708"/>
        <w:jc w:val="both"/>
        <w:rPr>
          <w:rFonts w:ascii="Times New Roman" w:hAnsi="Times New Roman" w:cs="Times New Roman"/>
          <w:sz w:val="24"/>
          <w:szCs w:val="24"/>
        </w:rPr>
      </w:pPr>
      <w:r>
        <w:rPr>
          <w:rFonts w:ascii="Times New Roman" w:hAnsi="Times New Roman" w:cs="Times New Roman"/>
          <w:sz w:val="24"/>
        </w:rPr>
        <w:t>Należ</w:t>
      </w:r>
      <w:r w:rsidR="00B929C6">
        <w:rPr>
          <w:rFonts w:ascii="Times New Roman" w:hAnsi="Times New Roman" w:cs="Times New Roman"/>
          <w:sz w:val="24"/>
        </w:rPr>
        <w:t xml:space="preserve">y </w:t>
      </w:r>
      <w:r>
        <w:rPr>
          <w:rFonts w:ascii="Times New Roman" w:hAnsi="Times New Roman" w:cs="Times New Roman"/>
          <w:sz w:val="24"/>
        </w:rPr>
        <w:t>wyraźnie z</w:t>
      </w:r>
      <w:r w:rsidR="00C45106">
        <w:rPr>
          <w:rFonts w:ascii="Times New Roman" w:hAnsi="Times New Roman" w:cs="Times New Roman"/>
          <w:sz w:val="24"/>
        </w:rPr>
        <w:t xml:space="preserve">aznaczyć, że </w:t>
      </w:r>
      <w:r w:rsidR="00C11850">
        <w:rPr>
          <w:rFonts w:ascii="Times New Roman" w:hAnsi="Times New Roman" w:cs="Times New Roman"/>
          <w:sz w:val="24"/>
        </w:rPr>
        <w:t xml:space="preserve">uzyskane </w:t>
      </w:r>
      <w:r w:rsidR="00C45106">
        <w:rPr>
          <w:rFonts w:ascii="Times New Roman" w:hAnsi="Times New Roman" w:cs="Times New Roman"/>
          <w:sz w:val="24"/>
        </w:rPr>
        <w:t>wyniki badań trzeba</w:t>
      </w:r>
      <w:r>
        <w:rPr>
          <w:rFonts w:ascii="Times New Roman" w:hAnsi="Times New Roman" w:cs="Times New Roman"/>
          <w:sz w:val="24"/>
        </w:rPr>
        <w:t xml:space="preserve"> traktować wyłącznie jako hipotezę badawczą, ponieważ testy słuchania nie podlegały standaryzacji</w:t>
      </w:r>
      <w:r w:rsidR="00B666B5">
        <w:rPr>
          <w:rFonts w:ascii="Times New Roman" w:hAnsi="Times New Roman" w:cs="Times New Roman"/>
          <w:sz w:val="24"/>
        </w:rPr>
        <w:t xml:space="preserve">, </w:t>
      </w:r>
      <w:r w:rsidR="00FC44BC">
        <w:rPr>
          <w:rFonts w:ascii="Times New Roman" w:hAnsi="Times New Roman" w:cs="Times New Roman"/>
          <w:sz w:val="24"/>
        </w:rPr>
        <w:t xml:space="preserve">przypominały </w:t>
      </w:r>
      <w:r w:rsidR="00E67997">
        <w:rPr>
          <w:rFonts w:ascii="Times New Roman" w:hAnsi="Times New Roman" w:cs="Times New Roman"/>
          <w:sz w:val="24"/>
        </w:rPr>
        <w:t>narzędzia</w:t>
      </w:r>
      <w:r w:rsidR="00FC44BC">
        <w:rPr>
          <w:rFonts w:ascii="Times New Roman" w:hAnsi="Times New Roman" w:cs="Times New Roman"/>
          <w:sz w:val="24"/>
        </w:rPr>
        <w:t xml:space="preserve"> nauczycielskie opracowywane na potrzeby lekcyjne</w:t>
      </w:r>
      <w:r w:rsidR="00B666B5">
        <w:rPr>
          <w:rStyle w:val="Odwoanieprzypisudolnego"/>
          <w:rFonts w:ascii="Times New Roman" w:hAnsi="Times New Roman" w:cs="Times New Roman"/>
          <w:sz w:val="24"/>
        </w:rPr>
        <w:footnoteReference w:id="12"/>
      </w:r>
      <w:r w:rsidR="00B666B5">
        <w:rPr>
          <w:rFonts w:ascii="Times New Roman" w:hAnsi="Times New Roman" w:cs="Times New Roman"/>
          <w:sz w:val="24"/>
        </w:rPr>
        <w:t xml:space="preserve">: </w:t>
      </w:r>
      <w:r>
        <w:rPr>
          <w:rFonts w:ascii="Times New Roman" w:hAnsi="Times New Roman" w:cs="Times New Roman"/>
          <w:sz w:val="24"/>
        </w:rPr>
        <w:t>obejmowały małą grupę badawczą</w:t>
      </w:r>
      <w:r w:rsidR="00B929C6">
        <w:rPr>
          <w:rFonts w:ascii="Times New Roman" w:hAnsi="Times New Roman" w:cs="Times New Roman"/>
          <w:sz w:val="24"/>
        </w:rPr>
        <w:t xml:space="preserve"> oraz sprawdzały opanowanie tylko kilku </w:t>
      </w:r>
      <w:r w:rsidR="00C11850">
        <w:rPr>
          <w:rFonts w:ascii="Times New Roman" w:hAnsi="Times New Roman" w:cs="Times New Roman"/>
          <w:sz w:val="24"/>
        </w:rPr>
        <w:t xml:space="preserve">arbitralnie </w:t>
      </w:r>
      <w:r w:rsidR="00B929C6">
        <w:rPr>
          <w:rFonts w:ascii="Times New Roman" w:hAnsi="Times New Roman" w:cs="Times New Roman"/>
          <w:sz w:val="24"/>
        </w:rPr>
        <w:t>wybranych sprawności cząstkowych za pomocą niewielu zadań.</w:t>
      </w:r>
      <w:r w:rsidR="006D2120">
        <w:rPr>
          <w:rFonts w:ascii="Times New Roman" w:hAnsi="Times New Roman" w:cs="Times New Roman"/>
          <w:sz w:val="24"/>
        </w:rPr>
        <w:t xml:space="preserve"> Ponadto słuchanie to bardzo złożona umiejętność, warunkowana kompet</w:t>
      </w:r>
      <w:r w:rsidR="00BB1C8D">
        <w:rPr>
          <w:rFonts w:ascii="Times New Roman" w:hAnsi="Times New Roman" w:cs="Times New Roman"/>
          <w:sz w:val="24"/>
        </w:rPr>
        <w:t xml:space="preserve">encjami </w:t>
      </w:r>
      <w:r w:rsidR="00D26D25">
        <w:rPr>
          <w:rFonts w:ascii="Times New Roman" w:hAnsi="Times New Roman" w:cs="Times New Roman"/>
          <w:sz w:val="24"/>
        </w:rPr>
        <w:t>mentalno-</w:t>
      </w:r>
      <w:r w:rsidR="00BB1C8D">
        <w:rPr>
          <w:rFonts w:ascii="Times New Roman" w:hAnsi="Times New Roman" w:cs="Times New Roman"/>
          <w:sz w:val="24"/>
        </w:rPr>
        <w:t>poznawczymi, a więc nie</w:t>
      </w:r>
      <w:r w:rsidR="006D2120">
        <w:rPr>
          <w:rFonts w:ascii="Times New Roman" w:hAnsi="Times New Roman" w:cs="Times New Roman"/>
          <w:sz w:val="24"/>
        </w:rPr>
        <w:t xml:space="preserve">możliwe jest jej </w:t>
      </w:r>
      <w:r w:rsidR="00C82131">
        <w:rPr>
          <w:rFonts w:ascii="Times New Roman" w:hAnsi="Times New Roman" w:cs="Times New Roman"/>
          <w:sz w:val="24"/>
        </w:rPr>
        <w:t>ani pełne, ani obiektywne zbadanie.</w:t>
      </w:r>
    </w:p>
    <w:p w:rsidR="00C53180" w:rsidRDefault="00C53180" w:rsidP="00C53180">
      <w:pPr>
        <w:rPr>
          <w:rFonts w:ascii="Times New Roman" w:hAnsi="Times New Roman" w:cs="Times New Roman"/>
          <w:sz w:val="24"/>
        </w:rPr>
      </w:pPr>
      <w:r>
        <w:rPr>
          <w:rFonts w:ascii="Times New Roman" w:hAnsi="Times New Roman" w:cs="Times New Roman"/>
          <w:b/>
          <w:sz w:val="24"/>
        </w:rPr>
        <w:t>Wyniki badań</w:t>
      </w:r>
    </w:p>
    <w:p w:rsidR="00D22DDD" w:rsidRDefault="00E67997" w:rsidP="00A97A53">
      <w:pPr>
        <w:spacing w:line="360" w:lineRule="auto"/>
        <w:jc w:val="both"/>
        <w:rPr>
          <w:rFonts w:ascii="Times New Roman" w:hAnsi="Times New Roman" w:cs="Times New Roman"/>
          <w:sz w:val="24"/>
        </w:rPr>
      </w:pPr>
      <w:r>
        <w:rPr>
          <w:rFonts w:ascii="Times New Roman" w:hAnsi="Times New Roman" w:cs="Times New Roman"/>
          <w:sz w:val="20"/>
        </w:rPr>
        <w:tab/>
      </w:r>
      <w:r>
        <w:rPr>
          <w:rFonts w:ascii="Times New Roman" w:hAnsi="Times New Roman" w:cs="Times New Roman"/>
          <w:sz w:val="24"/>
        </w:rPr>
        <w:t xml:space="preserve">Z przeprowadzonych badań wynika, że </w:t>
      </w:r>
      <w:r w:rsidR="00375966">
        <w:rPr>
          <w:rFonts w:ascii="Times New Roman" w:hAnsi="Times New Roman" w:cs="Times New Roman"/>
          <w:sz w:val="24"/>
        </w:rPr>
        <w:t>o</w:t>
      </w:r>
      <w:r>
        <w:rPr>
          <w:rFonts w:ascii="Times New Roman" w:hAnsi="Times New Roman" w:cs="Times New Roman"/>
          <w:sz w:val="24"/>
        </w:rPr>
        <w:t>bie płci osiągnęły zbliżone wyniki w zadaniach spr</w:t>
      </w:r>
      <w:r w:rsidR="00C45106">
        <w:rPr>
          <w:rFonts w:ascii="Times New Roman" w:hAnsi="Times New Roman" w:cs="Times New Roman"/>
          <w:sz w:val="24"/>
        </w:rPr>
        <w:t xml:space="preserve">awdzających słuchanie wybranych gatunków na poziomie globalnym </w:t>
      </w:r>
      <w:r w:rsidR="00E8050A">
        <w:rPr>
          <w:rFonts w:ascii="Times New Roman" w:hAnsi="Times New Roman" w:cs="Times New Roman"/>
          <w:sz w:val="24"/>
        </w:rPr>
        <w:t>(wykres 1).</w:t>
      </w:r>
    </w:p>
    <w:p w:rsidR="00135A32" w:rsidRPr="000B29E3" w:rsidRDefault="00395988" w:rsidP="00C53180">
      <w:pPr>
        <w:rPr>
          <w:rFonts w:ascii="Times New Roman" w:hAnsi="Times New Roman" w:cs="Times New Roman"/>
          <w:sz w:val="20"/>
        </w:rPr>
      </w:pPr>
      <w:r w:rsidRPr="00395988">
        <w:rPr>
          <w:rFonts w:ascii="Times New Roman" w:hAnsi="Times New Roman" w:cs="Times New Roman"/>
          <w:sz w:val="20"/>
        </w:rPr>
        <w:t>Wykres 1. Wyniki uczniów</w:t>
      </w:r>
      <w:r w:rsidR="00C45106">
        <w:rPr>
          <w:rFonts w:ascii="Times New Roman" w:hAnsi="Times New Roman" w:cs="Times New Roman"/>
          <w:sz w:val="20"/>
        </w:rPr>
        <w:t xml:space="preserve"> [w %]</w:t>
      </w:r>
      <w:r w:rsidRPr="00395988">
        <w:rPr>
          <w:rFonts w:ascii="Times New Roman" w:hAnsi="Times New Roman" w:cs="Times New Roman"/>
          <w:sz w:val="20"/>
        </w:rPr>
        <w:t xml:space="preserve"> – poziom globalny tekstu</w:t>
      </w:r>
    </w:p>
    <w:p w:rsidR="00395988" w:rsidRDefault="00395988" w:rsidP="00C53180">
      <w:pPr>
        <w:rPr>
          <w:rFonts w:ascii="Times New Roman" w:hAnsi="Times New Roman" w:cs="Times New Roman"/>
          <w:sz w:val="20"/>
        </w:rPr>
      </w:pPr>
      <w:r w:rsidRPr="00395988">
        <w:rPr>
          <w:rFonts w:ascii="Times New Roman" w:hAnsi="Times New Roman" w:cs="Times New Roman"/>
          <w:sz w:val="20"/>
        </w:rPr>
        <w:t>Źródło: opracowanie własne.</w:t>
      </w:r>
    </w:p>
    <w:p w:rsidR="00AD7B2C" w:rsidRDefault="00D22DDD" w:rsidP="00440400">
      <w:pPr>
        <w:spacing w:after="0" w:line="360" w:lineRule="auto"/>
        <w:jc w:val="both"/>
        <w:rPr>
          <w:rFonts w:ascii="Times New Roman" w:hAnsi="Times New Roman" w:cs="Times New Roman"/>
          <w:sz w:val="24"/>
        </w:rPr>
      </w:pPr>
      <w:r>
        <w:rPr>
          <w:rFonts w:ascii="Times New Roman" w:hAnsi="Times New Roman" w:cs="Times New Roman"/>
          <w:sz w:val="24"/>
        </w:rPr>
        <w:t>Z wykresu 1 wynika</w:t>
      </w:r>
      <w:r w:rsidR="00E8050A">
        <w:rPr>
          <w:rFonts w:ascii="Times New Roman" w:hAnsi="Times New Roman" w:cs="Times New Roman"/>
          <w:sz w:val="24"/>
        </w:rPr>
        <w:t xml:space="preserve">, że zarówno </w:t>
      </w:r>
      <w:r w:rsidR="00C45106">
        <w:rPr>
          <w:rFonts w:ascii="Times New Roman" w:hAnsi="Times New Roman" w:cs="Times New Roman"/>
          <w:sz w:val="24"/>
        </w:rPr>
        <w:t xml:space="preserve">czwartoklasistki, jak i czwartoklasiści </w:t>
      </w:r>
      <w:r w:rsidR="00E8050A">
        <w:rPr>
          <w:rFonts w:ascii="Times New Roman" w:hAnsi="Times New Roman" w:cs="Times New Roman"/>
          <w:sz w:val="24"/>
        </w:rPr>
        <w:t>bardzo dobrze</w:t>
      </w:r>
      <w:r w:rsidR="00BD7591">
        <w:rPr>
          <w:rFonts w:ascii="Times New Roman" w:hAnsi="Times New Roman" w:cs="Times New Roman"/>
          <w:sz w:val="24"/>
        </w:rPr>
        <w:t xml:space="preserve"> radzą sobie </w:t>
      </w:r>
      <w:r w:rsidR="00E8050A">
        <w:rPr>
          <w:rFonts w:ascii="Times New Roman" w:hAnsi="Times New Roman" w:cs="Times New Roman"/>
          <w:sz w:val="24"/>
        </w:rPr>
        <w:t xml:space="preserve">z identyfikacją odbiorcy słuchanego tekstu, większego problemu nie sprawia im rozumienie przesłania wypowiedzi i rozpoznawanie jej dominanty treściowej, a ponad połowa uczennic i uczniów jest w stanie zrozumieć intencję tekstu. </w:t>
      </w:r>
      <w:r w:rsidR="00F66C44">
        <w:rPr>
          <w:rFonts w:ascii="Times New Roman" w:hAnsi="Times New Roman" w:cs="Times New Roman"/>
          <w:sz w:val="24"/>
        </w:rPr>
        <w:t>Wszelkie różnice zauważalne między wynikami badanych są na tyle</w:t>
      </w:r>
      <w:r w:rsidR="00C11850">
        <w:rPr>
          <w:rFonts w:ascii="Times New Roman" w:hAnsi="Times New Roman" w:cs="Times New Roman"/>
          <w:sz w:val="24"/>
        </w:rPr>
        <w:t xml:space="preserve"> małe, że mieszczą się w granicach</w:t>
      </w:r>
      <w:r w:rsidR="00F66C44">
        <w:rPr>
          <w:rFonts w:ascii="Times New Roman" w:hAnsi="Times New Roman" w:cs="Times New Roman"/>
          <w:sz w:val="24"/>
        </w:rPr>
        <w:t xml:space="preserve"> błęd</w:t>
      </w:r>
      <w:r w:rsidR="00C11850">
        <w:rPr>
          <w:rFonts w:ascii="Times New Roman" w:hAnsi="Times New Roman" w:cs="Times New Roman"/>
          <w:sz w:val="24"/>
        </w:rPr>
        <w:t>u statystycznego, w</w:t>
      </w:r>
      <w:r w:rsidR="00BB1C8D">
        <w:rPr>
          <w:rFonts w:ascii="Times New Roman" w:hAnsi="Times New Roman" w:cs="Times New Roman"/>
          <w:sz w:val="24"/>
        </w:rPr>
        <w:t>ydają się</w:t>
      </w:r>
      <w:r w:rsidR="00BD7591">
        <w:rPr>
          <w:rFonts w:ascii="Times New Roman" w:hAnsi="Times New Roman" w:cs="Times New Roman"/>
          <w:sz w:val="24"/>
        </w:rPr>
        <w:t xml:space="preserve"> zatem nieistotne. Na podstawie uśrednionych wyników badań</w:t>
      </w:r>
      <w:r w:rsidR="00AD7B2C">
        <w:rPr>
          <w:rFonts w:ascii="Times New Roman" w:hAnsi="Times New Roman" w:cs="Times New Roman"/>
          <w:sz w:val="24"/>
        </w:rPr>
        <w:t xml:space="preserve"> można przyjąć, że</w:t>
      </w:r>
      <w:r w:rsidR="00440400">
        <w:rPr>
          <w:rFonts w:ascii="Times New Roman" w:hAnsi="Times New Roman" w:cs="Times New Roman"/>
          <w:sz w:val="24"/>
        </w:rPr>
        <w:t xml:space="preserve"> uczniowie w </w:t>
      </w:r>
      <w:r w:rsidR="00E8050A">
        <w:rPr>
          <w:rFonts w:ascii="Times New Roman" w:hAnsi="Times New Roman" w:cs="Times New Roman"/>
          <w:sz w:val="24"/>
        </w:rPr>
        <w:t xml:space="preserve">zakresie słuchania </w:t>
      </w:r>
      <w:r w:rsidR="00C11850">
        <w:rPr>
          <w:rFonts w:ascii="Times New Roman" w:hAnsi="Times New Roman" w:cs="Times New Roman"/>
          <w:sz w:val="24"/>
        </w:rPr>
        <w:t xml:space="preserve">globalnego uzyskali </w:t>
      </w:r>
      <w:r w:rsidR="000B276F">
        <w:rPr>
          <w:rFonts w:ascii="Times New Roman" w:hAnsi="Times New Roman" w:cs="Times New Roman"/>
          <w:sz w:val="24"/>
        </w:rPr>
        <w:t>wysokie wyniki</w:t>
      </w:r>
      <w:r>
        <w:rPr>
          <w:rFonts w:ascii="Times New Roman" w:hAnsi="Times New Roman" w:cs="Times New Roman"/>
          <w:sz w:val="24"/>
        </w:rPr>
        <w:t xml:space="preserve"> (tabela 2)</w:t>
      </w:r>
      <w:r w:rsidR="000B276F">
        <w:rPr>
          <w:rFonts w:ascii="Times New Roman" w:hAnsi="Times New Roman" w:cs="Times New Roman"/>
          <w:sz w:val="24"/>
        </w:rPr>
        <w:t>.</w:t>
      </w:r>
    </w:p>
    <w:p w:rsidR="00D22DDD" w:rsidRPr="00D22DDD" w:rsidRDefault="00D22DDD" w:rsidP="00D22DDD">
      <w:pPr>
        <w:spacing w:before="240"/>
        <w:rPr>
          <w:rFonts w:ascii="Times New Roman" w:hAnsi="Times New Roman" w:cs="Times New Roman"/>
          <w:sz w:val="20"/>
        </w:rPr>
      </w:pPr>
      <w:r>
        <w:rPr>
          <w:rFonts w:ascii="Times New Roman" w:hAnsi="Times New Roman" w:cs="Times New Roman"/>
          <w:sz w:val="20"/>
        </w:rPr>
        <w:t>Tabela 2. Średni</w:t>
      </w:r>
      <w:r w:rsidR="00DB7A1D">
        <w:rPr>
          <w:rFonts w:ascii="Times New Roman" w:hAnsi="Times New Roman" w:cs="Times New Roman"/>
          <w:sz w:val="20"/>
        </w:rPr>
        <w:t>e wyniki uczniów [w %] – poziom</w:t>
      </w:r>
      <w:r>
        <w:rPr>
          <w:rFonts w:ascii="Times New Roman" w:hAnsi="Times New Roman" w:cs="Times New Roman"/>
          <w:sz w:val="20"/>
        </w:rPr>
        <w:t xml:space="preserve"> globalny tekstu</w:t>
      </w:r>
    </w:p>
    <w:p w:rsidR="00D22DDD" w:rsidRPr="00D22DDD" w:rsidRDefault="00D22DDD" w:rsidP="00D22DDD">
      <w:pPr>
        <w:spacing w:before="240" w:after="0" w:line="360" w:lineRule="auto"/>
        <w:jc w:val="both"/>
        <w:rPr>
          <w:rFonts w:ascii="Times New Roman" w:hAnsi="Times New Roman" w:cs="Times New Roman"/>
          <w:sz w:val="20"/>
        </w:rPr>
      </w:pPr>
      <w:r w:rsidRPr="00D22DDD">
        <w:rPr>
          <w:rFonts w:ascii="Times New Roman" w:hAnsi="Times New Roman" w:cs="Times New Roman"/>
          <w:sz w:val="20"/>
        </w:rPr>
        <w:t>Źródło: opracowanie własne.</w:t>
      </w:r>
    </w:p>
    <w:p w:rsidR="00C82131" w:rsidRPr="000B276F" w:rsidRDefault="000B276F" w:rsidP="00D22DDD">
      <w:pPr>
        <w:spacing w:before="240" w:line="360" w:lineRule="auto"/>
        <w:ind w:firstLine="708"/>
        <w:jc w:val="both"/>
        <w:rPr>
          <w:rFonts w:ascii="Times New Roman" w:hAnsi="Times New Roman" w:cs="Times New Roman"/>
          <w:sz w:val="24"/>
        </w:rPr>
      </w:pPr>
      <w:r>
        <w:rPr>
          <w:rFonts w:ascii="Times New Roman" w:hAnsi="Times New Roman" w:cs="Times New Roman"/>
          <w:sz w:val="24"/>
        </w:rPr>
        <w:t>Większe różnice w słuc</w:t>
      </w:r>
      <w:r w:rsidR="00AD7B2C">
        <w:rPr>
          <w:rFonts w:ascii="Times New Roman" w:hAnsi="Times New Roman" w:cs="Times New Roman"/>
          <w:sz w:val="24"/>
        </w:rPr>
        <w:t>haniu wypowiedzi między</w:t>
      </w:r>
      <w:r>
        <w:rPr>
          <w:rFonts w:ascii="Times New Roman" w:hAnsi="Times New Roman" w:cs="Times New Roman"/>
          <w:sz w:val="24"/>
        </w:rPr>
        <w:t xml:space="preserve"> uczennicami a uczniami zauważaln</w:t>
      </w:r>
      <w:r w:rsidR="00282101">
        <w:rPr>
          <w:rFonts w:ascii="Times New Roman" w:hAnsi="Times New Roman" w:cs="Times New Roman"/>
          <w:sz w:val="24"/>
        </w:rPr>
        <w:t>e są w ramach rozumienia wybranych tekstów na</w:t>
      </w:r>
      <w:r w:rsidR="00C45106">
        <w:rPr>
          <w:rFonts w:ascii="Times New Roman" w:hAnsi="Times New Roman" w:cs="Times New Roman"/>
          <w:sz w:val="24"/>
        </w:rPr>
        <w:t xml:space="preserve"> poziomie lokalnym</w:t>
      </w:r>
      <w:r w:rsidR="000678AB">
        <w:rPr>
          <w:rFonts w:ascii="Times New Roman" w:hAnsi="Times New Roman" w:cs="Times New Roman"/>
          <w:sz w:val="24"/>
        </w:rPr>
        <w:t xml:space="preserve"> (wykres 2)</w:t>
      </w:r>
      <w:r w:rsidR="00C45106">
        <w:rPr>
          <w:rFonts w:ascii="Times New Roman" w:hAnsi="Times New Roman" w:cs="Times New Roman"/>
          <w:sz w:val="24"/>
        </w:rPr>
        <w:t xml:space="preserve">. Zadania testowe </w:t>
      </w:r>
      <w:r w:rsidR="004D7A77">
        <w:rPr>
          <w:rFonts w:ascii="Times New Roman" w:hAnsi="Times New Roman" w:cs="Times New Roman"/>
          <w:sz w:val="24"/>
        </w:rPr>
        <w:t xml:space="preserve">weryfikujące szczegółowe rozumienie badanych gatunków </w:t>
      </w:r>
      <w:r w:rsidR="00C45106">
        <w:rPr>
          <w:rFonts w:ascii="Times New Roman" w:hAnsi="Times New Roman" w:cs="Times New Roman"/>
          <w:sz w:val="24"/>
        </w:rPr>
        <w:t>nie ok</w:t>
      </w:r>
      <w:r w:rsidR="00440400">
        <w:rPr>
          <w:rFonts w:ascii="Times New Roman" w:hAnsi="Times New Roman" w:cs="Times New Roman"/>
          <w:sz w:val="24"/>
        </w:rPr>
        <w:t xml:space="preserve">azały się tak łatwe dla uczniów, </w:t>
      </w:r>
      <w:r w:rsidR="00C45106">
        <w:rPr>
          <w:rFonts w:ascii="Times New Roman" w:hAnsi="Times New Roman" w:cs="Times New Roman"/>
          <w:sz w:val="24"/>
        </w:rPr>
        <w:t>jak te</w:t>
      </w:r>
      <w:r w:rsidR="000678AB">
        <w:rPr>
          <w:rFonts w:ascii="Times New Roman" w:hAnsi="Times New Roman" w:cs="Times New Roman"/>
          <w:sz w:val="24"/>
        </w:rPr>
        <w:t>,</w:t>
      </w:r>
      <w:r w:rsidR="004D7A77">
        <w:rPr>
          <w:rFonts w:ascii="Times New Roman" w:hAnsi="Times New Roman" w:cs="Times New Roman"/>
          <w:sz w:val="24"/>
        </w:rPr>
        <w:t xml:space="preserve"> sprawdzające</w:t>
      </w:r>
      <w:r w:rsidR="00C45106">
        <w:rPr>
          <w:rFonts w:ascii="Times New Roman" w:hAnsi="Times New Roman" w:cs="Times New Roman"/>
          <w:sz w:val="24"/>
        </w:rPr>
        <w:t xml:space="preserve"> słuchanie na poziomie globalnym</w:t>
      </w:r>
      <w:r w:rsidR="000678AB">
        <w:rPr>
          <w:rFonts w:ascii="Times New Roman" w:hAnsi="Times New Roman" w:cs="Times New Roman"/>
          <w:sz w:val="24"/>
        </w:rPr>
        <w:t xml:space="preserve"> (wykres 1</w:t>
      </w:r>
      <w:r>
        <w:rPr>
          <w:rFonts w:ascii="Times New Roman" w:hAnsi="Times New Roman" w:cs="Times New Roman"/>
          <w:sz w:val="24"/>
        </w:rPr>
        <w:t>).</w:t>
      </w:r>
      <w:r w:rsidR="00975A74">
        <w:rPr>
          <w:rFonts w:ascii="Times New Roman" w:hAnsi="Times New Roman" w:cs="Times New Roman"/>
          <w:sz w:val="24"/>
        </w:rPr>
        <w:t xml:space="preserve"> </w:t>
      </w:r>
    </w:p>
    <w:p w:rsidR="00395988" w:rsidRPr="000B29E3" w:rsidRDefault="00D22DDD" w:rsidP="00C53180">
      <w:pPr>
        <w:rPr>
          <w:rFonts w:ascii="Times New Roman" w:hAnsi="Times New Roman" w:cs="Times New Roman"/>
          <w:sz w:val="20"/>
        </w:rPr>
      </w:pPr>
      <w:r>
        <w:rPr>
          <w:rFonts w:ascii="Times New Roman" w:hAnsi="Times New Roman" w:cs="Times New Roman"/>
          <w:sz w:val="20"/>
        </w:rPr>
        <w:t xml:space="preserve">Wykres 2. </w:t>
      </w:r>
      <w:r w:rsidRPr="00395988">
        <w:rPr>
          <w:rFonts w:ascii="Times New Roman" w:hAnsi="Times New Roman" w:cs="Times New Roman"/>
          <w:sz w:val="20"/>
        </w:rPr>
        <w:t>Wyniki uczniów</w:t>
      </w:r>
      <w:r w:rsidR="00C45106">
        <w:rPr>
          <w:rFonts w:ascii="Times New Roman" w:hAnsi="Times New Roman" w:cs="Times New Roman"/>
          <w:sz w:val="20"/>
        </w:rPr>
        <w:t xml:space="preserve"> [w %] – poziom lokalny</w:t>
      </w:r>
      <w:r w:rsidRPr="00395988">
        <w:rPr>
          <w:rFonts w:ascii="Times New Roman" w:hAnsi="Times New Roman" w:cs="Times New Roman"/>
          <w:sz w:val="20"/>
        </w:rPr>
        <w:t xml:space="preserve"> tekstu</w:t>
      </w:r>
    </w:p>
    <w:p w:rsidR="00484954" w:rsidRDefault="00395988" w:rsidP="00C53180">
      <w:pPr>
        <w:rPr>
          <w:rFonts w:ascii="Times New Roman" w:hAnsi="Times New Roman" w:cs="Times New Roman"/>
          <w:sz w:val="20"/>
        </w:rPr>
      </w:pPr>
      <w:r w:rsidRPr="00395988">
        <w:rPr>
          <w:rFonts w:ascii="Times New Roman" w:hAnsi="Times New Roman" w:cs="Times New Roman"/>
          <w:sz w:val="20"/>
        </w:rPr>
        <w:t>Źródło: opracowanie własne.</w:t>
      </w:r>
    </w:p>
    <w:p w:rsidR="00551DFC" w:rsidRDefault="00E35722" w:rsidP="00440400">
      <w:pPr>
        <w:spacing w:before="240" w:after="0" w:line="360" w:lineRule="auto"/>
        <w:jc w:val="both"/>
        <w:rPr>
          <w:rFonts w:ascii="Times New Roman" w:hAnsi="Times New Roman" w:cs="Times New Roman"/>
          <w:sz w:val="24"/>
        </w:rPr>
      </w:pPr>
      <w:r>
        <w:rPr>
          <w:rFonts w:ascii="Times New Roman" w:hAnsi="Times New Roman" w:cs="Times New Roman"/>
          <w:sz w:val="24"/>
        </w:rPr>
        <w:t>M</w:t>
      </w:r>
      <w:r w:rsidR="00440400">
        <w:rPr>
          <w:rFonts w:ascii="Times New Roman" w:hAnsi="Times New Roman" w:cs="Times New Roman"/>
          <w:sz w:val="24"/>
        </w:rPr>
        <w:t>ożna przyjąć, że</w:t>
      </w:r>
      <w:r w:rsidR="00D22DDD">
        <w:rPr>
          <w:rFonts w:ascii="Times New Roman" w:hAnsi="Times New Roman" w:cs="Times New Roman"/>
          <w:sz w:val="24"/>
        </w:rPr>
        <w:t xml:space="preserve"> </w:t>
      </w:r>
      <w:r w:rsidR="001414B1">
        <w:rPr>
          <w:rFonts w:ascii="Times New Roman" w:hAnsi="Times New Roman" w:cs="Times New Roman"/>
          <w:sz w:val="24"/>
        </w:rPr>
        <w:t>uczennice i uczniowie w stopniu umiarkowanym radzą sobie z rozumieniem informacji sparafrazowany</w:t>
      </w:r>
      <w:r w:rsidR="00D22DDD">
        <w:rPr>
          <w:rFonts w:ascii="Times New Roman" w:hAnsi="Times New Roman" w:cs="Times New Roman"/>
          <w:sz w:val="24"/>
        </w:rPr>
        <w:t xml:space="preserve">ch, rozumieniem metafor oraz </w:t>
      </w:r>
      <w:r w:rsidR="001414B1">
        <w:rPr>
          <w:rFonts w:ascii="Times New Roman" w:hAnsi="Times New Roman" w:cs="Times New Roman"/>
          <w:sz w:val="24"/>
        </w:rPr>
        <w:t>wyciąganiem wniosków na podstawie usłyszan</w:t>
      </w:r>
      <w:r w:rsidR="00D22DDD">
        <w:rPr>
          <w:rFonts w:ascii="Times New Roman" w:hAnsi="Times New Roman" w:cs="Times New Roman"/>
          <w:sz w:val="24"/>
        </w:rPr>
        <w:t>ych przesłanek, natomiast trudna</w:t>
      </w:r>
      <w:r w:rsidR="0003177E">
        <w:rPr>
          <w:rFonts w:ascii="Times New Roman" w:hAnsi="Times New Roman" w:cs="Times New Roman"/>
          <w:sz w:val="24"/>
        </w:rPr>
        <w:t xml:space="preserve"> jest dla badanych</w:t>
      </w:r>
      <w:r w:rsidR="001414B1">
        <w:rPr>
          <w:rFonts w:ascii="Times New Roman" w:hAnsi="Times New Roman" w:cs="Times New Roman"/>
          <w:sz w:val="24"/>
        </w:rPr>
        <w:t xml:space="preserve"> selekcja usłyszanych informacji</w:t>
      </w:r>
      <w:r>
        <w:rPr>
          <w:rFonts w:ascii="Times New Roman" w:hAnsi="Times New Roman" w:cs="Times New Roman"/>
          <w:sz w:val="24"/>
        </w:rPr>
        <w:t xml:space="preserve"> (wykres 2)</w:t>
      </w:r>
      <w:r w:rsidR="001414B1">
        <w:rPr>
          <w:rFonts w:ascii="Times New Roman" w:hAnsi="Times New Roman" w:cs="Times New Roman"/>
          <w:sz w:val="24"/>
        </w:rPr>
        <w:t>.</w:t>
      </w:r>
      <w:r w:rsidR="00375966">
        <w:rPr>
          <w:rFonts w:ascii="Times New Roman" w:hAnsi="Times New Roman" w:cs="Times New Roman"/>
          <w:sz w:val="24"/>
        </w:rPr>
        <w:t xml:space="preserve"> Wydaje się</w:t>
      </w:r>
      <w:r w:rsidR="00BD7591">
        <w:rPr>
          <w:rFonts w:ascii="Times New Roman" w:hAnsi="Times New Roman" w:cs="Times New Roman"/>
          <w:sz w:val="24"/>
        </w:rPr>
        <w:t xml:space="preserve"> jednak</w:t>
      </w:r>
      <w:r w:rsidR="00375966">
        <w:rPr>
          <w:rFonts w:ascii="Times New Roman" w:hAnsi="Times New Roman" w:cs="Times New Roman"/>
          <w:sz w:val="24"/>
        </w:rPr>
        <w:t xml:space="preserve">, że poziom słuchania </w:t>
      </w:r>
      <w:r>
        <w:rPr>
          <w:rFonts w:ascii="Times New Roman" w:hAnsi="Times New Roman" w:cs="Times New Roman"/>
          <w:sz w:val="24"/>
        </w:rPr>
        <w:t>lokalnego</w:t>
      </w:r>
      <w:r w:rsidR="000678AB">
        <w:rPr>
          <w:rFonts w:ascii="Times New Roman" w:hAnsi="Times New Roman" w:cs="Times New Roman"/>
          <w:sz w:val="24"/>
        </w:rPr>
        <w:t xml:space="preserve"> </w:t>
      </w:r>
      <w:r w:rsidR="00375966">
        <w:rPr>
          <w:rFonts w:ascii="Times New Roman" w:hAnsi="Times New Roman" w:cs="Times New Roman"/>
          <w:sz w:val="24"/>
        </w:rPr>
        <w:t xml:space="preserve">nie jest uzależniony od płci: dziewczyny i chłopcy uzyskali podobne wyniki. Co prawda zauważalne są różnice w obrębie </w:t>
      </w:r>
      <w:r w:rsidR="00BD7591">
        <w:rPr>
          <w:rFonts w:ascii="Times New Roman" w:hAnsi="Times New Roman" w:cs="Times New Roman"/>
          <w:sz w:val="24"/>
        </w:rPr>
        <w:t xml:space="preserve">każdej badanej </w:t>
      </w:r>
      <w:r w:rsidR="00375966">
        <w:rPr>
          <w:rFonts w:ascii="Times New Roman" w:hAnsi="Times New Roman" w:cs="Times New Roman"/>
          <w:sz w:val="24"/>
        </w:rPr>
        <w:t>sprawności</w:t>
      </w:r>
      <w:r w:rsidR="00BD7591">
        <w:rPr>
          <w:rFonts w:ascii="Times New Roman" w:hAnsi="Times New Roman" w:cs="Times New Roman"/>
          <w:sz w:val="24"/>
        </w:rPr>
        <w:t>, największe w przypadku</w:t>
      </w:r>
      <w:r w:rsidR="00D22DDD">
        <w:rPr>
          <w:rFonts w:ascii="Times New Roman" w:hAnsi="Times New Roman" w:cs="Times New Roman"/>
          <w:sz w:val="24"/>
        </w:rPr>
        <w:t xml:space="preserve"> rozumienia informacji sparafrazowanych (różnica wynosi 10%</w:t>
      </w:r>
      <w:r>
        <w:rPr>
          <w:rStyle w:val="Odwoanieprzypisudolnego"/>
          <w:rFonts w:ascii="Times New Roman" w:hAnsi="Times New Roman" w:cs="Times New Roman"/>
          <w:sz w:val="24"/>
        </w:rPr>
        <w:footnoteReference w:id="13"/>
      </w:r>
      <w:r w:rsidR="00D22DDD">
        <w:rPr>
          <w:rFonts w:ascii="Times New Roman" w:hAnsi="Times New Roman" w:cs="Times New Roman"/>
          <w:sz w:val="24"/>
        </w:rPr>
        <w:t>) i</w:t>
      </w:r>
      <w:r w:rsidR="00375966">
        <w:rPr>
          <w:rFonts w:ascii="Times New Roman" w:hAnsi="Times New Roman" w:cs="Times New Roman"/>
          <w:sz w:val="24"/>
        </w:rPr>
        <w:t xml:space="preserve"> formułow</w:t>
      </w:r>
      <w:r w:rsidR="00D22DDD">
        <w:rPr>
          <w:rFonts w:ascii="Times New Roman" w:hAnsi="Times New Roman" w:cs="Times New Roman"/>
          <w:sz w:val="24"/>
        </w:rPr>
        <w:t xml:space="preserve">ania wniosków (różnica wynosi 11%), </w:t>
      </w:r>
      <w:r w:rsidR="00375966">
        <w:rPr>
          <w:rFonts w:ascii="Times New Roman" w:hAnsi="Times New Roman" w:cs="Times New Roman"/>
          <w:sz w:val="24"/>
        </w:rPr>
        <w:t xml:space="preserve">jednak </w:t>
      </w:r>
      <w:r w:rsidR="00C45106">
        <w:rPr>
          <w:rFonts w:ascii="Times New Roman" w:hAnsi="Times New Roman" w:cs="Times New Roman"/>
          <w:sz w:val="24"/>
        </w:rPr>
        <w:t>są</w:t>
      </w:r>
      <w:r w:rsidR="00440400">
        <w:rPr>
          <w:rFonts w:ascii="Times New Roman" w:hAnsi="Times New Roman" w:cs="Times New Roman"/>
          <w:sz w:val="24"/>
        </w:rPr>
        <w:t xml:space="preserve"> to wciąż</w:t>
      </w:r>
      <w:r w:rsidR="00D22DDD">
        <w:rPr>
          <w:rFonts w:ascii="Times New Roman" w:hAnsi="Times New Roman" w:cs="Times New Roman"/>
          <w:sz w:val="24"/>
        </w:rPr>
        <w:t xml:space="preserve"> ma</w:t>
      </w:r>
      <w:r w:rsidR="00C45106">
        <w:rPr>
          <w:rFonts w:ascii="Times New Roman" w:hAnsi="Times New Roman" w:cs="Times New Roman"/>
          <w:sz w:val="24"/>
        </w:rPr>
        <w:t>łe dysproporcje</w:t>
      </w:r>
      <w:r w:rsidR="00C84899">
        <w:rPr>
          <w:rFonts w:ascii="Times New Roman" w:hAnsi="Times New Roman" w:cs="Times New Roman"/>
          <w:sz w:val="24"/>
        </w:rPr>
        <w:t xml:space="preserve">, </w:t>
      </w:r>
      <w:r w:rsidR="00440400">
        <w:rPr>
          <w:rFonts w:ascii="Times New Roman" w:hAnsi="Times New Roman" w:cs="Times New Roman"/>
          <w:sz w:val="24"/>
        </w:rPr>
        <w:t>nie</w:t>
      </w:r>
      <w:r w:rsidR="00375966">
        <w:rPr>
          <w:rFonts w:ascii="Times New Roman" w:hAnsi="Times New Roman" w:cs="Times New Roman"/>
          <w:sz w:val="24"/>
        </w:rPr>
        <w:t>pozwalają</w:t>
      </w:r>
      <w:r w:rsidR="00440400">
        <w:rPr>
          <w:rFonts w:ascii="Times New Roman" w:hAnsi="Times New Roman" w:cs="Times New Roman"/>
          <w:sz w:val="24"/>
        </w:rPr>
        <w:t>ce</w:t>
      </w:r>
      <w:r w:rsidR="00CD629D">
        <w:rPr>
          <w:rFonts w:ascii="Times New Roman" w:hAnsi="Times New Roman" w:cs="Times New Roman"/>
          <w:sz w:val="24"/>
        </w:rPr>
        <w:t xml:space="preserve"> jednoznacznie stwierdzić, że</w:t>
      </w:r>
      <w:r w:rsidR="00C45106">
        <w:rPr>
          <w:rFonts w:ascii="Times New Roman" w:hAnsi="Times New Roman" w:cs="Times New Roman"/>
          <w:sz w:val="24"/>
        </w:rPr>
        <w:t xml:space="preserve"> to</w:t>
      </w:r>
      <w:r w:rsidR="00375966">
        <w:rPr>
          <w:rFonts w:ascii="Times New Roman" w:hAnsi="Times New Roman" w:cs="Times New Roman"/>
          <w:sz w:val="24"/>
        </w:rPr>
        <w:t xml:space="preserve"> </w:t>
      </w:r>
      <w:r w:rsidR="0022522C">
        <w:rPr>
          <w:rFonts w:ascii="Times New Roman" w:hAnsi="Times New Roman" w:cs="Times New Roman"/>
          <w:sz w:val="24"/>
        </w:rPr>
        <w:t>kobiety</w:t>
      </w:r>
      <w:r w:rsidR="00375966">
        <w:rPr>
          <w:rFonts w:ascii="Times New Roman" w:hAnsi="Times New Roman" w:cs="Times New Roman"/>
          <w:sz w:val="24"/>
        </w:rPr>
        <w:t xml:space="preserve"> lepiej</w:t>
      </w:r>
      <w:r w:rsidR="0022522C">
        <w:rPr>
          <w:rFonts w:ascii="Times New Roman" w:hAnsi="Times New Roman" w:cs="Times New Roman"/>
          <w:sz w:val="24"/>
        </w:rPr>
        <w:t xml:space="preserve"> niż mężczyźni</w:t>
      </w:r>
      <w:r w:rsidR="00375966">
        <w:rPr>
          <w:rFonts w:ascii="Times New Roman" w:hAnsi="Times New Roman" w:cs="Times New Roman"/>
          <w:sz w:val="24"/>
        </w:rPr>
        <w:t xml:space="preserve"> </w:t>
      </w:r>
      <w:r w:rsidR="00CD629D">
        <w:rPr>
          <w:rFonts w:ascii="Times New Roman" w:hAnsi="Times New Roman" w:cs="Times New Roman"/>
          <w:sz w:val="24"/>
        </w:rPr>
        <w:t>radzą sobie</w:t>
      </w:r>
      <w:r>
        <w:rPr>
          <w:rFonts w:ascii="Times New Roman" w:hAnsi="Times New Roman" w:cs="Times New Roman"/>
          <w:sz w:val="24"/>
        </w:rPr>
        <w:t xml:space="preserve"> z</w:t>
      </w:r>
      <w:r w:rsidR="00CD629D">
        <w:rPr>
          <w:rFonts w:ascii="Times New Roman" w:hAnsi="Times New Roman" w:cs="Times New Roman"/>
          <w:sz w:val="24"/>
        </w:rPr>
        <w:t xml:space="preserve"> </w:t>
      </w:r>
      <w:r w:rsidR="00D22DDD">
        <w:rPr>
          <w:rFonts w:ascii="Times New Roman" w:hAnsi="Times New Roman" w:cs="Times New Roman"/>
          <w:sz w:val="24"/>
        </w:rPr>
        <w:t>tymi sprawnościami</w:t>
      </w:r>
      <w:r w:rsidR="00375966">
        <w:rPr>
          <w:rFonts w:ascii="Times New Roman" w:hAnsi="Times New Roman" w:cs="Times New Roman"/>
          <w:sz w:val="24"/>
        </w:rPr>
        <w:t>.</w:t>
      </w:r>
      <w:r w:rsidR="00C45106">
        <w:rPr>
          <w:rFonts w:ascii="Times New Roman" w:hAnsi="Times New Roman" w:cs="Times New Roman"/>
          <w:sz w:val="24"/>
        </w:rPr>
        <w:t xml:space="preserve"> Należałoby tę informację potwierdzić, przeprowadzając badania wśród liczniejszej grupy badawczej.</w:t>
      </w:r>
      <w:r w:rsidR="00440400">
        <w:rPr>
          <w:rFonts w:ascii="Times New Roman" w:hAnsi="Times New Roman" w:cs="Times New Roman"/>
          <w:sz w:val="24"/>
        </w:rPr>
        <w:t xml:space="preserve"> Uogóln</w:t>
      </w:r>
      <w:r>
        <w:rPr>
          <w:rFonts w:ascii="Times New Roman" w:hAnsi="Times New Roman" w:cs="Times New Roman"/>
          <w:sz w:val="24"/>
        </w:rPr>
        <w:t xml:space="preserve">iając, wydaje się, że badani </w:t>
      </w:r>
      <w:r w:rsidR="00D7004F">
        <w:rPr>
          <w:rFonts w:ascii="Times New Roman" w:hAnsi="Times New Roman" w:cs="Times New Roman"/>
          <w:sz w:val="24"/>
        </w:rPr>
        <w:t>w umiarkowanie niskim</w:t>
      </w:r>
      <w:r w:rsidR="00C45106">
        <w:rPr>
          <w:rStyle w:val="Odwoanieprzypisudolnego"/>
          <w:rFonts w:ascii="Times New Roman" w:hAnsi="Times New Roman" w:cs="Times New Roman"/>
          <w:sz w:val="24"/>
        </w:rPr>
        <w:footnoteReference w:id="14"/>
      </w:r>
      <w:r w:rsidR="00D22DDD">
        <w:rPr>
          <w:rFonts w:ascii="Times New Roman" w:hAnsi="Times New Roman" w:cs="Times New Roman"/>
          <w:sz w:val="24"/>
        </w:rPr>
        <w:t xml:space="preserve"> stopniu opanowali umiejętność słuchania na poziomie lokalnym</w:t>
      </w:r>
      <w:r w:rsidR="00017912">
        <w:rPr>
          <w:rFonts w:ascii="Times New Roman" w:hAnsi="Times New Roman" w:cs="Times New Roman"/>
          <w:sz w:val="24"/>
        </w:rPr>
        <w:t xml:space="preserve"> (tabela 3)</w:t>
      </w:r>
      <w:r w:rsidR="00D22DDD">
        <w:rPr>
          <w:rFonts w:ascii="Times New Roman" w:hAnsi="Times New Roman" w:cs="Times New Roman"/>
          <w:sz w:val="24"/>
        </w:rPr>
        <w:t>.</w:t>
      </w:r>
    </w:p>
    <w:p w:rsidR="00D22DDD" w:rsidRPr="00C45106" w:rsidRDefault="00D22DDD" w:rsidP="00551DFC">
      <w:pPr>
        <w:spacing w:before="240" w:line="360" w:lineRule="auto"/>
        <w:jc w:val="both"/>
        <w:rPr>
          <w:rFonts w:ascii="Times New Roman" w:hAnsi="Times New Roman" w:cs="Times New Roman"/>
          <w:sz w:val="24"/>
        </w:rPr>
      </w:pPr>
      <w:r>
        <w:rPr>
          <w:rFonts w:ascii="Times New Roman" w:hAnsi="Times New Roman" w:cs="Times New Roman"/>
          <w:sz w:val="20"/>
        </w:rPr>
        <w:t>Tabela 3. Średni</w:t>
      </w:r>
      <w:r w:rsidR="0022522C">
        <w:rPr>
          <w:rFonts w:ascii="Times New Roman" w:hAnsi="Times New Roman" w:cs="Times New Roman"/>
          <w:sz w:val="20"/>
        </w:rPr>
        <w:t>e wyniki uczniów [w %] – poziom</w:t>
      </w:r>
      <w:r>
        <w:rPr>
          <w:rFonts w:ascii="Times New Roman" w:hAnsi="Times New Roman" w:cs="Times New Roman"/>
          <w:sz w:val="20"/>
        </w:rPr>
        <w:t xml:space="preserve"> lokalny tekstu</w:t>
      </w:r>
    </w:p>
    <w:p w:rsidR="00D22DDD" w:rsidRPr="00D22DDD" w:rsidRDefault="00D22DDD" w:rsidP="00D22DDD">
      <w:pPr>
        <w:spacing w:before="240" w:after="0" w:line="360" w:lineRule="auto"/>
        <w:jc w:val="both"/>
        <w:rPr>
          <w:rFonts w:ascii="Times New Roman" w:hAnsi="Times New Roman" w:cs="Times New Roman"/>
          <w:sz w:val="20"/>
        </w:rPr>
      </w:pPr>
      <w:r w:rsidRPr="00D22DDD">
        <w:rPr>
          <w:rFonts w:ascii="Times New Roman" w:hAnsi="Times New Roman" w:cs="Times New Roman"/>
          <w:sz w:val="20"/>
        </w:rPr>
        <w:t>Źródło: opracowanie własne.</w:t>
      </w:r>
    </w:p>
    <w:p w:rsidR="00354AC1" w:rsidRPr="001414B1" w:rsidRDefault="00BD7591" w:rsidP="00440400">
      <w:pPr>
        <w:spacing w:before="240" w:after="0" w:line="360" w:lineRule="auto"/>
        <w:ind w:firstLine="708"/>
        <w:jc w:val="both"/>
        <w:rPr>
          <w:rFonts w:ascii="Times New Roman" w:hAnsi="Times New Roman" w:cs="Times New Roman"/>
          <w:sz w:val="24"/>
        </w:rPr>
      </w:pPr>
      <w:r>
        <w:rPr>
          <w:rFonts w:ascii="Times New Roman" w:hAnsi="Times New Roman" w:cs="Times New Roman"/>
          <w:sz w:val="24"/>
        </w:rPr>
        <w:t>Po uśrednieniu wyników</w:t>
      </w:r>
      <w:r w:rsidR="00375966">
        <w:rPr>
          <w:rFonts w:ascii="Times New Roman" w:hAnsi="Times New Roman" w:cs="Times New Roman"/>
          <w:sz w:val="24"/>
        </w:rPr>
        <w:t xml:space="preserve"> uczennic i uczniów w ob</w:t>
      </w:r>
      <w:r>
        <w:rPr>
          <w:rFonts w:ascii="Times New Roman" w:hAnsi="Times New Roman" w:cs="Times New Roman"/>
          <w:sz w:val="24"/>
        </w:rPr>
        <w:t>rębie każdej badanej sprawności</w:t>
      </w:r>
      <w:r w:rsidR="00375966">
        <w:rPr>
          <w:rFonts w:ascii="Times New Roman" w:hAnsi="Times New Roman" w:cs="Times New Roman"/>
          <w:sz w:val="24"/>
        </w:rPr>
        <w:t xml:space="preserve"> można dojść do wniosku, że nie ma większych różnic między poziomem umiejętności słuchania </w:t>
      </w:r>
      <w:r w:rsidR="00E35722">
        <w:rPr>
          <w:rFonts w:ascii="Times New Roman" w:hAnsi="Times New Roman" w:cs="Times New Roman"/>
          <w:sz w:val="24"/>
        </w:rPr>
        <w:t>czwartoklasistek a czwartoklasistów</w:t>
      </w:r>
      <w:r w:rsidR="00375966">
        <w:rPr>
          <w:rFonts w:ascii="Times New Roman" w:hAnsi="Times New Roman" w:cs="Times New Roman"/>
          <w:sz w:val="24"/>
        </w:rPr>
        <w:t xml:space="preserve"> (tabela 4).</w:t>
      </w:r>
    </w:p>
    <w:p w:rsidR="00AD136A" w:rsidRDefault="00AD136A" w:rsidP="00AD136A">
      <w:pPr>
        <w:spacing w:before="240"/>
        <w:rPr>
          <w:rFonts w:ascii="Times New Roman" w:hAnsi="Times New Roman" w:cs="Times New Roman"/>
          <w:sz w:val="20"/>
        </w:rPr>
      </w:pPr>
      <w:r>
        <w:rPr>
          <w:rFonts w:ascii="Times New Roman" w:hAnsi="Times New Roman" w:cs="Times New Roman"/>
          <w:sz w:val="20"/>
        </w:rPr>
        <w:t>Tabela 4. Średnie wyniki uczniów [w %] – po</w:t>
      </w:r>
      <w:r w:rsidR="0022522C">
        <w:rPr>
          <w:rFonts w:ascii="Times New Roman" w:hAnsi="Times New Roman" w:cs="Times New Roman"/>
          <w:sz w:val="20"/>
        </w:rPr>
        <w:t>ziom</w:t>
      </w:r>
      <w:r w:rsidR="004D7A77">
        <w:rPr>
          <w:rFonts w:ascii="Times New Roman" w:hAnsi="Times New Roman" w:cs="Times New Roman"/>
          <w:sz w:val="20"/>
        </w:rPr>
        <w:t>y</w:t>
      </w:r>
      <w:r>
        <w:rPr>
          <w:rFonts w:ascii="Times New Roman" w:hAnsi="Times New Roman" w:cs="Times New Roman"/>
          <w:sz w:val="20"/>
        </w:rPr>
        <w:t xml:space="preserve"> lokalny i globalny tekstu</w:t>
      </w:r>
    </w:p>
    <w:p w:rsidR="00AD136A" w:rsidRDefault="00AD136A" w:rsidP="00AD136A">
      <w:pPr>
        <w:spacing w:before="240"/>
        <w:rPr>
          <w:rFonts w:ascii="Times New Roman" w:hAnsi="Times New Roman" w:cs="Times New Roman"/>
          <w:sz w:val="20"/>
        </w:rPr>
      </w:pPr>
      <w:r>
        <w:rPr>
          <w:rFonts w:ascii="Times New Roman" w:hAnsi="Times New Roman" w:cs="Times New Roman"/>
          <w:sz w:val="20"/>
        </w:rPr>
        <w:t>Źródło: opracowanie własne.</w:t>
      </w:r>
    </w:p>
    <w:p w:rsidR="00375966" w:rsidRDefault="00375966" w:rsidP="002F49F3">
      <w:pPr>
        <w:spacing w:before="240" w:after="0" w:line="360" w:lineRule="auto"/>
        <w:jc w:val="both"/>
        <w:rPr>
          <w:rFonts w:ascii="Times New Roman" w:hAnsi="Times New Roman" w:cs="Times New Roman"/>
          <w:sz w:val="24"/>
        </w:rPr>
      </w:pPr>
      <w:r w:rsidRPr="00375966">
        <w:rPr>
          <w:rFonts w:ascii="Times New Roman" w:hAnsi="Times New Roman" w:cs="Times New Roman"/>
          <w:sz w:val="24"/>
        </w:rPr>
        <w:t>Zarówno</w:t>
      </w:r>
      <w:r>
        <w:rPr>
          <w:rFonts w:ascii="Times New Roman" w:hAnsi="Times New Roman" w:cs="Times New Roman"/>
          <w:sz w:val="24"/>
        </w:rPr>
        <w:t xml:space="preserve"> dziewczęta, jak i chłopcy osiągnęli umiarkowane wyniki</w:t>
      </w:r>
      <w:r w:rsidR="00E35722">
        <w:rPr>
          <w:rFonts w:ascii="Times New Roman" w:hAnsi="Times New Roman" w:cs="Times New Roman"/>
          <w:sz w:val="24"/>
        </w:rPr>
        <w:t xml:space="preserve"> w teście</w:t>
      </w:r>
      <w:r>
        <w:rPr>
          <w:rFonts w:ascii="Times New Roman" w:hAnsi="Times New Roman" w:cs="Times New Roman"/>
          <w:sz w:val="24"/>
        </w:rPr>
        <w:t xml:space="preserve">. Różnica wynosząca 3 punkty procentowe pomiędzy średnimi wynikami </w:t>
      </w:r>
      <w:r w:rsidR="00E35722">
        <w:rPr>
          <w:rFonts w:ascii="Times New Roman" w:hAnsi="Times New Roman" w:cs="Times New Roman"/>
          <w:sz w:val="24"/>
        </w:rPr>
        <w:t>uczennic i uczniów</w:t>
      </w:r>
      <w:r>
        <w:rPr>
          <w:rFonts w:ascii="Times New Roman" w:hAnsi="Times New Roman" w:cs="Times New Roman"/>
          <w:sz w:val="24"/>
        </w:rPr>
        <w:t xml:space="preserve"> jest niewie</w:t>
      </w:r>
      <w:r w:rsidR="00017912">
        <w:rPr>
          <w:rFonts w:ascii="Times New Roman" w:hAnsi="Times New Roman" w:cs="Times New Roman"/>
          <w:sz w:val="24"/>
        </w:rPr>
        <w:t>lka i</w:t>
      </w:r>
      <w:r>
        <w:rPr>
          <w:rFonts w:ascii="Times New Roman" w:hAnsi="Times New Roman" w:cs="Times New Roman"/>
          <w:sz w:val="24"/>
        </w:rPr>
        <w:t xml:space="preserve"> mieści się w granicach błędu statystycznego.</w:t>
      </w:r>
    </w:p>
    <w:p w:rsidR="000B29E3" w:rsidRDefault="002F49F3" w:rsidP="000B29E3">
      <w:pPr>
        <w:spacing w:line="360" w:lineRule="auto"/>
        <w:jc w:val="both"/>
        <w:rPr>
          <w:rFonts w:ascii="Times New Roman" w:hAnsi="Times New Roman" w:cs="Times New Roman"/>
          <w:sz w:val="24"/>
        </w:rPr>
      </w:pPr>
      <w:r>
        <w:rPr>
          <w:rFonts w:ascii="Times New Roman" w:hAnsi="Times New Roman" w:cs="Times New Roman"/>
          <w:sz w:val="24"/>
        </w:rPr>
        <w:tab/>
        <w:t>Jeżeli chodzi</w:t>
      </w:r>
      <w:r w:rsidR="00282101">
        <w:rPr>
          <w:rFonts w:ascii="Times New Roman" w:hAnsi="Times New Roman" w:cs="Times New Roman"/>
          <w:sz w:val="24"/>
        </w:rPr>
        <w:t xml:space="preserve"> o umiejętność słuchania odmiennych</w:t>
      </w:r>
      <w:r>
        <w:rPr>
          <w:rFonts w:ascii="Times New Roman" w:hAnsi="Times New Roman" w:cs="Times New Roman"/>
          <w:sz w:val="24"/>
        </w:rPr>
        <w:t xml:space="preserve"> gatunków wypowiedzi, to również różnice między </w:t>
      </w:r>
      <w:r w:rsidR="00017912">
        <w:rPr>
          <w:rFonts w:ascii="Times New Roman" w:hAnsi="Times New Roman" w:cs="Times New Roman"/>
          <w:sz w:val="24"/>
        </w:rPr>
        <w:t xml:space="preserve">osiągnięciami obojga </w:t>
      </w:r>
      <w:r w:rsidR="00563A88">
        <w:rPr>
          <w:rFonts w:ascii="Times New Roman" w:hAnsi="Times New Roman" w:cs="Times New Roman"/>
          <w:sz w:val="24"/>
        </w:rPr>
        <w:t>płci</w:t>
      </w:r>
      <w:r>
        <w:rPr>
          <w:rFonts w:ascii="Times New Roman" w:hAnsi="Times New Roman" w:cs="Times New Roman"/>
          <w:sz w:val="24"/>
        </w:rPr>
        <w:t xml:space="preserve"> są nieznaczne (tabela</w:t>
      </w:r>
      <w:r w:rsidR="00E35722">
        <w:rPr>
          <w:rFonts w:ascii="Times New Roman" w:hAnsi="Times New Roman" w:cs="Times New Roman"/>
          <w:sz w:val="24"/>
        </w:rPr>
        <w:t xml:space="preserve"> 5).</w:t>
      </w:r>
    </w:p>
    <w:p w:rsidR="00B86FD1" w:rsidRPr="000B29E3" w:rsidRDefault="00B86FD1" w:rsidP="000B29E3">
      <w:pPr>
        <w:spacing w:line="360" w:lineRule="auto"/>
        <w:jc w:val="both"/>
        <w:rPr>
          <w:rFonts w:ascii="Times New Roman" w:hAnsi="Times New Roman" w:cs="Times New Roman"/>
          <w:sz w:val="24"/>
        </w:rPr>
      </w:pPr>
      <w:r w:rsidRPr="00B86FD1">
        <w:rPr>
          <w:rFonts w:ascii="Times New Roman" w:hAnsi="Times New Roman" w:cs="Times New Roman"/>
          <w:sz w:val="20"/>
        </w:rPr>
        <w:t xml:space="preserve">Tabela 5. Średnie wyniki uczniów [w %] – </w:t>
      </w:r>
      <w:r w:rsidR="00BB1C8D">
        <w:rPr>
          <w:rFonts w:ascii="Times New Roman" w:hAnsi="Times New Roman" w:cs="Times New Roman"/>
          <w:sz w:val="20"/>
        </w:rPr>
        <w:t>wybrane gatun</w:t>
      </w:r>
      <w:r w:rsidRPr="00B86FD1">
        <w:rPr>
          <w:rFonts w:ascii="Times New Roman" w:hAnsi="Times New Roman" w:cs="Times New Roman"/>
          <w:sz w:val="20"/>
        </w:rPr>
        <w:t>k</w:t>
      </w:r>
      <w:r w:rsidR="00BB1C8D">
        <w:rPr>
          <w:rFonts w:ascii="Times New Roman" w:hAnsi="Times New Roman" w:cs="Times New Roman"/>
          <w:sz w:val="20"/>
        </w:rPr>
        <w:t>i</w:t>
      </w:r>
      <w:r w:rsidRPr="00B86FD1">
        <w:rPr>
          <w:rFonts w:ascii="Times New Roman" w:hAnsi="Times New Roman" w:cs="Times New Roman"/>
          <w:sz w:val="20"/>
        </w:rPr>
        <w:t xml:space="preserve"> wypowiedzi</w:t>
      </w:r>
    </w:p>
    <w:p w:rsidR="00B86FD1" w:rsidRDefault="00B86FD1" w:rsidP="00375966">
      <w:pPr>
        <w:spacing w:before="240" w:line="360" w:lineRule="auto"/>
        <w:jc w:val="both"/>
        <w:rPr>
          <w:rFonts w:ascii="Times New Roman" w:hAnsi="Times New Roman" w:cs="Times New Roman"/>
          <w:sz w:val="20"/>
        </w:rPr>
      </w:pPr>
      <w:r>
        <w:rPr>
          <w:rFonts w:ascii="Times New Roman" w:hAnsi="Times New Roman" w:cs="Times New Roman"/>
          <w:sz w:val="20"/>
        </w:rPr>
        <w:t>Źródło: opracowanie własne.</w:t>
      </w:r>
    </w:p>
    <w:p w:rsidR="00A97A53" w:rsidRPr="00290DAE" w:rsidRDefault="00563A88" w:rsidP="00375966">
      <w:pPr>
        <w:spacing w:before="240" w:line="360" w:lineRule="auto"/>
        <w:jc w:val="both"/>
        <w:rPr>
          <w:rFonts w:ascii="Times New Roman" w:hAnsi="Times New Roman" w:cs="Times New Roman"/>
          <w:sz w:val="24"/>
        </w:rPr>
      </w:pPr>
      <w:r>
        <w:rPr>
          <w:rFonts w:ascii="Times New Roman" w:hAnsi="Times New Roman" w:cs="Times New Roman"/>
          <w:sz w:val="24"/>
        </w:rPr>
        <w:t>D</w:t>
      </w:r>
      <w:r w:rsidR="00282101">
        <w:rPr>
          <w:rFonts w:ascii="Times New Roman" w:hAnsi="Times New Roman" w:cs="Times New Roman"/>
          <w:sz w:val="24"/>
        </w:rPr>
        <w:t>ziewczyny trochę</w:t>
      </w:r>
      <w:r w:rsidR="0028667F" w:rsidRPr="00290DAE">
        <w:rPr>
          <w:rFonts w:ascii="Times New Roman" w:hAnsi="Times New Roman" w:cs="Times New Roman"/>
          <w:sz w:val="24"/>
        </w:rPr>
        <w:t xml:space="preserve"> lepiej poradziły sob</w:t>
      </w:r>
      <w:r w:rsidR="002362F4">
        <w:rPr>
          <w:rFonts w:ascii="Times New Roman" w:hAnsi="Times New Roman" w:cs="Times New Roman"/>
          <w:sz w:val="24"/>
        </w:rPr>
        <w:t>ie z każdym słuchanym gatunkiem.</w:t>
      </w:r>
      <w:r w:rsidR="0028667F" w:rsidRPr="00290DAE">
        <w:rPr>
          <w:rFonts w:ascii="Times New Roman" w:hAnsi="Times New Roman" w:cs="Times New Roman"/>
          <w:sz w:val="24"/>
        </w:rPr>
        <w:t xml:space="preserve"> </w:t>
      </w:r>
      <w:r w:rsidR="002362F4">
        <w:rPr>
          <w:rFonts w:ascii="Times New Roman" w:hAnsi="Times New Roman" w:cs="Times New Roman"/>
          <w:sz w:val="24"/>
        </w:rPr>
        <w:t>W</w:t>
      </w:r>
      <w:r w:rsidR="00E35722">
        <w:rPr>
          <w:rFonts w:ascii="Times New Roman" w:hAnsi="Times New Roman" w:cs="Times New Roman"/>
          <w:sz w:val="24"/>
        </w:rPr>
        <w:t xml:space="preserve"> zadaniach skorelowanych </w:t>
      </w:r>
      <w:r w:rsidR="002362F4">
        <w:rPr>
          <w:rFonts w:ascii="Times New Roman" w:hAnsi="Times New Roman" w:cs="Times New Roman"/>
          <w:sz w:val="24"/>
        </w:rPr>
        <w:t>z piosenką</w:t>
      </w:r>
      <w:r w:rsidR="00290DAE">
        <w:rPr>
          <w:rFonts w:ascii="Times New Roman" w:hAnsi="Times New Roman" w:cs="Times New Roman"/>
          <w:sz w:val="24"/>
        </w:rPr>
        <w:t xml:space="preserve"> </w:t>
      </w:r>
      <w:r w:rsidR="00E35722">
        <w:rPr>
          <w:rFonts w:ascii="Times New Roman" w:hAnsi="Times New Roman" w:cs="Times New Roman"/>
          <w:sz w:val="24"/>
        </w:rPr>
        <w:t xml:space="preserve">uzyskały wynik wyższy </w:t>
      </w:r>
      <w:r>
        <w:rPr>
          <w:rFonts w:ascii="Times New Roman" w:hAnsi="Times New Roman" w:cs="Times New Roman"/>
          <w:sz w:val="24"/>
        </w:rPr>
        <w:t>o</w:t>
      </w:r>
      <w:r w:rsidR="00290DAE">
        <w:rPr>
          <w:rFonts w:ascii="Times New Roman" w:hAnsi="Times New Roman" w:cs="Times New Roman"/>
          <w:sz w:val="24"/>
        </w:rPr>
        <w:t xml:space="preserve"> 6%</w:t>
      </w:r>
      <w:r>
        <w:rPr>
          <w:rFonts w:ascii="Times New Roman" w:hAnsi="Times New Roman" w:cs="Times New Roman"/>
          <w:sz w:val="24"/>
        </w:rPr>
        <w:t xml:space="preserve"> niż chłopcy</w:t>
      </w:r>
      <w:r w:rsidR="002362F4">
        <w:rPr>
          <w:rFonts w:ascii="Times New Roman" w:hAnsi="Times New Roman" w:cs="Times New Roman"/>
          <w:sz w:val="24"/>
        </w:rPr>
        <w:t xml:space="preserve">, </w:t>
      </w:r>
      <w:r w:rsidR="00F009A6">
        <w:rPr>
          <w:rFonts w:ascii="Times New Roman" w:hAnsi="Times New Roman" w:cs="Times New Roman"/>
          <w:sz w:val="24"/>
        </w:rPr>
        <w:t>w zadani</w:t>
      </w:r>
      <w:r w:rsidR="00E35722">
        <w:rPr>
          <w:rFonts w:ascii="Times New Roman" w:hAnsi="Times New Roman" w:cs="Times New Roman"/>
          <w:sz w:val="24"/>
        </w:rPr>
        <w:t xml:space="preserve">ach odnoszących się do </w:t>
      </w:r>
      <w:r w:rsidR="006064DF">
        <w:rPr>
          <w:rFonts w:ascii="Times New Roman" w:hAnsi="Times New Roman" w:cs="Times New Roman"/>
          <w:sz w:val="24"/>
        </w:rPr>
        <w:t>audycji radiowej – o 5</w:t>
      </w:r>
      <w:r w:rsidR="002362F4">
        <w:rPr>
          <w:rFonts w:ascii="Times New Roman" w:hAnsi="Times New Roman" w:cs="Times New Roman"/>
          <w:sz w:val="24"/>
        </w:rPr>
        <w:t xml:space="preserve">%, a </w:t>
      </w:r>
      <w:r w:rsidR="00E35722">
        <w:rPr>
          <w:rFonts w:ascii="Times New Roman" w:hAnsi="Times New Roman" w:cs="Times New Roman"/>
          <w:sz w:val="24"/>
        </w:rPr>
        <w:t>wywiadu</w:t>
      </w:r>
      <w:r>
        <w:rPr>
          <w:rFonts w:ascii="Times New Roman" w:hAnsi="Times New Roman" w:cs="Times New Roman"/>
          <w:sz w:val="24"/>
        </w:rPr>
        <w:t xml:space="preserve"> </w:t>
      </w:r>
      <w:r w:rsidR="00E35722">
        <w:rPr>
          <w:rFonts w:ascii="Times New Roman" w:hAnsi="Times New Roman" w:cs="Times New Roman"/>
          <w:sz w:val="24"/>
        </w:rPr>
        <w:t xml:space="preserve">– </w:t>
      </w:r>
      <w:r>
        <w:rPr>
          <w:rFonts w:ascii="Times New Roman" w:hAnsi="Times New Roman" w:cs="Times New Roman"/>
          <w:sz w:val="24"/>
        </w:rPr>
        <w:t>jedynie o</w:t>
      </w:r>
      <w:r w:rsidR="00290DAE">
        <w:rPr>
          <w:rFonts w:ascii="Times New Roman" w:hAnsi="Times New Roman" w:cs="Times New Roman"/>
          <w:sz w:val="24"/>
        </w:rPr>
        <w:t xml:space="preserve"> 1%</w:t>
      </w:r>
      <w:r w:rsidR="000678AB">
        <w:rPr>
          <w:rFonts w:ascii="Times New Roman" w:hAnsi="Times New Roman" w:cs="Times New Roman"/>
          <w:sz w:val="24"/>
        </w:rPr>
        <w:t>, a więc</w:t>
      </w:r>
      <w:r w:rsidR="00290DAE">
        <w:rPr>
          <w:rFonts w:ascii="Times New Roman" w:hAnsi="Times New Roman" w:cs="Times New Roman"/>
          <w:sz w:val="24"/>
        </w:rPr>
        <w:t xml:space="preserve"> </w:t>
      </w:r>
      <w:r w:rsidR="00F009A6">
        <w:rPr>
          <w:rFonts w:ascii="Times New Roman" w:hAnsi="Times New Roman" w:cs="Times New Roman"/>
          <w:sz w:val="24"/>
        </w:rPr>
        <w:t>różnice</w:t>
      </w:r>
      <w:r w:rsidR="000678AB">
        <w:rPr>
          <w:rFonts w:ascii="Times New Roman" w:hAnsi="Times New Roman" w:cs="Times New Roman"/>
          <w:sz w:val="24"/>
        </w:rPr>
        <w:t xml:space="preserve"> te</w:t>
      </w:r>
      <w:r w:rsidR="00290DAE">
        <w:rPr>
          <w:rFonts w:ascii="Times New Roman" w:hAnsi="Times New Roman" w:cs="Times New Roman"/>
          <w:sz w:val="24"/>
        </w:rPr>
        <w:t xml:space="preserve"> mogą </w:t>
      </w:r>
      <w:r w:rsidR="00F009A6">
        <w:rPr>
          <w:rFonts w:ascii="Times New Roman" w:hAnsi="Times New Roman" w:cs="Times New Roman"/>
          <w:sz w:val="24"/>
        </w:rPr>
        <w:t>mieścić się w granicach</w:t>
      </w:r>
      <w:r w:rsidR="00290DAE">
        <w:rPr>
          <w:rFonts w:ascii="Times New Roman" w:hAnsi="Times New Roman" w:cs="Times New Roman"/>
          <w:sz w:val="24"/>
        </w:rPr>
        <w:t xml:space="preserve"> błędu statystycznego. Bez względu na</w:t>
      </w:r>
      <w:r w:rsidR="00BB1C8D">
        <w:rPr>
          <w:rFonts w:ascii="Times New Roman" w:hAnsi="Times New Roman" w:cs="Times New Roman"/>
          <w:sz w:val="24"/>
        </w:rPr>
        <w:t xml:space="preserve"> płeć badani czwartoklasiści </w:t>
      </w:r>
      <w:r w:rsidR="00290DAE">
        <w:rPr>
          <w:rFonts w:ascii="Times New Roman" w:hAnsi="Times New Roman" w:cs="Times New Roman"/>
          <w:sz w:val="24"/>
        </w:rPr>
        <w:t>lepiej poradzili sobie z piosenką</w:t>
      </w:r>
      <w:r w:rsidR="00BB1C8D">
        <w:rPr>
          <w:rFonts w:ascii="Times New Roman" w:hAnsi="Times New Roman" w:cs="Times New Roman"/>
          <w:sz w:val="24"/>
        </w:rPr>
        <w:t xml:space="preserve"> i audycją radiową</w:t>
      </w:r>
      <w:r w:rsidR="0003177E">
        <w:rPr>
          <w:rFonts w:ascii="Times New Roman" w:hAnsi="Times New Roman" w:cs="Times New Roman"/>
          <w:sz w:val="24"/>
        </w:rPr>
        <w:t xml:space="preserve"> niż</w:t>
      </w:r>
      <w:r w:rsidR="00290DAE">
        <w:rPr>
          <w:rFonts w:ascii="Times New Roman" w:hAnsi="Times New Roman" w:cs="Times New Roman"/>
          <w:sz w:val="24"/>
        </w:rPr>
        <w:t xml:space="preserve"> z wywiadem. Może to wynikać z ukształtowania językowo-komunikacyjnego badanych gatunków: rozumienie piosenki jest wspierane rytmem</w:t>
      </w:r>
      <w:r w:rsidR="00C84899">
        <w:rPr>
          <w:rFonts w:ascii="Times New Roman" w:hAnsi="Times New Roman" w:cs="Times New Roman"/>
          <w:sz w:val="24"/>
        </w:rPr>
        <w:t>, muzyką, powtarzanym refrenem,</w:t>
      </w:r>
      <w:r w:rsidR="00290DAE">
        <w:rPr>
          <w:rFonts w:ascii="Times New Roman" w:hAnsi="Times New Roman" w:cs="Times New Roman"/>
          <w:sz w:val="24"/>
        </w:rPr>
        <w:t xml:space="preserve"> natomiast słuchanie naturalnej wypowiedzi tworzonej </w:t>
      </w:r>
      <w:r w:rsidR="00290DAE" w:rsidRPr="00290DAE">
        <w:rPr>
          <w:rFonts w:ascii="Times New Roman" w:hAnsi="Times New Roman" w:cs="Times New Roman"/>
          <w:i/>
          <w:sz w:val="24"/>
        </w:rPr>
        <w:t>ad hoc</w:t>
      </w:r>
      <w:r w:rsidR="00290DAE">
        <w:rPr>
          <w:rFonts w:ascii="Times New Roman" w:hAnsi="Times New Roman" w:cs="Times New Roman"/>
          <w:sz w:val="24"/>
        </w:rPr>
        <w:t xml:space="preserve"> wydaje się utrudnione, zwłaszcza, że wymowa </w:t>
      </w:r>
      <w:r w:rsidR="004D7A77" w:rsidRPr="006D2CA4">
        <w:rPr>
          <w:rFonts w:ascii="Times New Roman" w:hAnsi="Times New Roman" w:cs="Times New Roman"/>
          <w:sz w:val="24"/>
        </w:rPr>
        <w:t xml:space="preserve">Marka </w:t>
      </w:r>
      <w:r w:rsidR="00290DAE" w:rsidRPr="006D2CA4">
        <w:rPr>
          <w:rFonts w:ascii="Times New Roman" w:hAnsi="Times New Roman" w:cs="Times New Roman"/>
          <w:sz w:val="24"/>
        </w:rPr>
        <w:t>Kamińskiego</w:t>
      </w:r>
      <w:r w:rsidR="00290DAE">
        <w:rPr>
          <w:rFonts w:ascii="Times New Roman" w:hAnsi="Times New Roman" w:cs="Times New Roman"/>
          <w:sz w:val="24"/>
        </w:rPr>
        <w:t xml:space="preserve"> </w:t>
      </w:r>
      <w:r w:rsidR="006D2CA4">
        <w:rPr>
          <w:rFonts w:ascii="Times New Roman" w:hAnsi="Times New Roman" w:cs="Times New Roman"/>
          <w:sz w:val="24"/>
        </w:rPr>
        <w:t>udzielającego</w:t>
      </w:r>
      <w:r w:rsidR="00501D88">
        <w:rPr>
          <w:rFonts w:ascii="Times New Roman" w:hAnsi="Times New Roman" w:cs="Times New Roman"/>
          <w:sz w:val="24"/>
        </w:rPr>
        <w:t xml:space="preserve"> wywiadu słuchanego przez uczniów</w:t>
      </w:r>
      <w:r w:rsidR="006D2CA4">
        <w:rPr>
          <w:rFonts w:ascii="Times New Roman" w:hAnsi="Times New Roman" w:cs="Times New Roman"/>
          <w:sz w:val="24"/>
        </w:rPr>
        <w:t xml:space="preserve"> </w:t>
      </w:r>
      <w:r w:rsidR="00290DAE">
        <w:rPr>
          <w:rFonts w:ascii="Times New Roman" w:hAnsi="Times New Roman" w:cs="Times New Roman"/>
          <w:sz w:val="24"/>
        </w:rPr>
        <w:t xml:space="preserve">jest daleka od wzorcowej. </w:t>
      </w:r>
      <w:r>
        <w:rPr>
          <w:rFonts w:ascii="Times New Roman" w:hAnsi="Times New Roman" w:cs="Times New Roman"/>
          <w:sz w:val="24"/>
        </w:rPr>
        <w:t>R</w:t>
      </w:r>
      <w:r w:rsidR="00290DAE">
        <w:rPr>
          <w:rFonts w:ascii="Times New Roman" w:hAnsi="Times New Roman" w:cs="Times New Roman"/>
          <w:sz w:val="24"/>
        </w:rPr>
        <w:t xml:space="preserve">óżnice w </w:t>
      </w:r>
      <w:r>
        <w:rPr>
          <w:rFonts w:ascii="Times New Roman" w:hAnsi="Times New Roman" w:cs="Times New Roman"/>
          <w:sz w:val="24"/>
        </w:rPr>
        <w:t>osiągnięciach</w:t>
      </w:r>
      <w:r w:rsidR="00290DAE">
        <w:rPr>
          <w:rFonts w:ascii="Times New Roman" w:hAnsi="Times New Roman" w:cs="Times New Roman"/>
          <w:sz w:val="24"/>
        </w:rPr>
        <w:t xml:space="preserve"> </w:t>
      </w:r>
      <w:r w:rsidR="006D2CA4">
        <w:rPr>
          <w:rFonts w:ascii="Times New Roman" w:hAnsi="Times New Roman" w:cs="Times New Roman"/>
          <w:sz w:val="24"/>
        </w:rPr>
        <w:t>czwartoklasistów</w:t>
      </w:r>
      <w:r>
        <w:rPr>
          <w:rFonts w:ascii="Times New Roman" w:hAnsi="Times New Roman" w:cs="Times New Roman"/>
          <w:sz w:val="24"/>
        </w:rPr>
        <w:t xml:space="preserve"> w zakresie każdego wybranego gatunku </w:t>
      </w:r>
      <w:r w:rsidR="00290DAE">
        <w:rPr>
          <w:rFonts w:ascii="Times New Roman" w:hAnsi="Times New Roman" w:cs="Times New Roman"/>
          <w:sz w:val="24"/>
        </w:rPr>
        <w:t>są niewielkie, wszystkie wskazują na umiarkowane opanowanie umiejętności słuchania</w:t>
      </w:r>
      <w:r>
        <w:rPr>
          <w:rFonts w:ascii="Times New Roman" w:hAnsi="Times New Roman" w:cs="Times New Roman"/>
          <w:sz w:val="24"/>
        </w:rPr>
        <w:t xml:space="preserve"> przez badanych</w:t>
      </w:r>
      <w:r w:rsidR="00290DAE">
        <w:rPr>
          <w:rFonts w:ascii="Times New Roman" w:hAnsi="Times New Roman" w:cs="Times New Roman"/>
          <w:sz w:val="24"/>
        </w:rPr>
        <w:t>. Wydaje się zatem, że nie tylko p</w:t>
      </w:r>
      <w:r>
        <w:rPr>
          <w:rFonts w:ascii="Times New Roman" w:hAnsi="Times New Roman" w:cs="Times New Roman"/>
          <w:sz w:val="24"/>
        </w:rPr>
        <w:t>łeć, lecz także gatunek nie ma</w:t>
      </w:r>
      <w:r w:rsidR="00BB1C8D">
        <w:rPr>
          <w:rFonts w:ascii="Times New Roman" w:hAnsi="Times New Roman" w:cs="Times New Roman"/>
          <w:sz w:val="24"/>
        </w:rPr>
        <w:t xml:space="preserve"> większego</w:t>
      </w:r>
      <w:r w:rsidR="00290DAE">
        <w:rPr>
          <w:rFonts w:ascii="Times New Roman" w:hAnsi="Times New Roman" w:cs="Times New Roman"/>
          <w:sz w:val="24"/>
        </w:rPr>
        <w:t xml:space="preserve"> </w:t>
      </w:r>
      <w:r w:rsidR="00282101">
        <w:rPr>
          <w:rFonts w:ascii="Times New Roman" w:hAnsi="Times New Roman" w:cs="Times New Roman"/>
          <w:sz w:val="24"/>
        </w:rPr>
        <w:t>związku z po</w:t>
      </w:r>
      <w:r w:rsidR="00290DAE">
        <w:rPr>
          <w:rFonts w:ascii="Times New Roman" w:hAnsi="Times New Roman" w:cs="Times New Roman"/>
          <w:sz w:val="24"/>
        </w:rPr>
        <w:t>ziom</w:t>
      </w:r>
      <w:r w:rsidR="00282101">
        <w:rPr>
          <w:rFonts w:ascii="Times New Roman" w:hAnsi="Times New Roman" w:cs="Times New Roman"/>
          <w:sz w:val="24"/>
        </w:rPr>
        <w:t>em</w:t>
      </w:r>
      <w:r w:rsidR="00290DAE">
        <w:rPr>
          <w:rFonts w:ascii="Times New Roman" w:hAnsi="Times New Roman" w:cs="Times New Roman"/>
          <w:sz w:val="24"/>
        </w:rPr>
        <w:t xml:space="preserve"> badanej </w:t>
      </w:r>
      <w:r w:rsidR="00F15893">
        <w:rPr>
          <w:rFonts w:ascii="Times New Roman" w:hAnsi="Times New Roman" w:cs="Times New Roman"/>
          <w:sz w:val="24"/>
        </w:rPr>
        <w:t>kompetencji</w:t>
      </w:r>
      <w:r w:rsidR="00290DAE">
        <w:rPr>
          <w:rFonts w:ascii="Times New Roman" w:hAnsi="Times New Roman" w:cs="Times New Roman"/>
          <w:sz w:val="24"/>
        </w:rPr>
        <w:t>.</w:t>
      </w:r>
    </w:p>
    <w:p w:rsidR="00AD136A" w:rsidRDefault="00B867AE" w:rsidP="00AD136A">
      <w:pPr>
        <w:spacing w:before="240"/>
        <w:rPr>
          <w:rFonts w:ascii="Times New Roman" w:hAnsi="Times New Roman" w:cs="Times New Roman"/>
          <w:b/>
          <w:sz w:val="24"/>
        </w:rPr>
      </w:pPr>
      <w:r w:rsidRPr="00B867AE">
        <w:rPr>
          <w:rFonts w:ascii="Times New Roman" w:hAnsi="Times New Roman" w:cs="Times New Roman"/>
          <w:b/>
          <w:sz w:val="24"/>
        </w:rPr>
        <w:t>Wnioski</w:t>
      </w:r>
    </w:p>
    <w:p w:rsidR="00B867AE" w:rsidRDefault="00B867AE" w:rsidP="00B867AE">
      <w:pPr>
        <w:spacing w:after="0" w:line="360" w:lineRule="auto"/>
        <w:jc w:val="both"/>
        <w:rPr>
          <w:rFonts w:ascii="Times New Roman" w:hAnsi="Times New Roman" w:cs="Times New Roman"/>
          <w:sz w:val="24"/>
        </w:rPr>
      </w:pPr>
      <w:r>
        <w:rPr>
          <w:rFonts w:ascii="Times New Roman" w:hAnsi="Times New Roman" w:cs="Times New Roman"/>
          <w:b/>
          <w:sz w:val="24"/>
        </w:rPr>
        <w:tab/>
      </w:r>
      <w:r>
        <w:rPr>
          <w:rFonts w:ascii="Times New Roman" w:hAnsi="Times New Roman" w:cs="Times New Roman"/>
          <w:sz w:val="24"/>
        </w:rPr>
        <w:t>Z uzyskanych danych nasuwają się następujące wnioski:</w:t>
      </w:r>
    </w:p>
    <w:p w:rsidR="00B867AE" w:rsidRDefault="00501D88" w:rsidP="00354AC1">
      <w:pPr>
        <w:pStyle w:val="Akapitzlist"/>
        <w:numPr>
          <w:ilvl w:val="0"/>
          <w:numId w:val="5"/>
        </w:numPr>
        <w:spacing w:after="0" w:line="360" w:lineRule="auto"/>
        <w:jc w:val="both"/>
        <w:rPr>
          <w:rFonts w:ascii="Times New Roman" w:hAnsi="Times New Roman" w:cs="Times New Roman"/>
          <w:sz w:val="24"/>
        </w:rPr>
      </w:pPr>
      <w:r>
        <w:rPr>
          <w:rFonts w:ascii="Times New Roman" w:hAnsi="Times New Roman" w:cs="Times New Roman"/>
          <w:sz w:val="24"/>
        </w:rPr>
        <w:t xml:space="preserve">najprawdopodobniej </w:t>
      </w:r>
      <w:r w:rsidR="00B867AE">
        <w:rPr>
          <w:rFonts w:ascii="Times New Roman" w:hAnsi="Times New Roman" w:cs="Times New Roman"/>
          <w:sz w:val="24"/>
        </w:rPr>
        <w:t>płeć nie</w:t>
      </w:r>
      <w:r w:rsidR="00B77260">
        <w:rPr>
          <w:rFonts w:ascii="Times New Roman" w:hAnsi="Times New Roman" w:cs="Times New Roman"/>
          <w:sz w:val="24"/>
        </w:rPr>
        <w:t xml:space="preserve"> ma wpływu</w:t>
      </w:r>
      <w:r w:rsidR="00B867AE">
        <w:rPr>
          <w:rFonts w:ascii="Times New Roman" w:hAnsi="Times New Roman" w:cs="Times New Roman"/>
          <w:sz w:val="24"/>
        </w:rPr>
        <w:t xml:space="preserve"> na poziom umiejętności słuchan</w:t>
      </w:r>
      <w:r w:rsidR="002362F4">
        <w:rPr>
          <w:rFonts w:ascii="Times New Roman" w:hAnsi="Times New Roman" w:cs="Times New Roman"/>
          <w:sz w:val="24"/>
        </w:rPr>
        <w:t>ia polskich uczennic i uczniów. C</w:t>
      </w:r>
      <w:r w:rsidR="00551DFC">
        <w:rPr>
          <w:rFonts w:ascii="Times New Roman" w:hAnsi="Times New Roman" w:cs="Times New Roman"/>
          <w:sz w:val="24"/>
        </w:rPr>
        <w:t xml:space="preserve">o prawda pojawiły się </w:t>
      </w:r>
      <w:r w:rsidR="00B867AE">
        <w:rPr>
          <w:rFonts w:ascii="Times New Roman" w:hAnsi="Times New Roman" w:cs="Times New Roman"/>
          <w:sz w:val="24"/>
        </w:rPr>
        <w:t xml:space="preserve">różnice w </w:t>
      </w:r>
      <w:r w:rsidR="00551DFC">
        <w:rPr>
          <w:rFonts w:ascii="Times New Roman" w:hAnsi="Times New Roman" w:cs="Times New Roman"/>
          <w:sz w:val="24"/>
        </w:rPr>
        <w:t xml:space="preserve">szczegółowych </w:t>
      </w:r>
      <w:r w:rsidR="002523DB">
        <w:rPr>
          <w:rFonts w:ascii="Times New Roman" w:hAnsi="Times New Roman" w:cs="Times New Roman"/>
          <w:sz w:val="24"/>
        </w:rPr>
        <w:t xml:space="preserve">i średnich </w:t>
      </w:r>
      <w:r w:rsidR="00551DFC">
        <w:rPr>
          <w:rFonts w:ascii="Times New Roman" w:hAnsi="Times New Roman" w:cs="Times New Roman"/>
          <w:sz w:val="24"/>
        </w:rPr>
        <w:t>wynikach</w:t>
      </w:r>
      <w:r w:rsidR="002523DB">
        <w:rPr>
          <w:rFonts w:ascii="Times New Roman" w:hAnsi="Times New Roman" w:cs="Times New Roman"/>
          <w:sz w:val="24"/>
        </w:rPr>
        <w:t xml:space="preserve"> badanych</w:t>
      </w:r>
      <w:r w:rsidR="00CD629D">
        <w:rPr>
          <w:rFonts w:ascii="Times New Roman" w:hAnsi="Times New Roman" w:cs="Times New Roman"/>
          <w:sz w:val="24"/>
        </w:rPr>
        <w:t>,</w:t>
      </w:r>
      <w:r w:rsidR="00B867AE">
        <w:rPr>
          <w:rFonts w:ascii="Times New Roman" w:hAnsi="Times New Roman" w:cs="Times New Roman"/>
          <w:sz w:val="24"/>
        </w:rPr>
        <w:t xml:space="preserve"> </w:t>
      </w:r>
      <w:r w:rsidR="00551DFC">
        <w:rPr>
          <w:rFonts w:ascii="Times New Roman" w:hAnsi="Times New Roman" w:cs="Times New Roman"/>
          <w:sz w:val="24"/>
        </w:rPr>
        <w:t xml:space="preserve">jednak </w:t>
      </w:r>
      <w:r w:rsidR="00B867AE">
        <w:rPr>
          <w:rFonts w:ascii="Times New Roman" w:hAnsi="Times New Roman" w:cs="Times New Roman"/>
          <w:sz w:val="24"/>
        </w:rPr>
        <w:t>są</w:t>
      </w:r>
      <w:r w:rsidR="00551DFC">
        <w:rPr>
          <w:rFonts w:ascii="Times New Roman" w:hAnsi="Times New Roman" w:cs="Times New Roman"/>
          <w:sz w:val="24"/>
        </w:rPr>
        <w:t xml:space="preserve"> one</w:t>
      </w:r>
      <w:r w:rsidR="00E35722">
        <w:rPr>
          <w:rFonts w:ascii="Times New Roman" w:hAnsi="Times New Roman" w:cs="Times New Roman"/>
          <w:sz w:val="24"/>
        </w:rPr>
        <w:t xml:space="preserve"> na tyle małe</w:t>
      </w:r>
      <w:r w:rsidR="00B867AE">
        <w:rPr>
          <w:rFonts w:ascii="Times New Roman" w:hAnsi="Times New Roman" w:cs="Times New Roman"/>
          <w:sz w:val="24"/>
        </w:rPr>
        <w:t xml:space="preserve">, że </w:t>
      </w:r>
      <w:r w:rsidR="00551DFC">
        <w:rPr>
          <w:rFonts w:ascii="Times New Roman" w:hAnsi="Times New Roman" w:cs="Times New Roman"/>
          <w:sz w:val="24"/>
        </w:rPr>
        <w:t>nie pozwalają</w:t>
      </w:r>
      <w:r w:rsidR="0064530E">
        <w:rPr>
          <w:rFonts w:ascii="Times New Roman" w:hAnsi="Times New Roman" w:cs="Times New Roman"/>
          <w:sz w:val="24"/>
        </w:rPr>
        <w:t xml:space="preserve"> jednoznacznie </w:t>
      </w:r>
      <w:r w:rsidR="00551DFC">
        <w:rPr>
          <w:rFonts w:ascii="Times New Roman" w:hAnsi="Times New Roman" w:cs="Times New Roman"/>
          <w:sz w:val="24"/>
        </w:rPr>
        <w:t>potwierdzić tezy o „lepszym</w:t>
      </w:r>
      <w:r w:rsidR="0064530E">
        <w:rPr>
          <w:rFonts w:ascii="Times New Roman" w:hAnsi="Times New Roman" w:cs="Times New Roman"/>
          <w:sz w:val="24"/>
        </w:rPr>
        <w:t>” słuchan</w:t>
      </w:r>
      <w:r w:rsidR="00551DFC">
        <w:rPr>
          <w:rFonts w:ascii="Times New Roman" w:hAnsi="Times New Roman" w:cs="Times New Roman"/>
          <w:sz w:val="24"/>
        </w:rPr>
        <w:t>iu</w:t>
      </w:r>
      <w:r w:rsidR="0064530E">
        <w:rPr>
          <w:rFonts w:ascii="Times New Roman" w:hAnsi="Times New Roman" w:cs="Times New Roman"/>
          <w:sz w:val="24"/>
        </w:rPr>
        <w:t xml:space="preserve"> kobiet</w:t>
      </w:r>
      <w:r w:rsidR="00E35722">
        <w:rPr>
          <w:rFonts w:ascii="Times New Roman" w:hAnsi="Times New Roman" w:cs="Times New Roman"/>
          <w:sz w:val="24"/>
        </w:rPr>
        <w:t xml:space="preserve"> od mężczyzn</w:t>
      </w:r>
      <w:r w:rsidR="00DE26B8">
        <w:rPr>
          <w:rStyle w:val="Odwoanieprzypisudolnego"/>
          <w:rFonts w:ascii="Times New Roman" w:hAnsi="Times New Roman" w:cs="Times New Roman"/>
          <w:sz w:val="24"/>
        </w:rPr>
        <w:footnoteReference w:id="15"/>
      </w:r>
      <w:r w:rsidR="00DE26B8">
        <w:rPr>
          <w:rFonts w:ascii="Times New Roman" w:hAnsi="Times New Roman" w:cs="Times New Roman"/>
          <w:sz w:val="24"/>
        </w:rPr>
        <w:t>;</w:t>
      </w:r>
    </w:p>
    <w:p w:rsidR="0064530E" w:rsidRPr="00290DAE" w:rsidRDefault="0064530E" w:rsidP="00290DAE">
      <w:pPr>
        <w:pStyle w:val="Akapitzlist"/>
        <w:numPr>
          <w:ilvl w:val="0"/>
          <w:numId w:val="5"/>
        </w:numPr>
        <w:spacing w:after="0" w:line="360" w:lineRule="auto"/>
        <w:jc w:val="both"/>
        <w:rPr>
          <w:rFonts w:ascii="Times New Roman" w:hAnsi="Times New Roman" w:cs="Times New Roman"/>
          <w:sz w:val="24"/>
        </w:rPr>
      </w:pPr>
      <w:r>
        <w:rPr>
          <w:rFonts w:ascii="Times New Roman" w:hAnsi="Times New Roman" w:cs="Times New Roman"/>
          <w:sz w:val="24"/>
        </w:rPr>
        <w:t>słuchanie różnych gatunków również nie jest uzależnione od płci: czwartoklasistki i czwartoklasiści na podobnym poziomie</w:t>
      </w:r>
      <w:r w:rsidR="00290DAE">
        <w:rPr>
          <w:rFonts w:ascii="Times New Roman" w:hAnsi="Times New Roman" w:cs="Times New Roman"/>
          <w:sz w:val="24"/>
        </w:rPr>
        <w:t xml:space="preserve"> (umiarkowanym)</w:t>
      </w:r>
      <w:r>
        <w:rPr>
          <w:rFonts w:ascii="Times New Roman" w:hAnsi="Times New Roman" w:cs="Times New Roman"/>
          <w:sz w:val="24"/>
        </w:rPr>
        <w:t xml:space="preserve"> radzą sobie z percepcją piosenki, audycji radiowej i wywiadu;</w:t>
      </w:r>
    </w:p>
    <w:p w:rsidR="00B867AE" w:rsidRDefault="00B867AE" w:rsidP="00B867AE">
      <w:pPr>
        <w:pStyle w:val="Akapitzlist"/>
        <w:numPr>
          <w:ilvl w:val="0"/>
          <w:numId w:val="5"/>
        </w:numPr>
        <w:spacing w:after="0" w:line="360" w:lineRule="auto"/>
        <w:jc w:val="both"/>
        <w:rPr>
          <w:rFonts w:ascii="Times New Roman" w:hAnsi="Times New Roman" w:cs="Times New Roman"/>
          <w:sz w:val="24"/>
        </w:rPr>
      </w:pPr>
      <w:r>
        <w:rPr>
          <w:rFonts w:ascii="Times New Roman" w:hAnsi="Times New Roman" w:cs="Times New Roman"/>
          <w:sz w:val="24"/>
        </w:rPr>
        <w:t xml:space="preserve">badani, bez względu na płeć, lepiej </w:t>
      </w:r>
      <w:r w:rsidR="00E35722">
        <w:rPr>
          <w:rFonts w:ascii="Times New Roman" w:hAnsi="Times New Roman" w:cs="Times New Roman"/>
          <w:sz w:val="24"/>
        </w:rPr>
        <w:t>słuchają</w:t>
      </w:r>
      <w:r w:rsidR="00F009A6">
        <w:rPr>
          <w:rFonts w:ascii="Times New Roman" w:hAnsi="Times New Roman" w:cs="Times New Roman"/>
          <w:sz w:val="24"/>
        </w:rPr>
        <w:t xml:space="preserve"> na poziomie globalnym</w:t>
      </w:r>
      <w:r>
        <w:rPr>
          <w:rFonts w:ascii="Times New Roman" w:hAnsi="Times New Roman" w:cs="Times New Roman"/>
          <w:sz w:val="24"/>
        </w:rPr>
        <w:t xml:space="preserve"> niż lokalnym. Najprawdopodobniej wynika to z istoty słuchania: słuchanie lokalne jest skomplikowaną umiejętnością: wymaga od słuchacza </w:t>
      </w:r>
      <w:r w:rsidR="00551DFC">
        <w:rPr>
          <w:rFonts w:ascii="Times New Roman" w:hAnsi="Times New Roman" w:cs="Times New Roman"/>
          <w:sz w:val="24"/>
        </w:rPr>
        <w:t>m.</w:t>
      </w:r>
      <w:r w:rsidR="00CD629D">
        <w:rPr>
          <w:rFonts w:ascii="Times New Roman" w:hAnsi="Times New Roman" w:cs="Times New Roman"/>
          <w:sz w:val="24"/>
        </w:rPr>
        <w:t xml:space="preserve">in. </w:t>
      </w:r>
      <w:r>
        <w:rPr>
          <w:rFonts w:ascii="Times New Roman" w:hAnsi="Times New Roman" w:cs="Times New Roman"/>
          <w:sz w:val="24"/>
        </w:rPr>
        <w:t>skupienia uwagi na szczegółowych informacjach, ich hierarchizacji, selekcji i zapamiętania. Ponadto zadania testowe nie sprawdzały rozumienia dosłownego wypowiedzi, a interpretacyjnego: a ono również wymaga wysokich kompetencji poznawczych;</w:t>
      </w:r>
    </w:p>
    <w:p w:rsidR="00D41D25" w:rsidRDefault="00E35722" w:rsidP="00B867AE">
      <w:pPr>
        <w:pStyle w:val="Akapitzlist"/>
        <w:numPr>
          <w:ilvl w:val="0"/>
          <w:numId w:val="5"/>
        </w:numPr>
        <w:spacing w:after="0" w:line="360" w:lineRule="auto"/>
        <w:jc w:val="both"/>
        <w:rPr>
          <w:rFonts w:ascii="Times New Roman" w:hAnsi="Times New Roman" w:cs="Times New Roman"/>
          <w:sz w:val="24"/>
        </w:rPr>
      </w:pPr>
      <w:r>
        <w:rPr>
          <w:rFonts w:ascii="Times New Roman" w:hAnsi="Times New Roman" w:cs="Times New Roman"/>
          <w:sz w:val="24"/>
        </w:rPr>
        <w:t>blisko</w:t>
      </w:r>
      <w:r w:rsidR="00D7004F">
        <w:rPr>
          <w:rFonts w:ascii="Times New Roman" w:hAnsi="Times New Roman" w:cs="Times New Roman"/>
          <w:sz w:val="24"/>
        </w:rPr>
        <w:t xml:space="preserve"> połowa badanych</w:t>
      </w:r>
      <w:r w:rsidR="00B867AE">
        <w:rPr>
          <w:rFonts w:ascii="Times New Roman" w:hAnsi="Times New Roman" w:cs="Times New Roman"/>
          <w:sz w:val="24"/>
        </w:rPr>
        <w:t xml:space="preserve"> nie </w:t>
      </w:r>
      <w:r w:rsidR="00D7004F">
        <w:rPr>
          <w:rFonts w:ascii="Times New Roman" w:hAnsi="Times New Roman" w:cs="Times New Roman"/>
          <w:sz w:val="24"/>
        </w:rPr>
        <w:t xml:space="preserve">opanowała </w:t>
      </w:r>
      <w:r w:rsidR="00B867AE">
        <w:rPr>
          <w:rFonts w:ascii="Times New Roman" w:hAnsi="Times New Roman" w:cs="Times New Roman"/>
          <w:sz w:val="24"/>
        </w:rPr>
        <w:t xml:space="preserve">w stopniu </w:t>
      </w:r>
      <w:r w:rsidR="00B867AE" w:rsidRPr="006D2CA4">
        <w:rPr>
          <w:rFonts w:ascii="Times New Roman" w:hAnsi="Times New Roman" w:cs="Times New Roman"/>
          <w:sz w:val="24"/>
        </w:rPr>
        <w:t>wystarczającym</w:t>
      </w:r>
      <w:r w:rsidR="00D7004F">
        <w:rPr>
          <w:rFonts w:ascii="Times New Roman" w:hAnsi="Times New Roman" w:cs="Times New Roman"/>
          <w:sz w:val="24"/>
        </w:rPr>
        <w:t xml:space="preserve"> sprawności z poziomu lokalnego</w:t>
      </w:r>
      <w:r w:rsidR="00563A88">
        <w:rPr>
          <w:rFonts w:ascii="Times New Roman" w:hAnsi="Times New Roman" w:cs="Times New Roman"/>
          <w:sz w:val="24"/>
        </w:rPr>
        <w:t xml:space="preserve"> tekstów mówionych, co może uniemożliwiać uczniom</w:t>
      </w:r>
      <w:r w:rsidR="00D7004F">
        <w:rPr>
          <w:rFonts w:ascii="Times New Roman" w:hAnsi="Times New Roman" w:cs="Times New Roman"/>
          <w:sz w:val="24"/>
        </w:rPr>
        <w:t xml:space="preserve"> efektywny udział</w:t>
      </w:r>
      <w:r w:rsidR="00B867AE">
        <w:rPr>
          <w:rFonts w:ascii="Times New Roman" w:hAnsi="Times New Roman" w:cs="Times New Roman"/>
          <w:sz w:val="24"/>
        </w:rPr>
        <w:t xml:space="preserve"> w lekcjach oraz pozaszkol</w:t>
      </w:r>
      <w:r w:rsidR="00D41D25">
        <w:rPr>
          <w:rFonts w:ascii="Times New Roman" w:hAnsi="Times New Roman" w:cs="Times New Roman"/>
          <w:sz w:val="24"/>
        </w:rPr>
        <w:t xml:space="preserve">nych sytuacjach komunikacyjnych; </w:t>
      </w:r>
    </w:p>
    <w:p w:rsidR="00B867AE" w:rsidRDefault="00D41D25" w:rsidP="00B867AE">
      <w:pPr>
        <w:pStyle w:val="Akapitzlist"/>
        <w:numPr>
          <w:ilvl w:val="0"/>
          <w:numId w:val="5"/>
        </w:numPr>
        <w:spacing w:after="0" w:line="360" w:lineRule="auto"/>
        <w:jc w:val="both"/>
        <w:rPr>
          <w:rFonts w:ascii="Times New Roman" w:hAnsi="Times New Roman" w:cs="Times New Roman"/>
          <w:sz w:val="24"/>
        </w:rPr>
      </w:pPr>
      <w:r>
        <w:rPr>
          <w:rFonts w:ascii="Times New Roman" w:hAnsi="Times New Roman" w:cs="Times New Roman"/>
          <w:sz w:val="24"/>
        </w:rPr>
        <w:t>statystyczny uczeń słabo sobie ra</w:t>
      </w:r>
      <w:r w:rsidR="00CD629D">
        <w:rPr>
          <w:rFonts w:ascii="Times New Roman" w:hAnsi="Times New Roman" w:cs="Times New Roman"/>
          <w:sz w:val="24"/>
        </w:rPr>
        <w:t>dzi z selekcją informacji</w:t>
      </w:r>
      <w:r w:rsidR="0003177E">
        <w:rPr>
          <w:rStyle w:val="Odwoanieprzypisudolnego"/>
          <w:rFonts w:ascii="Times New Roman" w:hAnsi="Times New Roman" w:cs="Times New Roman"/>
          <w:sz w:val="24"/>
        </w:rPr>
        <w:footnoteReference w:id="16"/>
      </w:r>
      <w:r w:rsidR="00CD629D">
        <w:rPr>
          <w:rFonts w:ascii="Times New Roman" w:hAnsi="Times New Roman" w:cs="Times New Roman"/>
          <w:sz w:val="24"/>
        </w:rPr>
        <w:t xml:space="preserve">, </w:t>
      </w:r>
      <w:r>
        <w:rPr>
          <w:rFonts w:ascii="Times New Roman" w:hAnsi="Times New Roman" w:cs="Times New Roman"/>
          <w:sz w:val="24"/>
        </w:rPr>
        <w:t>a więc nie ma na tyle rozwiniętych kompetencji pozna</w:t>
      </w:r>
      <w:r w:rsidR="00D7004F">
        <w:rPr>
          <w:rFonts w:ascii="Times New Roman" w:hAnsi="Times New Roman" w:cs="Times New Roman"/>
          <w:sz w:val="24"/>
        </w:rPr>
        <w:t>wczych, aby efektywnie słuchać, a być może i uczyć się</w:t>
      </w:r>
      <w:r>
        <w:rPr>
          <w:rFonts w:ascii="Times New Roman" w:hAnsi="Times New Roman" w:cs="Times New Roman"/>
          <w:sz w:val="24"/>
        </w:rPr>
        <w:t>;</w:t>
      </w:r>
    </w:p>
    <w:p w:rsidR="00C82131" w:rsidRPr="00D41D25" w:rsidRDefault="00D41D25" w:rsidP="00D41D25">
      <w:pPr>
        <w:pStyle w:val="Akapitzlist"/>
        <w:numPr>
          <w:ilvl w:val="0"/>
          <w:numId w:val="5"/>
        </w:numPr>
        <w:spacing w:line="360" w:lineRule="auto"/>
        <w:jc w:val="both"/>
        <w:rPr>
          <w:rFonts w:ascii="Times New Roman" w:hAnsi="Times New Roman" w:cs="Times New Roman"/>
          <w:sz w:val="24"/>
        </w:rPr>
      </w:pPr>
      <w:r>
        <w:rPr>
          <w:rFonts w:ascii="Times New Roman" w:hAnsi="Times New Roman" w:cs="Times New Roman"/>
          <w:sz w:val="24"/>
        </w:rPr>
        <w:t>na wszystkich lekcjach w szkole podstawowej, nie tylko języka</w:t>
      </w:r>
      <w:r w:rsidR="00E35722">
        <w:rPr>
          <w:rFonts w:ascii="Times New Roman" w:hAnsi="Times New Roman" w:cs="Times New Roman"/>
          <w:sz w:val="24"/>
        </w:rPr>
        <w:t xml:space="preserve"> polskiego jako</w:t>
      </w:r>
      <w:r>
        <w:rPr>
          <w:rFonts w:ascii="Times New Roman" w:hAnsi="Times New Roman" w:cs="Times New Roman"/>
          <w:sz w:val="24"/>
        </w:rPr>
        <w:t xml:space="preserve"> ojczystego, powinno poświęcać się czas na doskonalenie umiejętności słuchania</w:t>
      </w:r>
      <w:r w:rsidR="00501D88">
        <w:rPr>
          <w:rStyle w:val="Odwoanieprzypisudolnego"/>
          <w:rFonts w:ascii="Times New Roman" w:hAnsi="Times New Roman" w:cs="Times New Roman"/>
          <w:sz w:val="24"/>
        </w:rPr>
        <w:footnoteReference w:id="17"/>
      </w:r>
      <w:r w:rsidR="00E35722">
        <w:rPr>
          <w:rFonts w:ascii="Times New Roman" w:hAnsi="Times New Roman" w:cs="Times New Roman"/>
          <w:sz w:val="24"/>
        </w:rPr>
        <w:t xml:space="preserve"> </w:t>
      </w:r>
      <w:r w:rsidR="00CD629D">
        <w:rPr>
          <w:rFonts w:ascii="Times New Roman" w:hAnsi="Times New Roman" w:cs="Times New Roman"/>
          <w:sz w:val="24"/>
        </w:rPr>
        <w:t>w celu przygotowania</w:t>
      </w:r>
      <w:r w:rsidR="00E35722">
        <w:rPr>
          <w:rFonts w:ascii="Times New Roman" w:hAnsi="Times New Roman" w:cs="Times New Roman"/>
          <w:sz w:val="24"/>
        </w:rPr>
        <w:t xml:space="preserve"> uczniów</w:t>
      </w:r>
      <w:r>
        <w:rPr>
          <w:rFonts w:ascii="Times New Roman" w:hAnsi="Times New Roman" w:cs="Times New Roman"/>
          <w:sz w:val="24"/>
        </w:rPr>
        <w:t xml:space="preserve"> do nauki na wyższym poziomie kształcenia oraz do efektywnej komunikacji z drugim człowiekiem.</w:t>
      </w:r>
    </w:p>
    <w:p w:rsidR="00C53180" w:rsidRDefault="00C53180" w:rsidP="00C53180">
      <w:pPr>
        <w:rPr>
          <w:rFonts w:ascii="Times New Roman" w:hAnsi="Times New Roman" w:cs="Times New Roman"/>
          <w:b/>
          <w:sz w:val="24"/>
        </w:rPr>
      </w:pPr>
      <w:r>
        <w:rPr>
          <w:rFonts w:ascii="Times New Roman" w:hAnsi="Times New Roman" w:cs="Times New Roman"/>
          <w:b/>
          <w:sz w:val="24"/>
        </w:rPr>
        <w:t>Zakończenie</w:t>
      </w:r>
    </w:p>
    <w:p w:rsidR="00282101" w:rsidRDefault="00F15893" w:rsidP="00501D88">
      <w:pPr>
        <w:spacing w:after="0" w:line="360" w:lineRule="auto"/>
        <w:ind w:firstLine="708"/>
        <w:jc w:val="both"/>
        <w:rPr>
          <w:rFonts w:ascii="Times New Roman" w:hAnsi="Times New Roman" w:cs="Times New Roman"/>
          <w:sz w:val="24"/>
        </w:rPr>
      </w:pPr>
      <w:r>
        <w:rPr>
          <w:rFonts w:ascii="Times New Roman" w:hAnsi="Times New Roman" w:cs="Times New Roman"/>
          <w:sz w:val="24"/>
        </w:rPr>
        <w:t xml:space="preserve">Mimo </w:t>
      </w:r>
      <w:r w:rsidR="008B1E11">
        <w:rPr>
          <w:rFonts w:ascii="Times New Roman" w:hAnsi="Times New Roman" w:cs="Times New Roman"/>
          <w:sz w:val="24"/>
        </w:rPr>
        <w:t xml:space="preserve">że potocznie uważa się, że to kobiety słuchają lepiej od mężczyzn (tego typu informacje można również odnaleźć w literaturze popularnonaukowej), </w:t>
      </w:r>
      <w:r>
        <w:rPr>
          <w:rFonts w:ascii="Times New Roman" w:hAnsi="Times New Roman" w:cs="Times New Roman"/>
          <w:sz w:val="24"/>
        </w:rPr>
        <w:t>w nauce do tej pory tego nie potwierdzono</w:t>
      </w:r>
      <w:r w:rsidR="008B1E11">
        <w:rPr>
          <w:rFonts w:ascii="Times New Roman" w:hAnsi="Times New Roman" w:cs="Times New Roman"/>
          <w:sz w:val="24"/>
        </w:rPr>
        <w:t>. Zaprezentowane wyniki badań umiejętności słuchania w języku polskim jako ojczystym</w:t>
      </w:r>
      <w:r w:rsidR="00F009A6">
        <w:rPr>
          <w:rFonts w:ascii="Times New Roman" w:hAnsi="Times New Roman" w:cs="Times New Roman"/>
          <w:sz w:val="24"/>
        </w:rPr>
        <w:t>, które zostały</w:t>
      </w:r>
      <w:r w:rsidR="008B1E11">
        <w:rPr>
          <w:rFonts w:ascii="Times New Roman" w:hAnsi="Times New Roman" w:cs="Times New Roman"/>
          <w:sz w:val="24"/>
        </w:rPr>
        <w:t xml:space="preserve"> </w:t>
      </w:r>
      <w:r w:rsidR="00F009A6">
        <w:rPr>
          <w:rFonts w:ascii="Times New Roman" w:hAnsi="Times New Roman" w:cs="Times New Roman"/>
          <w:sz w:val="24"/>
        </w:rPr>
        <w:t>przeprowadzone</w:t>
      </w:r>
      <w:r w:rsidR="00FB1E78">
        <w:rPr>
          <w:rFonts w:ascii="Times New Roman" w:hAnsi="Times New Roman" w:cs="Times New Roman"/>
          <w:sz w:val="24"/>
        </w:rPr>
        <w:t xml:space="preserve"> wśród </w:t>
      </w:r>
      <w:r>
        <w:rPr>
          <w:rFonts w:ascii="Times New Roman" w:hAnsi="Times New Roman" w:cs="Times New Roman"/>
          <w:sz w:val="24"/>
        </w:rPr>
        <w:t>czwartoklasistów</w:t>
      </w:r>
      <w:r w:rsidR="002362F4">
        <w:rPr>
          <w:rFonts w:ascii="Times New Roman" w:hAnsi="Times New Roman" w:cs="Times New Roman"/>
          <w:sz w:val="24"/>
        </w:rPr>
        <w:t>,</w:t>
      </w:r>
      <w:r w:rsidR="008B1E11">
        <w:rPr>
          <w:rFonts w:ascii="Times New Roman" w:hAnsi="Times New Roman" w:cs="Times New Roman"/>
          <w:sz w:val="24"/>
        </w:rPr>
        <w:t xml:space="preserve"> </w:t>
      </w:r>
      <w:r>
        <w:rPr>
          <w:rFonts w:ascii="Times New Roman" w:hAnsi="Times New Roman" w:cs="Times New Roman"/>
          <w:sz w:val="24"/>
        </w:rPr>
        <w:t>również przeczą temu stereotypowi</w:t>
      </w:r>
      <w:r w:rsidR="008B1E11">
        <w:rPr>
          <w:rFonts w:ascii="Times New Roman" w:hAnsi="Times New Roman" w:cs="Times New Roman"/>
          <w:sz w:val="24"/>
        </w:rPr>
        <w:t>.</w:t>
      </w:r>
      <w:r w:rsidR="00CD629D">
        <w:rPr>
          <w:rFonts w:ascii="Times New Roman" w:hAnsi="Times New Roman" w:cs="Times New Roman"/>
          <w:sz w:val="24"/>
        </w:rPr>
        <w:t xml:space="preserve"> </w:t>
      </w:r>
      <w:r w:rsidR="00B6661C">
        <w:rPr>
          <w:rFonts w:ascii="Times New Roman" w:hAnsi="Times New Roman" w:cs="Times New Roman"/>
          <w:sz w:val="24"/>
        </w:rPr>
        <w:t>Najprawdopodobniej</w:t>
      </w:r>
      <w:r w:rsidR="00CD629D">
        <w:rPr>
          <w:rFonts w:ascii="Times New Roman" w:hAnsi="Times New Roman" w:cs="Times New Roman"/>
          <w:sz w:val="24"/>
        </w:rPr>
        <w:t xml:space="preserve"> </w:t>
      </w:r>
      <w:r w:rsidR="00FB1E78">
        <w:rPr>
          <w:rFonts w:ascii="Times New Roman" w:hAnsi="Times New Roman" w:cs="Times New Roman"/>
          <w:sz w:val="24"/>
        </w:rPr>
        <w:t>w</w:t>
      </w:r>
      <w:r w:rsidR="008B1E11">
        <w:rPr>
          <w:rFonts w:ascii="Times New Roman" w:hAnsi="Times New Roman" w:cs="Times New Roman"/>
          <w:sz w:val="24"/>
        </w:rPr>
        <w:t xml:space="preserve"> kontekście edukacyjnym płeć nie ma wpływ</w:t>
      </w:r>
      <w:r w:rsidR="00CD629D">
        <w:rPr>
          <w:rFonts w:ascii="Times New Roman" w:hAnsi="Times New Roman" w:cs="Times New Roman"/>
          <w:sz w:val="24"/>
        </w:rPr>
        <w:t xml:space="preserve">u na </w:t>
      </w:r>
      <w:r w:rsidR="00501D88">
        <w:rPr>
          <w:rFonts w:ascii="Times New Roman" w:hAnsi="Times New Roman" w:cs="Times New Roman"/>
          <w:sz w:val="24"/>
        </w:rPr>
        <w:t>efektywność</w:t>
      </w:r>
      <w:r>
        <w:rPr>
          <w:rFonts w:ascii="Times New Roman" w:hAnsi="Times New Roman" w:cs="Times New Roman"/>
          <w:sz w:val="24"/>
        </w:rPr>
        <w:t xml:space="preserve"> słuchania</w:t>
      </w:r>
      <w:r w:rsidR="00CD629D">
        <w:rPr>
          <w:rFonts w:ascii="Times New Roman" w:hAnsi="Times New Roman" w:cs="Times New Roman"/>
          <w:sz w:val="24"/>
        </w:rPr>
        <w:t xml:space="preserve">, a więc uczniowie i uczennice </w:t>
      </w:r>
      <w:r>
        <w:rPr>
          <w:rFonts w:ascii="Times New Roman" w:hAnsi="Times New Roman" w:cs="Times New Roman"/>
          <w:sz w:val="24"/>
        </w:rPr>
        <w:t>dysponują równymi szansami</w:t>
      </w:r>
      <w:r w:rsidR="00CD629D">
        <w:rPr>
          <w:rFonts w:ascii="Times New Roman" w:hAnsi="Times New Roman" w:cs="Times New Roman"/>
          <w:sz w:val="24"/>
        </w:rPr>
        <w:t>, jeśli chodzi o o</w:t>
      </w:r>
      <w:r w:rsidR="009153DF">
        <w:rPr>
          <w:rFonts w:ascii="Times New Roman" w:hAnsi="Times New Roman" w:cs="Times New Roman"/>
          <w:sz w:val="24"/>
        </w:rPr>
        <w:t>dbiór informacji drogą słuchową.</w:t>
      </w:r>
      <w:r w:rsidR="00FB1E78">
        <w:rPr>
          <w:rFonts w:ascii="Times New Roman" w:hAnsi="Times New Roman" w:cs="Times New Roman"/>
          <w:sz w:val="24"/>
        </w:rPr>
        <w:t xml:space="preserve"> </w:t>
      </w:r>
      <w:r w:rsidR="006D2CA4">
        <w:rPr>
          <w:rFonts w:ascii="Times New Roman" w:hAnsi="Times New Roman" w:cs="Times New Roman"/>
          <w:sz w:val="24"/>
        </w:rPr>
        <w:t>Hipotezę tę należałoby jednak potwierdzić, przeprowadzając ponowne badania wśród liczniejszej grupy badawczej przy użyciu ulepszonego narzędzia testowego.</w:t>
      </w:r>
      <w:r w:rsidR="00282101">
        <w:rPr>
          <w:rFonts w:ascii="Times New Roman" w:hAnsi="Times New Roman" w:cs="Times New Roman"/>
          <w:sz w:val="24"/>
        </w:rPr>
        <w:br w:type="page"/>
      </w:r>
    </w:p>
    <w:p w:rsidR="00B666B5" w:rsidRDefault="00B666B5" w:rsidP="00C53180">
      <w:pPr>
        <w:rPr>
          <w:rFonts w:ascii="Times New Roman" w:hAnsi="Times New Roman" w:cs="Times New Roman"/>
          <w:b/>
          <w:sz w:val="24"/>
        </w:rPr>
      </w:pPr>
      <w:r w:rsidRPr="00B666B5">
        <w:rPr>
          <w:rFonts w:ascii="Times New Roman" w:hAnsi="Times New Roman" w:cs="Times New Roman"/>
          <w:b/>
          <w:sz w:val="24"/>
        </w:rPr>
        <w:t>Aneks</w:t>
      </w:r>
      <w:r w:rsidR="002B5C6D">
        <w:rPr>
          <w:rStyle w:val="Odwoanieprzypisudolnego"/>
          <w:rFonts w:ascii="Times New Roman" w:hAnsi="Times New Roman" w:cs="Times New Roman"/>
          <w:b/>
          <w:sz w:val="24"/>
        </w:rPr>
        <w:footnoteReference w:id="18"/>
      </w:r>
    </w:p>
    <w:p w:rsidR="00F43CC0" w:rsidRPr="000B29E3" w:rsidRDefault="00662710" w:rsidP="00C53180">
      <w:pPr>
        <w:rPr>
          <w:rFonts w:ascii="Times New Roman" w:hAnsi="Times New Roman" w:cs="Times New Roman"/>
          <w:sz w:val="20"/>
        </w:rPr>
      </w:pPr>
      <w:r w:rsidRPr="0003177E">
        <w:rPr>
          <w:rFonts w:ascii="Times New Roman" w:hAnsi="Times New Roman" w:cs="Times New Roman"/>
          <w:sz w:val="20"/>
        </w:rPr>
        <w:t>Tabela 6. Plan testu, klucz odpowiedzi, szczegółowe wyniki uczniów</w:t>
      </w:r>
    </w:p>
    <w:p w:rsidR="00785FC0" w:rsidRPr="00785FC0" w:rsidRDefault="00785FC0" w:rsidP="00C53180">
      <w:pPr>
        <w:rPr>
          <w:rFonts w:ascii="Times New Roman" w:hAnsi="Times New Roman" w:cs="Times New Roman"/>
          <w:sz w:val="20"/>
        </w:rPr>
      </w:pPr>
      <w:r w:rsidRPr="00785FC0">
        <w:rPr>
          <w:rFonts w:ascii="Times New Roman" w:hAnsi="Times New Roman" w:cs="Times New Roman"/>
          <w:sz w:val="20"/>
        </w:rPr>
        <w:t>Źródło: opracowanie własne.</w:t>
      </w:r>
    </w:p>
    <w:p w:rsidR="00B666B5" w:rsidRDefault="00B666B5" w:rsidP="00785FC0">
      <w:pPr>
        <w:spacing w:before="240"/>
        <w:rPr>
          <w:rFonts w:ascii="Times New Roman" w:hAnsi="Times New Roman" w:cs="Times New Roman"/>
          <w:b/>
          <w:sz w:val="24"/>
        </w:rPr>
      </w:pPr>
      <w:r w:rsidRPr="00B666B5">
        <w:rPr>
          <w:rFonts w:ascii="Times New Roman" w:hAnsi="Times New Roman" w:cs="Times New Roman"/>
          <w:b/>
          <w:sz w:val="24"/>
        </w:rPr>
        <w:t>Bibliografia</w:t>
      </w:r>
    </w:p>
    <w:p w:rsidR="008E7B73" w:rsidRPr="0061346D" w:rsidRDefault="0061346D" w:rsidP="0061346D">
      <w:pPr>
        <w:spacing w:before="240" w:after="0" w:line="360" w:lineRule="auto"/>
        <w:jc w:val="both"/>
        <w:rPr>
          <w:rFonts w:ascii="Times New Roman" w:hAnsi="Times New Roman" w:cs="Times New Roman"/>
          <w:b/>
          <w:sz w:val="24"/>
          <w:szCs w:val="24"/>
        </w:rPr>
      </w:pPr>
      <w:r>
        <w:rPr>
          <w:rFonts w:ascii="Times New Roman" w:hAnsi="Times New Roman" w:cs="Times New Roman"/>
          <w:b/>
          <w:sz w:val="24"/>
        </w:rPr>
        <w:softHyphen/>
      </w:r>
      <w:r>
        <w:rPr>
          <w:rFonts w:ascii="Times New Roman" w:hAnsi="Times New Roman" w:cs="Times New Roman"/>
          <w:b/>
          <w:sz w:val="24"/>
        </w:rPr>
        <w:softHyphen/>
      </w:r>
      <w:r>
        <w:rPr>
          <w:rFonts w:ascii="Times New Roman" w:hAnsi="Times New Roman" w:cs="Times New Roman"/>
          <w:b/>
          <w:sz w:val="24"/>
        </w:rPr>
        <w:softHyphen/>
      </w:r>
      <w:r>
        <w:rPr>
          <w:rFonts w:ascii="Times New Roman" w:hAnsi="Times New Roman" w:cs="Times New Roman"/>
          <w:b/>
          <w:sz w:val="24"/>
        </w:rPr>
        <w:softHyphen/>
      </w:r>
      <w:r>
        <w:rPr>
          <w:rFonts w:ascii="Times New Roman" w:hAnsi="Times New Roman" w:cs="Times New Roman"/>
          <w:b/>
          <w:sz w:val="24"/>
        </w:rPr>
        <w:softHyphen/>
      </w:r>
      <w:r>
        <w:rPr>
          <w:rFonts w:ascii="Times New Roman" w:hAnsi="Times New Roman" w:cs="Times New Roman"/>
          <w:b/>
          <w:sz w:val="24"/>
        </w:rPr>
        <w:softHyphen/>
      </w:r>
      <w:r>
        <w:rPr>
          <w:rFonts w:ascii="Times New Roman" w:hAnsi="Times New Roman" w:cs="Times New Roman"/>
          <w:b/>
          <w:sz w:val="24"/>
        </w:rPr>
        <w:softHyphen/>
      </w:r>
      <w:r>
        <w:rPr>
          <w:rFonts w:ascii="Times New Roman" w:hAnsi="Times New Roman" w:cs="Times New Roman"/>
          <w:b/>
          <w:sz w:val="24"/>
        </w:rPr>
        <w:softHyphen/>
      </w:r>
      <w:r>
        <w:rPr>
          <w:rFonts w:ascii="Times New Roman" w:hAnsi="Times New Roman" w:cs="Times New Roman"/>
          <w:b/>
          <w:sz w:val="24"/>
        </w:rPr>
        <w:softHyphen/>
      </w:r>
      <w:r>
        <w:rPr>
          <w:rFonts w:ascii="Times New Roman" w:hAnsi="Times New Roman" w:cs="Times New Roman"/>
          <w:b/>
          <w:sz w:val="24"/>
        </w:rPr>
        <w:softHyphen/>
      </w:r>
      <w:r>
        <w:rPr>
          <w:rFonts w:ascii="Times New Roman" w:hAnsi="Times New Roman" w:cs="Times New Roman"/>
          <w:b/>
          <w:sz w:val="24"/>
        </w:rPr>
        <w:softHyphen/>
      </w:r>
      <w:r>
        <w:rPr>
          <w:rFonts w:ascii="Times New Roman" w:hAnsi="Times New Roman" w:cs="Times New Roman"/>
          <w:b/>
          <w:sz w:val="24"/>
        </w:rPr>
        <w:softHyphen/>
      </w:r>
      <w:r w:rsidR="008E7B73" w:rsidRPr="00B50E74">
        <w:rPr>
          <w:rFonts w:ascii="Times New Roman" w:hAnsi="Times New Roman" w:cs="Times New Roman"/>
          <w:sz w:val="24"/>
          <w:szCs w:val="24"/>
        </w:rPr>
        <w:t xml:space="preserve">Bacon, S.M. (1992). The relationship between gender, comprehension, processing strategies, </w:t>
      </w:r>
      <w:bookmarkStart w:id="0" w:name="_GoBack"/>
      <w:bookmarkEnd w:id="0"/>
      <w:r w:rsidR="008E7B73" w:rsidRPr="00B50E74">
        <w:rPr>
          <w:rFonts w:ascii="Times New Roman" w:hAnsi="Times New Roman" w:cs="Times New Roman"/>
          <w:sz w:val="24"/>
          <w:szCs w:val="24"/>
        </w:rPr>
        <w:t xml:space="preserve">and cognitive and affective response in foreign language listening. </w:t>
      </w:r>
      <w:r w:rsidR="008E7B73" w:rsidRPr="00B50E74">
        <w:rPr>
          <w:rFonts w:ascii="Times New Roman" w:hAnsi="Times New Roman" w:cs="Times New Roman"/>
          <w:i/>
          <w:sz w:val="24"/>
          <w:szCs w:val="24"/>
        </w:rPr>
        <w:t>The Modern Language Journal</w:t>
      </w:r>
      <w:r w:rsidR="008E7B73" w:rsidRPr="00B50E74">
        <w:rPr>
          <w:rFonts w:ascii="Times New Roman" w:hAnsi="Times New Roman" w:cs="Times New Roman"/>
          <w:sz w:val="24"/>
          <w:szCs w:val="24"/>
        </w:rPr>
        <w:t xml:space="preserve">, vol. 76, 160–178, DOI: </w:t>
      </w:r>
      <w:r w:rsidR="005E376D" w:rsidRPr="00B50E74">
        <w:rPr>
          <w:rFonts w:ascii="Times New Roman" w:hAnsi="Times New Roman" w:cs="Times New Roman"/>
          <w:sz w:val="24"/>
          <w:szCs w:val="24"/>
        </w:rPr>
        <w:t>https://doi.org/</w:t>
      </w:r>
      <w:r w:rsidR="008E7B73" w:rsidRPr="00B50E74">
        <w:rPr>
          <w:rFonts w:ascii="Times New Roman" w:hAnsi="Times New Roman" w:cs="Times New Roman"/>
          <w:sz w:val="24"/>
          <w:szCs w:val="24"/>
        </w:rPr>
        <w:t>10.1111/j.1540-4781.1992.tb01096.x.</w:t>
      </w:r>
    </w:p>
    <w:p w:rsidR="008E7B73" w:rsidRPr="00B50E74" w:rsidRDefault="008E7B73" w:rsidP="00B50E74">
      <w:pPr>
        <w:spacing w:after="0" w:line="360" w:lineRule="auto"/>
        <w:jc w:val="both"/>
        <w:rPr>
          <w:rFonts w:ascii="Times New Roman" w:hAnsi="Times New Roman" w:cs="Times New Roman"/>
          <w:sz w:val="28"/>
          <w:szCs w:val="24"/>
        </w:rPr>
      </w:pPr>
      <w:r w:rsidRPr="00B50E74">
        <w:rPr>
          <w:rFonts w:ascii="Times New Roman" w:hAnsi="Times New Roman" w:cs="Times New Roman"/>
          <w:sz w:val="24"/>
        </w:rPr>
        <w:t xml:space="preserve">Bagheri, M., Karami, S. (2014). The Effect of Explicit Teaching of Listening Strategies and Gender on EFL Learners' IELTS Performance. </w:t>
      </w:r>
      <w:r w:rsidRPr="00B50E74">
        <w:rPr>
          <w:rFonts w:ascii="Times New Roman" w:hAnsi="Times New Roman" w:cs="Times New Roman"/>
          <w:i/>
          <w:sz w:val="24"/>
        </w:rPr>
        <w:t>Journal of Language Teaching and Research</w:t>
      </w:r>
      <w:r w:rsidRPr="00B50E74">
        <w:rPr>
          <w:rFonts w:ascii="Times New Roman" w:hAnsi="Times New Roman" w:cs="Times New Roman"/>
          <w:sz w:val="24"/>
        </w:rPr>
        <w:t xml:space="preserve">, vol. 5, 1387–1392, DOI: </w:t>
      </w:r>
      <w:r w:rsidR="005E376D" w:rsidRPr="00B50E74">
        <w:rPr>
          <w:rFonts w:ascii="Times New Roman" w:hAnsi="Times New Roman" w:cs="Times New Roman"/>
          <w:sz w:val="24"/>
          <w:szCs w:val="24"/>
        </w:rPr>
        <w:t>https://doi.org/</w:t>
      </w:r>
      <w:r w:rsidRPr="00B50E74">
        <w:rPr>
          <w:rFonts w:ascii="Times New Roman" w:hAnsi="Times New Roman" w:cs="Times New Roman"/>
          <w:sz w:val="24"/>
        </w:rPr>
        <w:t>10.4304/jltr.5.6.1387-1392.</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Booth-Butterfield, M. (1984). She hears…he hears. What they hear and why. </w:t>
      </w:r>
      <w:r w:rsidRPr="00B50E74">
        <w:rPr>
          <w:rFonts w:ascii="Times New Roman" w:hAnsi="Times New Roman" w:cs="Times New Roman"/>
          <w:i/>
          <w:sz w:val="24"/>
          <w:szCs w:val="24"/>
        </w:rPr>
        <w:t>Personnel Journal</w:t>
      </w:r>
      <w:r w:rsidRPr="00B50E74">
        <w:rPr>
          <w:rFonts w:ascii="Times New Roman" w:hAnsi="Times New Roman" w:cs="Times New Roman"/>
          <w:sz w:val="24"/>
          <w:szCs w:val="24"/>
        </w:rPr>
        <w:t xml:space="preserve">, vol. 63, 36–42. </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Canary, D.J., Hause, K.S. (1993). Is there any reason to research s</w:t>
      </w:r>
      <w:r w:rsidR="0061346D">
        <w:rPr>
          <w:rFonts w:ascii="Times New Roman" w:hAnsi="Times New Roman" w:cs="Times New Roman"/>
          <w:sz w:val="24"/>
          <w:szCs w:val="24"/>
        </w:rPr>
        <w:t>ex differences in communication</w:t>
      </w:r>
      <w:r w:rsidRPr="00B50E74">
        <w:rPr>
          <w:rFonts w:ascii="Times New Roman" w:hAnsi="Times New Roman" w:cs="Times New Roman"/>
          <w:sz w:val="24"/>
          <w:szCs w:val="24"/>
        </w:rPr>
        <w:t xml:space="preserve">. </w:t>
      </w:r>
      <w:r w:rsidRPr="00B50E74">
        <w:rPr>
          <w:rFonts w:ascii="Times New Roman" w:hAnsi="Times New Roman" w:cs="Times New Roman"/>
          <w:i/>
          <w:sz w:val="24"/>
          <w:szCs w:val="24"/>
        </w:rPr>
        <w:t>Communication Quarterly</w:t>
      </w:r>
      <w:r w:rsidRPr="00B50E74">
        <w:rPr>
          <w:rFonts w:ascii="Times New Roman" w:hAnsi="Times New Roman" w:cs="Times New Roman"/>
          <w:sz w:val="24"/>
          <w:szCs w:val="24"/>
        </w:rPr>
        <w:t xml:space="preserve">, vol. 41, 129–144, DOI: </w:t>
      </w:r>
      <w:r w:rsidR="005E376D" w:rsidRPr="00B50E74">
        <w:rPr>
          <w:rFonts w:ascii="Times New Roman" w:hAnsi="Times New Roman" w:cs="Times New Roman"/>
          <w:sz w:val="24"/>
          <w:szCs w:val="24"/>
        </w:rPr>
        <w:t>https://doi.org/</w:t>
      </w:r>
      <w:r w:rsidRPr="00B50E74">
        <w:rPr>
          <w:rFonts w:ascii="Times New Roman" w:hAnsi="Times New Roman" w:cs="Times New Roman"/>
          <w:sz w:val="24"/>
          <w:szCs w:val="24"/>
        </w:rPr>
        <w:t xml:space="preserve">10.1080/01463379309369874. </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Chyb-Winnicka, M. (2023). </w:t>
      </w:r>
      <w:r w:rsidRPr="00B50E74">
        <w:rPr>
          <w:rFonts w:ascii="Times New Roman" w:hAnsi="Times New Roman" w:cs="Times New Roman"/>
          <w:i/>
          <w:sz w:val="24"/>
          <w:szCs w:val="24"/>
        </w:rPr>
        <w:t>Efektywne słuchanie w języku polskim jako ojczystym – diagnoza i profilaktyka</w:t>
      </w:r>
      <w:r w:rsidRPr="00B50E74">
        <w:rPr>
          <w:rFonts w:ascii="Times New Roman" w:hAnsi="Times New Roman" w:cs="Times New Roman"/>
          <w:sz w:val="24"/>
          <w:szCs w:val="24"/>
        </w:rPr>
        <w:t>. Opole: Wydawnictwo Uniwersytetu Opolskiego.</w:t>
      </w:r>
    </w:p>
    <w:p w:rsidR="008E7B73" w:rsidRPr="00E20524" w:rsidRDefault="008E7B73" w:rsidP="00B50E74">
      <w:pPr>
        <w:pStyle w:val="Tekstprzypisudolnego"/>
        <w:spacing w:line="360" w:lineRule="auto"/>
        <w:jc w:val="both"/>
        <w:rPr>
          <w:rFonts w:ascii="Times New Roman" w:hAnsi="Times New Roman" w:cs="Times New Roman"/>
          <w:sz w:val="24"/>
          <w:szCs w:val="24"/>
        </w:rPr>
      </w:pPr>
      <w:r>
        <w:rPr>
          <w:rFonts w:ascii="Times New Roman" w:hAnsi="Times New Roman" w:cs="Times New Roman"/>
          <w:sz w:val="24"/>
          <w:szCs w:val="24"/>
        </w:rPr>
        <w:t>Feyten, C.</w:t>
      </w:r>
      <w:r w:rsidRPr="00E20524">
        <w:rPr>
          <w:rFonts w:ascii="Times New Roman" w:hAnsi="Times New Roman" w:cs="Times New Roman"/>
          <w:sz w:val="24"/>
          <w:szCs w:val="24"/>
        </w:rPr>
        <w:t xml:space="preserve"> (1991). The Power of Listening Ability: An Overlooked Dimension in Language Acquisition. </w:t>
      </w:r>
      <w:r w:rsidRPr="00457460">
        <w:rPr>
          <w:rFonts w:ascii="Times New Roman" w:hAnsi="Times New Roman" w:cs="Times New Roman"/>
          <w:i/>
          <w:sz w:val="24"/>
          <w:szCs w:val="24"/>
        </w:rPr>
        <w:t>Modern Language Journal</w:t>
      </w:r>
      <w:r w:rsidRPr="00E20524">
        <w:rPr>
          <w:rFonts w:ascii="Times New Roman" w:hAnsi="Times New Roman" w:cs="Times New Roman"/>
          <w:sz w:val="24"/>
          <w:szCs w:val="24"/>
        </w:rPr>
        <w:t xml:space="preserve">, </w:t>
      </w:r>
      <w:r>
        <w:rPr>
          <w:rFonts w:ascii="Times New Roman" w:hAnsi="Times New Roman" w:cs="Times New Roman"/>
          <w:sz w:val="24"/>
          <w:szCs w:val="24"/>
        </w:rPr>
        <w:t xml:space="preserve">vol. 75, 173–180, DOI: </w:t>
      </w:r>
      <w:r w:rsidR="005E376D">
        <w:rPr>
          <w:rFonts w:ascii="Times New Roman" w:hAnsi="Times New Roman" w:cs="Times New Roman"/>
          <w:sz w:val="24"/>
          <w:szCs w:val="24"/>
        </w:rPr>
        <w:t>https://doi.org/</w:t>
      </w:r>
      <w:r w:rsidRPr="00E20524">
        <w:rPr>
          <w:rFonts w:ascii="Times New Roman" w:hAnsi="Times New Roman" w:cs="Times New Roman"/>
          <w:sz w:val="24"/>
          <w:szCs w:val="24"/>
        </w:rPr>
        <w:t>10.1111/j.1540-4781.1991.tb05348.xForsthuber</w:t>
      </w:r>
      <w:r>
        <w:rPr>
          <w:rFonts w:ascii="Times New Roman" w:hAnsi="Times New Roman" w:cs="Times New Roman"/>
          <w:sz w:val="24"/>
          <w:szCs w:val="24"/>
        </w:rPr>
        <w:t xml:space="preserve"> 2010.</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shd w:val="clear" w:color="auto" w:fill="FFFFFF"/>
        </w:rPr>
        <w:t>Johnston, M.K., Weaver, J.B., Watson, K.W., Barker, L.B. (2000). Listening Styles: Biologic</w:t>
      </w:r>
      <w:r w:rsidR="0061346D">
        <w:rPr>
          <w:rFonts w:ascii="Times New Roman" w:hAnsi="Times New Roman" w:cs="Times New Roman"/>
          <w:sz w:val="24"/>
          <w:szCs w:val="24"/>
          <w:shd w:val="clear" w:color="auto" w:fill="FFFFFF"/>
        </w:rPr>
        <w:t>al or Psychological Differences.</w:t>
      </w:r>
      <w:r w:rsidRPr="00B50E74">
        <w:rPr>
          <w:rFonts w:ascii="Times New Roman" w:hAnsi="Times New Roman" w:cs="Times New Roman"/>
          <w:sz w:val="24"/>
          <w:szCs w:val="24"/>
          <w:shd w:val="clear" w:color="auto" w:fill="FFFFFF"/>
        </w:rPr>
        <w:t> </w:t>
      </w:r>
      <w:r w:rsidRPr="00B50E74">
        <w:rPr>
          <w:rFonts w:ascii="Times New Roman" w:hAnsi="Times New Roman" w:cs="Times New Roman"/>
          <w:i/>
          <w:iCs/>
          <w:sz w:val="24"/>
          <w:szCs w:val="24"/>
          <w:shd w:val="clear" w:color="auto" w:fill="FFFFFF"/>
        </w:rPr>
        <w:t>International Journal of Listening</w:t>
      </w:r>
      <w:r w:rsidRPr="00B50E74">
        <w:rPr>
          <w:rFonts w:ascii="Times New Roman" w:hAnsi="Times New Roman" w:cs="Times New Roman"/>
          <w:sz w:val="24"/>
          <w:szCs w:val="24"/>
          <w:shd w:val="clear" w:color="auto" w:fill="FFFFFF"/>
        </w:rPr>
        <w:t xml:space="preserve">, vol. </w:t>
      </w:r>
      <w:r w:rsidRPr="00B50E74">
        <w:rPr>
          <w:rFonts w:ascii="Times New Roman" w:hAnsi="Times New Roman" w:cs="Times New Roman"/>
          <w:iCs/>
          <w:sz w:val="24"/>
          <w:szCs w:val="24"/>
          <w:shd w:val="clear" w:color="auto" w:fill="FFFFFF"/>
        </w:rPr>
        <w:t>14</w:t>
      </w:r>
      <w:r w:rsidRPr="00B50E74">
        <w:rPr>
          <w:rFonts w:ascii="Times New Roman" w:hAnsi="Times New Roman" w:cs="Times New Roman"/>
          <w:sz w:val="24"/>
          <w:szCs w:val="24"/>
          <w:shd w:val="clear" w:color="auto" w:fill="FFFFFF"/>
        </w:rPr>
        <w:t xml:space="preserve">, 32–46, DOI: </w:t>
      </w:r>
      <w:r w:rsidR="005E376D" w:rsidRPr="00B50E74">
        <w:rPr>
          <w:rFonts w:ascii="Times New Roman" w:hAnsi="Times New Roman" w:cs="Times New Roman"/>
          <w:sz w:val="24"/>
          <w:szCs w:val="24"/>
        </w:rPr>
        <w:t>https://doi.org/</w:t>
      </w:r>
      <w:r w:rsidRPr="00B50E74">
        <w:rPr>
          <w:rFonts w:ascii="Times New Roman" w:hAnsi="Times New Roman" w:cs="Times New Roman"/>
          <w:sz w:val="24"/>
          <w:szCs w:val="24"/>
          <w:shd w:val="clear" w:color="auto" w:fill="FFFFFF"/>
        </w:rPr>
        <w:t>10.1080/10904018.2000.10499034</w:t>
      </w:r>
      <w:r w:rsidR="005E376D" w:rsidRPr="00B50E74">
        <w:rPr>
          <w:rFonts w:ascii="Times New Roman" w:hAnsi="Times New Roman" w:cs="Times New Roman"/>
          <w:sz w:val="24"/>
          <w:szCs w:val="24"/>
          <w:shd w:val="clear" w:color="auto" w:fill="FFFFFF"/>
        </w:rPr>
        <w:t>.</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Jorasz, U. (1999). </w:t>
      </w:r>
      <w:r w:rsidRPr="00B50E74">
        <w:rPr>
          <w:rFonts w:ascii="Times New Roman" w:hAnsi="Times New Roman" w:cs="Times New Roman"/>
          <w:i/>
          <w:sz w:val="24"/>
          <w:szCs w:val="24"/>
        </w:rPr>
        <w:t>Selektywność układu słuchowego</w:t>
      </w:r>
      <w:r w:rsidRPr="00B50E74">
        <w:rPr>
          <w:rFonts w:ascii="Times New Roman" w:hAnsi="Times New Roman" w:cs="Times New Roman"/>
          <w:sz w:val="24"/>
          <w:szCs w:val="24"/>
        </w:rPr>
        <w:t>. Poznań: Wydawnictwo Naukowe UAM.</w:t>
      </w:r>
    </w:p>
    <w:p w:rsidR="008E7B73" w:rsidRPr="00E20524" w:rsidRDefault="008E7B73" w:rsidP="00B50E74">
      <w:pPr>
        <w:pStyle w:val="Tekstprzypisudolnego"/>
        <w:spacing w:line="360" w:lineRule="auto"/>
        <w:jc w:val="both"/>
        <w:rPr>
          <w:rFonts w:ascii="Times New Roman" w:hAnsi="Times New Roman" w:cs="Times New Roman"/>
          <w:sz w:val="24"/>
          <w:szCs w:val="24"/>
        </w:rPr>
      </w:pPr>
      <w:r w:rsidRPr="00E20524">
        <w:rPr>
          <w:rFonts w:ascii="Times New Roman" w:hAnsi="Times New Roman" w:cs="Times New Roman"/>
          <w:sz w:val="24"/>
          <w:szCs w:val="24"/>
        </w:rPr>
        <w:t>Koniewski</w:t>
      </w:r>
      <w:r>
        <w:rPr>
          <w:rFonts w:ascii="Times New Roman" w:hAnsi="Times New Roman" w:cs="Times New Roman"/>
          <w:sz w:val="24"/>
          <w:szCs w:val="24"/>
        </w:rPr>
        <w:t>,</w:t>
      </w:r>
      <w:r w:rsidRPr="00E20524">
        <w:rPr>
          <w:rFonts w:ascii="Times New Roman" w:hAnsi="Times New Roman" w:cs="Times New Roman"/>
          <w:sz w:val="24"/>
          <w:szCs w:val="24"/>
        </w:rPr>
        <w:t xml:space="preserve"> M., Mazelniak</w:t>
      </w:r>
      <w:r>
        <w:rPr>
          <w:rFonts w:ascii="Times New Roman" w:hAnsi="Times New Roman" w:cs="Times New Roman"/>
          <w:sz w:val="24"/>
          <w:szCs w:val="24"/>
        </w:rPr>
        <w:t>, R.</w:t>
      </w:r>
      <w:r w:rsidRPr="00E20524">
        <w:rPr>
          <w:rFonts w:ascii="Times New Roman" w:hAnsi="Times New Roman" w:cs="Times New Roman"/>
          <w:sz w:val="24"/>
          <w:szCs w:val="24"/>
        </w:rPr>
        <w:t xml:space="preserve"> </w:t>
      </w:r>
      <w:r>
        <w:rPr>
          <w:rFonts w:ascii="Times New Roman" w:hAnsi="Times New Roman" w:cs="Times New Roman"/>
          <w:sz w:val="24"/>
          <w:szCs w:val="24"/>
        </w:rPr>
        <w:t>(</w:t>
      </w:r>
      <w:r w:rsidRPr="00E20524">
        <w:rPr>
          <w:rFonts w:ascii="Times New Roman" w:hAnsi="Times New Roman" w:cs="Times New Roman"/>
          <w:sz w:val="24"/>
          <w:szCs w:val="24"/>
        </w:rPr>
        <w:t>2017</w:t>
      </w:r>
      <w:r>
        <w:rPr>
          <w:rFonts w:ascii="Times New Roman" w:hAnsi="Times New Roman" w:cs="Times New Roman"/>
          <w:sz w:val="24"/>
          <w:szCs w:val="24"/>
        </w:rPr>
        <w:t>)</w:t>
      </w:r>
      <w:r w:rsidR="0061346D">
        <w:rPr>
          <w:rFonts w:ascii="Times New Roman" w:hAnsi="Times New Roman" w:cs="Times New Roman"/>
          <w:sz w:val="24"/>
          <w:szCs w:val="24"/>
        </w:rPr>
        <w:t>.</w:t>
      </w:r>
      <w:r w:rsidRPr="00E20524">
        <w:rPr>
          <w:rFonts w:ascii="Times New Roman" w:hAnsi="Times New Roman" w:cs="Times New Roman"/>
          <w:sz w:val="24"/>
          <w:szCs w:val="24"/>
        </w:rPr>
        <w:t xml:space="preserve"> Razem czy osobno? Przegląd badań nad edukacją zr</w:t>
      </w:r>
      <w:r>
        <w:rPr>
          <w:rFonts w:ascii="Times New Roman" w:hAnsi="Times New Roman" w:cs="Times New Roman"/>
          <w:sz w:val="24"/>
          <w:szCs w:val="24"/>
        </w:rPr>
        <w:t xml:space="preserve">óżnicowaną ze względu na płeć. </w:t>
      </w:r>
      <w:r w:rsidRPr="00F75E5A">
        <w:rPr>
          <w:rFonts w:ascii="Times New Roman" w:hAnsi="Times New Roman" w:cs="Times New Roman"/>
          <w:i/>
          <w:sz w:val="24"/>
          <w:szCs w:val="24"/>
        </w:rPr>
        <w:t>Edukacja</w:t>
      </w:r>
      <w:r>
        <w:rPr>
          <w:rFonts w:ascii="Times New Roman" w:hAnsi="Times New Roman" w:cs="Times New Roman"/>
          <w:sz w:val="24"/>
          <w:szCs w:val="24"/>
        </w:rPr>
        <w:t>, nr 3, 20–36, DOI</w:t>
      </w:r>
      <w:r w:rsidRPr="00E20524">
        <w:rPr>
          <w:rFonts w:ascii="Times New Roman" w:hAnsi="Times New Roman" w:cs="Times New Roman"/>
          <w:sz w:val="24"/>
          <w:szCs w:val="24"/>
        </w:rPr>
        <w:t xml:space="preserve">: </w:t>
      </w:r>
      <w:r w:rsidR="005E376D">
        <w:rPr>
          <w:rFonts w:ascii="Times New Roman" w:hAnsi="Times New Roman" w:cs="Times New Roman"/>
          <w:sz w:val="24"/>
          <w:szCs w:val="24"/>
        </w:rPr>
        <w:t>https://doi.org/</w:t>
      </w:r>
      <w:r w:rsidRPr="00E20524">
        <w:rPr>
          <w:rFonts w:ascii="Times New Roman" w:hAnsi="Times New Roman" w:cs="Times New Roman"/>
          <w:sz w:val="24"/>
          <w:szCs w:val="24"/>
        </w:rPr>
        <w:t>10.24131/3724.170302.</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Larry, B., Watson, K. (2000). </w:t>
      </w:r>
      <w:r w:rsidRPr="00B50E74">
        <w:rPr>
          <w:rFonts w:ascii="Times New Roman" w:hAnsi="Times New Roman" w:cs="Times New Roman"/>
          <w:i/>
          <w:sz w:val="24"/>
          <w:szCs w:val="24"/>
        </w:rPr>
        <w:t>Listen Up: At Home, At Work, In Relationships: How to Harness the Power of Effective Listening</w:t>
      </w:r>
      <w:r w:rsidRPr="00B50E74">
        <w:rPr>
          <w:rFonts w:ascii="Times New Roman" w:hAnsi="Times New Roman" w:cs="Times New Roman"/>
          <w:sz w:val="24"/>
          <w:szCs w:val="24"/>
        </w:rPr>
        <w:t>. New York: St. Martin’s Griffin.</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McFadden, D. (1998). Sex differences in the auditory system. </w:t>
      </w:r>
      <w:r w:rsidRPr="00B50E74">
        <w:rPr>
          <w:rFonts w:ascii="Times New Roman" w:hAnsi="Times New Roman" w:cs="Times New Roman"/>
          <w:i/>
          <w:sz w:val="24"/>
          <w:szCs w:val="24"/>
        </w:rPr>
        <w:t>Developmental Neuropsychology</w:t>
      </w:r>
      <w:r w:rsidRPr="00B50E74">
        <w:rPr>
          <w:rFonts w:ascii="Times New Roman" w:hAnsi="Times New Roman" w:cs="Times New Roman"/>
          <w:sz w:val="24"/>
          <w:szCs w:val="24"/>
        </w:rPr>
        <w:t xml:space="preserve">, vol. 14, 261–298, DOI: </w:t>
      </w:r>
      <w:r w:rsidR="005E376D" w:rsidRPr="00B50E74">
        <w:rPr>
          <w:rFonts w:ascii="Times New Roman" w:hAnsi="Times New Roman" w:cs="Times New Roman"/>
          <w:sz w:val="24"/>
          <w:szCs w:val="24"/>
        </w:rPr>
        <w:t>https://doi.org/</w:t>
      </w:r>
      <w:r w:rsidRPr="00B50E74">
        <w:rPr>
          <w:rFonts w:ascii="Times New Roman" w:hAnsi="Times New Roman" w:cs="Times New Roman"/>
          <w:sz w:val="24"/>
          <w:szCs w:val="24"/>
        </w:rPr>
        <w:t>10.1080/87565649809540712.</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Minh Trang, N. (2022). Gender Differences in Listening: Research Perspectives. </w:t>
      </w:r>
      <w:r w:rsidRPr="00B50E74">
        <w:rPr>
          <w:rFonts w:ascii="Times New Roman" w:hAnsi="Times New Roman" w:cs="Times New Roman"/>
          <w:i/>
          <w:sz w:val="24"/>
          <w:szCs w:val="24"/>
        </w:rPr>
        <w:t>Indian Journal of Language Linguistic</w:t>
      </w:r>
      <w:r w:rsidR="0061346D">
        <w:rPr>
          <w:rFonts w:ascii="Times New Roman" w:hAnsi="Times New Roman" w:cs="Times New Roman"/>
          <w:sz w:val="24"/>
          <w:szCs w:val="24"/>
        </w:rPr>
        <w:t>, vol. 3, 12–</w:t>
      </w:r>
      <w:r w:rsidRPr="00B50E74">
        <w:rPr>
          <w:rFonts w:ascii="Times New Roman" w:hAnsi="Times New Roman" w:cs="Times New Roman"/>
          <w:sz w:val="24"/>
          <w:szCs w:val="24"/>
        </w:rPr>
        <w:t xml:space="preserve">24, DOI: </w:t>
      </w:r>
      <w:r w:rsidR="005E376D" w:rsidRPr="00B50E74">
        <w:rPr>
          <w:rFonts w:ascii="Times New Roman" w:hAnsi="Times New Roman" w:cs="Times New Roman"/>
          <w:sz w:val="24"/>
          <w:szCs w:val="24"/>
        </w:rPr>
        <w:t>https://doi.org/</w:t>
      </w:r>
      <w:hyperlink r:id="rId10" w:history="1">
        <w:r w:rsidRPr="00B50E74">
          <w:rPr>
            <w:rStyle w:val="Hipercze"/>
            <w:rFonts w:ascii="Times New Roman" w:hAnsi="Times New Roman" w:cs="Times New Roman"/>
            <w:color w:val="000000"/>
            <w:spacing w:val="3"/>
            <w:sz w:val="24"/>
            <w:szCs w:val="24"/>
            <w:u w:val="none"/>
          </w:rPr>
          <w:t>10.54392/ijll2233</w:t>
        </w:r>
      </w:hyperlink>
      <w:r w:rsidRPr="0061346D">
        <w:rPr>
          <w:rStyle w:val="Hipercze"/>
          <w:rFonts w:ascii="Times New Roman" w:hAnsi="Times New Roman" w:cs="Times New Roman"/>
          <w:color w:val="000000"/>
          <w:spacing w:val="3"/>
          <w:sz w:val="24"/>
          <w:szCs w:val="24"/>
          <w:u w:val="none"/>
        </w:rPr>
        <w:t>.</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Moir, A., Jessel, D. (1993). </w:t>
      </w:r>
      <w:r w:rsidRPr="00B50E74">
        <w:rPr>
          <w:rFonts w:ascii="Times New Roman" w:hAnsi="Times New Roman" w:cs="Times New Roman"/>
          <w:i/>
          <w:sz w:val="24"/>
          <w:szCs w:val="24"/>
        </w:rPr>
        <w:t>Płeć mózgu. O prawdziwej różnicy między mężczyzną a kobietą</w:t>
      </w:r>
      <w:r w:rsidRPr="00B50E74">
        <w:rPr>
          <w:rFonts w:ascii="Times New Roman" w:hAnsi="Times New Roman" w:cs="Times New Roman"/>
          <w:sz w:val="24"/>
          <w:szCs w:val="24"/>
        </w:rPr>
        <w:t>. Warszawa: Państwowy Instytut Wydawniczy.</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Niemierko, B. (1999). </w:t>
      </w:r>
      <w:r w:rsidRPr="00B50E74">
        <w:rPr>
          <w:rFonts w:ascii="Times New Roman" w:hAnsi="Times New Roman" w:cs="Times New Roman"/>
          <w:i/>
          <w:sz w:val="24"/>
          <w:szCs w:val="24"/>
        </w:rPr>
        <w:t>Pomiar wyników kształcenia</w:t>
      </w:r>
      <w:r w:rsidRPr="00B50E74">
        <w:rPr>
          <w:rFonts w:ascii="Times New Roman" w:hAnsi="Times New Roman" w:cs="Times New Roman"/>
          <w:sz w:val="24"/>
          <w:szCs w:val="24"/>
        </w:rPr>
        <w:t>. Warszawa: Wydawnictwo Szkolne i Pedagogiczne.</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Pease, A., Paese, B. (2004). </w:t>
      </w:r>
      <w:r w:rsidRPr="00B50E74">
        <w:rPr>
          <w:rFonts w:ascii="Times New Roman" w:hAnsi="Times New Roman" w:cs="Times New Roman"/>
          <w:i/>
          <w:sz w:val="24"/>
          <w:szCs w:val="24"/>
        </w:rPr>
        <w:t>Dlaczego mężczyźni nie słuchają</w:t>
      </w:r>
      <w:r w:rsidR="008969A1">
        <w:rPr>
          <w:rFonts w:ascii="Times New Roman" w:hAnsi="Times New Roman" w:cs="Times New Roman"/>
          <w:i/>
          <w:sz w:val="24"/>
          <w:szCs w:val="24"/>
        </w:rPr>
        <w:t>,</w:t>
      </w:r>
      <w:r w:rsidRPr="00B50E74">
        <w:rPr>
          <w:rFonts w:ascii="Times New Roman" w:hAnsi="Times New Roman" w:cs="Times New Roman"/>
          <w:i/>
          <w:sz w:val="24"/>
          <w:szCs w:val="24"/>
        </w:rPr>
        <w:t xml:space="preserve"> a kobiety nie umieją czytać map</w:t>
      </w:r>
      <w:r w:rsidRPr="00B50E74">
        <w:rPr>
          <w:rFonts w:ascii="Times New Roman" w:hAnsi="Times New Roman" w:cs="Times New Roman"/>
          <w:sz w:val="24"/>
          <w:szCs w:val="24"/>
        </w:rPr>
        <w:t>. Poznań: Dom Wydawniczy REBIS.</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Phillips, M.D., Lowe, M.J., Lurito, J.T., Dzemidzic, M., Mathews, V.P. (2001). Temporal lobe activation demonstrates sex-based differences during passive listening. </w:t>
      </w:r>
      <w:r w:rsidRPr="00B50E74">
        <w:rPr>
          <w:rFonts w:ascii="Times New Roman" w:hAnsi="Times New Roman" w:cs="Times New Roman"/>
          <w:i/>
          <w:sz w:val="24"/>
          <w:szCs w:val="24"/>
        </w:rPr>
        <w:t>Radiology</w:t>
      </w:r>
      <w:r w:rsidR="0061346D">
        <w:rPr>
          <w:rFonts w:ascii="Times New Roman" w:hAnsi="Times New Roman" w:cs="Times New Roman"/>
          <w:sz w:val="24"/>
          <w:szCs w:val="24"/>
        </w:rPr>
        <w:t>, vol. 220, 202–207,</w:t>
      </w:r>
      <w:r w:rsidRPr="00B50E74">
        <w:rPr>
          <w:rFonts w:ascii="Times New Roman" w:hAnsi="Times New Roman" w:cs="Times New Roman"/>
          <w:sz w:val="24"/>
          <w:szCs w:val="24"/>
        </w:rPr>
        <w:t xml:space="preserve"> </w:t>
      </w:r>
      <w:hyperlink r:id="rId11" w:history="1">
        <w:r w:rsidRPr="00B50E74">
          <w:rPr>
            <w:rStyle w:val="Hipercze"/>
            <w:rFonts w:ascii="Times New Roman" w:hAnsi="Times New Roman" w:cs="Times New Roman"/>
            <w:color w:val="auto"/>
            <w:sz w:val="24"/>
            <w:szCs w:val="24"/>
            <w:u w:val="none"/>
          </w:rPr>
          <w:t xml:space="preserve">DOI: </w:t>
        </w:r>
        <w:r w:rsidR="005E376D" w:rsidRPr="00B50E74">
          <w:rPr>
            <w:rFonts w:ascii="Times New Roman" w:hAnsi="Times New Roman" w:cs="Times New Roman"/>
            <w:sz w:val="24"/>
            <w:szCs w:val="24"/>
          </w:rPr>
          <w:t>https://doi.org/</w:t>
        </w:r>
        <w:r w:rsidRPr="00B50E74">
          <w:rPr>
            <w:rStyle w:val="Hipercze"/>
            <w:rFonts w:ascii="Times New Roman" w:hAnsi="Times New Roman" w:cs="Times New Roman"/>
            <w:color w:val="auto"/>
            <w:sz w:val="24"/>
            <w:szCs w:val="24"/>
            <w:u w:val="none"/>
          </w:rPr>
          <w:t>10.1148/radiology.220.1.r01jl34202</w:t>
        </w:r>
      </w:hyperlink>
      <w:r w:rsidRPr="0061346D">
        <w:rPr>
          <w:rStyle w:val="Hipercze"/>
          <w:rFonts w:ascii="Times New Roman" w:hAnsi="Times New Roman" w:cs="Times New Roman"/>
          <w:color w:val="auto"/>
          <w:sz w:val="24"/>
          <w:szCs w:val="24"/>
          <w:u w:val="none"/>
        </w:rPr>
        <w:t>.</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shd w:val="clear" w:color="auto" w:fill="FFFFFF"/>
        </w:rPr>
        <w:t>Rossiter</w:t>
      </w:r>
      <w:r w:rsidR="0061346D">
        <w:rPr>
          <w:rFonts w:ascii="Times New Roman" w:hAnsi="Times New Roman" w:cs="Times New Roman"/>
          <w:sz w:val="24"/>
          <w:szCs w:val="24"/>
          <w:shd w:val="clear" w:color="auto" w:fill="FFFFFF"/>
        </w:rPr>
        <w:t>,</w:t>
      </w:r>
      <w:r w:rsidRPr="00B50E74">
        <w:rPr>
          <w:rFonts w:ascii="Times New Roman" w:hAnsi="Times New Roman" w:cs="Times New Roman"/>
          <w:sz w:val="24"/>
          <w:szCs w:val="24"/>
          <w:shd w:val="clear" w:color="auto" w:fill="FFFFFF"/>
        </w:rPr>
        <w:t xml:space="preserve"> Ch.M. (1972). Sex of the Speaker, Sex of the Listener, and Listening Comprehension. </w:t>
      </w:r>
      <w:r w:rsidRPr="00B50E74">
        <w:rPr>
          <w:rStyle w:val="Uwydatnienie"/>
          <w:rFonts w:ascii="Times New Roman" w:hAnsi="Times New Roman" w:cs="Times New Roman"/>
          <w:sz w:val="24"/>
          <w:szCs w:val="24"/>
          <w:bdr w:val="none" w:sz="0" w:space="0" w:color="auto" w:frame="1"/>
          <w:shd w:val="clear" w:color="auto" w:fill="FFFFFF"/>
        </w:rPr>
        <w:t>Journal of Communication</w:t>
      </w:r>
      <w:r w:rsidRPr="00B50E74">
        <w:rPr>
          <w:rFonts w:ascii="Times New Roman" w:hAnsi="Times New Roman" w:cs="Times New Roman"/>
          <w:sz w:val="24"/>
          <w:szCs w:val="24"/>
          <w:shd w:val="clear" w:color="auto" w:fill="FFFFFF"/>
        </w:rPr>
        <w:t xml:space="preserve">, vol. 22, 64–69, DOI: </w:t>
      </w:r>
      <w:r w:rsidR="005E376D" w:rsidRPr="00B50E74">
        <w:rPr>
          <w:rFonts w:ascii="Times New Roman" w:hAnsi="Times New Roman" w:cs="Times New Roman"/>
          <w:sz w:val="24"/>
          <w:szCs w:val="24"/>
        </w:rPr>
        <w:t>https://doi.org/</w:t>
      </w:r>
      <w:r w:rsidRPr="00B50E74">
        <w:rPr>
          <w:rFonts w:ascii="Times New Roman" w:hAnsi="Times New Roman" w:cs="Times New Roman"/>
          <w:sz w:val="24"/>
          <w:szCs w:val="24"/>
          <w:bdr w:val="none" w:sz="0" w:space="0" w:color="auto" w:frame="1"/>
          <w:shd w:val="clear" w:color="auto" w:fill="FFFFFF"/>
        </w:rPr>
        <w:t>10.1111/j.1460-2466.1972.tb00132.x</w:t>
      </w:r>
      <w:r w:rsidRPr="00B50E74">
        <w:rPr>
          <w:rFonts w:ascii="Times New Roman" w:hAnsi="Times New Roman" w:cs="Times New Roman"/>
          <w:sz w:val="24"/>
          <w:szCs w:val="24"/>
        </w:rPr>
        <w:t>.</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Royer, F. (2019). </w:t>
      </w:r>
      <w:r w:rsidRPr="00B50E74">
        <w:rPr>
          <w:rFonts w:ascii="Times New Roman" w:hAnsi="Times New Roman" w:cs="Times New Roman"/>
          <w:i/>
          <w:sz w:val="24"/>
          <w:szCs w:val="24"/>
        </w:rPr>
        <w:t>Dlaczego mężczyźni, dlaczego kobiety tak robią</w:t>
      </w:r>
      <w:r w:rsidRPr="00B50E74">
        <w:rPr>
          <w:rFonts w:ascii="Times New Roman" w:hAnsi="Times New Roman" w:cs="Times New Roman"/>
          <w:sz w:val="24"/>
          <w:szCs w:val="24"/>
        </w:rPr>
        <w:t>. Warszawa: Wydawnictwo Amber.</w:t>
      </w:r>
    </w:p>
    <w:p w:rsidR="008E7B73" w:rsidRPr="00B50E74" w:rsidRDefault="008E7B73" w:rsidP="00B50E74">
      <w:pPr>
        <w:spacing w:after="0" w:line="360" w:lineRule="auto"/>
        <w:jc w:val="both"/>
        <w:rPr>
          <w:rFonts w:ascii="Times New Roman" w:hAnsi="Times New Roman" w:cs="Times New Roman"/>
          <w:sz w:val="24"/>
          <w:szCs w:val="24"/>
        </w:rPr>
      </w:pPr>
      <w:r w:rsidRPr="00B50E74">
        <w:rPr>
          <w:rFonts w:ascii="Times New Roman" w:hAnsi="Times New Roman" w:cs="Times New Roman"/>
          <w:sz w:val="24"/>
          <w:szCs w:val="24"/>
          <w:shd w:val="clear" w:color="auto" w:fill="FFFFFF"/>
        </w:rPr>
        <w:t>Welch, A., Mickelson, W.T. (2013). </w:t>
      </w:r>
      <w:r w:rsidRPr="00B50E74">
        <w:rPr>
          <w:rStyle w:val="Uwydatnienie"/>
          <w:rFonts w:ascii="Times New Roman" w:hAnsi="Times New Roman" w:cs="Times New Roman"/>
          <w:i w:val="0"/>
          <w:sz w:val="24"/>
          <w:szCs w:val="24"/>
          <w:bdr w:val="none" w:sz="0" w:space="0" w:color="auto" w:frame="1"/>
          <w:shd w:val="clear" w:color="auto" w:fill="FFFFFF"/>
        </w:rPr>
        <w:t>A Listening Competence Comparison of Working Professionals</w:t>
      </w:r>
      <w:r w:rsidRPr="00B50E74">
        <w:rPr>
          <w:rFonts w:ascii="Times New Roman" w:hAnsi="Times New Roman" w:cs="Times New Roman"/>
          <w:i/>
          <w:sz w:val="24"/>
          <w:szCs w:val="24"/>
          <w:shd w:val="clear" w:color="auto" w:fill="FFFFFF"/>
        </w:rPr>
        <w:t>.</w:t>
      </w:r>
      <w:r w:rsidRPr="00B50E74">
        <w:rPr>
          <w:rFonts w:ascii="Times New Roman" w:hAnsi="Times New Roman" w:cs="Times New Roman"/>
          <w:sz w:val="24"/>
          <w:szCs w:val="24"/>
          <w:shd w:val="clear" w:color="auto" w:fill="FFFFFF"/>
        </w:rPr>
        <w:t xml:space="preserve"> </w:t>
      </w:r>
      <w:r w:rsidRPr="00B50E74">
        <w:rPr>
          <w:rFonts w:ascii="Times New Roman" w:hAnsi="Times New Roman" w:cs="Times New Roman"/>
          <w:i/>
          <w:sz w:val="24"/>
          <w:szCs w:val="24"/>
          <w:shd w:val="clear" w:color="auto" w:fill="FFFFFF"/>
        </w:rPr>
        <w:t>International Journal of Listening</w:t>
      </w:r>
      <w:r w:rsidRPr="00B50E74">
        <w:rPr>
          <w:rFonts w:ascii="Times New Roman" w:hAnsi="Times New Roman" w:cs="Times New Roman"/>
          <w:sz w:val="24"/>
          <w:szCs w:val="24"/>
          <w:shd w:val="clear" w:color="auto" w:fill="FFFFFF"/>
        </w:rPr>
        <w:t xml:space="preserve">, vol. 27, 85–99, DOI: </w:t>
      </w:r>
      <w:r w:rsidR="005E376D" w:rsidRPr="00B50E74">
        <w:rPr>
          <w:rFonts w:ascii="Times New Roman" w:hAnsi="Times New Roman" w:cs="Times New Roman"/>
          <w:sz w:val="24"/>
          <w:szCs w:val="24"/>
        </w:rPr>
        <w:t>https://doi.org/</w:t>
      </w:r>
      <w:r w:rsidRPr="00B50E74">
        <w:rPr>
          <w:rFonts w:ascii="Times New Roman" w:hAnsi="Times New Roman" w:cs="Times New Roman"/>
          <w:sz w:val="24"/>
          <w:szCs w:val="24"/>
          <w:shd w:val="clear" w:color="auto" w:fill="FFFFFF"/>
        </w:rPr>
        <w:t>10.1080/10904018.2013.783344.</w:t>
      </w:r>
    </w:p>
    <w:p w:rsidR="008E7B73" w:rsidRPr="00B50E74" w:rsidRDefault="008E7B73" w:rsidP="00B50E74">
      <w:pPr>
        <w:spacing w:line="360" w:lineRule="auto"/>
        <w:jc w:val="both"/>
        <w:rPr>
          <w:rFonts w:ascii="Times New Roman" w:hAnsi="Times New Roman" w:cs="Times New Roman"/>
          <w:sz w:val="24"/>
          <w:szCs w:val="24"/>
        </w:rPr>
      </w:pPr>
      <w:r w:rsidRPr="00B50E74">
        <w:rPr>
          <w:rFonts w:ascii="Times New Roman" w:hAnsi="Times New Roman" w:cs="Times New Roman"/>
          <w:sz w:val="24"/>
          <w:szCs w:val="24"/>
        </w:rPr>
        <w:t xml:space="preserve">Wolfgramm, Ch., Suter, N., Göksel, E. (2016). Examining the Role of Concentration, Vocabulary and Self-concept in Listening and Reading Comprehension. </w:t>
      </w:r>
      <w:r w:rsidRPr="00B50E74">
        <w:rPr>
          <w:rFonts w:ascii="Times New Roman" w:hAnsi="Times New Roman" w:cs="Times New Roman"/>
          <w:i/>
          <w:sz w:val="24"/>
          <w:szCs w:val="24"/>
        </w:rPr>
        <w:t>International Journal Listening</w:t>
      </w:r>
      <w:r w:rsidRPr="00B50E74">
        <w:rPr>
          <w:rFonts w:ascii="Times New Roman" w:hAnsi="Times New Roman" w:cs="Times New Roman"/>
          <w:sz w:val="24"/>
          <w:szCs w:val="24"/>
        </w:rPr>
        <w:t xml:space="preserve">, vol. 30, 25–46, DOI: </w:t>
      </w:r>
      <w:r w:rsidR="005E376D" w:rsidRPr="00B50E74">
        <w:rPr>
          <w:rFonts w:ascii="Times New Roman" w:hAnsi="Times New Roman" w:cs="Times New Roman"/>
          <w:sz w:val="24"/>
          <w:szCs w:val="24"/>
        </w:rPr>
        <w:t>https://doi.org/</w:t>
      </w:r>
      <w:r w:rsidRPr="00B50E74">
        <w:rPr>
          <w:rFonts w:ascii="Times New Roman" w:hAnsi="Times New Roman" w:cs="Times New Roman"/>
          <w:sz w:val="24"/>
          <w:szCs w:val="24"/>
        </w:rPr>
        <w:t>10.1080/10904018.2015.1065746.</w:t>
      </w:r>
    </w:p>
    <w:p w:rsidR="008E7B73" w:rsidRPr="006E6C75" w:rsidRDefault="008E7B73" w:rsidP="008E7B73">
      <w:pPr>
        <w:spacing w:line="360" w:lineRule="auto"/>
        <w:jc w:val="both"/>
        <w:rPr>
          <w:rFonts w:ascii="Times New Roman" w:hAnsi="Times New Roman" w:cs="Times New Roman"/>
          <w:b/>
          <w:sz w:val="24"/>
          <w:szCs w:val="24"/>
        </w:rPr>
      </w:pPr>
      <w:r w:rsidRPr="006E6C75">
        <w:rPr>
          <w:rFonts w:ascii="Times New Roman" w:hAnsi="Times New Roman" w:cs="Times New Roman"/>
          <w:b/>
          <w:sz w:val="24"/>
          <w:szCs w:val="24"/>
        </w:rPr>
        <w:t>Netografia</w:t>
      </w:r>
    </w:p>
    <w:p w:rsidR="008E7B73" w:rsidRPr="00E20524" w:rsidRDefault="00DB1661" w:rsidP="008E7B73">
      <w:pPr>
        <w:spacing w:after="0" w:line="360" w:lineRule="auto"/>
        <w:jc w:val="both"/>
        <w:rPr>
          <w:rFonts w:ascii="Times New Roman" w:hAnsi="Times New Roman" w:cs="Times New Roman"/>
          <w:sz w:val="24"/>
          <w:szCs w:val="24"/>
        </w:rPr>
      </w:pPr>
      <w:hyperlink r:id="rId12" w:history="1">
        <w:r w:rsidR="008E7B73" w:rsidRPr="00E20524">
          <w:rPr>
            <w:rStyle w:val="Hipercze"/>
            <w:rFonts w:ascii="Times New Roman" w:hAnsi="Times New Roman" w:cs="Times New Roman"/>
            <w:sz w:val="24"/>
            <w:szCs w:val="24"/>
          </w:rPr>
          <w:t>http://www.okiemmiszy.pl/2016/05/park-jerzmanowskich-2/</w:t>
        </w:r>
      </w:hyperlink>
      <w:r w:rsidR="008E7B73">
        <w:rPr>
          <w:rFonts w:ascii="Times New Roman" w:hAnsi="Times New Roman" w:cs="Times New Roman"/>
          <w:sz w:val="24"/>
          <w:szCs w:val="24"/>
        </w:rPr>
        <w:t xml:space="preserve"> [dostęp: 05.08</w:t>
      </w:r>
      <w:r w:rsidR="008E7B73" w:rsidRPr="00E20524">
        <w:rPr>
          <w:rFonts w:ascii="Times New Roman" w:hAnsi="Times New Roman" w:cs="Times New Roman"/>
          <w:sz w:val="24"/>
          <w:szCs w:val="24"/>
        </w:rPr>
        <w:t>.2024</w:t>
      </w:r>
      <w:r w:rsidR="008E7B73">
        <w:rPr>
          <w:rFonts w:ascii="Times New Roman" w:hAnsi="Times New Roman" w:cs="Times New Roman"/>
          <w:sz w:val="24"/>
          <w:szCs w:val="24"/>
        </w:rPr>
        <w:t>]</w:t>
      </w:r>
      <w:r w:rsidR="008E7B73" w:rsidRPr="00E20524">
        <w:rPr>
          <w:rFonts w:ascii="Times New Roman" w:hAnsi="Times New Roman" w:cs="Times New Roman"/>
          <w:sz w:val="24"/>
          <w:szCs w:val="24"/>
        </w:rPr>
        <w:t>.</w:t>
      </w:r>
    </w:p>
    <w:p w:rsidR="008E7B73" w:rsidRPr="00E20524" w:rsidRDefault="00DB1661" w:rsidP="008E7B73">
      <w:pPr>
        <w:pStyle w:val="Tekstprzypisudolnego"/>
        <w:spacing w:line="360" w:lineRule="auto"/>
        <w:jc w:val="both"/>
        <w:rPr>
          <w:rFonts w:ascii="Times New Roman" w:hAnsi="Times New Roman" w:cs="Times New Roman"/>
          <w:sz w:val="24"/>
          <w:szCs w:val="24"/>
        </w:rPr>
      </w:pPr>
      <w:hyperlink r:id="rId13" w:history="1">
        <w:r w:rsidR="008E7B73" w:rsidRPr="00E20524">
          <w:rPr>
            <w:rStyle w:val="Hipercze"/>
            <w:rFonts w:ascii="Times New Roman" w:hAnsi="Times New Roman" w:cs="Times New Roman"/>
            <w:sz w:val="24"/>
            <w:szCs w:val="24"/>
          </w:rPr>
          <w:t>https://sjp.pwn.pl/sjp/stereotyp;2576254.html</w:t>
        </w:r>
      </w:hyperlink>
      <w:r w:rsidR="008E7B73">
        <w:rPr>
          <w:rFonts w:ascii="Times New Roman" w:hAnsi="Times New Roman" w:cs="Times New Roman"/>
          <w:sz w:val="24"/>
          <w:szCs w:val="24"/>
        </w:rPr>
        <w:t xml:space="preserve"> [</w:t>
      </w:r>
      <w:r w:rsidR="008E7B73" w:rsidRPr="00E20524">
        <w:rPr>
          <w:rFonts w:ascii="Times New Roman" w:hAnsi="Times New Roman" w:cs="Times New Roman"/>
          <w:sz w:val="24"/>
          <w:szCs w:val="24"/>
        </w:rPr>
        <w:t>dostęp: 19.07.2024</w:t>
      </w:r>
      <w:r w:rsidR="008E7B73">
        <w:rPr>
          <w:rFonts w:ascii="Times New Roman" w:hAnsi="Times New Roman" w:cs="Times New Roman"/>
          <w:sz w:val="24"/>
          <w:szCs w:val="24"/>
        </w:rPr>
        <w:t>]</w:t>
      </w:r>
      <w:r w:rsidR="008E7B73" w:rsidRPr="00E20524">
        <w:rPr>
          <w:rFonts w:ascii="Times New Roman" w:hAnsi="Times New Roman" w:cs="Times New Roman"/>
          <w:sz w:val="24"/>
          <w:szCs w:val="24"/>
        </w:rPr>
        <w:t>.</w:t>
      </w:r>
    </w:p>
    <w:p w:rsidR="008E7B73" w:rsidRDefault="00DB1661" w:rsidP="008E7B73">
      <w:pPr>
        <w:spacing w:after="0" w:line="360" w:lineRule="auto"/>
        <w:jc w:val="both"/>
        <w:rPr>
          <w:rFonts w:ascii="Times New Roman" w:hAnsi="Times New Roman" w:cs="Times New Roman"/>
          <w:sz w:val="24"/>
          <w:szCs w:val="24"/>
        </w:rPr>
      </w:pPr>
      <w:hyperlink r:id="rId14" w:history="1">
        <w:r w:rsidR="008E7B73" w:rsidRPr="00E20524">
          <w:rPr>
            <w:rStyle w:val="Hipercze"/>
            <w:rFonts w:ascii="Times New Roman" w:hAnsi="Times New Roman" w:cs="Times New Roman"/>
            <w:sz w:val="24"/>
            <w:szCs w:val="24"/>
          </w:rPr>
          <w:t>https://sprzedajemy.pl/wieza-cisnien-centrum-wroclawia-dla-konesera-3-1b8e55-nr6172597</w:t>
        </w:r>
      </w:hyperlink>
      <w:r w:rsidR="008E7B73">
        <w:rPr>
          <w:rFonts w:ascii="Times New Roman" w:hAnsi="Times New Roman" w:cs="Times New Roman"/>
          <w:sz w:val="24"/>
          <w:szCs w:val="24"/>
        </w:rPr>
        <w:t xml:space="preserve"> [dostęp: 05.08</w:t>
      </w:r>
      <w:r w:rsidR="008E7B73" w:rsidRPr="00E20524">
        <w:rPr>
          <w:rFonts w:ascii="Times New Roman" w:hAnsi="Times New Roman" w:cs="Times New Roman"/>
          <w:sz w:val="24"/>
          <w:szCs w:val="24"/>
        </w:rPr>
        <w:t>.2024</w:t>
      </w:r>
      <w:r w:rsidR="008E7B73">
        <w:rPr>
          <w:rFonts w:ascii="Times New Roman" w:hAnsi="Times New Roman" w:cs="Times New Roman"/>
          <w:sz w:val="24"/>
          <w:szCs w:val="24"/>
        </w:rPr>
        <w:t>]</w:t>
      </w:r>
      <w:r w:rsidR="008E7B73" w:rsidRPr="00E20524">
        <w:rPr>
          <w:rFonts w:ascii="Times New Roman" w:hAnsi="Times New Roman" w:cs="Times New Roman"/>
          <w:sz w:val="24"/>
          <w:szCs w:val="24"/>
        </w:rPr>
        <w:t>.</w:t>
      </w:r>
    </w:p>
    <w:p w:rsidR="008E7B73" w:rsidRDefault="00DB1661" w:rsidP="008E7B73">
      <w:pPr>
        <w:spacing w:after="0" w:line="360" w:lineRule="auto"/>
        <w:jc w:val="both"/>
        <w:rPr>
          <w:rFonts w:ascii="Times New Roman" w:hAnsi="Times New Roman" w:cs="Times New Roman"/>
          <w:sz w:val="24"/>
          <w:szCs w:val="24"/>
        </w:rPr>
      </w:pPr>
      <w:hyperlink r:id="rId15" w:history="1">
        <w:r w:rsidR="008E7B73" w:rsidRPr="00E20524">
          <w:rPr>
            <w:rStyle w:val="Hipercze"/>
            <w:rFonts w:ascii="Times New Roman" w:hAnsi="Times New Roman" w:cs="Times New Roman"/>
            <w:sz w:val="24"/>
            <w:szCs w:val="24"/>
          </w:rPr>
          <w:t>https://www.mosina.pl/blizej-nieba-nadziemne-atrakcje-wokol-poznania-1</w:t>
        </w:r>
      </w:hyperlink>
      <w:r w:rsidR="008E7B73">
        <w:rPr>
          <w:rFonts w:ascii="Times New Roman" w:hAnsi="Times New Roman" w:cs="Times New Roman"/>
          <w:sz w:val="24"/>
          <w:szCs w:val="24"/>
        </w:rPr>
        <w:t xml:space="preserve"> [dostęp: 05.08</w:t>
      </w:r>
      <w:r w:rsidR="008E7B73" w:rsidRPr="00E20524">
        <w:rPr>
          <w:rFonts w:ascii="Times New Roman" w:hAnsi="Times New Roman" w:cs="Times New Roman"/>
          <w:sz w:val="24"/>
          <w:szCs w:val="24"/>
        </w:rPr>
        <w:t>.2024</w:t>
      </w:r>
      <w:r w:rsidR="008E7B73">
        <w:rPr>
          <w:rFonts w:ascii="Times New Roman" w:hAnsi="Times New Roman" w:cs="Times New Roman"/>
          <w:sz w:val="24"/>
          <w:szCs w:val="24"/>
        </w:rPr>
        <w:t>]</w:t>
      </w:r>
      <w:r w:rsidR="008E7B73" w:rsidRPr="00E20524">
        <w:rPr>
          <w:rFonts w:ascii="Times New Roman" w:hAnsi="Times New Roman" w:cs="Times New Roman"/>
          <w:sz w:val="24"/>
          <w:szCs w:val="24"/>
        </w:rPr>
        <w:t>.</w:t>
      </w:r>
    </w:p>
    <w:p w:rsidR="008E7B73" w:rsidRPr="00E20524" w:rsidRDefault="00DB1661" w:rsidP="008E7B73">
      <w:pPr>
        <w:pStyle w:val="Tekstprzypisudolnego"/>
        <w:spacing w:line="360" w:lineRule="auto"/>
        <w:jc w:val="both"/>
        <w:rPr>
          <w:rFonts w:ascii="Times New Roman" w:hAnsi="Times New Roman" w:cs="Times New Roman"/>
          <w:sz w:val="24"/>
          <w:szCs w:val="24"/>
        </w:rPr>
      </w:pPr>
      <w:hyperlink r:id="rId16" w:history="1">
        <w:r w:rsidR="008E7B73" w:rsidRPr="00E20524">
          <w:rPr>
            <w:rStyle w:val="Hipercze"/>
            <w:rFonts w:ascii="Times New Roman" w:hAnsi="Times New Roman" w:cs="Times New Roman"/>
            <w:sz w:val="24"/>
            <w:szCs w:val="24"/>
          </w:rPr>
          <w:t>https://www.polskieradio.pl/18/4568</w:t>
        </w:r>
      </w:hyperlink>
      <w:r w:rsidR="008E7B73">
        <w:rPr>
          <w:rFonts w:ascii="Times New Roman" w:hAnsi="Times New Roman" w:cs="Times New Roman"/>
          <w:sz w:val="24"/>
          <w:szCs w:val="24"/>
        </w:rPr>
        <w:t xml:space="preserve"> [dostęp: 05.08</w:t>
      </w:r>
      <w:r w:rsidR="008E7B73" w:rsidRPr="00E20524">
        <w:rPr>
          <w:rFonts w:ascii="Times New Roman" w:hAnsi="Times New Roman" w:cs="Times New Roman"/>
          <w:sz w:val="24"/>
          <w:szCs w:val="24"/>
        </w:rPr>
        <w:t>.2024</w:t>
      </w:r>
      <w:r w:rsidR="008E7B73">
        <w:rPr>
          <w:rFonts w:ascii="Times New Roman" w:hAnsi="Times New Roman" w:cs="Times New Roman"/>
          <w:sz w:val="24"/>
          <w:szCs w:val="24"/>
        </w:rPr>
        <w:t>]</w:t>
      </w:r>
      <w:r w:rsidR="008E7B73" w:rsidRPr="00E20524">
        <w:rPr>
          <w:rFonts w:ascii="Times New Roman" w:hAnsi="Times New Roman" w:cs="Times New Roman"/>
          <w:sz w:val="24"/>
          <w:szCs w:val="24"/>
        </w:rPr>
        <w:t>.</w:t>
      </w:r>
    </w:p>
    <w:p w:rsidR="00B50E74" w:rsidRDefault="00DB1661" w:rsidP="008E7B73">
      <w:pPr>
        <w:spacing w:after="0" w:line="360" w:lineRule="auto"/>
        <w:jc w:val="both"/>
        <w:rPr>
          <w:rFonts w:ascii="Times New Roman" w:hAnsi="Times New Roman" w:cs="Times New Roman"/>
          <w:sz w:val="24"/>
          <w:szCs w:val="24"/>
        </w:rPr>
      </w:pPr>
      <w:hyperlink r:id="rId17" w:history="1">
        <w:r w:rsidR="008E7B73" w:rsidRPr="00E20524">
          <w:rPr>
            <w:rStyle w:val="Hipercze"/>
            <w:rFonts w:ascii="Times New Roman" w:hAnsi="Times New Roman" w:cs="Times New Roman"/>
            <w:sz w:val="24"/>
            <w:szCs w:val="24"/>
          </w:rPr>
          <w:t>https://www.youtube.com/watch?app=desktop&amp;v=JTkQEFL0atQ&amp;feature=youtu.be</w:t>
        </w:r>
      </w:hyperlink>
      <w:r w:rsidR="008E7B73">
        <w:rPr>
          <w:rFonts w:ascii="Times New Roman" w:hAnsi="Times New Roman" w:cs="Times New Roman"/>
          <w:sz w:val="24"/>
          <w:szCs w:val="24"/>
        </w:rPr>
        <w:t xml:space="preserve"> [</w:t>
      </w:r>
      <w:r w:rsidR="008E7B73" w:rsidRPr="00E20524">
        <w:rPr>
          <w:rFonts w:ascii="Times New Roman" w:hAnsi="Times New Roman" w:cs="Times New Roman"/>
          <w:sz w:val="24"/>
          <w:szCs w:val="24"/>
        </w:rPr>
        <w:t>dostęp: 19.07.2024</w:t>
      </w:r>
      <w:r w:rsidR="008E7B73">
        <w:rPr>
          <w:rFonts w:ascii="Times New Roman" w:hAnsi="Times New Roman" w:cs="Times New Roman"/>
          <w:sz w:val="24"/>
          <w:szCs w:val="24"/>
        </w:rPr>
        <w:t>]</w:t>
      </w:r>
      <w:r w:rsidR="008E7B73" w:rsidRPr="00E20524">
        <w:rPr>
          <w:rFonts w:ascii="Times New Roman" w:hAnsi="Times New Roman" w:cs="Times New Roman"/>
          <w:sz w:val="24"/>
          <w:szCs w:val="24"/>
        </w:rPr>
        <w:t xml:space="preserve">. </w:t>
      </w:r>
    </w:p>
    <w:p w:rsidR="00B50E74" w:rsidRDefault="00DB1661" w:rsidP="008E7B73">
      <w:pPr>
        <w:spacing w:after="0" w:line="360" w:lineRule="auto"/>
        <w:jc w:val="both"/>
        <w:rPr>
          <w:rFonts w:ascii="Times New Roman" w:hAnsi="Times New Roman" w:cs="Times New Roman"/>
          <w:sz w:val="24"/>
          <w:szCs w:val="24"/>
        </w:rPr>
      </w:pPr>
      <w:hyperlink r:id="rId18" w:history="1">
        <w:r w:rsidR="008E7B73" w:rsidRPr="00E20524">
          <w:rPr>
            <w:rStyle w:val="Hipercze"/>
            <w:rFonts w:ascii="Times New Roman" w:hAnsi="Times New Roman" w:cs="Times New Roman"/>
            <w:sz w:val="24"/>
            <w:szCs w:val="24"/>
          </w:rPr>
          <w:t>https://www.youtube.com/watch?app=desktop&amp;v=Sp7aPEInlI4&amp;feature=youtu.be</w:t>
        </w:r>
      </w:hyperlink>
      <w:r w:rsidR="008E7B73">
        <w:rPr>
          <w:rFonts w:ascii="Times New Roman" w:hAnsi="Times New Roman" w:cs="Times New Roman"/>
          <w:sz w:val="24"/>
          <w:szCs w:val="24"/>
        </w:rPr>
        <w:t xml:space="preserve"> [</w:t>
      </w:r>
      <w:r w:rsidR="008E7B73" w:rsidRPr="00E20524">
        <w:rPr>
          <w:rFonts w:ascii="Times New Roman" w:hAnsi="Times New Roman" w:cs="Times New Roman"/>
          <w:sz w:val="24"/>
          <w:szCs w:val="24"/>
        </w:rPr>
        <w:t>dostęp: 19.07.2024</w:t>
      </w:r>
      <w:r w:rsidR="008E7B73">
        <w:rPr>
          <w:rFonts w:ascii="Times New Roman" w:hAnsi="Times New Roman" w:cs="Times New Roman"/>
          <w:sz w:val="24"/>
          <w:szCs w:val="24"/>
        </w:rPr>
        <w:t>]</w:t>
      </w:r>
      <w:r w:rsidR="008E7B73" w:rsidRPr="00E20524">
        <w:rPr>
          <w:rFonts w:ascii="Times New Roman" w:hAnsi="Times New Roman" w:cs="Times New Roman"/>
          <w:sz w:val="24"/>
          <w:szCs w:val="24"/>
        </w:rPr>
        <w:t xml:space="preserve">. </w:t>
      </w:r>
    </w:p>
    <w:p w:rsidR="008E7B73" w:rsidRPr="00E20524" w:rsidRDefault="00DB1661" w:rsidP="008E7B73">
      <w:pPr>
        <w:spacing w:after="0" w:line="360" w:lineRule="auto"/>
        <w:jc w:val="both"/>
        <w:rPr>
          <w:rStyle w:val="Hipercze"/>
          <w:rFonts w:ascii="Times New Roman" w:hAnsi="Times New Roman" w:cs="Times New Roman"/>
          <w:sz w:val="24"/>
          <w:szCs w:val="24"/>
        </w:rPr>
      </w:pPr>
      <w:hyperlink r:id="rId19" w:history="1">
        <w:r w:rsidR="008E7B73" w:rsidRPr="00E20524">
          <w:rPr>
            <w:rStyle w:val="Hipercze"/>
            <w:rFonts w:ascii="Times New Roman" w:hAnsi="Times New Roman" w:cs="Times New Roman"/>
            <w:sz w:val="24"/>
            <w:szCs w:val="24"/>
          </w:rPr>
          <w:t>https://www.youtube.com/watch?app=desktop&amp;v=Fqjsn8evGYc&amp;feature=youtu.be</w:t>
        </w:r>
      </w:hyperlink>
      <w:r w:rsidR="008E7B73">
        <w:rPr>
          <w:rStyle w:val="Hipercze"/>
          <w:rFonts w:ascii="Times New Roman" w:hAnsi="Times New Roman" w:cs="Times New Roman"/>
          <w:sz w:val="24"/>
          <w:szCs w:val="24"/>
        </w:rPr>
        <w:t xml:space="preserve"> </w:t>
      </w:r>
      <w:r w:rsidR="008E7B73">
        <w:rPr>
          <w:rFonts w:ascii="Times New Roman" w:hAnsi="Times New Roman" w:cs="Times New Roman"/>
          <w:sz w:val="24"/>
          <w:szCs w:val="24"/>
        </w:rPr>
        <w:t>[</w:t>
      </w:r>
      <w:r w:rsidR="008E7B73" w:rsidRPr="00E20524">
        <w:rPr>
          <w:rFonts w:ascii="Times New Roman" w:hAnsi="Times New Roman" w:cs="Times New Roman"/>
          <w:sz w:val="24"/>
          <w:szCs w:val="24"/>
        </w:rPr>
        <w:t>dostęp: 19.07.2024</w:t>
      </w:r>
      <w:r w:rsidR="008E7B73">
        <w:rPr>
          <w:rFonts w:ascii="Times New Roman" w:hAnsi="Times New Roman" w:cs="Times New Roman"/>
          <w:sz w:val="24"/>
          <w:szCs w:val="24"/>
        </w:rPr>
        <w:t>]</w:t>
      </w:r>
      <w:r w:rsidR="008E7B73" w:rsidRPr="00E20524">
        <w:rPr>
          <w:rFonts w:ascii="Times New Roman" w:hAnsi="Times New Roman" w:cs="Times New Roman"/>
          <w:sz w:val="24"/>
          <w:szCs w:val="24"/>
        </w:rPr>
        <w:t>.</w:t>
      </w:r>
    </w:p>
    <w:p w:rsidR="008E7B73" w:rsidRPr="00E20524" w:rsidRDefault="00DB1661" w:rsidP="008E7B73">
      <w:pPr>
        <w:pStyle w:val="Tekstprzypisudolnego"/>
        <w:spacing w:line="360" w:lineRule="auto"/>
        <w:jc w:val="both"/>
        <w:rPr>
          <w:rFonts w:ascii="Times New Roman" w:hAnsi="Times New Roman" w:cs="Times New Roman"/>
          <w:sz w:val="24"/>
          <w:szCs w:val="24"/>
        </w:rPr>
      </w:pPr>
      <w:hyperlink r:id="rId20" w:history="1">
        <w:r w:rsidR="008E7B73" w:rsidRPr="00E20524">
          <w:rPr>
            <w:rStyle w:val="Hipercze"/>
            <w:rFonts w:ascii="Times New Roman" w:hAnsi="Times New Roman" w:cs="Times New Roman"/>
            <w:sz w:val="24"/>
            <w:szCs w:val="24"/>
          </w:rPr>
          <w:t>https://www.youtube.com/watch?app=desktop&amp;v=krTkCFsPJtQ&amp;feature=youtu.be</w:t>
        </w:r>
      </w:hyperlink>
      <w:r w:rsidR="008E7B73">
        <w:rPr>
          <w:rFonts w:ascii="Times New Roman" w:hAnsi="Times New Roman" w:cs="Times New Roman"/>
          <w:sz w:val="24"/>
          <w:szCs w:val="24"/>
        </w:rPr>
        <w:t xml:space="preserve"> [</w:t>
      </w:r>
      <w:r w:rsidR="008E7B73" w:rsidRPr="00E20524">
        <w:rPr>
          <w:rFonts w:ascii="Times New Roman" w:hAnsi="Times New Roman" w:cs="Times New Roman"/>
          <w:sz w:val="24"/>
          <w:szCs w:val="24"/>
        </w:rPr>
        <w:t>dostęp: 19.07.2024</w:t>
      </w:r>
      <w:r w:rsidR="008E7B73">
        <w:rPr>
          <w:rFonts w:ascii="Times New Roman" w:hAnsi="Times New Roman" w:cs="Times New Roman"/>
          <w:sz w:val="24"/>
          <w:szCs w:val="24"/>
        </w:rPr>
        <w:t>]</w:t>
      </w:r>
      <w:r w:rsidR="008E7B73" w:rsidRPr="00E20524">
        <w:rPr>
          <w:rFonts w:ascii="Times New Roman" w:hAnsi="Times New Roman" w:cs="Times New Roman"/>
          <w:sz w:val="24"/>
          <w:szCs w:val="24"/>
        </w:rPr>
        <w:t>.</w:t>
      </w:r>
    </w:p>
    <w:p w:rsidR="008E7B73" w:rsidRDefault="008E7B73" w:rsidP="008E7B73">
      <w:pPr>
        <w:spacing w:after="0" w:line="360" w:lineRule="auto"/>
        <w:jc w:val="both"/>
        <w:rPr>
          <w:rFonts w:ascii="Times New Roman" w:hAnsi="Times New Roman" w:cs="Times New Roman"/>
          <w:sz w:val="24"/>
          <w:szCs w:val="24"/>
          <w:shd w:val="clear" w:color="auto" w:fill="FFFFFF"/>
        </w:rPr>
      </w:pPr>
      <w:r w:rsidRPr="007D4F7A">
        <w:rPr>
          <w:rFonts w:ascii="Times New Roman" w:hAnsi="Times New Roman" w:cs="Times New Roman"/>
          <w:sz w:val="24"/>
          <w:szCs w:val="24"/>
        </w:rPr>
        <w:t>Indiana University</w:t>
      </w:r>
      <w:r w:rsidR="007814E5">
        <w:rPr>
          <w:rFonts w:ascii="Times New Roman" w:hAnsi="Times New Roman" w:cs="Times New Roman"/>
          <w:sz w:val="24"/>
          <w:szCs w:val="24"/>
        </w:rPr>
        <w:t>.</w:t>
      </w:r>
      <w:r w:rsidRPr="007D4F7A">
        <w:rPr>
          <w:rFonts w:ascii="Times New Roman" w:hAnsi="Times New Roman" w:cs="Times New Roman"/>
          <w:sz w:val="24"/>
          <w:szCs w:val="24"/>
        </w:rPr>
        <w:t xml:space="preserve"> (2000). </w:t>
      </w:r>
      <w:r>
        <w:rPr>
          <w:rFonts w:ascii="Times New Roman" w:hAnsi="Times New Roman" w:cs="Times New Roman"/>
          <w:sz w:val="24"/>
          <w:szCs w:val="24"/>
        </w:rPr>
        <w:t>Men Do Hear –</w:t>
      </w:r>
      <w:r w:rsidRPr="007D4F7A">
        <w:rPr>
          <w:rFonts w:ascii="Times New Roman" w:hAnsi="Times New Roman" w:cs="Times New Roman"/>
          <w:sz w:val="24"/>
          <w:szCs w:val="24"/>
        </w:rPr>
        <w:t xml:space="preserve"> But Differently Than Women, Brain Images Show. </w:t>
      </w:r>
      <w:r w:rsidRPr="007D4F7A">
        <w:rPr>
          <w:rFonts w:ascii="Times New Roman" w:hAnsi="Times New Roman" w:cs="Times New Roman"/>
          <w:i/>
          <w:sz w:val="24"/>
          <w:szCs w:val="24"/>
        </w:rPr>
        <w:t>ScienceDaily</w:t>
      </w:r>
      <w:r w:rsidRPr="007D4F7A">
        <w:rPr>
          <w:rFonts w:ascii="Times New Roman" w:hAnsi="Times New Roman" w:cs="Times New Roman"/>
          <w:sz w:val="24"/>
          <w:szCs w:val="24"/>
        </w:rPr>
        <w:t xml:space="preserve">, </w:t>
      </w:r>
      <w:hyperlink r:id="rId21" w:history="1">
        <w:r w:rsidRPr="007D4F7A">
          <w:rPr>
            <w:rStyle w:val="Hipercze"/>
            <w:rFonts w:ascii="Times New Roman" w:hAnsi="Times New Roman" w:cs="Times New Roman"/>
            <w:sz w:val="24"/>
            <w:szCs w:val="24"/>
            <w:shd w:val="clear" w:color="auto" w:fill="FFFFFF"/>
          </w:rPr>
          <w:t>www.sciencedaily.com/releases/2000/11/001129075326.htm</w:t>
        </w:r>
      </w:hyperlink>
      <w:r w:rsidRPr="007D4F7A">
        <w:rPr>
          <w:rFonts w:ascii="Times New Roman" w:hAnsi="Times New Roman" w:cs="Times New Roman"/>
          <w:color w:val="333333"/>
          <w:sz w:val="24"/>
          <w:szCs w:val="24"/>
          <w:shd w:val="clear" w:color="auto" w:fill="FFFFFF"/>
        </w:rPr>
        <w:t xml:space="preserve"> </w:t>
      </w:r>
      <w:r w:rsidRPr="007D4F7A">
        <w:rPr>
          <w:rFonts w:ascii="Times New Roman" w:hAnsi="Times New Roman" w:cs="Times New Roman"/>
          <w:sz w:val="24"/>
          <w:szCs w:val="24"/>
          <w:shd w:val="clear" w:color="auto" w:fill="FFFFFF"/>
        </w:rPr>
        <w:t xml:space="preserve">[dostęp: </w:t>
      </w:r>
      <w:r>
        <w:rPr>
          <w:rFonts w:ascii="Times New Roman" w:hAnsi="Times New Roman" w:cs="Times New Roman"/>
          <w:sz w:val="24"/>
          <w:szCs w:val="24"/>
          <w:shd w:val="clear" w:color="auto" w:fill="FFFFFF"/>
        </w:rPr>
        <w:t>12.07.2024].</w:t>
      </w:r>
    </w:p>
    <w:p w:rsidR="008E7B73" w:rsidRDefault="008E7B73" w:rsidP="008E7B73">
      <w:pPr>
        <w:spacing w:after="0" w:line="360" w:lineRule="auto"/>
        <w:jc w:val="both"/>
        <w:rPr>
          <w:rFonts w:ascii="Times New Roman" w:hAnsi="Times New Roman" w:cs="Times New Roman"/>
          <w:sz w:val="24"/>
          <w:szCs w:val="24"/>
        </w:rPr>
      </w:pPr>
      <w:r w:rsidRPr="00E20524">
        <w:rPr>
          <w:rFonts w:ascii="Times New Roman" w:hAnsi="Times New Roman" w:cs="Times New Roman"/>
          <w:sz w:val="24"/>
          <w:szCs w:val="24"/>
        </w:rPr>
        <w:t>Rosario González de Rivas</w:t>
      </w:r>
      <w:r w:rsidR="000D4035">
        <w:rPr>
          <w:rFonts w:ascii="Times New Roman" w:hAnsi="Times New Roman" w:cs="Times New Roman"/>
          <w:sz w:val="24"/>
          <w:szCs w:val="24"/>
        </w:rPr>
        <w:t>,</w:t>
      </w:r>
      <w:r w:rsidRPr="00E20524">
        <w:rPr>
          <w:rFonts w:ascii="Times New Roman" w:hAnsi="Times New Roman" w:cs="Times New Roman"/>
          <w:sz w:val="24"/>
          <w:szCs w:val="24"/>
        </w:rPr>
        <w:t xml:space="preserve"> M. i in.</w:t>
      </w:r>
      <w:r>
        <w:rPr>
          <w:rFonts w:ascii="Times New Roman" w:hAnsi="Times New Roman" w:cs="Times New Roman"/>
          <w:sz w:val="24"/>
          <w:szCs w:val="24"/>
        </w:rPr>
        <w:t xml:space="preserve"> (b.r.). </w:t>
      </w:r>
      <w:r w:rsidRPr="00E20524">
        <w:rPr>
          <w:rFonts w:ascii="Times New Roman" w:hAnsi="Times New Roman" w:cs="Times New Roman"/>
          <w:i/>
          <w:sz w:val="24"/>
          <w:szCs w:val="24"/>
        </w:rPr>
        <w:t>Wpływ muzyki, tekstów piosenek i teledysków na dzieci i młodzież</w:t>
      </w:r>
      <w:r>
        <w:rPr>
          <w:rFonts w:ascii="Times New Roman" w:hAnsi="Times New Roman" w:cs="Times New Roman"/>
          <w:sz w:val="24"/>
          <w:szCs w:val="24"/>
        </w:rPr>
        <w:t>.</w:t>
      </w:r>
      <w:r w:rsidRPr="00E20524">
        <w:rPr>
          <w:rFonts w:ascii="Times New Roman" w:hAnsi="Times New Roman" w:cs="Times New Roman"/>
          <w:sz w:val="24"/>
          <w:szCs w:val="24"/>
        </w:rPr>
        <w:t xml:space="preserve"> </w:t>
      </w:r>
      <w:hyperlink r:id="rId22" w:history="1">
        <w:r w:rsidRPr="00E20524">
          <w:rPr>
            <w:rStyle w:val="Hipercze"/>
            <w:rFonts w:ascii="Times New Roman" w:hAnsi="Times New Roman" w:cs="Times New Roman"/>
            <w:sz w:val="24"/>
            <w:szCs w:val="24"/>
          </w:rPr>
          <w:t>https://podyplomie.pl/publish/system/articles/pdfarticles/000/012/364/original/20-27.pdf?1473251600</w:t>
        </w:r>
      </w:hyperlink>
      <w:r>
        <w:rPr>
          <w:rFonts w:ascii="Times New Roman" w:hAnsi="Times New Roman" w:cs="Times New Roman"/>
          <w:sz w:val="24"/>
          <w:szCs w:val="24"/>
        </w:rPr>
        <w:t xml:space="preserve"> [</w:t>
      </w:r>
      <w:r w:rsidRPr="00E20524">
        <w:rPr>
          <w:rFonts w:ascii="Times New Roman" w:hAnsi="Times New Roman" w:cs="Times New Roman"/>
          <w:sz w:val="24"/>
          <w:szCs w:val="24"/>
        </w:rPr>
        <w:t>dostęp: 06.08.2024</w:t>
      </w:r>
      <w:r>
        <w:rPr>
          <w:rFonts w:ascii="Times New Roman" w:hAnsi="Times New Roman" w:cs="Times New Roman"/>
          <w:sz w:val="24"/>
          <w:szCs w:val="24"/>
        </w:rPr>
        <w:t>]</w:t>
      </w:r>
      <w:r w:rsidRPr="00E20524">
        <w:rPr>
          <w:rFonts w:ascii="Times New Roman" w:hAnsi="Times New Roman" w:cs="Times New Roman"/>
          <w:sz w:val="24"/>
          <w:szCs w:val="24"/>
        </w:rPr>
        <w:t>.</w:t>
      </w:r>
    </w:p>
    <w:p w:rsidR="008E7B73" w:rsidRPr="00E20524" w:rsidRDefault="008E7B73" w:rsidP="008E7B73">
      <w:pPr>
        <w:pStyle w:val="Tekstprzypisudolnego"/>
        <w:spacing w:line="360" w:lineRule="auto"/>
        <w:jc w:val="both"/>
        <w:rPr>
          <w:rFonts w:ascii="Times New Roman" w:hAnsi="Times New Roman" w:cs="Times New Roman"/>
          <w:sz w:val="24"/>
          <w:szCs w:val="24"/>
        </w:rPr>
      </w:pPr>
      <w:r w:rsidRPr="00E20524">
        <w:rPr>
          <w:rFonts w:ascii="Times New Roman" w:hAnsi="Times New Roman" w:cs="Times New Roman"/>
          <w:i/>
          <w:sz w:val="24"/>
          <w:szCs w:val="24"/>
        </w:rPr>
        <w:t>Różnice edukacyjne a płeć uczniów</w:t>
      </w:r>
      <w:r w:rsidR="00B50E74">
        <w:rPr>
          <w:rFonts w:ascii="Times New Roman" w:hAnsi="Times New Roman" w:cs="Times New Roman"/>
          <w:i/>
          <w:sz w:val="24"/>
          <w:szCs w:val="24"/>
        </w:rPr>
        <w:t xml:space="preserve"> </w:t>
      </w:r>
      <w:r w:rsidR="00B50E74">
        <w:rPr>
          <w:rFonts w:ascii="Times New Roman" w:hAnsi="Times New Roman" w:cs="Times New Roman"/>
          <w:sz w:val="24"/>
          <w:szCs w:val="24"/>
        </w:rPr>
        <w:t>(2024)</w:t>
      </w:r>
      <w:r w:rsidRPr="00E20524">
        <w:rPr>
          <w:rFonts w:ascii="Times New Roman" w:hAnsi="Times New Roman" w:cs="Times New Roman"/>
          <w:sz w:val="24"/>
          <w:szCs w:val="24"/>
        </w:rPr>
        <w:t xml:space="preserve">, </w:t>
      </w:r>
      <w:hyperlink r:id="rId23" w:history="1">
        <w:r w:rsidRPr="00BB7B57">
          <w:rPr>
            <w:rStyle w:val="Hipercze"/>
            <w:rFonts w:ascii="Times New Roman" w:hAnsi="Times New Roman" w:cs="Times New Roman"/>
            <w:sz w:val="24"/>
            <w:szCs w:val="24"/>
          </w:rPr>
          <w:t>https://www.youtube.com/watch?v=uF__UwJhEZU</w:t>
        </w:r>
      </w:hyperlink>
      <w:r>
        <w:rPr>
          <w:rFonts w:ascii="Times New Roman" w:hAnsi="Times New Roman" w:cs="Times New Roman"/>
          <w:sz w:val="24"/>
          <w:szCs w:val="24"/>
        </w:rPr>
        <w:t xml:space="preserve"> [dostęp 17.07.2024].</w:t>
      </w:r>
    </w:p>
    <w:p w:rsidR="008E7B73" w:rsidRDefault="008E7B73" w:rsidP="008E7B73">
      <w:pPr>
        <w:pStyle w:val="Tekstprzypisudolnego"/>
        <w:spacing w:line="360" w:lineRule="auto"/>
        <w:jc w:val="both"/>
        <w:rPr>
          <w:rFonts w:ascii="Times New Roman" w:hAnsi="Times New Roman" w:cs="Times New Roman"/>
          <w:sz w:val="24"/>
          <w:szCs w:val="24"/>
        </w:rPr>
      </w:pPr>
      <w:r w:rsidRPr="00E20524">
        <w:rPr>
          <w:rFonts w:ascii="Times New Roman" w:hAnsi="Times New Roman" w:cs="Times New Roman"/>
          <w:sz w:val="24"/>
          <w:szCs w:val="24"/>
        </w:rPr>
        <w:t>Turska</w:t>
      </w:r>
      <w:r>
        <w:rPr>
          <w:rFonts w:ascii="Times New Roman" w:hAnsi="Times New Roman" w:cs="Times New Roman"/>
          <w:sz w:val="24"/>
          <w:szCs w:val="24"/>
        </w:rPr>
        <w:t>, D.</w:t>
      </w:r>
      <w:r w:rsidRPr="00E20524">
        <w:rPr>
          <w:rFonts w:ascii="Times New Roman" w:hAnsi="Times New Roman" w:cs="Times New Roman"/>
          <w:sz w:val="24"/>
          <w:szCs w:val="24"/>
        </w:rPr>
        <w:t xml:space="preserve"> </w:t>
      </w:r>
      <w:r>
        <w:rPr>
          <w:rFonts w:ascii="Times New Roman" w:hAnsi="Times New Roman" w:cs="Times New Roman"/>
          <w:sz w:val="24"/>
          <w:szCs w:val="24"/>
        </w:rPr>
        <w:t>(</w:t>
      </w:r>
      <w:r w:rsidRPr="00E20524">
        <w:rPr>
          <w:rFonts w:ascii="Times New Roman" w:hAnsi="Times New Roman" w:cs="Times New Roman"/>
          <w:sz w:val="24"/>
          <w:szCs w:val="24"/>
        </w:rPr>
        <w:t>2011</w:t>
      </w:r>
      <w:r>
        <w:rPr>
          <w:rFonts w:ascii="Times New Roman" w:hAnsi="Times New Roman" w:cs="Times New Roman"/>
          <w:sz w:val="24"/>
          <w:szCs w:val="24"/>
        </w:rPr>
        <w:t>).</w:t>
      </w:r>
      <w:r w:rsidRPr="00E20524">
        <w:rPr>
          <w:rFonts w:ascii="Times New Roman" w:hAnsi="Times New Roman" w:cs="Times New Roman"/>
          <w:sz w:val="24"/>
          <w:szCs w:val="24"/>
        </w:rPr>
        <w:t xml:space="preserve"> </w:t>
      </w:r>
      <w:r w:rsidRPr="007D4F7A">
        <w:rPr>
          <w:rFonts w:ascii="Times New Roman" w:hAnsi="Times New Roman" w:cs="Times New Roman"/>
          <w:i/>
          <w:sz w:val="24"/>
          <w:szCs w:val="24"/>
        </w:rPr>
        <w:t>Specyfika uczenia się dziewcząt i chłopców</w:t>
      </w:r>
      <w:r>
        <w:rPr>
          <w:rFonts w:ascii="Times New Roman" w:hAnsi="Times New Roman" w:cs="Times New Roman"/>
          <w:sz w:val="24"/>
          <w:szCs w:val="24"/>
        </w:rPr>
        <w:t>,</w:t>
      </w:r>
      <w:r w:rsidRPr="00E20524">
        <w:rPr>
          <w:rFonts w:ascii="Times New Roman" w:hAnsi="Times New Roman" w:cs="Times New Roman"/>
          <w:sz w:val="24"/>
          <w:szCs w:val="24"/>
        </w:rPr>
        <w:t xml:space="preserve"> </w:t>
      </w:r>
      <w:hyperlink r:id="rId24" w:history="1">
        <w:r w:rsidRPr="00E20524">
          <w:rPr>
            <w:rStyle w:val="Hipercze"/>
            <w:rFonts w:ascii="Times New Roman" w:hAnsi="Times New Roman" w:cs="Times New Roman"/>
            <w:sz w:val="24"/>
            <w:szCs w:val="24"/>
          </w:rPr>
          <w:t>https://ore.edu.pl/wp-content/uploads/phocadownload/POKL_IP2/specyfika-uczenia-si-dziewczt-i-chopcw_prof_d_turska_wyk.pdf</w:t>
        </w:r>
      </w:hyperlink>
      <w:r>
        <w:rPr>
          <w:rFonts w:ascii="Times New Roman" w:hAnsi="Times New Roman" w:cs="Times New Roman"/>
          <w:sz w:val="24"/>
          <w:szCs w:val="24"/>
        </w:rPr>
        <w:t xml:space="preserve"> [dostęp: </w:t>
      </w:r>
      <w:r w:rsidRPr="00E20524">
        <w:rPr>
          <w:rFonts w:ascii="Times New Roman" w:hAnsi="Times New Roman" w:cs="Times New Roman"/>
          <w:sz w:val="24"/>
          <w:szCs w:val="24"/>
        </w:rPr>
        <w:t>12.07.</w:t>
      </w:r>
      <w:r>
        <w:rPr>
          <w:rFonts w:ascii="Times New Roman" w:hAnsi="Times New Roman" w:cs="Times New Roman"/>
          <w:sz w:val="24"/>
          <w:szCs w:val="24"/>
        </w:rPr>
        <w:t xml:space="preserve"> 2024]</w:t>
      </w:r>
      <w:r w:rsidRPr="00E20524">
        <w:rPr>
          <w:rFonts w:ascii="Times New Roman" w:hAnsi="Times New Roman" w:cs="Times New Roman"/>
          <w:sz w:val="24"/>
          <w:szCs w:val="24"/>
        </w:rPr>
        <w:t>.</w:t>
      </w:r>
    </w:p>
    <w:p w:rsidR="00A97A53" w:rsidRDefault="00A97A53" w:rsidP="00C53180">
      <w:pPr>
        <w:rPr>
          <w:rFonts w:ascii="Times New Roman" w:hAnsi="Times New Roman" w:cs="Times New Roman"/>
          <w:b/>
          <w:sz w:val="24"/>
        </w:rPr>
      </w:pPr>
    </w:p>
    <w:sectPr w:rsidR="00A97A53">
      <w:footerReference w:type="default" r:id="rId2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1661" w:rsidRDefault="00DB1661" w:rsidP="00076CE2">
      <w:pPr>
        <w:spacing w:after="0" w:line="240" w:lineRule="auto"/>
      </w:pPr>
      <w:r>
        <w:separator/>
      </w:r>
    </w:p>
  </w:endnote>
  <w:endnote w:type="continuationSeparator" w:id="0">
    <w:p w:rsidR="00DB1661" w:rsidRDefault="00DB1661" w:rsidP="00076C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rPr>
      <w:id w:val="1272592905"/>
      <w:docPartObj>
        <w:docPartGallery w:val="Page Numbers (Bottom of Page)"/>
        <w:docPartUnique/>
      </w:docPartObj>
    </w:sdtPr>
    <w:sdtEndPr/>
    <w:sdtContent>
      <w:p w:rsidR="00DB7A1D" w:rsidRPr="00152EC6" w:rsidRDefault="00DB7A1D">
        <w:pPr>
          <w:pStyle w:val="Stopka"/>
          <w:jc w:val="center"/>
          <w:rPr>
            <w:rFonts w:ascii="Times New Roman" w:hAnsi="Times New Roman" w:cs="Times New Roman"/>
            <w:sz w:val="20"/>
          </w:rPr>
        </w:pPr>
        <w:r w:rsidRPr="00152EC6">
          <w:rPr>
            <w:rFonts w:ascii="Times New Roman" w:hAnsi="Times New Roman" w:cs="Times New Roman"/>
            <w:sz w:val="20"/>
          </w:rPr>
          <w:fldChar w:fldCharType="begin"/>
        </w:r>
        <w:r w:rsidRPr="00152EC6">
          <w:rPr>
            <w:rFonts w:ascii="Times New Roman" w:hAnsi="Times New Roman" w:cs="Times New Roman"/>
            <w:sz w:val="20"/>
          </w:rPr>
          <w:instrText>PAGE   \* MERGEFORMAT</w:instrText>
        </w:r>
        <w:r w:rsidRPr="00152EC6">
          <w:rPr>
            <w:rFonts w:ascii="Times New Roman" w:hAnsi="Times New Roman" w:cs="Times New Roman"/>
            <w:sz w:val="20"/>
          </w:rPr>
          <w:fldChar w:fldCharType="separate"/>
        </w:r>
        <w:r w:rsidR="00DB1661">
          <w:rPr>
            <w:rFonts w:ascii="Times New Roman" w:hAnsi="Times New Roman" w:cs="Times New Roman"/>
            <w:noProof/>
            <w:sz w:val="20"/>
          </w:rPr>
          <w:t>1</w:t>
        </w:r>
        <w:r w:rsidRPr="00152EC6">
          <w:rPr>
            <w:rFonts w:ascii="Times New Roman" w:hAnsi="Times New Roman" w:cs="Times New Roman"/>
            <w:sz w:val="20"/>
          </w:rPr>
          <w:fldChar w:fldCharType="end"/>
        </w:r>
      </w:p>
    </w:sdtContent>
  </w:sdt>
  <w:p w:rsidR="00DB7A1D" w:rsidRDefault="00DB7A1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1661" w:rsidRDefault="00DB1661" w:rsidP="00076CE2">
      <w:pPr>
        <w:spacing w:after="0" w:line="240" w:lineRule="auto"/>
      </w:pPr>
      <w:r>
        <w:separator/>
      </w:r>
    </w:p>
  </w:footnote>
  <w:footnote w:type="continuationSeparator" w:id="0">
    <w:p w:rsidR="00DB1661" w:rsidRDefault="00DB1661" w:rsidP="00076CE2">
      <w:pPr>
        <w:spacing w:after="0" w:line="240" w:lineRule="auto"/>
      </w:pPr>
      <w:r>
        <w:continuationSeparator/>
      </w:r>
    </w:p>
  </w:footnote>
  <w:footnote w:id="1">
    <w:p w:rsidR="00DB7A1D" w:rsidRPr="00F5505A" w:rsidRDefault="00DB7A1D" w:rsidP="00C45E28">
      <w:pPr>
        <w:pStyle w:val="Tekstprzypisudolnego"/>
        <w:jc w:val="both"/>
        <w:rPr>
          <w:rFonts w:ascii="Times New Roman" w:hAnsi="Times New Roman" w:cs="Times New Roman"/>
        </w:rPr>
      </w:pPr>
      <w:r w:rsidRPr="00C45E28">
        <w:rPr>
          <w:rStyle w:val="Odwoanieprzypisudolnego"/>
          <w:rFonts w:ascii="Times New Roman" w:hAnsi="Times New Roman" w:cs="Times New Roman"/>
        </w:rPr>
        <w:footnoteRef/>
      </w:r>
      <w:r w:rsidRPr="00C45E28">
        <w:rPr>
          <w:rFonts w:ascii="Times New Roman" w:hAnsi="Times New Roman" w:cs="Times New Roman"/>
        </w:rPr>
        <w:t xml:space="preserve"> Przyjmuję definicję </w:t>
      </w:r>
      <w:r>
        <w:rPr>
          <w:rFonts w:ascii="Times New Roman" w:hAnsi="Times New Roman" w:cs="Times New Roman"/>
        </w:rPr>
        <w:t xml:space="preserve">stereotypu </w:t>
      </w:r>
      <w:r w:rsidRPr="00C45E28">
        <w:rPr>
          <w:rFonts w:ascii="Times New Roman" w:hAnsi="Times New Roman" w:cs="Times New Roman"/>
        </w:rPr>
        <w:t xml:space="preserve">za </w:t>
      </w:r>
      <w:r w:rsidRPr="00C45E28">
        <w:rPr>
          <w:rFonts w:ascii="Times New Roman" w:hAnsi="Times New Roman" w:cs="Times New Roman"/>
          <w:i/>
        </w:rPr>
        <w:t>Słownikiem języka polskiego PWN</w:t>
      </w:r>
      <w:r>
        <w:rPr>
          <w:rFonts w:ascii="Times New Roman" w:hAnsi="Times New Roman" w:cs="Times New Roman"/>
        </w:rPr>
        <w:t>:</w:t>
      </w:r>
      <w:r w:rsidRPr="00C45E28">
        <w:rPr>
          <w:rFonts w:ascii="Times New Roman" w:hAnsi="Times New Roman" w:cs="Times New Roman"/>
        </w:rPr>
        <w:t xml:space="preserve"> uznaję, że jest to funkcjonujący w świadomości społecznej uproszczony i zabarwiony wartościująco obraz rzeczywistości</w:t>
      </w:r>
      <w:r>
        <w:rPr>
          <w:rFonts w:ascii="Times New Roman" w:hAnsi="Times New Roman" w:cs="Times New Roman"/>
        </w:rPr>
        <w:t xml:space="preserve"> (</w:t>
      </w:r>
      <w:hyperlink r:id="rId1" w:history="1">
        <w:r w:rsidRPr="007363BD">
          <w:rPr>
            <w:rStyle w:val="Hipercze"/>
            <w:rFonts w:ascii="Times New Roman" w:hAnsi="Times New Roman" w:cs="Times New Roman"/>
          </w:rPr>
          <w:t>https://sjp.pwn.pl/sjp/stereotyp;2576254.html</w:t>
        </w:r>
      </w:hyperlink>
      <w:r w:rsidRPr="00F5505A">
        <w:rPr>
          <w:rStyle w:val="Hipercze"/>
          <w:rFonts w:ascii="Times New Roman" w:hAnsi="Times New Roman" w:cs="Times New Roman"/>
          <w:color w:val="auto"/>
          <w:u w:val="none"/>
        </w:rPr>
        <w:t>).</w:t>
      </w:r>
    </w:p>
  </w:footnote>
  <w:footnote w:id="2">
    <w:p w:rsidR="00DB7A1D" w:rsidRPr="00636209" w:rsidRDefault="00DB7A1D" w:rsidP="00636209">
      <w:pPr>
        <w:pStyle w:val="Tekstprzypisudolnego"/>
        <w:jc w:val="both"/>
        <w:rPr>
          <w:rFonts w:ascii="Times New Roman" w:hAnsi="Times New Roman" w:cs="Times New Roman"/>
        </w:rPr>
      </w:pPr>
      <w:r w:rsidRPr="00636209">
        <w:rPr>
          <w:rStyle w:val="Odwoanieprzypisudolnego"/>
          <w:rFonts w:ascii="Times New Roman" w:hAnsi="Times New Roman" w:cs="Times New Roman"/>
        </w:rPr>
        <w:footnoteRef/>
      </w:r>
      <w:r w:rsidRPr="00636209">
        <w:rPr>
          <w:rFonts w:ascii="Times New Roman" w:hAnsi="Times New Roman" w:cs="Times New Roman"/>
        </w:rPr>
        <w:t xml:space="preserve"> W artykule poruszam problem jedynie płci biologicznej, nie wchodzę w rozważania dotyczące płci kulturowej czy psychologicznej.</w:t>
      </w:r>
    </w:p>
  </w:footnote>
  <w:footnote w:id="3">
    <w:p w:rsidR="00DB7A1D" w:rsidRPr="0030060B" w:rsidRDefault="00DB7A1D" w:rsidP="0030060B">
      <w:pPr>
        <w:pStyle w:val="Tekstprzypisudolnego"/>
        <w:jc w:val="both"/>
        <w:rPr>
          <w:rFonts w:ascii="Times New Roman" w:hAnsi="Times New Roman" w:cs="Times New Roman"/>
        </w:rPr>
      </w:pPr>
      <w:r w:rsidRPr="0030060B">
        <w:rPr>
          <w:rStyle w:val="Odwoanieprzypisudolnego"/>
          <w:rFonts w:ascii="Times New Roman" w:hAnsi="Times New Roman" w:cs="Times New Roman"/>
        </w:rPr>
        <w:footnoteRef/>
      </w:r>
      <w:r w:rsidRPr="0030060B">
        <w:rPr>
          <w:rFonts w:ascii="Times New Roman" w:hAnsi="Times New Roman" w:cs="Times New Roman"/>
        </w:rPr>
        <w:t xml:space="preserve"> Nguyen Minh Trang </w:t>
      </w:r>
      <w:r>
        <w:rPr>
          <w:rFonts w:ascii="Times New Roman" w:hAnsi="Times New Roman" w:cs="Times New Roman"/>
        </w:rPr>
        <w:t>(2022: 12–13) dokonawszy</w:t>
      </w:r>
      <w:r w:rsidRPr="0030060B">
        <w:rPr>
          <w:rFonts w:ascii="Times New Roman" w:hAnsi="Times New Roman" w:cs="Times New Roman"/>
        </w:rPr>
        <w:t xml:space="preserve"> przeglądu badań nad umiejętnością słuchania kobiet i mężczyzn, </w:t>
      </w:r>
      <w:r>
        <w:rPr>
          <w:rFonts w:ascii="Times New Roman" w:hAnsi="Times New Roman" w:cs="Times New Roman"/>
        </w:rPr>
        <w:t>dochodzi do wniosku, że według niektórych badaczy to mę</w:t>
      </w:r>
      <w:r w:rsidR="002523DB">
        <w:rPr>
          <w:rFonts w:ascii="Times New Roman" w:hAnsi="Times New Roman" w:cs="Times New Roman"/>
        </w:rPr>
        <w:t>żczyźni są lepszymi słuchaczami niż kobiety.</w:t>
      </w:r>
    </w:p>
  </w:footnote>
  <w:footnote w:id="4">
    <w:p w:rsidR="00DB7A1D" w:rsidRPr="002447E1" w:rsidRDefault="00DB7A1D" w:rsidP="003318FB">
      <w:pPr>
        <w:pStyle w:val="Tekstprzypisudolnego"/>
        <w:jc w:val="both"/>
        <w:rPr>
          <w:rFonts w:ascii="Times New Roman" w:hAnsi="Times New Roman" w:cs="Times New Roman"/>
        </w:rPr>
      </w:pPr>
      <w:r w:rsidRPr="002447E1">
        <w:rPr>
          <w:rStyle w:val="Odwoanieprzypisudolnego"/>
          <w:rFonts w:ascii="Times New Roman" w:hAnsi="Times New Roman" w:cs="Times New Roman"/>
        </w:rPr>
        <w:footnoteRef/>
      </w:r>
      <w:r w:rsidRPr="002447E1">
        <w:rPr>
          <w:rFonts w:ascii="Times New Roman" w:hAnsi="Times New Roman" w:cs="Times New Roman"/>
        </w:rPr>
        <w:t xml:space="preserve"> </w:t>
      </w:r>
      <w:r>
        <w:rPr>
          <w:rFonts w:ascii="Times New Roman" w:hAnsi="Times New Roman" w:cs="Times New Roman"/>
        </w:rPr>
        <w:t xml:space="preserve">Zagadnieniem związku płci z osiągnięciami szkolnymi zajmuje się </w:t>
      </w:r>
      <w:r w:rsidRPr="00D7138F">
        <w:rPr>
          <w:rFonts w:ascii="Times New Roman" w:hAnsi="Times New Roman" w:cs="Times New Roman"/>
          <w:i/>
        </w:rPr>
        <w:t>edukacja zróżnicowana ze względu na płeć</w:t>
      </w:r>
      <w:r>
        <w:rPr>
          <w:rFonts w:ascii="Times New Roman" w:hAnsi="Times New Roman" w:cs="Times New Roman"/>
        </w:rPr>
        <w:t xml:space="preserve">, więcej na ten temat zob. </w:t>
      </w:r>
      <w:r w:rsidRPr="00D7138F">
        <w:rPr>
          <w:rFonts w:ascii="Times New Roman" w:hAnsi="Times New Roman" w:cs="Times New Roman"/>
        </w:rPr>
        <w:t>Forsthuber</w:t>
      </w:r>
      <w:r>
        <w:rPr>
          <w:rFonts w:ascii="Times New Roman" w:hAnsi="Times New Roman" w:cs="Times New Roman"/>
        </w:rPr>
        <w:t xml:space="preserve"> 2010; Koniewski i Mazelniak 2017; </w:t>
      </w:r>
      <w:r>
        <w:rPr>
          <w:rFonts w:ascii="Times New Roman" w:hAnsi="Times New Roman" w:cs="Times New Roman"/>
          <w:i/>
        </w:rPr>
        <w:t>Różnice edukacyjne a płeć uczniów</w:t>
      </w:r>
      <w:r>
        <w:rPr>
          <w:rFonts w:ascii="Times New Roman" w:hAnsi="Times New Roman" w:cs="Times New Roman"/>
        </w:rPr>
        <w:t xml:space="preserve"> 2024; Turska 2011.</w:t>
      </w:r>
    </w:p>
  </w:footnote>
  <w:footnote w:id="5">
    <w:p w:rsidR="00DB7A1D" w:rsidRPr="00F74458" w:rsidRDefault="00DB7A1D" w:rsidP="00504C1F">
      <w:pPr>
        <w:pStyle w:val="Tekstprzypisudolnego"/>
        <w:jc w:val="both"/>
        <w:rPr>
          <w:rFonts w:ascii="Times New Roman" w:hAnsi="Times New Roman" w:cs="Times New Roman"/>
        </w:rPr>
      </w:pPr>
      <w:r w:rsidRPr="00F74458">
        <w:rPr>
          <w:rStyle w:val="Odwoanieprzypisudolnego"/>
          <w:rFonts w:ascii="Times New Roman" w:hAnsi="Times New Roman" w:cs="Times New Roman"/>
        </w:rPr>
        <w:footnoteRef/>
      </w:r>
      <w:r w:rsidRPr="00F74458">
        <w:rPr>
          <w:rFonts w:ascii="Times New Roman" w:hAnsi="Times New Roman" w:cs="Times New Roman"/>
        </w:rPr>
        <w:t xml:space="preserve"> </w:t>
      </w:r>
      <w:r>
        <w:rPr>
          <w:rFonts w:ascii="Times New Roman" w:hAnsi="Times New Roman" w:cs="Times New Roman"/>
        </w:rPr>
        <w:t>W niniejszym artykule odwołuję się do badań, których całościowe wyniki zostały opublikowane w formie monografii, zob. Chyb-Winnicka 2023.</w:t>
      </w:r>
      <w:r w:rsidRPr="00FC44BC">
        <w:rPr>
          <w:rFonts w:ascii="Times New Roman" w:hAnsi="Times New Roman" w:cs="Times New Roman"/>
        </w:rPr>
        <w:t xml:space="preserve"> Jednak do tej pory </w:t>
      </w:r>
      <w:r w:rsidRPr="00FC44BC">
        <w:rPr>
          <w:rFonts w:ascii="Times New Roman" w:hAnsi="Times New Roman" w:cs="Times New Roman"/>
          <w:color w:val="000000" w:themeColor="text1"/>
        </w:rPr>
        <w:t>nie uwzględniono w nich determinantu płci</w:t>
      </w:r>
      <w:r>
        <w:rPr>
          <w:rFonts w:ascii="Times New Roman" w:hAnsi="Times New Roman" w:cs="Times New Roman"/>
        </w:rPr>
        <w:t>. Jest to pierwsze opracowanie, w którym zanalizowano część uzyskanych wyników ze względu na to kryterium. Z powodu ograniczonej objętości artykułu i jego tematyki poddaję analizie i prezentuję w tekście wyłącznie fragment uzyskanych danych: zrezygnowałam z analizy zadań, które okazały się błędne oraz tych, które weryfikowały umiejętność słuchania w połączeniu z innymi sprawnościami. W ten sposób swoje rozważania sprowadzam wyłącznie do receptywnego wymiaru badanej kompetencji.</w:t>
      </w:r>
    </w:p>
  </w:footnote>
  <w:footnote w:id="6">
    <w:p w:rsidR="00DB7A1D" w:rsidRPr="00044913" w:rsidRDefault="00DB7A1D" w:rsidP="00C84899">
      <w:pPr>
        <w:pStyle w:val="Tekstprzypisudolnego"/>
        <w:jc w:val="both"/>
        <w:rPr>
          <w:rFonts w:ascii="Times New Roman" w:hAnsi="Times New Roman" w:cs="Times New Roman"/>
        </w:rPr>
      </w:pPr>
      <w:r w:rsidRPr="00044913">
        <w:rPr>
          <w:rStyle w:val="Odwoanieprzypisudolnego"/>
          <w:rFonts w:ascii="Times New Roman" w:hAnsi="Times New Roman" w:cs="Times New Roman"/>
        </w:rPr>
        <w:footnoteRef/>
      </w:r>
      <w:r w:rsidRPr="00044913">
        <w:rPr>
          <w:rFonts w:ascii="Times New Roman" w:hAnsi="Times New Roman" w:cs="Times New Roman"/>
        </w:rPr>
        <w:t xml:space="preserve"> Źródła tekstów audialnych</w:t>
      </w:r>
      <w:r>
        <w:rPr>
          <w:rFonts w:ascii="Times New Roman" w:hAnsi="Times New Roman" w:cs="Times New Roman"/>
        </w:rPr>
        <w:t xml:space="preserve"> wybranych do badań</w:t>
      </w:r>
      <w:r w:rsidRPr="00044913">
        <w:rPr>
          <w:rFonts w:ascii="Times New Roman" w:hAnsi="Times New Roman" w:cs="Times New Roman"/>
        </w:rPr>
        <w:t>:</w:t>
      </w:r>
      <w:r>
        <w:rPr>
          <w:rFonts w:ascii="Times New Roman" w:hAnsi="Times New Roman" w:cs="Times New Roman"/>
        </w:rPr>
        <w:t xml:space="preserve"> </w:t>
      </w:r>
      <w:hyperlink r:id="rId2" w:history="1">
        <w:r w:rsidRPr="00E1441B">
          <w:rPr>
            <w:rStyle w:val="Hipercze"/>
            <w:rFonts w:ascii="Times New Roman" w:hAnsi="Times New Roman" w:cs="Times New Roman"/>
          </w:rPr>
          <w:t>https://www.youtube.com/watch?app=desktop&amp;v=krTkCFsPJtQ&amp;feature=youtu.be</w:t>
        </w:r>
      </w:hyperlink>
      <w:r>
        <w:rPr>
          <w:rFonts w:ascii="Times New Roman" w:hAnsi="Times New Roman" w:cs="Times New Roman"/>
        </w:rPr>
        <w:t xml:space="preserve">; </w:t>
      </w:r>
      <w:hyperlink r:id="rId3" w:history="1">
        <w:r w:rsidRPr="00E1441B">
          <w:rPr>
            <w:rStyle w:val="Hipercze"/>
            <w:rFonts w:ascii="Times New Roman" w:hAnsi="Times New Roman" w:cs="Times New Roman"/>
          </w:rPr>
          <w:t>https://www.polskieradio.pl/18/4568</w:t>
        </w:r>
      </w:hyperlink>
      <w:r>
        <w:rPr>
          <w:rFonts w:ascii="Times New Roman" w:hAnsi="Times New Roman" w:cs="Times New Roman"/>
        </w:rPr>
        <w:t xml:space="preserve">; </w:t>
      </w:r>
      <w:hyperlink r:id="rId4" w:history="1">
        <w:r w:rsidRPr="00E1441B">
          <w:rPr>
            <w:rStyle w:val="Hipercze"/>
            <w:rFonts w:ascii="Times New Roman" w:hAnsi="Times New Roman" w:cs="Times New Roman"/>
          </w:rPr>
          <w:t>https://www.youtube.com/watch?app=desktop&amp;v=JTkQEFL0atQ&amp;feature=youtu.be</w:t>
        </w:r>
      </w:hyperlink>
      <w:r>
        <w:rPr>
          <w:rFonts w:ascii="Times New Roman" w:hAnsi="Times New Roman" w:cs="Times New Roman"/>
        </w:rPr>
        <w:t xml:space="preserve">; </w:t>
      </w:r>
      <w:hyperlink r:id="rId5" w:history="1">
        <w:r w:rsidRPr="00E1441B">
          <w:rPr>
            <w:rStyle w:val="Hipercze"/>
            <w:rFonts w:ascii="Times New Roman" w:hAnsi="Times New Roman" w:cs="Times New Roman"/>
          </w:rPr>
          <w:t>https://www.youtube.com/watch?app=desktop&amp;v=Sp7aPEInlI4&amp;feature=youtu.be</w:t>
        </w:r>
      </w:hyperlink>
      <w:r>
        <w:rPr>
          <w:rFonts w:ascii="Times New Roman" w:hAnsi="Times New Roman" w:cs="Times New Roman"/>
        </w:rPr>
        <w:t xml:space="preserve">; </w:t>
      </w:r>
      <w:hyperlink r:id="rId6" w:history="1">
        <w:r w:rsidRPr="00E1441B">
          <w:rPr>
            <w:rStyle w:val="Hipercze"/>
            <w:rFonts w:ascii="Times New Roman" w:hAnsi="Times New Roman" w:cs="Times New Roman"/>
          </w:rPr>
          <w:t>https://www.youtube.com/watch?app=desktop&amp;v=Fqjsn8evGYc&amp;feature=youtu.be</w:t>
        </w:r>
      </w:hyperlink>
      <w:r>
        <w:rPr>
          <w:rFonts w:ascii="Times New Roman" w:hAnsi="Times New Roman" w:cs="Times New Roman"/>
        </w:rPr>
        <w:t>.</w:t>
      </w:r>
    </w:p>
  </w:footnote>
  <w:footnote w:id="7">
    <w:p w:rsidR="00DB7A1D" w:rsidRPr="00B32428" w:rsidRDefault="00DB7A1D" w:rsidP="00507FC3">
      <w:pPr>
        <w:pStyle w:val="Tekstprzypisudolnego"/>
        <w:jc w:val="both"/>
        <w:rPr>
          <w:rFonts w:ascii="Times New Roman" w:hAnsi="Times New Roman" w:cs="Times New Roman"/>
        </w:rPr>
      </w:pPr>
      <w:r w:rsidRPr="00B32428">
        <w:rPr>
          <w:rStyle w:val="Odwoanieprzypisudolnego"/>
          <w:rFonts w:ascii="Times New Roman" w:hAnsi="Times New Roman" w:cs="Times New Roman"/>
        </w:rPr>
        <w:footnoteRef/>
      </w:r>
      <w:r>
        <w:rPr>
          <w:rFonts w:ascii="Times New Roman" w:hAnsi="Times New Roman" w:cs="Times New Roman"/>
        </w:rPr>
        <w:t xml:space="preserve"> Potwierdzają to</w:t>
      </w:r>
      <w:r w:rsidRPr="00B32428">
        <w:rPr>
          <w:rFonts w:ascii="Times New Roman" w:hAnsi="Times New Roman" w:cs="Times New Roman"/>
        </w:rPr>
        <w:t xml:space="preserve"> badania nad częstotliwością słuchania</w:t>
      </w:r>
      <w:r>
        <w:rPr>
          <w:rFonts w:ascii="Times New Roman" w:hAnsi="Times New Roman" w:cs="Times New Roman"/>
        </w:rPr>
        <w:t xml:space="preserve"> muzyki (Rosario González </w:t>
      </w:r>
      <w:r w:rsidRPr="00507FC3">
        <w:rPr>
          <w:rFonts w:ascii="Times New Roman" w:hAnsi="Times New Roman" w:cs="Times New Roman"/>
        </w:rPr>
        <w:t>de Rivas i in. [b</w:t>
      </w:r>
      <w:r>
        <w:rPr>
          <w:rFonts w:ascii="Times New Roman" w:hAnsi="Times New Roman" w:cs="Times New Roman"/>
        </w:rPr>
        <w:t>.</w:t>
      </w:r>
      <w:r w:rsidRPr="00507FC3">
        <w:rPr>
          <w:rFonts w:ascii="Times New Roman" w:hAnsi="Times New Roman" w:cs="Times New Roman"/>
        </w:rPr>
        <w:t>r]</w:t>
      </w:r>
      <w:r>
        <w:rPr>
          <w:rFonts w:ascii="Times New Roman" w:hAnsi="Times New Roman" w:cs="Times New Roman"/>
        </w:rPr>
        <w:t>).</w:t>
      </w:r>
    </w:p>
  </w:footnote>
  <w:footnote w:id="8">
    <w:p w:rsidR="00DB7A1D" w:rsidRPr="00F66C44" w:rsidRDefault="00DB7A1D">
      <w:pPr>
        <w:pStyle w:val="Tekstprzypisudolnego"/>
        <w:rPr>
          <w:rFonts w:ascii="Times New Roman" w:hAnsi="Times New Roman" w:cs="Times New Roman"/>
        </w:rPr>
      </w:pPr>
      <w:r w:rsidRPr="00F66C44">
        <w:rPr>
          <w:rStyle w:val="Odwoanieprzypisudolnego"/>
          <w:rFonts w:ascii="Times New Roman" w:hAnsi="Times New Roman" w:cs="Times New Roman"/>
        </w:rPr>
        <w:footnoteRef/>
      </w:r>
      <w:r w:rsidRPr="00F66C44">
        <w:rPr>
          <w:rFonts w:ascii="Times New Roman" w:hAnsi="Times New Roman" w:cs="Times New Roman"/>
        </w:rPr>
        <w:t xml:space="preserve"> </w:t>
      </w:r>
      <w:r>
        <w:rPr>
          <w:rFonts w:ascii="Times New Roman" w:hAnsi="Times New Roman" w:cs="Times New Roman"/>
        </w:rPr>
        <w:t>W</w:t>
      </w:r>
      <w:r w:rsidRPr="00F66C44">
        <w:rPr>
          <w:rFonts w:ascii="Times New Roman" w:hAnsi="Times New Roman" w:cs="Times New Roman"/>
        </w:rPr>
        <w:t>yją</w:t>
      </w:r>
      <w:r>
        <w:rPr>
          <w:rFonts w:ascii="Times New Roman" w:hAnsi="Times New Roman" w:cs="Times New Roman"/>
        </w:rPr>
        <w:t>tkiem są teksty zdygitalizowane</w:t>
      </w:r>
      <w:r w:rsidRPr="00F66C44">
        <w:rPr>
          <w:rFonts w:ascii="Times New Roman" w:hAnsi="Times New Roman" w:cs="Times New Roman"/>
        </w:rPr>
        <w:t>.</w:t>
      </w:r>
    </w:p>
  </w:footnote>
  <w:footnote w:id="9">
    <w:p w:rsidR="00DE26B8" w:rsidRPr="005328EA" w:rsidRDefault="00DE26B8" w:rsidP="00DE26B8">
      <w:pPr>
        <w:pStyle w:val="Tekstprzypisudolnego"/>
        <w:jc w:val="both"/>
        <w:rPr>
          <w:rFonts w:ascii="Times New Roman" w:hAnsi="Times New Roman" w:cs="Times New Roman"/>
        </w:rPr>
      </w:pPr>
      <w:r w:rsidRPr="005328EA">
        <w:rPr>
          <w:rStyle w:val="Odwoanieprzypisudolnego"/>
          <w:rFonts w:ascii="Times New Roman" w:hAnsi="Times New Roman" w:cs="Times New Roman"/>
        </w:rPr>
        <w:footnoteRef/>
      </w:r>
      <w:r w:rsidRPr="005328EA">
        <w:rPr>
          <w:rFonts w:ascii="Times New Roman" w:hAnsi="Times New Roman" w:cs="Times New Roman"/>
        </w:rPr>
        <w:t xml:space="preserve"> Większość z nich miała charakter zamknięty, ponieważ zadania tego typu nie aktywizują innych sprawności komunikacyjnych.</w:t>
      </w:r>
      <w:r>
        <w:rPr>
          <w:rFonts w:ascii="Times New Roman" w:hAnsi="Times New Roman" w:cs="Times New Roman"/>
        </w:rPr>
        <w:t xml:space="preserve"> Autorka zdaje sobie sprawę, że techniki zamknięte nie są w pełni obiektywne, np. umożliwiają odgadnięcie poprawnej odpowiedzi.</w:t>
      </w:r>
    </w:p>
  </w:footnote>
  <w:footnote w:id="10">
    <w:p w:rsidR="00DB7A1D" w:rsidRPr="00C11850" w:rsidRDefault="00DB7A1D" w:rsidP="00C11850">
      <w:pPr>
        <w:pStyle w:val="Tekstprzypisudolnego"/>
        <w:jc w:val="both"/>
        <w:rPr>
          <w:rFonts w:ascii="Times New Roman" w:hAnsi="Times New Roman" w:cs="Times New Roman"/>
        </w:rPr>
      </w:pPr>
      <w:r w:rsidRPr="00C11850">
        <w:rPr>
          <w:rStyle w:val="Odwoanieprzypisudolnego"/>
          <w:rFonts w:ascii="Times New Roman" w:hAnsi="Times New Roman" w:cs="Times New Roman"/>
        </w:rPr>
        <w:footnoteRef/>
      </w:r>
      <w:r w:rsidRPr="00C11850">
        <w:rPr>
          <w:rFonts w:ascii="Times New Roman" w:hAnsi="Times New Roman" w:cs="Times New Roman"/>
        </w:rPr>
        <w:t xml:space="preserve"> </w:t>
      </w:r>
      <w:r>
        <w:rPr>
          <w:rFonts w:ascii="Times New Roman" w:hAnsi="Times New Roman" w:cs="Times New Roman"/>
        </w:rPr>
        <w:t>W</w:t>
      </w:r>
      <w:r w:rsidRPr="00C11850">
        <w:rPr>
          <w:rFonts w:ascii="Times New Roman" w:hAnsi="Times New Roman" w:cs="Times New Roman"/>
        </w:rPr>
        <w:t xml:space="preserve"> aneksie można odnaleźć informację o wynikach poszczególnych zadań testowych</w:t>
      </w:r>
      <w:r>
        <w:rPr>
          <w:rFonts w:ascii="Times New Roman" w:hAnsi="Times New Roman" w:cs="Times New Roman"/>
        </w:rPr>
        <w:t>.</w:t>
      </w:r>
    </w:p>
  </w:footnote>
  <w:footnote w:id="11">
    <w:p w:rsidR="00DB7A1D" w:rsidRPr="00C11850" w:rsidRDefault="00DB7A1D" w:rsidP="00C11850">
      <w:pPr>
        <w:pStyle w:val="Tekstprzypisudolnego"/>
        <w:jc w:val="both"/>
        <w:rPr>
          <w:rFonts w:ascii="Times New Roman" w:hAnsi="Times New Roman" w:cs="Times New Roman"/>
        </w:rPr>
      </w:pPr>
      <w:r w:rsidRPr="00C11850">
        <w:rPr>
          <w:rStyle w:val="Odwoanieprzypisudolnego"/>
          <w:rFonts w:ascii="Times New Roman" w:hAnsi="Times New Roman" w:cs="Times New Roman"/>
        </w:rPr>
        <w:footnoteRef/>
      </w:r>
      <w:r w:rsidRPr="00C11850">
        <w:rPr>
          <w:rFonts w:ascii="Times New Roman" w:hAnsi="Times New Roman" w:cs="Times New Roman"/>
        </w:rPr>
        <w:t xml:space="preserve"> </w:t>
      </w:r>
      <w:r>
        <w:rPr>
          <w:rFonts w:ascii="Times New Roman" w:hAnsi="Times New Roman" w:cs="Times New Roman"/>
        </w:rPr>
        <w:t>C</w:t>
      </w:r>
      <w:r w:rsidRPr="00C11850">
        <w:rPr>
          <w:rFonts w:ascii="Times New Roman" w:hAnsi="Times New Roman" w:cs="Times New Roman"/>
        </w:rPr>
        <w:t>hoć niewątpliwie wzboga</w:t>
      </w:r>
      <w:r>
        <w:rPr>
          <w:rFonts w:ascii="Times New Roman" w:hAnsi="Times New Roman" w:cs="Times New Roman"/>
        </w:rPr>
        <w:t>ciłoby to prowadzone rozważania</w:t>
      </w:r>
      <w:r w:rsidRPr="00C11850">
        <w:rPr>
          <w:rFonts w:ascii="Times New Roman" w:hAnsi="Times New Roman" w:cs="Times New Roman"/>
        </w:rPr>
        <w:t>.</w:t>
      </w:r>
    </w:p>
  </w:footnote>
  <w:footnote w:id="12">
    <w:p w:rsidR="00DB7A1D" w:rsidRPr="00B666B5" w:rsidRDefault="00DB7A1D" w:rsidP="00B666B5">
      <w:pPr>
        <w:pStyle w:val="Tekstprzypisudolnego"/>
        <w:jc w:val="both"/>
        <w:rPr>
          <w:rFonts w:ascii="Times New Roman" w:hAnsi="Times New Roman" w:cs="Times New Roman"/>
        </w:rPr>
      </w:pPr>
      <w:r w:rsidRPr="00B666B5">
        <w:rPr>
          <w:rStyle w:val="Odwoanieprzypisudolnego"/>
          <w:rFonts w:ascii="Times New Roman" w:hAnsi="Times New Roman" w:cs="Times New Roman"/>
        </w:rPr>
        <w:footnoteRef/>
      </w:r>
      <w:r w:rsidRPr="00B666B5">
        <w:rPr>
          <w:rFonts w:ascii="Times New Roman" w:hAnsi="Times New Roman" w:cs="Times New Roman"/>
        </w:rPr>
        <w:t xml:space="preserve"> W związku z tym nie uniknięto błędów w konstrukcji testu.</w:t>
      </w:r>
    </w:p>
  </w:footnote>
  <w:footnote w:id="13">
    <w:p w:rsidR="00DB7A1D" w:rsidRPr="00E35722" w:rsidRDefault="00DB7A1D">
      <w:pPr>
        <w:pStyle w:val="Tekstprzypisudolnego"/>
        <w:rPr>
          <w:rFonts w:ascii="Times New Roman" w:hAnsi="Times New Roman" w:cs="Times New Roman"/>
        </w:rPr>
      </w:pPr>
      <w:r w:rsidRPr="00E35722">
        <w:rPr>
          <w:rStyle w:val="Odwoanieprzypisudolnego"/>
          <w:rFonts w:ascii="Times New Roman" w:hAnsi="Times New Roman" w:cs="Times New Roman"/>
        </w:rPr>
        <w:footnoteRef/>
      </w:r>
      <w:r w:rsidRPr="00E35722">
        <w:rPr>
          <w:rFonts w:ascii="Times New Roman" w:hAnsi="Times New Roman" w:cs="Times New Roman"/>
        </w:rPr>
        <w:t xml:space="preserve"> </w:t>
      </w:r>
      <w:r>
        <w:rPr>
          <w:rFonts w:ascii="Times New Roman" w:hAnsi="Times New Roman" w:cs="Times New Roman"/>
        </w:rPr>
        <w:t>Uczennice w każdym zadaniu sprawdzającym rozumienie informacji sparafrazowanych uzyskały wyższy wynik niż uczniowie, zob. Aneks</w:t>
      </w:r>
      <w:r w:rsidR="00D26D25">
        <w:rPr>
          <w:rFonts w:ascii="Times New Roman" w:hAnsi="Times New Roman" w:cs="Times New Roman"/>
        </w:rPr>
        <w:t>, tabela 6</w:t>
      </w:r>
      <w:r>
        <w:rPr>
          <w:rFonts w:ascii="Times New Roman" w:hAnsi="Times New Roman" w:cs="Times New Roman"/>
        </w:rPr>
        <w:t>.</w:t>
      </w:r>
    </w:p>
  </w:footnote>
  <w:footnote w:id="14">
    <w:p w:rsidR="00DB7A1D" w:rsidRPr="00C45106" w:rsidRDefault="00DB7A1D" w:rsidP="00C45106">
      <w:pPr>
        <w:pStyle w:val="Tekstprzypisudolnego"/>
        <w:jc w:val="both"/>
        <w:rPr>
          <w:rFonts w:ascii="Times New Roman" w:hAnsi="Times New Roman" w:cs="Times New Roman"/>
        </w:rPr>
      </w:pPr>
      <w:r w:rsidRPr="00C45106">
        <w:rPr>
          <w:rStyle w:val="Odwoanieprzypisudolnego"/>
          <w:rFonts w:ascii="Times New Roman" w:hAnsi="Times New Roman" w:cs="Times New Roman"/>
        </w:rPr>
        <w:footnoteRef/>
      </w:r>
      <w:r w:rsidRPr="00C45106">
        <w:rPr>
          <w:rFonts w:ascii="Times New Roman" w:hAnsi="Times New Roman" w:cs="Times New Roman"/>
        </w:rPr>
        <w:t xml:space="preserve"> Co prawda w założeniach Niemierki </w:t>
      </w:r>
      <w:r>
        <w:rPr>
          <w:rFonts w:ascii="Times New Roman" w:hAnsi="Times New Roman" w:cs="Times New Roman"/>
        </w:rPr>
        <w:t xml:space="preserve">(1999) </w:t>
      </w:r>
      <w:r w:rsidRPr="00C45106">
        <w:rPr>
          <w:rFonts w:ascii="Times New Roman" w:hAnsi="Times New Roman" w:cs="Times New Roman"/>
        </w:rPr>
        <w:t xml:space="preserve">nie ma takiego poziomu jak </w:t>
      </w:r>
      <w:r w:rsidRPr="00C45106">
        <w:rPr>
          <w:rFonts w:ascii="Times New Roman" w:hAnsi="Times New Roman" w:cs="Times New Roman"/>
          <w:i/>
        </w:rPr>
        <w:t>umiarkowanie niski</w:t>
      </w:r>
      <w:r w:rsidRPr="00C45106">
        <w:rPr>
          <w:rFonts w:ascii="Times New Roman" w:hAnsi="Times New Roman" w:cs="Times New Roman"/>
        </w:rPr>
        <w:t xml:space="preserve">, jednak uznaję, że </w:t>
      </w:r>
      <w:r>
        <w:rPr>
          <w:rFonts w:ascii="Times New Roman" w:hAnsi="Times New Roman" w:cs="Times New Roman"/>
        </w:rPr>
        <w:t xml:space="preserve">w przeprowadzonych badaniach </w:t>
      </w:r>
      <w:r w:rsidRPr="00C45106">
        <w:rPr>
          <w:rFonts w:ascii="Times New Roman" w:hAnsi="Times New Roman" w:cs="Times New Roman"/>
        </w:rPr>
        <w:t xml:space="preserve">zasadne jest jego </w:t>
      </w:r>
      <w:r>
        <w:rPr>
          <w:rFonts w:ascii="Times New Roman" w:hAnsi="Times New Roman" w:cs="Times New Roman"/>
        </w:rPr>
        <w:t>zastosowanie. Zakres wyników wskazujących na niski stopień opanowania badanych sprawności jest bardzo szeroki, obejmuje osiągnięcia między 20 a 49% (Niemierko 1999). Wydaje się zatem, że wyniki uczniów w granicach 40% nie są tak samo niskie jak te wynoszące ponad 20%, dlatego uznaję je za umiarkowanie niskie.</w:t>
      </w:r>
    </w:p>
  </w:footnote>
  <w:footnote w:id="15">
    <w:p w:rsidR="00DE26B8" w:rsidRPr="00DE26B8" w:rsidRDefault="00DE26B8">
      <w:pPr>
        <w:pStyle w:val="Tekstprzypisudolnego"/>
        <w:rPr>
          <w:rFonts w:ascii="Times New Roman" w:hAnsi="Times New Roman" w:cs="Times New Roman"/>
        </w:rPr>
      </w:pPr>
      <w:r w:rsidRPr="00FD5416">
        <w:rPr>
          <w:rStyle w:val="Odwoanieprzypisudolnego"/>
          <w:rFonts w:ascii="Times New Roman" w:hAnsi="Times New Roman" w:cs="Times New Roman"/>
        </w:rPr>
        <w:footnoteRef/>
      </w:r>
      <w:r w:rsidRPr="00FD5416">
        <w:rPr>
          <w:rFonts w:ascii="Times New Roman" w:hAnsi="Times New Roman" w:cs="Times New Roman"/>
        </w:rPr>
        <w:t xml:space="preserve"> Hipotezę tę należałoby jednak potwierdzić. Być może rozbieżności między wynikami uczennic i uczniów niesłusznie uznano za nieistotne.</w:t>
      </w:r>
    </w:p>
  </w:footnote>
  <w:footnote w:id="16">
    <w:p w:rsidR="0003177E" w:rsidRPr="00D7004F" w:rsidRDefault="0003177E" w:rsidP="0003177E">
      <w:pPr>
        <w:pStyle w:val="Tekstprzypisudolnego"/>
        <w:jc w:val="both"/>
        <w:rPr>
          <w:rFonts w:ascii="Times New Roman" w:hAnsi="Times New Roman" w:cs="Times New Roman"/>
        </w:rPr>
      </w:pPr>
      <w:r w:rsidRPr="00D7004F">
        <w:rPr>
          <w:rStyle w:val="Odwoanieprzypisudolnego"/>
          <w:rFonts w:ascii="Times New Roman" w:hAnsi="Times New Roman" w:cs="Times New Roman"/>
        </w:rPr>
        <w:footnoteRef/>
      </w:r>
      <w:r w:rsidRPr="00D7004F">
        <w:rPr>
          <w:rFonts w:ascii="Times New Roman" w:hAnsi="Times New Roman" w:cs="Times New Roman"/>
        </w:rPr>
        <w:t xml:space="preserve"> Selekcja informacji jest najistotniejszą sprawnością warunkującą słuchanie, ponieważ ma</w:t>
      </w:r>
      <w:r>
        <w:rPr>
          <w:rFonts w:ascii="Times New Roman" w:hAnsi="Times New Roman" w:cs="Times New Roman"/>
        </w:rPr>
        <w:t xml:space="preserve"> ono</w:t>
      </w:r>
      <w:r w:rsidRPr="00D7004F">
        <w:rPr>
          <w:rFonts w:ascii="Times New Roman" w:hAnsi="Times New Roman" w:cs="Times New Roman"/>
        </w:rPr>
        <w:t xml:space="preserve"> charakter selektywny, por.</w:t>
      </w:r>
      <w:r>
        <w:rPr>
          <w:rFonts w:ascii="Times New Roman" w:hAnsi="Times New Roman" w:cs="Times New Roman"/>
        </w:rPr>
        <w:t xml:space="preserve"> Jorasz 1999.</w:t>
      </w:r>
    </w:p>
  </w:footnote>
  <w:footnote w:id="17">
    <w:p w:rsidR="00501D88" w:rsidRPr="00501D88" w:rsidRDefault="00501D88" w:rsidP="00501D88">
      <w:pPr>
        <w:pStyle w:val="Tekstprzypisudolnego"/>
        <w:jc w:val="both"/>
        <w:rPr>
          <w:rFonts w:ascii="Times New Roman" w:hAnsi="Times New Roman" w:cs="Times New Roman"/>
        </w:rPr>
      </w:pPr>
      <w:r w:rsidRPr="00501D88">
        <w:rPr>
          <w:rStyle w:val="Odwoanieprzypisudolnego"/>
          <w:rFonts w:ascii="Times New Roman" w:hAnsi="Times New Roman" w:cs="Times New Roman"/>
        </w:rPr>
        <w:footnoteRef/>
      </w:r>
      <w:r w:rsidRPr="00501D88">
        <w:rPr>
          <w:rFonts w:ascii="Times New Roman" w:hAnsi="Times New Roman" w:cs="Times New Roman"/>
        </w:rPr>
        <w:t xml:space="preserve"> Warto zaznaczyć, że poziom umiejętności słuchania uzależniony jest nie tylko, jak twierdzą Kittie Watson i Larry Barker (2000), od predyspozycji biologicznych i socjalizacji społeczno-kulturowej, lecz także wielu złożonych kompetencji mentalno-poznawczych. Wydaje się, że to właśnie one powinny być szczególnie rozwijane w szkole.</w:t>
      </w:r>
    </w:p>
  </w:footnote>
  <w:footnote w:id="18">
    <w:p w:rsidR="00DB7A1D" w:rsidRPr="002B5C6D" w:rsidRDefault="00DB7A1D">
      <w:pPr>
        <w:pStyle w:val="Tekstprzypisudolnego"/>
        <w:rPr>
          <w:rFonts w:ascii="Times New Roman" w:hAnsi="Times New Roman" w:cs="Times New Roman"/>
        </w:rPr>
      </w:pPr>
      <w:r w:rsidRPr="002B5C6D">
        <w:rPr>
          <w:rStyle w:val="Odwoanieprzypisudolnego"/>
          <w:rFonts w:ascii="Times New Roman" w:hAnsi="Times New Roman" w:cs="Times New Roman"/>
        </w:rPr>
        <w:footnoteRef/>
      </w:r>
      <w:r w:rsidRPr="002B5C6D">
        <w:rPr>
          <w:rFonts w:ascii="Times New Roman" w:hAnsi="Times New Roman" w:cs="Times New Roman"/>
        </w:rPr>
        <w:t xml:space="preserve"> Prawidłowe odpowiedzi zaznaczono boldem lub zapisano je w nawiasie kwadratowym.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D7802"/>
    <w:multiLevelType w:val="hybridMultilevel"/>
    <w:tmpl w:val="8FD456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1AE02C3"/>
    <w:multiLevelType w:val="hybridMultilevel"/>
    <w:tmpl w:val="46548890"/>
    <w:lvl w:ilvl="0" w:tplc="04150001">
      <w:start w:val="1"/>
      <w:numFmt w:val="bullet"/>
      <w:lvlText w:val=""/>
      <w:lvlJc w:val="left"/>
      <w:pPr>
        <w:ind w:left="720" w:hanging="360"/>
      </w:pPr>
      <w:rPr>
        <w:rFonts w:ascii="Symbol" w:hAnsi="Symbol" w:hint="default"/>
      </w:rPr>
    </w:lvl>
    <w:lvl w:ilvl="1" w:tplc="2E422218">
      <w:numFmt w:val="bullet"/>
      <w:lvlText w:val="•"/>
      <w:lvlJc w:val="left"/>
      <w:pPr>
        <w:ind w:left="1440" w:hanging="360"/>
      </w:pPr>
      <w:rPr>
        <w:rFonts w:ascii="Times New Roman" w:eastAsiaTheme="minorHAnsi"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3A5655A"/>
    <w:multiLevelType w:val="hybridMultilevel"/>
    <w:tmpl w:val="D1C8780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4E63CB"/>
    <w:multiLevelType w:val="hybridMultilevel"/>
    <w:tmpl w:val="F27C442E"/>
    <w:lvl w:ilvl="0" w:tplc="04150001">
      <w:start w:val="1"/>
      <w:numFmt w:val="bullet"/>
      <w:lvlText w:val=""/>
      <w:lvlJc w:val="left"/>
      <w:pPr>
        <w:ind w:left="720" w:hanging="360"/>
      </w:pPr>
      <w:rPr>
        <w:rFonts w:ascii="Symbol" w:hAnsi="Symbol" w:hint="default"/>
      </w:rPr>
    </w:lvl>
    <w:lvl w:ilvl="1" w:tplc="2E422218">
      <w:numFmt w:val="bullet"/>
      <w:lvlText w:val="•"/>
      <w:lvlJc w:val="left"/>
      <w:pPr>
        <w:ind w:left="1440" w:hanging="360"/>
      </w:pPr>
      <w:rPr>
        <w:rFonts w:ascii="Times New Roman" w:eastAsiaTheme="minorHAnsi"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525840AD"/>
    <w:multiLevelType w:val="hybridMultilevel"/>
    <w:tmpl w:val="F0103C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D874A5D"/>
    <w:multiLevelType w:val="hybridMultilevel"/>
    <w:tmpl w:val="447CC11C"/>
    <w:lvl w:ilvl="0" w:tplc="04150001">
      <w:start w:val="1"/>
      <w:numFmt w:val="bullet"/>
      <w:lvlText w:val=""/>
      <w:lvlJc w:val="left"/>
      <w:pPr>
        <w:ind w:left="720" w:hanging="360"/>
      </w:pPr>
      <w:rPr>
        <w:rFonts w:ascii="Symbol" w:hAnsi="Symbol" w:hint="default"/>
      </w:rPr>
    </w:lvl>
    <w:lvl w:ilvl="1" w:tplc="2E422218">
      <w:numFmt w:val="bullet"/>
      <w:lvlText w:val="•"/>
      <w:lvlJc w:val="left"/>
      <w:pPr>
        <w:ind w:left="1440" w:hanging="360"/>
      </w:pPr>
      <w:rPr>
        <w:rFonts w:ascii="Times New Roman" w:eastAsiaTheme="minorHAnsi"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51E71CC"/>
    <w:multiLevelType w:val="hybridMultilevel"/>
    <w:tmpl w:val="025CBDFA"/>
    <w:lvl w:ilvl="0" w:tplc="DBFE3BFE">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6AEA5F4D"/>
    <w:multiLevelType w:val="hybridMultilevel"/>
    <w:tmpl w:val="3E4C685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4"/>
  </w:num>
  <w:num w:numId="5">
    <w:abstractNumId w:val="7"/>
  </w:num>
  <w:num w:numId="6">
    <w:abstractNumId w:val="1"/>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F4B"/>
    <w:rsid w:val="00000350"/>
    <w:rsid w:val="00001D1F"/>
    <w:rsid w:val="00017912"/>
    <w:rsid w:val="00020829"/>
    <w:rsid w:val="0003177E"/>
    <w:rsid w:val="00044913"/>
    <w:rsid w:val="000678AB"/>
    <w:rsid w:val="00076CE2"/>
    <w:rsid w:val="000A18C1"/>
    <w:rsid w:val="000B276F"/>
    <w:rsid w:val="000B29E3"/>
    <w:rsid w:val="000C2883"/>
    <w:rsid w:val="000D4035"/>
    <w:rsid w:val="000E1711"/>
    <w:rsid w:val="000F4668"/>
    <w:rsid w:val="00100759"/>
    <w:rsid w:val="00135A32"/>
    <w:rsid w:val="001414B1"/>
    <w:rsid w:val="00152CFB"/>
    <w:rsid w:val="00152EC6"/>
    <w:rsid w:val="001672B7"/>
    <w:rsid w:val="001970C1"/>
    <w:rsid w:val="001A641A"/>
    <w:rsid w:val="001B112F"/>
    <w:rsid w:val="001B3DF0"/>
    <w:rsid w:val="001D24F6"/>
    <w:rsid w:val="0020227E"/>
    <w:rsid w:val="00207411"/>
    <w:rsid w:val="002139CC"/>
    <w:rsid w:val="0022522C"/>
    <w:rsid w:val="002362F4"/>
    <w:rsid w:val="0024317E"/>
    <w:rsid w:val="002447E1"/>
    <w:rsid w:val="002523DB"/>
    <w:rsid w:val="00256628"/>
    <w:rsid w:val="002616E0"/>
    <w:rsid w:val="00267049"/>
    <w:rsid w:val="0027426D"/>
    <w:rsid w:val="00282101"/>
    <w:rsid w:val="002834B6"/>
    <w:rsid w:val="0028667F"/>
    <w:rsid w:val="00290DAE"/>
    <w:rsid w:val="00291619"/>
    <w:rsid w:val="00297A35"/>
    <w:rsid w:val="002B5C6D"/>
    <w:rsid w:val="002E4EBE"/>
    <w:rsid w:val="002F49F3"/>
    <w:rsid w:val="0030060B"/>
    <w:rsid w:val="0031338B"/>
    <w:rsid w:val="0031526C"/>
    <w:rsid w:val="003223E1"/>
    <w:rsid w:val="00322F43"/>
    <w:rsid w:val="003318FB"/>
    <w:rsid w:val="003544A7"/>
    <w:rsid w:val="00354AC1"/>
    <w:rsid w:val="0036050E"/>
    <w:rsid w:val="00375966"/>
    <w:rsid w:val="00383267"/>
    <w:rsid w:val="003924E9"/>
    <w:rsid w:val="00395988"/>
    <w:rsid w:val="003A2945"/>
    <w:rsid w:val="003C0581"/>
    <w:rsid w:val="003C41A4"/>
    <w:rsid w:val="003E4C82"/>
    <w:rsid w:val="003F009E"/>
    <w:rsid w:val="003F5508"/>
    <w:rsid w:val="003F6251"/>
    <w:rsid w:val="004266EA"/>
    <w:rsid w:val="0043166B"/>
    <w:rsid w:val="00440400"/>
    <w:rsid w:val="00450A8D"/>
    <w:rsid w:val="00454A8E"/>
    <w:rsid w:val="0047053E"/>
    <w:rsid w:val="00484954"/>
    <w:rsid w:val="004D2A6A"/>
    <w:rsid w:val="004D7A77"/>
    <w:rsid w:val="00501D88"/>
    <w:rsid w:val="00504C1F"/>
    <w:rsid w:val="00507FC3"/>
    <w:rsid w:val="005129A5"/>
    <w:rsid w:val="005328EA"/>
    <w:rsid w:val="00550802"/>
    <w:rsid w:val="00551DFC"/>
    <w:rsid w:val="00557E62"/>
    <w:rsid w:val="00561704"/>
    <w:rsid w:val="00563A88"/>
    <w:rsid w:val="00574D3F"/>
    <w:rsid w:val="00585300"/>
    <w:rsid w:val="005C438B"/>
    <w:rsid w:val="005C5BC0"/>
    <w:rsid w:val="005D4400"/>
    <w:rsid w:val="005E376D"/>
    <w:rsid w:val="006064DF"/>
    <w:rsid w:val="0061346D"/>
    <w:rsid w:val="00636209"/>
    <w:rsid w:val="0064530E"/>
    <w:rsid w:val="00662710"/>
    <w:rsid w:val="00666E18"/>
    <w:rsid w:val="0068002E"/>
    <w:rsid w:val="006A5D98"/>
    <w:rsid w:val="006B3751"/>
    <w:rsid w:val="006C4193"/>
    <w:rsid w:val="006D2120"/>
    <w:rsid w:val="006D2CA4"/>
    <w:rsid w:val="006E3A50"/>
    <w:rsid w:val="00716D4A"/>
    <w:rsid w:val="00727AF3"/>
    <w:rsid w:val="00731C7A"/>
    <w:rsid w:val="00754FE0"/>
    <w:rsid w:val="007814E5"/>
    <w:rsid w:val="00785FC0"/>
    <w:rsid w:val="00787969"/>
    <w:rsid w:val="007A096E"/>
    <w:rsid w:val="007A213C"/>
    <w:rsid w:val="007E1477"/>
    <w:rsid w:val="007E515F"/>
    <w:rsid w:val="007F60A7"/>
    <w:rsid w:val="008131A3"/>
    <w:rsid w:val="00826D20"/>
    <w:rsid w:val="008349B6"/>
    <w:rsid w:val="00834CC3"/>
    <w:rsid w:val="00836B26"/>
    <w:rsid w:val="008617A8"/>
    <w:rsid w:val="0087625F"/>
    <w:rsid w:val="00876CAC"/>
    <w:rsid w:val="00891AA7"/>
    <w:rsid w:val="008955A4"/>
    <w:rsid w:val="008969A1"/>
    <w:rsid w:val="008A715A"/>
    <w:rsid w:val="008B1E11"/>
    <w:rsid w:val="008B21A4"/>
    <w:rsid w:val="008E7B73"/>
    <w:rsid w:val="009153DF"/>
    <w:rsid w:val="00917E14"/>
    <w:rsid w:val="00931545"/>
    <w:rsid w:val="009325C9"/>
    <w:rsid w:val="009403E1"/>
    <w:rsid w:val="00974608"/>
    <w:rsid w:val="00975A74"/>
    <w:rsid w:val="009823BE"/>
    <w:rsid w:val="00985DA6"/>
    <w:rsid w:val="009B0B15"/>
    <w:rsid w:val="009E5C2A"/>
    <w:rsid w:val="009E6150"/>
    <w:rsid w:val="00A30CAC"/>
    <w:rsid w:val="00A30FE5"/>
    <w:rsid w:val="00A675AF"/>
    <w:rsid w:val="00A97A53"/>
    <w:rsid w:val="00AA2229"/>
    <w:rsid w:val="00AC06BF"/>
    <w:rsid w:val="00AD136A"/>
    <w:rsid w:val="00AD7B2C"/>
    <w:rsid w:val="00AF18D3"/>
    <w:rsid w:val="00B1401F"/>
    <w:rsid w:val="00B32428"/>
    <w:rsid w:val="00B46592"/>
    <w:rsid w:val="00B50E74"/>
    <w:rsid w:val="00B633C1"/>
    <w:rsid w:val="00B65A1A"/>
    <w:rsid w:val="00B6661C"/>
    <w:rsid w:val="00B666B5"/>
    <w:rsid w:val="00B77260"/>
    <w:rsid w:val="00B83EAA"/>
    <w:rsid w:val="00B867AE"/>
    <w:rsid w:val="00B86FD1"/>
    <w:rsid w:val="00B929C6"/>
    <w:rsid w:val="00BB1C8D"/>
    <w:rsid w:val="00BC0C5B"/>
    <w:rsid w:val="00BC7401"/>
    <w:rsid w:val="00BC7F2A"/>
    <w:rsid w:val="00BD7591"/>
    <w:rsid w:val="00C05F00"/>
    <w:rsid w:val="00C11850"/>
    <w:rsid w:val="00C12AF7"/>
    <w:rsid w:val="00C31A61"/>
    <w:rsid w:val="00C34BA0"/>
    <w:rsid w:val="00C45106"/>
    <w:rsid w:val="00C45E28"/>
    <w:rsid w:val="00C53180"/>
    <w:rsid w:val="00C82131"/>
    <w:rsid w:val="00C84899"/>
    <w:rsid w:val="00CB21FC"/>
    <w:rsid w:val="00CD629D"/>
    <w:rsid w:val="00D03708"/>
    <w:rsid w:val="00D16174"/>
    <w:rsid w:val="00D219A2"/>
    <w:rsid w:val="00D22DDD"/>
    <w:rsid w:val="00D2652F"/>
    <w:rsid w:val="00D26D25"/>
    <w:rsid w:val="00D3027A"/>
    <w:rsid w:val="00D33D31"/>
    <w:rsid w:val="00D40D58"/>
    <w:rsid w:val="00D41D25"/>
    <w:rsid w:val="00D527B2"/>
    <w:rsid w:val="00D7004F"/>
    <w:rsid w:val="00D7138F"/>
    <w:rsid w:val="00DA7C62"/>
    <w:rsid w:val="00DB1661"/>
    <w:rsid w:val="00DB2843"/>
    <w:rsid w:val="00DB7A1D"/>
    <w:rsid w:val="00DD301E"/>
    <w:rsid w:val="00DE1ED3"/>
    <w:rsid w:val="00DE26B8"/>
    <w:rsid w:val="00E051CB"/>
    <w:rsid w:val="00E3259B"/>
    <w:rsid w:val="00E35722"/>
    <w:rsid w:val="00E5450B"/>
    <w:rsid w:val="00E67997"/>
    <w:rsid w:val="00E74C2F"/>
    <w:rsid w:val="00E8050A"/>
    <w:rsid w:val="00E87EA8"/>
    <w:rsid w:val="00E96750"/>
    <w:rsid w:val="00EA67D8"/>
    <w:rsid w:val="00EC0091"/>
    <w:rsid w:val="00EE4C23"/>
    <w:rsid w:val="00F009A6"/>
    <w:rsid w:val="00F01B71"/>
    <w:rsid w:val="00F03F2F"/>
    <w:rsid w:val="00F15893"/>
    <w:rsid w:val="00F15AAF"/>
    <w:rsid w:val="00F20E79"/>
    <w:rsid w:val="00F234E7"/>
    <w:rsid w:val="00F40E68"/>
    <w:rsid w:val="00F43CC0"/>
    <w:rsid w:val="00F5172D"/>
    <w:rsid w:val="00F5505A"/>
    <w:rsid w:val="00F57A86"/>
    <w:rsid w:val="00F63116"/>
    <w:rsid w:val="00F6483B"/>
    <w:rsid w:val="00F66C44"/>
    <w:rsid w:val="00F74458"/>
    <w:rsid w:val="00F77F4B"/>
    <w:rsid w:val="00FB0BD2"/>
    <w:rsid w:val="00FB1E78"/>
    <w:rsid w:val="00FC44BC"/>
    <w:rsid w:val="00FD5416"/>
    <w:rsid w:val="00FD7957"/>
    <w:rsid w:val="00FE12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4D6CF8"/>
  <w15:chartTrackingRefBased/>
  <w15:docId w15:val="{3815F8D5-8ACC-4E59-8DEF-745AE043A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C531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076CE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76CE2"/>
    <w:rPr>
      <w:sz w:val="20"/>
      <w:szCs w:val="20"/>
    </w:rPr>
  </w:style>
  <w:style w:type="character" w:styleId="Odwoanieprzypisukocowego">
    <w:name w:val="endnote reference"/>
    <w:basedOn w:val="Domylnaczcionkaakapitu"/>
    <w:uiPriority w:val="99"/>
    <w:semiHidden/>
    <w:unhideWhenUsed/>
    <w:rsid w:val="00076CE2"/>
    <w:rPr>
      <w:vertAlign w:val="superscript"/>
    </w:rPr>
  </w:style>
  <w:style w:type="paragraph" w:styleId="Akapitzlist">
    <w:name w:val="List Paragraph"/>
    <w:basedOn w:val="Normalny"/>
    <w:uiPriority w:val="34"/>
    <w:qFormat/>
    <w:rsid w:val="003C41A4"/>
    <w:pPr>
      <w:ind w:left="720"/>
      <w:contextualSpacing/>
    </w:pPr>
  </w:style>
  <w:style w:type="character" w:styleId="Pogrubienie">
    <w:name w:val="Strong"/>
    <w:basedOn w:val="Domylnaczcionkaakapitu"/>
    <w:uiPriority w:val="22"/>
    <w:qFormat/>
    <w:rsid w:val="00E74C2F"/>
    <w:rPr>
      <w:b/>
      <w:bCs/>
    </w:rPr>
  </w:style>
  <w:style w:type="character" w:styleId="Hipercze">
    <w:name w:val="Hyperlink"/>
    <w:basedOn w:val="Domylnaczcionkaakapitu"/>
    <w:uiPriority w:val="99"/>
    <w:unhideWhenUsed/>
    <w:rsid w:val="00E74C2F"/>
    <w:rPr>
      <w:color w:val="0000FF"/>
      <w:u w:val="single"/>
    </w:rPr>
  </w:style>
  <w:style w:type="character" w:customStyle="1" w:styleId="contribdegrees">
    <w:name w:val="contribdegrees"/>
    <w:basedOn w:val="Domylnaczcionkaakapitu"/>
    <w:rsid w:val="0087625F"/>
  </w:style>
  <w:style w:type="character" w:customStyle="1" w:styleId="overlay">
    <w:name w:val="overlay"/>
    <w:basedOn w:val="Domylnaczcionkaakapitu"/>
    <w:rsid w:val="0087625F"/>
  </w:style>
  <w:style w:type="paragraph" w:styleId="Tekstprzypisudolnego">
    <w:name w:val="footnote text"/>
    <w:basedOn w:val="Normalny"/>
    <w:link w:val="TekstprzypisudolnegoZnak"/>
    <w:uiPriority w:val="99"/>
    <w:unhideWhenUsed/>
    <w:rsid w:val="00C45E2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C45E28"/>
    <w:rPr>
      <w:sz w:val="20"/>
      <w:szCs w:val="20"/>
    </w:rPr>
  </w:style>
  <w:style w:type="character" w:styleId="Odwoanieprzypisudolnego">
    <w:name w:val="footnote reference"/>
    <w:basedOn w:val="Domylnaczcionkaakapitu"/>
    <w:uiPriority w:val="99"/>
    <w:semiHidden/>
    <w:unhideWhenUsed/>
    <w:rsid w:val="00C45E28"/>
    <w:rPr>
      <w:vertAlign w:val="superscript"/>
    </w:rPr>
  </w:style>
  <w:style w:type="character" w:styleId="Odwoaniedokomentarza">
    <w:name w:val="annotation reference"/>
    <w:basedOn w:val="Domylnaczcionkaakapitu"/>
    <w:uiPriority w:val="99"/>
    <w:semiHidden/>
    <w:unhideWhenUsed/>
    <w:rsid w:val="0030060B"/>
    <w:rPr>
      <w:sz w:val="16"/>
      <w:szCs w:val="16"/>
    </w:rPr>
  </w:style>
  <w:style w:type="paragraph" w:styleId="Tekstkomentarza">
    <w:name w:val="annotation text"/>
    <w:basedOn w:val="Normalny"/>
    <w:link w:val="TekstkomentarzaZnak"/>
    <w:uiPriority w:val="99"/>
    <w:semiHidden/>
    <w:unhideWhenUsed/>
    <w:rsid w:val="0030060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0060B"/>
    <w:rPr>
      <w:sz w:val="20"/>
      <w:szCs w:val="20"/>
    </w:rPr>
  </w:style>
  <w:style w:type="paragraph" w:styleId="Tematkomentarza">
    <w:name w:val="annotation subject"/>
    <w:basedOn w:val="Tekstkomentarza"/>
    <w:next w:val="Tekstkomentarza"/>
    <w:link w:val="TematkomentarzaZnak"/>
    <w:uiPriority w:val="99"/>
    <w:semiHidden/>
    <w:unhideWhenUsed/>
    <w:rsid w:val="0030060B"/>
    <w:rPr>
      <w:b/>
      <w:bCs/>
    </w:rPr>
  </w:style>
  <w:style w:type="character" w:customStyle="1" w:styleId="TematkomentarzaZnak">
    <w:name w:val="Temat komentarza Znak"/>
    <w:basedOn w:val="TekstkomentarzaZnak"/>
    <w:link w:val="Tematkomentarza"/>
    <w:uiPriority w:val="99"/>
    <w:semiHidden/>
    <w:rsid w:val="0030060B"/>
    <w:rPr>
      <w:b/>
      <w:bCs/>
      <w:sz w:val="20"/>
      <w:szCs w:val="20"/>
    </w:rPr>
  </w:style>
  <w:style w:type="paragraph" w:styleId="Tekstdymka">
    <w:name w:val="Balloon Text"/>
    <w:basedOn w:val="Normalny"/>
    <w:link w:val="TekstdymkaZnak"/>
    <w:uiPriority w:val="99"/>
    <w:semiHidden/>
    <w:unhideWhenUsed/>
    <w:rsid w:val="0030060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0060B"/>
    <w:rPr>
      <w:rFonts w:ascii="Segoe UI" w:hAnsi="Segoe UI" w:cs="Segoe UI"/>
      <w:sz w:val="18"/>
      <w:szCs w:val="18"/>
    </w:rPr>
  </w:style>
  <w:style w:type="paragraph" w:styleId="Nagwek">
    <w:name w:val="header"/>
    <w:basedOn w:val="Normalny"/>
    <w:link w:val="NagwekZnak"/>
    <w:uiPriority w:val="99"/>
    <w:unhideWhenUsed/>
    <w:rsid w:val="00152E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52EC6"/>
  </w:style>
  <w:style w:type="paragraph" w:styleId="Stopka">
    <w:name w:val="footer"/>
    <w:basedOn w:val="Normalny"/>
    <w:link w:val="StopkaZnak"/>
    <w:uiPriority w:val="99"/>
    <w:unhideWhenUsed/>
    <w:rsid w:val="00152E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52EC6"/>
  </w:style>
  <w:style w:type="character" w:styleId="Uwydatnienie">
    <w:name w:val="Emphasis"/>
    <w:basedOn w:val="Domylnaczcionkaakapitu"/>
    <w:uiPriority w:val="20"/>
    <w:qFormat/>
    <w:rsid w:val="008E7B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746867">
      <w:bodyDiv w:val="1"/>
      <w:marLeft w:val="0"/>
      <w:marRight w:val="0"/>
      <w:marTop w:val="0"/>
      <w:marBottom w:val="0"/>
      <w:divBdr>
        <w:top w:val="none" w:sz="0" w:space="0" w:color="auto"/>
        <w:left w:val="none" w:sz="0" w:space="0" w:color="auto"/>
        <w:bottom w:val="none" w:sz="0" w:space="0" w:color="auto"/>
        <w:right w:val="none" w:sz="0" w:space="0" w:color="auto"/>
      </w:divBdr>
    </w:div>
    <w:div w:id="170535845">
      <w:bodyDiv w:val="1"/>
      <w:marLeft w:val="0"/>
      <w:marRight w:val="0"/>
      <w:marTop w:val="0"/>
      <w:marBottom w:val="0"/>
      <w:divBdr>
        <w:top w:val="none" w:sz="0" w:space="0" w:color="auto"/>
        <w:left w:val="none" w:sz="0" w:space="0" w:color="auto"/>
        <w:bottom w:val="none" w:sz="0" w:space="0" w:color="auto"/>
        <w:right w:val="none" w:sz="0" w:space="0" w:color="auto"/>
      </w:divBdr>
    </w:div>
    <w:div w:id="547225767">
      <w:bodyDiv w:val="1"/>
      <w:marLeft w:val="0"/>
      <w:marRight w:val="0"/>
      <w:marTop w:val="0"/>
      <w:marBottom w:val="0"/>
      <w:divBdr>
        <w:top w:val="none" w:sz="0" w:space="0" w:color="auto"/>
        <w:left w:val="none" w:sz="0" w:space="0" w:color="auto"/>
        <w:bottom w:val="none" w:sz="0" w:space="0" w:color="auto"/>
        <w:right w:val="none" w:sz="0" w:space="0" w:color="auto"/>
      </w:divBdr>
    </w:div>
    <w:div w:id="873227796">
      <w:bodyDiv w:val="1"/>
      <w:marLeft w:val="0"/>
      <w:marRight w:val="0"/>
      <w:marTop w:val="0"/>
      <w:marBottom w:val="0"/>
      <w:divBdr>
        <w:top w:val="none" w:sz="0" w:space="0" w:color="auto"/>
        <w:left w:val="none" w:sz="0" w:space="0" w:color="auto"/>
        <w:bottom w:val="none" w:sz="0" w:space="0" w:color="auto"/>
        <w:right w:val="none" w:sz="0" w:space="0" w:color="auto"/>
      </w:divBdr>
    </w:div>
    <w:div w:id="1193689636">
      <w:bodyDiv w:val="1"/>
      <w:marLeft w:val="0"/>
      <w:marRight w:val="0"/>
      <w:marTop w:val="0"/>
      <w:marBottom w:val="0"/>
      <w:divBdr>
        <w:top w:val="none" w:sz="0" w:space="0" w:color="auto"/>
        <w:left w:val="none" w:sz="0" w:space="0" w:color="auto"/>
        <w:bottom w:val="none" w:sz="0" w:space="0" w:color="auto"/>
        <w:right w:val="none" w:sz="0" w:space="0" w:color="auto"/>
      </w:divBdr>
      <w:divsChild>
        <w:div w:id="211886304">
          <w:marLeft w:val="0"/>
          <w:marRight w:val="0"/>
          <w:marTop w:val="0"/>
          <w:marBottom w:val="0"/>
          <w:divBdr>
            <w:top w:val="none" w:sz="0" w:space="0" w:color="auto"/>
            <w:left w:val="none" w:sz="0" w:space="0" w:color="auto"/>
            <w:bottom w:val="none" w:sz="0" w:space="0" w:color="auto"/>
            <w:right w:val="none" w:sz="0" w:space="0" w:color="auto"/>
          </w:divBdr>
        </w:div>
        <w:div w:id="1150635231">
          <w:marLeft w:val="0"/>
          <w:marRight w:val="0"/>
          <w:marTop w:val="0"/>
          <w:marBottom w:val="0"/>
          <w:divBdr>
            <w:top w:val="none" w:sz="0" w:space="0" w:color="auto"/>
            <w:left w:val="none" w:sz="0" w:space="0" w:color="auto"/>
            <w:bottom w:val="none" w:sz="0" w:space="0" w:color="auto"/>
            <w:right w:val="none" w:sz="0" w:space="0" w:color="auto"/>
          </w:divBdr>
        </w:div>
        <w:div w:id="835733411">
          <w:marLeft w:val="0"/>
          <w:marRight w:val="0"/>
          <w:marTop w:val="0"/>
          <w:marBottom w:val="0"/>
          <w:divBdr>
            <w:top w:val="none" w:sz="0" w:space="0" w:color="auto"/>
            <w:left w:val="none" w:sz="0" w:space="0" w:color="auto"/>
            <w:bottom w:val="none" w:sz="0" w:space="0" w:color="auto"/>
            <w:right w:val="none" w:sz="0" w:space="0" w:color="auto"/>
          </w:divBdr>
        </w:div>
      </w:divsChild>
    </w:div>
    <w:div w:id="1290818299">
      <w:bodyDiv w:val="1"/>
      <w:marLeft w:val="0"/>
      <w:marRight w:val="0"/>
      <w:marTop w:val="0"/>
      <w:marBottom w:val="0"/>
      <w:divBdr>
        <w:top w:val="none" w:sz="0" w:space="0" w:color="auto"/>
        <w:left w:val="none" w:sz="0" w:space="0" w:color="auto"/>
        <w:bottom w:val="none" w:sz="0" w:space="0" w:color="auto"/>
        <w:right w:val="none" w:sz="0" w:space="0" w:color="auto"/>
      </w:divBdr>
    </w:div>
    <w:div w:id="1624462033">
      <w:bodyDiv w:val="1"/>
      <w:marLeft w:val="0"/>
      <w:marRight w:val="0"/>
      <w:marTop w:val="0"/>
      <w:marBottom w:val="0"/>
      <w:divBdr>
        <w:top w:val="none" w:sz="0" w:space="0" w:color="auto"/>
        <w:left w:val="none" w:sz="0" w:space="0" w:color="auto"/>
        <w:bottom w:val="none" w:sz="0" w:space="0" w:color="auto"/>
        <w:right w:val="none" w:sz="0" w:space="0" w:color="auto"/>
      </w:divBdr>
    </w:div>
    <w:div w:id="1697580748">
      <w:bodyDiv w:val="1"/>
      <w:marLeft w:val="0"/>
      <w:marRight w:val="0"/>
      <w:marTop w:val="0"/>
      <w:marBottom w:val="0"/>
      <w:divBdr>
        <w:top w:val="none" w:sz="0" w:space="0" w:color="auto"/>
        <w:left w:val="none" w:sz="0" w:space="0" w:color="auto"/>
        <w:bottom w:val="none" w:sz="0" w:space="0" w:color="auto"/>
        <w:right w:val="none" w:sz="0" w:space="0" w:color="auto"/>
      </w:divBdr>
    </w:div>
    <w:div w:id="1910964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a.chyb@uni.opole.pl" TargetMode="External"/><Relationship Id="rId13" Type="http://schemas.openxmlformats.org/officeDocument/2006/relationships/hyperlink" Target="https://sjp.pwn.pl/sjp/stereotyp;2576254.html" TargetMode="External"/><Relationship Id="rId18" Type="http://schemas.openxmlformats.org/officeDocument/2006/relationships/hyperlink" Target="https://www.youtube.com/watch?app=desktop&amp;v=Sp7aPEInlI4&amp;feature=youtu.b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sciencedaily.com/releases/2000/11/001129075326.htm" TargetMode="External"/><Relationship Id="rId7" Type="http://schemas.openxmlformats.org/officeDocument/2006/relationships/endnotes" Target="endnotes.xml"/><Relationship Id="rId12" Type="http://schemas.openxmlformats.org/officeDocument/2006/relationships/hyperlink" Target="http://www.okiemmiszy.pl/2016/05/park-jerzmanowskich-2/" TargetMode="External"/><Relationship Id="rId17" Type="http://schemas.openxmlformats.org/officeDocument/2006/relationships/hyperlink" Target="https://www.youtube.com/watch?app=desktop&amp;v=JTkQEFL0atQ&amp;feature=youtu.be"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polskieradio.pl/18/4568" TargetMode="External"/><Relationship Id="rId20" Type="http://schemas.openxmlformats.org/officeDocument/2006/relationships/hyperlink" Target="https://www.youtube.com/watch?app=desktop&amp;v=krTkCFsPJtQ&amp;feature=youtu.b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48/radiology.220.1.r01jl34202" TargetMode="External"/><Relationship Id="rId24" Type="http://schemas.openxmlformats.org/officeDocument/2006/relationships/hyperlink" Target="https://ore.edu.pl/wp-content/uploads/phocadownload/POKL_IP2/specyfika-uczenia-si-dziewczt-i-chopcw_prof_d_turska_wyk.pdf" TargetMode="External"/><Relationship Id="rId5" Type="http://schemas.openxmlformats.org/officeDocument/2006/relationships/webSettings" Target="webSettings.xml"/><Relationship Id="rId15" Type="http://schemas.openxmlformats.org/officeDocument/2006/relationships/hyperlink" Target="https://www.mosina.pl/blizej-nieba-nadziemne-atrakcje-wokol-poznania-1" TargetMode="External"/><Relationship Id="rId23" Type="http://schemas.openxmlformats.org/officeDocument/2006/relationships/hyperlink" Target="https://www.youtube.com/watch?v=uF__UwJhEZU" TargetMode="External"/><Relationship Id="rId10" Type="http://schemas.openxmlformats.org/officeDocument/2006/relationships/hyperlink" Target="https://doi.org/10.54392/ijll2233" TargetMode="External"/><Relationship Id="rId19" Type="http://schemas.openxmlformats.org/officeDocument/2006/relationships/hyperlink" Target="https://www.youtube.com/watch?app=desktop&amp;v=Fqjsn8evGYc&amp;feature=youtu.be" TargetMode="External"/><Relationship Id="rId4" Type="http://schemas.openxmlformats.org/officeDocument/2006/relationships/settings" Target="settings.xml"/><Relationship Id="rId9" Type="http://schemas.openxmlformats.org/officeDocument/2006/relationships/hyperlink" Target="https://orcid.org/0000-0002-8595-2603" TargetMode="External"/><Relationship Id="rId14" Type="http://schemas.openxmlformats.org/officeDocument/2006/relationships/hyperlink" Target="https://sprzedajemy.pl/wieza-cisnien-centrum-wroclawia-dla-konesera-3-1b8e55-nr6172597" TargetMode="External"/><Relationship Id="rId22" Type="http://schemas.openxmlformats.org/officeDocument/2006/relationships/hyperlink" Target="https://podyplomie.pl/publish/system/articles/pdfarticles/000/012/364/original/20-27.pdf?1473251600"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polskieradio.pl/18/4568" TargetMode="External"/><Relationship Id="rId2" Type="http://schemas.openxmlformats.org/officeDocument/2006/relationships/hyperlink" Target="https://www.youtube.com/watch?app=desktop&amp;v=krTkCFsPJtQ&amp;feature=youtu.be" TargetMode="External"/><Relationship Id="rId1" Type="http://schemas.openxmlformats.org/officeDocument/2006/relationships/hyperlink" Target="https://sjp.pwn.pl/sjp/stereotyp;2576254.html" TargetMode="External"/><Relationship Id="rId6" Type="http://schemas.openxmlformats.org/officeDocument/2006/relationships/hyperlink" Target="https://www.youtube.com/watch?app=desktop&amp;v=Fqjsn8evGYc&amp;feature=youtu.be" TargetMode="External"/><Relationship Id="rId5" Type="http://schemas.openxmlformats.org/officeDocument/2006/relationships/hyperlink" Target="https://www.youtube.com/watch?app=desktop&amp;v=Sp7aPEInlI4&amp;feature=youtu.be" TargetMode="External"/><Relationship Id="rId4" Type="http://schemas.openxmlformats.org/officeDocument/2006/relationships/hyperlink" Target="https://www.youtube.com/watch?app=desktop&amp;v=JTkQEFL0atQ&amp;feature=youtu.b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E662A-6443-4FDC-AC50-B06F75625B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3099</Words>
  <Characters>21261</Characters>
  <Application>Microsoft Office Word</Application>
  <DocSecurity>0</DocSecurity>
  <Lines>348</Lines>
  <Paragraphs>141</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24219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Chyb-Winnicka</dc:creator>
  <cp:keywords/>
  <dc:description/>
  <cp:lastModifiedBy>Marta Chyb-Winnicka</cp:lastModifiedBy>
  <cp:revision>3</cp:revision>
  <cp:lastPrinted>2024-09-09T07:21:00Z</cp:lastPrinted>
  <dcterms:created xsi:type="dcterms:W3CDTF">2024-09-09T07:49:00Z</dcterms:created>
  <dcterms:modified xsi:type="dcterms:W3CDTF">2024-09-09T07:52:00Z</dcterms:modified>
</cp:coreProperties>
</file>