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D31" w:rsidRDefault="00C6256B">
      <w:r>
        <w:rPr>
          <w:noProof/>
          <w:lang w:eastAsia="pl-PL"/>
        </w:rPr>
        <w:drawing>
          <wp:inline distT="0" distB="0" distL="0" distR="0" wp14:anchorId="302203B3" wp14:editId="23F4C7B1">
            <wp:extent cx="5760720" cy="3200400"/>
            <wp:effectExtent l="0" t="0" r="1143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05E7F" w:rsidRDefault="00305E7F">
      <w:r>
        <w:t>Wykres 1.</w:t>
      </w:r>
      <w:bookmarkStart w:id="0" w:name="_GoBack"/>
      <w:bookmarkEnd w:id="0"/>
    </w:p>
    <w:sectPr w:rsidR="00305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56B"/>
    <w:rsid w:val="00207411"/>
    <w:rsid w:val="00305E7F"/>
    <w:rsid w:val="008349B6"/>
    <w:rsid w:val="00C6256B"/>
    <w:rsid w:val="00D33D31"/>
    <w:rsid w:val="00DE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4F23"/>
  <w15:chartTrackingRefBased/>
  <w15:docId w15:val="{3D59C96D-E64F-444A-AF8B-AF605A54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Arkusz1!$B$1</c:f>
              <c:strCache>
                <c:ptCount val="1"/>
                <c:pt idx="0">
                  <c:v>Kobiety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Rozumienie przesłania tekstu</c:v>
                </c:pt>
                <c:pt idx="1">
                  <c:v>Rozumienie intencji tekstu</c:v>
                </c:pt>
                <c:pt idx="2">
                  <c:v>Rozpoznawanie dominanty treściowej</c:v>
                </c:pt>
                <c:pt idx="3">
                  <c:v>Identyfikacja odbiorcy tekstu</c:v>
                </c:pt>
              </c:strCache>
            </c:strRef>
          </c:cat>
          <c:val>
            <c:numRef>
              <c:f>Arkusz1!$B$2:$B$5</c:f>
              <c:numCache>
                <c:formatCode>General</c:formatCode>
                <c:ptCount val="4"/>
                <c:pt idx="0">
                  <c:v>76</c:v>
                </c:pt>
                <c:pt idx="1">
                  <c:v>62</c:v>
                </c:pt>
                <c:pt idx="2">
                  <c:v>94</c:v>
                </c:pt>
                <c:pt idx="3">
                  <c:v>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DCE-45EB-AB28-F1B09ABD17FE}"/>
            </c:ext>
          </c:extLst>
        </c:ser>
        <c:ser>
          <c:idx val="1"/>
          <c:order val="1"/>
          <c:tx>
            <c:strRef>
              <c:f>Arkusz1!$C$1</c:f>
              <c:strCache>
                <c:ptCount val="1"/>
                <c:pt idx="0">
                  <c:v>Mężczyźni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Arkusz1!$A$2:$A$5</c:f>
              <c:strCache>
                <c:ptCount val="4"/>
                <c:pt idx="0">
                  <c:v>Rozumienie przesłania tekstu</c:v>
                </c:pt>
                <c:pt idx="1">
                  <c:v>Rozumienie intencji tekstu</c:v>
                </c:pt>
                <c:pt idx="2">
                  <c:v>Rozpoznawanie dominanty treściowej</c:v>
                </c:pt>
                <c:pt idx="3">
                  <c:v>Identyfikacja odbiorcy tekstu</c:v>
                </c:pt>
              </c:strCache>
            </c:strRef>
          </c:cat>
          <c:val>
            <c:numRef>
              <c:f>Arkusz1!$C$2:$C$5</c:f>
              <c:numCache>
                <c:formatCode>General</c:formatCode>
                <c:ptCount val="4"/>
                <c:pt idx="0">
                  <c:v>73</c:v>
                </c:pt>
                <c:pt idx="1">
                  <c:v>61</c:v>
                </c:pt>
                <c:pt idx="2">
                  <c:v>91</c:v>
                </c:pt>
                <c:pt idx="3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DCE-45EB-AB28-F1B09ABD17FE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1614739296"/>
        <c:axId val="1614738464"/>
      </c:barChart>
      <c:catAx>
        <c:axId val="16147392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/>
                  <a:t>Sprawność percepcyjna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1614738464"/>
        <c:crosses val="autoZero"/>
        <c:auto val="1"/>
        <c:lblAlgn val="ctr"/>
        <c:lblOffset val="100"/>
        <c:noMultiLvlLbl val="0"/>
      </c:catAx>
      <c:valAx>
        <c:axId val="1614738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pl-PL"/>
                  <a:t>Wynik uczniów [w %]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1614739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11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Chyb-Winnicka</dc:creator>
  <cp:keywords/>
  <dc:description/>
  <cp:lastModifiedBy>Marta Chyb-Winnicka</cp:lastModifiedBy>
  <cp:revision>2</cp:revision>
  <dcterms:created xsi:type="dcterms:W3CDTF">2024-09-04T10:40:00Z</dcterms:created>
  <dcterms:modified xsi:type="dcterms:W3CDTF">2024-09-04T10:40:00Z</dcterms:modified>
</cp:coreProperties>
</file>