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2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3.xml" ContentType="application/vnd.openxmlformats-officedocument.themeOverrid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4.xml" ContentType="application/vnd.openxmlformats-officedocument.themeOverrid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5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E87200" w14:textId="77777777" w:rsidR="00197588" w:rsidRPr="00573B6B" w:rsidRDefault="00197588" w:rsidP="00197588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573B6B">
        <w:rPr>
          <w:rFonts w:ascii="Times New Roman" w:hAnsi="Times New Roman" w:cs="Times New Roman"/>
        </w:rPr>
        <w:t>Wykres 1. Liczba wypełnionych przez Policję „Niebieskich Kart – A” w przeliczeniu na 100 tys. mieszkańców w 2022 r.</w:t>
      </w:r>
    </w:p>
    <w:p w14:paraId="616A24E4" w14:textId="77777777" w:rsidR="00197588" w:rsidRDefault="00197588" w:rsidP="00197588">
      <w:pPr>
        <w:spacing w:after="120" w:line="360" w:lineRule="auto"/>
        <w:ind w:firstLine="708"/>
        <w:jc w:val="both"/>
        <w:rPr>
          <w:rFonts w:ascii="Times New Roman" w:hAnsi="Times New Roman" w:cs="Times New Roman"/>
        </w:rPr>
      </w:pPr>
      <w:r w:rsidRPr="00171927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F29B6D7" wp14:editId="6E58230E">
            <wp:extent cx="5394325" cy="3261360"/>
            <wp:effectExtent l="0" t="0" r="15875" b="15240"/>
            <wp:docPr id="1978415772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2A2D51D0-44D9-6BFB-2CA1-0B0C1F704BF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0BADD61E" w14:textId="07BFF24F" w:rsidR="00C05A0F" w:rsidRPr="00C135BC" w:rsidRDefault="00197588" w:rsidP="00C135B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73B6B">
        <w:rPr>
          <w:rFonts w:ascii="Times New Roman" w:hAnsi="Times New Roman" w:cs="Times New Roman"/>
          <w:sz w:val="20"/>
          <w:szCs w:val="20"/>
        </w:rPr>
        <w:t>Źródło: Wojewódzki Program Przeciwdziałania Przemocy Domowej Województwa Świętokrzyskiego na lata 2023-2028,</w:t>
      </w:r>
      <w:bookmarkStart w:id="0" w:name="_Hlk167118767"/>
      <w:r>
        <w:rPr>
          <w:rFonts w:ascii="Times New Roman" w:hAnsi="Times New Roman" w:cs="Times New Roman"/>
          <w:sz w:val="20"/>
          <w:szCs w:val="20"/>
        </w:rPr>
        <w:t xml:space="preserve"> s.16, </w:t>
      </w:r>
      <w:hyperlink r:id="rId5" w:history="1">
        <w:r w:rsidRPr="00726F72">
          <w:rPr>
            <w:rStyle w:val="Hipercze"/>
            <w:rFonts w:ascii="Times New Roman" w:hAnsi="Times New Roman" w:cs="Times New Roman"/>
            <w:sz w:val="20"/>
            <w:szCs w:val="20"/>
          </w:rPr>
          <w:t>https://www.swietokrzyskie.pro/wojewodzki-program-przeciwdzialania-przemocy-domowej-wojewodztwa-swietokrzyskiego-na-lata-2023-2028/</w:t>
        </w:r>
      </w:hyperlink>
      <w:bookmarkEnd w:id="0"/>
      <w:r w:rsidRPr="00573B6B">
        <w:rPr>
          <w:rFonts w:ascii="Times New Roman" w:hAnsi="Times New Roman" w:cs="Times New Roman"/>
          <w:sz w:val="20"/>
          <w:szCs w:val="20"/>
        </w:rPr>
        <w:t>, (dostęp: 04.09.2024)</w:t>
      </w:r>
    </w:p>
    <w:p w14:paraId="2B5FAC2F" w14:textId="6902CD06" w:rsidR="00C135BC" w:rsidRPr="00AD0B7E" w:rsidRDefault="00C135BC" w:rsidP="00C135BC">
      <w:pPr>
        <w:pStyle w:val="Legenda"/>
        <w:keepNext/>
        <w:jc w:val="both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1" w:name="_Toc167117714"/>
      <w:bookmarkStart w:id="2" w:name="_Hlk176458135"/>
      <w:r w:rsidRPr="00AD0B7E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Wykres 2. </w:t>
      </w:r>
      <w:bookmarkEnd w:id="1"/>
      <w:r w:rsidRPr="00AD0B7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Stosowanie procedury „Niebieska Karta” w woj</w:t>
      </w:r>
      <w:r w:rsidR="0004553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ewództwie</w:t>
      </w:r>
      <w:r w:rsidRPr="00AD0B7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świętokrzyskim przez funkcjonariuszy Policji</w:t>
      </w:r>
    </w:p>
    <w:bookmarkEnd w:id="2"/>
    <w:p w14:paraId="105D4B30" w14:textId="30632756" w:rsidR="00C135BC" w:rsidRPr="00171927" w:rsidRDefault="0004553B" w:rsidP="00C135BC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6E8E11C" wp14:editId="0F10EB55">
            <wp:extent cx="5486400" cy="3200400"/>
            <wp:effectExtent l="0" t="0" r="0" b="0"/>
            <wp:docPr id="1097807812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B8CE7E7" w14:textId="4F01113B" w:rsidR="00197588" w:rsidRPr="0004553B" w:rsidRDefault="00C135BC" w:rsidP="0004553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71927">
        <w:rPr>
          <w:rFonts w:ascii="Times New Roman" w:hAnsi="Times New Roman" w:cs="Times New Roman"/>
          <w:sz w:val="20"/>
          <w:szCs w:val="20"/>
        </w:rPr>
        <w:t xml:space="preserve">Źródło: </w:t>
      </w:r>
      <w:r w:rsidRPr="00573B6B">
        <w:rPr>
          <w:rFonts w:ascii="Times New Roman" w:hAnsi="Times New Roman" w:cs="Times New Roman"/>
          <w:sz w:val="20"/>
          <w:szCs w:val="20"/>
        </w:rPr>
        <w:t>Wojewódzki Program Przeciwdziałania Przemocy Domowej Województwa Świętokrzyskiego na lata 2023-2028</w:t>
      </w:r>
      <w:r>
        <w:rPr>
          <w:rFonts w:ascii="Times New Roman" w:hAnsi="Times New Roman" w:cs="Times New Roman"/>
          <w:sz w:val="20"/>
          <w:szCs w:val="20"/>
        </w:rPr>
        <w:t xml:space="preserve"> s. 17</w:t>
      </w:r>
      <w:r w:rsidRPr="00573B6B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hyperlink r:id="rId7" w:history="1">
        <w:r w:rsidRPr="00726F72">
          <w:rPr>
            <w:rStyle w:val="Hipercze"/>
            <w:rFonts w:ascii="Times New Roman" w:hAnsi="Times New Roman" w:cs="Times New Roman"/>
            <w:sz w:val="20"/>
            <w:szCs w:val="20"/>
          </w:rPr>
          <w:t>https://www.swietokrzyskie.pro/wojewodzki-program-przeciwdzialania-przemocy-domowej-wojewodztwa-swietokrzyskiego-na-lata-2023-2028/</w:t>
        </w:r>
      </w:hyperlink>
      <w:r w:rsidRPr="00573B6B">
        <w:rPr>
          <w:rFonts w:ascii="Times New Roman" w:hAnsi="Times New Roman" w:cs="Times New Roman"/>
          <w:sz w:val="20"/>
          <w:szCs w:val="20"/>
        </w:rPr>
        <w:t>, (dostęp: 04.09.2024)</w:t>
      </w:r>
    </w:p>
    <w:p w14:paraId="4C41B557" w14:textId="77777777" w:rsidR="00197588" w:rsidRDefault="00197588" w:rsidP="00197588">
      <w:pPr>
        <w:pStyle w:val="Legenda"/>
        <w:keepNext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3" w:name="_Toc167117715"/>
      <w:r w:rsidRPr="00913089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lastRenderedPageBreak/>
        <w:t xml:space="preserve">Wykres 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3</w:t>
      </w:r>
      <w:r w:rsidRPr="00913089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Osoby </w:t>
      </w:r>
      <w:r w:rsidRPr="00913089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co do których istnieje podejrzenie, że są ofiarami przemocy domowej 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na </w:t>
      </w:r>
      <w:r w:rsidRPr="00913089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terenie województwa świętokrzyskiego</w:t>
      </w:r>
      <w:bookmarkEnd w:id="3"/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z uwzględnieniem kryterium płci </w:t>
      </w:r>
    </w:p>
    <w:p w14:paraId="0FD6B648" w14:textId="26CEA717" w:rsidR="00197588" w:rsidRPr="00B84FA3" w:rsidRDefault="0004553B" w:rsidP="00197588">
      <w:pPr>
        <w:pStyle w:val="Legenda"/>
        <w:keepNext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  <w14:ligatures w14:val="standardContextual"/>
        </w:rPr>
        <w:drawing>
          <wp:inline distT="0" distB="0" distL="0" distR="0" wp14:anchorId="60ECE283" wp14:editId="7ABAAE87">
            <wp:extent cx="5486400" cy="3200400"/>
            <wp:effectExtent l="0" t="0" r="0" b="0"/>
            <wp:docPr id="1072893312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B1B9C4F" w14:textId="77777777" w:rsidR="00197588" w:rsidRPr="00B84FA3" w:rsidRDefault="00197588" w:rsidP="0019758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4" w:name="_Hlk176386579"/>
      <w:r w:rsidRPr="00171927">
        <w:rPr>
          <w:rFonts w:ascii="Times New Roman" w:hAnsi="Times New Roman" w:cs="Times New Roman"/>
          <w:sz w:val="20"/>
          <w:szCs w:val="20"/>
        </w:rPr>
        <w:t xml:space="preserve">Źródło: </w:t>
      </w:r>
      <w:r w:rsidRPr="00573B6B">
        <w:rPr>
          <w:rFonts w:ascii="Times New Roman" w:hAnsi="Times New Roman" w:cs="Times New Roman"/>
          <w:sz w:val="20"/>
          <w:szCs w:val="20"/>
        </w:rPr>
        <w:t>Wojewódzki Program Przeciwdziałania Przemocy Domowej Województwa Świętokrzyskiego na lata 2023-2028</w:t>
      </w:r>
      <w:r>
        <w:rPr>
          <w:rFonts w:ascii="Times New Roman" w:hAnsi="Times New Roman" w:cs="Times New Roman"/>
          <w:sz w:val="20"/>
          <w:szCs w:val="20"/>
        </w:rPr>
        <w:t xml:space="preserve"> s. 17</w:t>
      </w:r>
      <w:r w:rsidRPr="00573B6B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hyperlink r:id="rId9" w:history="1">
        <w:r w:rsidRPr="00726F72">
          <w:rPr>
            <w:rStyle w:val="Hipercze"/>
            <w:rFonts w:ascii="Times New Roman" w:hAnsi="Times New Roman" w:cs="Times New Roman"/>
            <w:sz w:val="20"/>
            <w:szCs w:val="20"/>
          </w:rPr>
          <w:t>https://www.swietokrzyskie.pro/wojewodzki-program-przeciwdzialania-przemocy-domowej-wojewodztwa-swietokrzyskiego-na-lata-2023-2028/</w:t>
        </w:r>
      </w:hyperlink>
      <w:r w:rsidRPr="00573B6B">
        <w:rPr>
          <w:rFonts w:ascii="Times New Roman" w:hAnsi="Times New Roman" w:cs="Times New Roman"/>
          <w:sz w:val="20"/>
          <w:szCs w:val="20"/>
        </w:rPr>
        <w:t>, (dostęp: 04.09.2024)</w:t>
      </w:r>
    </w:p>
    <w:bookmarkEnd w:id="4"/>
    <w:p w14:paraId="0504F766" w14:textId="77777777" w:rsidR="00197588" w:rsidRDefault="00197588"/>
    <w:p w14:paraId="0F1436BE" w14:textId="77777777" w:rsidR="00197588" w:rsidRPr="00913089" w:rsidRDefault="00197588" w:rsidP="00197588">
      <w:pPr>
        <w:pStyle w:val="Legenda"/>
        <w:keepNext/>
        <w:jc w:val="both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r w:rsidRPr="00913089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Wykres 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4</w:t>
      </w:r>
      <w:r w:rsidRPr="00913089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Formy </w:t>
      </w:r>
      <w:r w:rsidRPr="00913089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przemocy 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odnotowane </w:t>
      </w:r>
      <w:r w:rsidRPr="00913089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na terenie województwa świętokrzyskiego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w latach 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br/>
        <w:t>2019-2022</w:t>
      </w:r>
    </w:p>
    <w:p w14:paraId="1584CBB3" w14:textId="77777777" w:rsidR="00197588" w:rsidRPr="00171927" w:rsidRDefault="00197588" w:rsidP="00197588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71927">
        <w:rPr>
          <w:rFonts w:ascii="Times New Roman" w:hAnsi="Times New Roman" w:cs="Times New Roman"/>
          <w:noProof/>
        </w:rPr>
        <w:drawing>
          <wp:inline distT="0" distB="0" distL="0" distR="0" wp14:anchorId="3E7EA9A0" wp14:editId="1C3E3359">
            <wp:extent cx="5512280" cy="2898140"/>
            <wp:effectExtent l="0" t="0" r="12700" b="16510"/>
            <wp:docPr id="1597650420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58B9F2D0-3E5A-8CF1-ABDC-A0E0558145A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287601B" w14:textId="77777777" w:rsidR="00197588" w:rsidRPr="00B84FA3" w:rsidRDefault="00197588" w:rsidP="0019758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71927">
        <w:rPr>
          <w:rFonts w:ascii="Times New Roman" w:hAnsi="Times New Roman" w:cs="Times New Roman"/>
          <w:sz w:val="20"/>
          <w:szCs w:val="20"/>
        </w:rPr>
        <w:t xml:space="preserve">Źródło: </w:t>
      </w:r>
      <w:r w:rsidRPr="00573B6B">
        <w:rPr>
          <w:rFonts w:ascii="Times New Roman" w:hAnsi="Times New Roman" w:cs="Times New Roman"/>
          <w:sz w:val="20"/>
          <w:szCs w:val="20"/>
        </w:rPr>
        <w:t>Wojewódzki Program Przeciwdziałania Przemocy Domowej Województwa Świętokrzyskiego na lata 2023-2028</w:t>
      </w:r>
      <w:r>
        <w:rPr>
          <w:rFonts w:ascii="Times New Roman" w:hAnsi="Times New Roman" w:cs="Times New Roman"/>
          <w:sz w:val="20"/>
          <w:szCs w:val="20"/>
        </w:rPr>
        <w:t xml:space="preserve"> s. 20</w:t>
      </w:r>
      <w:r w:rsidRPr="00573B6B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hyperlink r:id="rId11" w:history="1">
        <w:r w:rsidRPr="00726F72">
          <w:rPr>
            <w:rStyle w:val="Hipercze"/>
            <w:rFonts w:ascii="Times New Roman" w:hAnsi="Times New Roman" w:cs="Times New Roman"/>
            <w:sz w:val="20"/>
            <w:szCs w:val="20"/>
          </w:rPr>
          <w:t>https://www.swietokrzyskie.pro/wojewodzki-program-przeciwdzialania-przemocy-domowej-wojewodztwa-swietokrzyskiego-na-lata-2023-2028/</w:t>
        </w:r>
      </w:hyperlink>
      <w:r w:rsidRPr="00573B6B">
        <w:rPr>
          <w:rFonts w:ascii="Times New Roman" w:hAnsi="Times New Roman" w:cs="Times New Roman"/>
          <w:sz w:val="20"/>
          <w:szCs w:val="20"/>
        </w:rPr>
        <w:t>, (dostęp: 04.09.2024)</w:t>
      </w:r>
    </w:p>
    <w:p w14:paraId="77B92A81" w14:textId="77777777" w:rsidR="00197588" w:rsidRDefault="00197588" w:rsidP="00197588">
      <w:pPr>
        <w:spacing w:before="120" w:after="120" w:line="360" w:lineRule="auto"/>
        <w:jc w:val="both"/>
        <w:rPr>
          <w:rFonts w:ascii="Times New Roman" w:hAnsi="Times New Roman" w:cs="Times New Roman"/>
        </w:rPr>
      </w:pPr>
    </w:p>
    <w:p w14:paraId="4E35B954" w14:textId="77777777" w:rsidR="00197588" w:rsidRDefault="00197588" w:rsidP="00197588">
      <w:pPr>
        <w:spacing w:before="120" w:after="120" w:line="360" w:lineRule="auto"/>
        <w:jc w:val="both"/>
        <w:rPr>
          <w:rFonts w:ascii="Times New Roman" w:hAnsi="Times New Roman" w:cs="Times New Roman"/>
        </w:rPr>
      </w:pPr>
    </w:p>
    <w:p w14:paraId="52D54491" w14:textId="77777777" w:rsidR="00197588" w:rsidRDefault="00197588" w:rsidP="00197588">
      <w:pPr>
        <w:spacing w:before="120" w:after="120" w:line="360" w:lineRule="auto"/>
        <w:jc w:val="both"/>
        <w:rPr>
          <w:rFonts w:ascii="Times New Roman" w:hAnsi="Times New Roman" w:cs="Times New Roman"/>
        </w:rPr>
      </w:pPr>
    </w:p>
    <w:p w14:paraId="38BAB6E5" w14:textId="77777777" w:rsidR="00197588" w:rsidRPr="00913089" w:rsidRDefault="00197588" w:rsidP="00197588">
      <w:pPr>
        <w:pStyle w:val="Legenda"/>
        <w:keepNext/>
        <w:jc w:val="both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bookmarkStart w:id="5" w:name="_Toc167117716"/>
      <w:r w:rsidRPr="00913089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Wykres 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5 Osoby, </w:t>
      </w:r>
      <w:r w:rsidRPr="00913089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co do których istnieje podejrzenie, że są sprawcami przemocy domowej z podziałem na płeć na terenie województwa świętokrzyskiego</w:t>
      </w:r>
      <w:bookmarkEnd w:id="5"/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</w:p>
    <w:p w14:paraId="6E073596" w14:textId="77777777" w:rsidR="00197588" w:rsidRPr="00171927" w:rsidRDefault="00197588" w:rsidP="00197588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71927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70E0597" wp14:editId="6FF96731">
            <wp:extent cx="4263941" cy="2533650"/>
            <wp:effectExtent l="0" t="0" r="3810" b="0"/>
            <wp:docPr id="1959593360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EB59DE5E-8F3A-CFC0-40DB-BB3404CD8F1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59F9B1A" w14:textId="77777777" w:rsidR="00197588" w:rsidRPr="000572F7" w:rsidRDefault="00197588" w:rsidP="0019758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71927">
        <w:rPr>
          <w:rFonts w:ascii="Times New Roman" w:hAnsi="Times New Roman" w:cs="Times New Roman"/>
          <w:sz w:val="20"/>
          <w:szCs w:val="20"/>
        </w:rPr>
        <w:t xml:space="preserve">Źródło: </w:t>
      </w:r>
      <w:r w:rsidRPr="00573B6B">
        <w:rPr>
          <w:rFonts w:ascii="Times New Roman" w:hAnsi="Times New Roman" w:cs="Times New Roman"/>
          <w:sz w:val="20"/>
          <w:szCs w:val="20"/>
        </w:rPr>
        <w:t>Wojewódzki Program Przeciwdziałania Przemocy Domowej Województwa Świętokrzyskiego na lata 2023-2028</w:t>
      </w:r>
      <w:r>
        <w:rPr>
          <w:rFonts w:ascii="Times New Roman" w:hAnsi="Times New Roman" w:cs="Times New Roman"/>
          <w:sz w:val="20"/>
          <w:szCs w:val="20"/>
        </w:rPr>
        <w:t xml:space="preserve"> s. 20</w:t>
      </w:r>
      <w:r w:rsidRPr="00573B6B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hyperlink r:id="rId13" w:history="1">
        <w:r w:rsidRPr="00726F72">
          <w:rPr>
            <w:rStyle w:val="Hipercze"/>
            <w:rFonts w:ascii="Times New Roman" w:hAnsi="Times New Roman" w:cs="Times New Roman"/>
            <w:sz w:val="20"/>
            <w:szCs w:val="20"/>
          </w:rPr>
          <w:t>https://www.swietokrzyskie.pro/wojewodzki-program-przeciwdzialania-przemocy-domowej-wojewodztwa-swietokrzyskiego-na-lata-2023-2028/</w:t>
        </w:r>
      </w:hyperlink>
      <w:r w:rsidRPr="00573B6B">
        <w:rPr>
          <w:rFonts w:ascii="Times New Roman" w:hAnsi="Times New Roman" w:cs="Times New Roman"/>
          <w:sz w:val="20"/>
          <w:szCs w:val="20"/>
        </w:rPr>
        <w:t>, (dostęp: 04.09.2024)</w:t>
      </w:r>
    </w:p>
    <w:p w14:paraId="51714013" w14:textId="77777777" w:rsidR="00197588" w:rsidRDefault="00197588" w:rsidP="00197588">
      <w:pPr>
        <w:spacing w:before="120" w:after="120" w:line="360" w:lineRule="auto"/>
        <w:jc w:val="both"/>
        <w:rPr>
          <w:rFonts w:ascii="Times New Roman" w:hAnsi="Times New Roman" w:cs="Times New Roman"/>
        </w:rPr>
      </w:pPr>
    </w:p>
    <w:p w14:paraId="2A520116" w14:textId="77777777" w:rsidR="00197588" w:rsidRDefault="00197588" w:rsidP="00197588">
      <w:pPr>
        <w:spacing w:before="120" w:after="240" w:line="360" w:lineRule="auto"/>
        <w:ind w:firstLine="70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Wykres 6</w:t>
      </w:r>
      <w:r w:rsidRPr="000572F7">
        <w:rPr>
          <w:rFonts w:ascii="Times New Roman" w:hAnsi="Times New Roman" w:cs="Times New Roman"/>
        </w:rPr>
        <w:t>. Odsetek sprawców będących pod wpływem alkoholu podejrzewanych o stosowanie przemocy w województwie świętokrzyskim w latach 2017-2022.</w:t>
      </w:r>
    </w:p>
    <w:p w14:paraId="27006BAE" w14:textId="77777777" w:rsidR="00197588" w:rsidRPr="000572F7" w:rsidRDefault="00197588" w:rsidP="00197588">
      <w:pPr>
        <w:spacing w:before="120" w:after="240" w:line="360" w:lineRule="auto"/>
        <w:ind w:firstLine="70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0BFB6E7" wp14:editId="55D8631B">
            <wp:extent cx="5486400" cy="2435140"/>
            <wp:effectExtent l="0" t="0" r="0" b="3810"/>
            <wp:docPr id="140955810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562FBF03" w14:textId="77777777" w:rsidR="00197588" w:rsidRDefault="00197588" w:rsidP="0019758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71927">
        <w:rPr>
          <w:rFonts w:ascii="Times New Roman" w:hAnsi="Times New Roman" w:cs="Times New Roman"/>
          <w:sz w:val="20"/>
          <w:szCs w:val="20"/>
        </w:rPr>
        <w:t xml:space="preserve">Źródło: </w:t>
      </w:r>
      <w:r w:rsidRPr="00573B6B">
        <w:rPr>
          <w:rFonts w:ascii="Times New Roman" w:hAnsi="Times New Roman" w:cs="Times New Roman"/>
          <w:sz w:val="20"/>
          <w:szCs w:val="20"/>
        </w:rPr>
        <w:t>Wojewódzki Program Przeciwdziałania Przemocy Domowej Województwa Świętokrzyskiego na lata 2023-2028</w:t>
      </w:r>
      <w:r>
        <w:rPr>
          <w:rFonts w:ascii="Times New Roman" w:hAnsi="Times New Roman" w:cs="Times New Roman"/>
          <w:sz w:val="20"/>
          <w:szCs w:val="20"/>
        </w:rPr>
        <w:t xml:space="preserve"> s. 19</w:t>
      </w:r>
      <w:r w:rsidRPr="00573B6B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hyperlink r:id="rId15" w:history="1">
        <w:r w:rsidRPr="00726F72">
          <w:rPr>
            <w:rStyle w:val="Hipercze"/>
            <w:rFonts w:ascii="Times New Roman" w:hAnsi="Times New Roman" w:cs="Times New Roman"/>
            <w:sz w:val="20"/>
            <w:szCs w:val="20"/>
          </w:rPr>
          <w:t>https://www.swietokrzyskie.pro/wojewodzki-program-przeciwdzialania-przemocy-domowej-wojewodztwa-swietokrzyskiego-na-lata-2023-2028/</w:t>
        </w:r>
      </w:hyperlink>
      <w:r w:rsidRPr="00573B6B">
        <w:rPr>
          <w:rFonts w:ascii="Times New Roman" w:hAnsi="Times New Roman" w:cs="Times New Roman"/>
          <w:sz w:val="20"/>
          <w:szCs w:val="20"/>
        </w:rPr>
        <w:t>, (dostęp: 04.09.2024)</w:t>
      </w:r>
    </w:p>
    <w:p w14:paraId="3793894A" w14:textId="77777777" w:rsidR="00197588" w:rsidRDefault="00197588" w:rsidP="00197588">
      <w:pPr>
        <w:spacing w:before="120" w:after="120" w:line="360" w:lineRule="auto"/>
        <w:jc w:val="both"/>
        <w:rPr>
          <w:rFonts w:ascii="Times New Roman" w:hAnsi="Times New Roman" w:cs="Times New Roman"/>
        </w:rPr>
      </w:pPr>
    </w:p>
    <w:p w14:paraId="413907BC" w14:textId="77777777" w:rsidR="00EC45E4" w:rsidRDefault="00EC45E4" w:rsidP="00197588">
      <w:pPr>
        <w:spacing w:before="120" w:after="120" w:line="360" w:lineRule="auto"/>
        <w:jc w:val="both"/>
        <w:rPr>
          <w:rFonts w:ascii="Times New Roman" w:hAnsi="Times New Roman" w:cs="Times New Roman"/>
        </w:rPr>
      </w:pPr>
    </w:p>
    <w:p w14:paraId="158D22E5" w14:textId="77777777" w:rsidR="00EC45E4" w:rsidRDefault="00EC45E4" w:rsidP="00197588">
      <w:pPr>
        <w:spacing w:before="120" w:after="120" w:line="360" w:lineRule="auto"/>
        <w:jc w:val="both"/>
        <w:rPr>
          <w:rFonts w:ascii="Times New Roman" w:hAnsi="Times New Roman" w:cs="Times New Roman"/>
        </w:rPr>
      </w:pPr>
    </w:p>
    <w:p w14:paraId="728B8E7B" w14:textId="77777777" w:rsidR="00EC45E4" w:rsidRDefault="00EC45E4" w:rsidP="00197588">
      <w:pPr>
        <w:spacing w:before="120" w:after="120" w:line="360" w:lineRule="auto"/>
        <w:jc w:val="both"/>
        <w:rPr>
          <w:rFonts w:ascii="Times New Roman" w:hAnsi="Times New Roman" w:cs="Times New Roman"/>
        </w:rPr>
      </w:pPr>
    </w:p>
    <w:p w14:paraId="050C3B9E" w14:textId="77777777" w:rsidR="00EC45E4" w:rsidRDefault="00EC45E4" w:rsidP="00197588">
      <w:pPr>
        <w:spacing w:before="120" w:after="120" w:line="360" w:lineRule="auto"/>
        <w:jc w:val="both"/>
        <w:rPr>
          <w:rFonts w:ascii="Times New Roman" w:hAnsi="Times New Roman" w:cs="Times New Roman"/>
        </w:rPr>
      </w:pPr>
    </w:p>
    <w:p w14:paraId="190386BE" w14:textId="77777777" w:rsidR="00EC45E4" w:rsidRDefault="00EC45E4" w:rsidP="00EC45E4">
      <w:pPr>
        <w:spacing w:line="360" w:lineRule="auto"/>
        <w:jc w:val="both"/>
        <w:rPr>
          <w:rFonts w:ascii="Times New Roman" w:hAnsi="Times New Roman" w:cs="Times New Roman"/>
        </w:rPr>
      </w:pPr>
      <w:r w:rsidRPr="00B121C3">
        <w:rPr>
          <w:rFonts w:ascii="Times New Roman" w:hAnsi="Times New Roman" w:cs="Times New Roman"/>
        </w:rPr>
        <w:t>Wykres 7. Przemoc domowa na terenie województwa świętokrzyskiego  wg. powiatów w 2022 r.</w:t>
      </w:r>
    </w:p>
    <w:p w14:paraId="3754E956" w14:textId="77777777" w:rsidR="00EC45E4" w:rsidRPr="00B121C3" w:rsidRDefault="00EC45E4" w:rsidP="00EC45E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CBA81BA" wp14:editId="5A0F883F">
            <wp:extent cx="5486400" cy="3200400"/>
            <wp:effectExtent l="0" t="0" r="0" b="0"/>
            <wp:docPr id="1537169236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4F885891" w14:textId="77777777" w:rsidR="00EC45E4" w:rsidRDefault="00EC45E4" w:rsidP="00EC45E4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71927">
        <w:rPr>
          <w:rFonts w:ascii="Times New Roman" w:hAnsi="Times New Roman" w:cs="Times New Roman"/>
          <w:sz w:val="20"/>
          <w:szCs w:val="20"/>
        </w:rPr>
        <w:t xml:space="preserve">Źródło: </w:t>
      </w:r>
      <w:r w:rsidRPr="00573B6B">
        <w:rPr>
          <w:rFonts w:ascii="Times New Roman" w:hAnsi="Times New Roman" w:cs="Times New Roman"/>
          <w:sz w:val="20"/>
          <w:szCs w:val="20"/>
        </w:rPr>
        <w:t>Wojewódzki Program Przeciwdziałania Przemocy Domowej Województwa Świętokrzyskiego na lata 2023-2028</w:t>
      </w:r>
      <w:r>
        <w:rPr>
          <w:rFonts w:ascii="Times New Roman" w:hAnsi="Times New Roman" w:cs="Times New Roman"/>
          <w:sz w:val="20"/>
          <w:szCs w:val="20"/>
        </w:rPr>
        <w:t xml:space="preserve"> s. 28</w:t>
      </w:r>
      <w:r w:rsidRPr="00573B6B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hyperlink r:id="rId17" w:history="1">
        <w:r w:rsidRPr="00726F72">
          <w:rPr>
            <w:rStyle w:val="Hipercze"/>
            <w:rFonts w:ascii="Times New Roman" w:hAnsi="Times New Roman" w:cs="Times New Roman"/>
            <w:sz w:val="20"/>
            <w:szCs w:val="20"/>
          </w:rPr>
          <w:t>https://www.swietokrzyskie.pro/wojewodzki-program-przeciwdzialania-przemocy-domowej-wojewodztwa-swietokrzyskiego-na-lata-2023-2028/</w:t>
        </w:r>
      </w:hyperlink>
      <w:r w:rsidRPr="00573B6B">
        <w:rPr>
          <w:rFonts w:ascii="Times New Roman" w:hAnsi="Times New Roman" w:cs="Times New Roman"/>
          <w:sz w:val="20"/>
          <w:szCs w:val="20"/>
        </w:rPr>
        <w:t>, (dostęp: 04.09.2024)</w:t>
      </w:r>
    </w:p>
    <w:p w14:paraId="61FF4856" w14:textId="77777777" w:rsidR="00EC45E4" w:rsidRDefault="00EC45E4" w:rsidP="00197588">
      <w:pPr>
        <w:spacing w:before="120" w:after="120" w:line="360" w:lineRule="auto"/>
        <w:jc w:val="both"/>
        <w:rPr>
          <w:rFonts w:ascii="Times New Roman" w:hAnsi="Times New Roman" w:cs="Times New Roman"/>
        </w:rPr>
      </w:pPr>
    </w:p>
    <w:p w14:paraId="49DF1ACE" w14:textId="4A6FE045" w:rsidR="00197588" w:rsidRDefault="00EC45E4" w:rsidP="00197588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Wykaz Tabel </w:t>
      </w:r>
    </w:p>
    <w:p w14:paraId="64DA296B" w14:textId="15A08370" w:rsidR="00197588" w:rsidRPr="00BB0A6F" w:rsidRDefault="00197588" w:rsidP="00197588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 w:rsidRPr="00BB0A6F">
        <w:rPr>
          <w:rFonts w:ascii="Times New Roman" w:hAnsi="Times New Roman" w:cs="Times New Roman"/>
        </w:rPr>
        <w:t xml:space="preserve">Tabela </w:t>
      </w:r>
      <w:r>
        <w:rPr>
          <w:rFonts w:ascii="Times New Roman" w:hAnsi="Times New Roman" w:cs="Times New Roman"/>
        </w:rPr>
        <w:t>1</w:t>
      </w:r>
      <w:r w:rsidRPr="00BB0A6F">
        <w:rPr>
          <w:rFonts w:ascii="Times New Roman" w:hAnsi="Times New Roman" w:cs="Times New Roman"/>
        </w:rPr>
        <w:t>. Ilość przestępstw stwierdzonych zarejestrowanych przez jednostki Policji podległe K</w:t>
      </w:r>
      <w:r>
        <w:rPr>
          <w:rFonts w:ascii="Times New Roman" w:hAnsi="Times New Roman" w:cs="Times New Roman"/>
        </w:rPr>
        <w:t>omendzie Wojewódzkiej Policji</w:t>
      </w:r>
      <w:r w:rsidRPr="00BB0A6F">
        <w:rPr>
          <w:rFonts w:ascii="Times New Roman" w:hAnsi="Times New Roman" w:cs="Times New Roman"/>
        </w:rPr>
        <w:t xml:space="preserve"> w Kielcach w latach 2008 – 2012</w:t>
      </w:r>
    </w:p>
    <w:tbl>
      <w:tblPr>
        <w:tblW w:w="9072" w:type="dxa"/>
        <w:tblInd w:w="-5" w:type="dxa"/>
        <w:tblLook w:val="04A0" w:firstRow="1" w:lastRow="0" w:firstColumn="1" w:lastColumn="0" w:noHBand="0" w:noVBand="1"/>
      </w:tblPr>
      <w:tblGrid>
        <w:gridCol w:w="1692"/>
        <w:gridCol w:w="3862"/>
        <w:gridCol w:w="644"/>
        <w:gridCol w:w="644"/>
        <w:gridCol w:w="830"/>
        <w:gridCol w:w="700"/>
        <w:gridCol w:w="700"/>
      </w:tblGrid>
      <w:tr w:rsidR="00197588" w:rsidRPr="00695853" w14:paraId="6B15BD58" w14:textId="77777777" w:rsidTr="00506E96">
        <w:trPr>
          <w:trHeight w:val="130"/>
        </w:trPr>
        <w:tc>
          <w:tcPr>
            <w:tcW w:w="56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3DFFD" w14:textId="77777777" w:rsidR="00197588" w:rsidRPr="005B7B4B" w:rsidRDefault="00197588" w:rsidP="00506E96">
            <w:pPr>
              <w:jc w:val="center"/>
              <w:rPr>
                <w:sz w:val="20"/>
                <w:szCs w:val="20"/>
              </w:rPr>
            </w:pPr>
            <w:r w:rsidRPr="005B7B4B">
              <w:rPr>
                <w:sz w:val="20"/>
                <w:szCs w:val="20"/>
              </w:rPr>
              <w:t>Kwalifikacja prawna</w:t>
            </w:r>
          </w:p>
        </w:tc>
        <w:tc>
          <w:tcPr>
            <w:tcW w:w="34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4B8E4" w14:textId="77777777" w:rsidR="00197588" w:rsidRPr="005B7B4B" w:rsidRDefault="00197588" w:rsidP="00506E96">
            <w:pPr>
              <w:jc w:val="center"/>
              <w:rPr>
                <w:sz w:val="20"/>
                <w:szCs w:val="20"/>
              </w:rPr>
            </w:pPr>
            <w:r w:rsidRPr="005B7B4B">
              <w:rPr>
                <w:sz w:val="20"/>
                <w:szCs w:val="20"/>
              </w:rPr>
              <w:t>Rok</w:t>
            </w:r>
          </w:p>
        </w:tc>
      </w:tr>
      <w:tr w:rsidR="00197588" w:rsidRPr="00C263F3" w14:paraId="115A12BA" w14:textId="77777777" w:rsidTr="00506E96">
        <w:trPr>
          <w:trHeight w:val="260"/>
        </w:trPr>
        <w:tc>
          <w:tcPr>
            <w:tcW w:w="56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DD3DA" w14:textId="77777777" w:rsidR="00197588" w:rsidRPr="005807A0" w:rsidRDefault="00197588" w:rsidP="00506E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527D6" w14:textId="77777777" w:rsidR="00197588" w:rsidRPr="00C263F3" w:rsidRDefault="00197588" w:rsidP="00506E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2008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62E30" w14:textId="77777777" w:rsidR="00197588" w:rsidRPr="00C263F3" w:rsidRDefault="00197588" w:rsidP="00506E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2009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69B36" w14:textId="77777777" w:rsidR="00197588" w:rsidRPr="00C263F3" w:rsidRDefault="00197588" w:rsidP="00506E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D542A" w14:textId="77777777" w:rsidR="00197588" w:rsidRPr="00C263F3" w:rsidRDefault="00197588" w:rsidP="00506E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2011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29850" w14:textId="77777777" w:rsidR="00197588" w:rsidRPr="00C263F3" w:rsidRDefault="00197588" w:rsidP="00506E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2012</w:t>
            </w:r>
          </w:p>
        </w:tc>
      </w:tr>
      <w:tr w:rsidR="00197588" w:rsidRPr="00C263F3" w14:paraId="5611D364" w14:textId="77777777" w:rsidTr="00506E96">
        <w:trPr>
          <w:trHeight w:val="80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D1EFE" w14:textId="77777777" w:rsidR="00197588" w:rsidRPr="005B7B4B" w:rsidRDefault="00197588" w:rsidP="00506E96">
            <w:pPr>
              <w:spacing w:line="360" w:lineRule="auto"/>
              <w:rPr>
                <w:sz w:val="20"/>
                <w:szCs w:val="20"/>
              </w:rPr>
            </w:pPr>
            <w:bookmarkStart w:id="6" w:name="_Hlk176121442"/>
            <w:r w:rsidRPr="005B7B4B">
              <w:rPr>
                <w:sz w:val="20"/>
                <w:szCs w:val="20"/>
              </w:rPr>
              <w:t>Ustawa z dn. 06.06.1997 r. – Kodeks karny</w:t>
            </w: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AE3AC" w14:textId="77777777" w:rsidR="00197588" w:rsidRPr="005807A0" w:rsidRDefault="00197588" w:rsidP="00506E9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</w:t>
            </w:r>
            <w:r w:rsidRPr="005807A0">
              <w:rPr>
                <w:color w:val="000000"/>
                <w:sz w:val="20"/>
                <w:szCs w:val="20"/>
              </w:rPr>
              <w:t xml:space="preserve">rt. 207 </w:t>
            </w:r>
            <w:r w:rsidRPr="005807A0">
              <w:rPr>
                <w:color w:val="000000" w:themeColor="text1"/>
                <w:sz w:val="20"/>
                <w:szCs w:val="20"/>
              </w:rPr>
              <w:t>§ 1kk – znęcanie się nad rodziną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CF874" w14:textId="77777777" w:rsidR="00197588" w:rsidRPr="00C263F3" w:rsidRDefault="00197588" w:rsidP="00506E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4521B" w14:textId="77777777" w:rsidR="00197588" w:rsidRPr="00C263F3" w:rsidRDefault="00197588" w:rsidP="00506E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662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EB917" w14:textId="77777777" w:rsidR="00197588" w:rsidRPr="00C263F3" w:rsidRDefault="00197588" w:rsidP="00506E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617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F74AE" w14:textId="77777777" w:rsidR="00197588" w:rsidRPr="00C263F3" w:rsidRDefault="00197588" w:rsidP="00506E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684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226E" w14:textId="77777777" w:rsidR="00197588" w:rsidRPr="00C263F3" w:rsidRDefault="00197588" w:rsidP="00506E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705</w:t>
            </w:r>
          </w:p>
        </w:tc>
      </w:tr>
      <w:bookmarkEnd w:id="6"/>
      <w:tr w:rsidR="00197588" w:rsidRPr="00C263F3" w14:paraId="258B51EE" w14:textId="77777777" w:rsidTr="00506E96">
        <w:trPr>
          <w:trHeight w:val="800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77FDE" w14:textId="77777777" w:rsidR="00197588" w:rsidRPr="001E595D" w:rsidRDefault="00197588" w:rsidP="00506E96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127A3" w14:textId="77777777" w:rsidR="00197588" w:rsidRPr="005807A0" w:rsidRDefault="00197588" w:rsidP="00506E9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art. 207 </w:t>
            </w:r>
            <w:r w:rsidRPr="005807A0">
              <w:rPr>
                <w:color w:val="000000" w:themeColor="text1"/>
                <w:sz w:val="20"/>
                <w:szCs w:val="20"/>
              </w:rPr>
              <w:t>§</w:t>
            </w:r>
            <w:r>
              <w:rPr>
                <w:color w:val="000000" w:themeColor="text1"/>
                <w:sz w:val="20"/>
                <w:szCs w:val="20"/>
              </w:rPr>
              <w:t xml:space="preserve"> 2-3kk – znęcanie się ze szczególnym okrucieństwem lub skutkiem targnięcia się na życie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A76B3" w14:textId="77777777" w:rsidR="00197588" w:rsidRPr="00C263F3" w:rsidRDefault="00197588" w:rsidP="00506E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88CBD" w14:textId="77777777" w:rsidR="00197588" w:rsidRPr="00C263F3" w:rsidRDefault="00197588" w:rsidP="00506E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C1516" w14:textId="77777777" w:rsidR="00197588" w:rsidRPr="00C263F3" w:rsidRDefault="00197588" w:rsidP="00506E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1D286" w14:textId="77777777" w:rsidR="00197588" w:rsidRPr="00C263F3" w:rsidRDefault="00197588" w:rsidP="00506E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616F3" w14:textId="77777777" w:rsidR="00197588" w:rsidRPr="00C263F3" w:rsidRDefault="00197588" w:rsidP="00506E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</w:tbl>
    <w:p w14:paraId="6CD2CF48" w14:textId="77777777" w:rsidR="00197588" w:rsidRPr="008C3AC5" w:rsidRDefault="00197588" w:rsidP="00197588">
      <w:pPr>
        <w:spacing w:after="24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95853">
        <w:rPr>
          <w:rFonts w:ascii="Times New Roman" w:hAnsi="Times New Roman" w:cs="Times New Roman"/>
          <w:sz w:val="20"/>
          <w:szCs w:val="20"/>
        </w:rPr>
        <w:t>Źródło: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bookmarkStart w:id="7" w:name="_Hlk176122163"/>
      <w:r>
        <w:rPr>
          <w:rFonts w:ascii="Times New Roman" w:hAnsi="Times New Roman" w:cs="Times New Roman"/>
          <w:sz w:val="20"/>
          <w:szCs w:val="20"/>
        </w:rPr>
        <w:t>dane statystyczne Komendy Wojewódzkiej Policji w Kielcach</w:t>
      </w:r>
      <w:bookmarkEnd w:id="7"/>
    </w:p>
    <w:p w14:paraId="10208CDE" w14:textId="77777777" w:rsidR="00EC45E4" w:rsidRDefault="00EC45E4" w:rsidP="00197588">
      <w:pPr>
        <w:spacing w:before="240" w:after="240" w:line="360" w:lineRule="auto"/>
        <w:jc w:val="both"/>
        <w:rPr>
          <w:rFonts w:ascii="Times New Roman" w:hAnsi="Times New Roman" w:cs="Times New Roman"/>
        </w:rPr>
      </w:pPr>
    </w:p>
    <w:p w14:paraId="73591777" w14:textId="77777777" w:rsidR="00EC45E4" w:rsidRDefault="00EC45E4" w:rsidP="00197588">
      <w:pPr>
        <w:spacing w:before="240" w:after="240" w:line="360" w:lineRule="auto"/>
        <w:jc w:val="both"/>
        <w:rPr>
          <w:rFonts w:ascii="Times New Roman" w:hAnsi="Times New Roman" w:cs="Times New Roman"/>
        </w:rPr>
      </w:pPr>
    </w:p>
    <w:p w14:paraId="20A6B205" w14:textId="4BC8D9D1" w:rsidR="00197588" w:rsidRPr="003040C1" w:rsidRDefault="00197588" w:rsidP="00197588">
      <w:pPr>
        <w:spacing w:before="240" w:after="240" w:line="360" w:lineRule="auto"/>
        <w:jc w:val="both"/>
        <w:rPr>
          <w:rFonts w:ascii="Times New Roman" w:hAnsi="Times New Roman" w:cs="Times New Roman"/>
        </w:rPr>
      </w:pPr>
      <w:r w:rsidRPr="003040C1">
        <w:rPr>
          <w:rFonts w:ascii="Times New Roman" w:hAnsi="Times New Roman" w:cs="Times New Roman"/>
        </w:rPr>
        <w:t>Tabela 2. Ilość przestępstw stwierdzonych zarejestrowanych przez jednostki Policji podległe K</w:t>
      </w:r>
      <w:r>
        <w:rPr>
          <w:rFonts w:ascii="Times New Roman" w:hAnsi="Times New Roman" w:cs="Times New Roman"/>
        </w:rPr>
        <w:t xml:space="preserve">omendzie Wojewódzkiej Policji </w:t>
      </w:r>
      <w:r w:rsidRPr="003040C1">
        <w:rPr>
          <w:rFonts w:ascii="Times New Roman" w:hAnsi="Times New Roman" w:cs="Times New Roman"/>
        </w:rPr>
        <w:t>w Kielcach w latach 2013 - 2014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1276"/>
        <w:gridCol w:w="3710"/>
        <w:gridCol w:w="1813"/>
      </w:tblGrid>
      <w:tr w:rsidR="00197588" w:rsidRPr="002460BA" w14:paraId="0E74D075" w14:textId="77777777" w:rsidTr="00506E9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83605" w14:textId="77777777" w:rsidR="00197588" w:rsidRPr="005B7B4B" w:rsidRDefault="00197588" w:rsidP="00506E96">
            <w:pPr>
              <w:rPr>
                <w:sz w:val="20"/>
                <w:szCs w:val="20"/>
              </w:rPr>
            </w:pPr>
            <w:r w:rsidRPr="005B7B4B">
              <w:rPr>
                <w:sz w:val="20"/>
                <w:szCs w:val="20"/>
              </w:rPr>
              <w:t>Rok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2D3D" w14:textId="77777777" w:rsidR="00197588" w:rsidRPr="005B7B4B" w:rsidRDefault="00197588" w:rsidP="00506E96">
            <w:pPr>
              <w:rPr>
                <w:sz w:val="20"/>
                <w:szCs w:val="20"/>
              </w:rPr>
            </w:pPr>
            <w:r w:rsidRPr="005B7B4B">
              <w:rPr>
                <w:sz w:val="20"/>
                <w:szCs w:val="20"/>
              </w:rPr>
              <w:t>Ustawa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6BAE" w14:textId="77777777" w:rsidR="00197588" w:rsidRPr="005B7B4B" w:rsidRDefault="00197588" w:rsidP="00506E96">
            <w:pPr>
              <w:rPr>
                <w:sz w:val="20"/>
                <w:szCs w:val="20"/>
              </w:rPr>
            </w:pPr>
            <w:r w:rsidRPr="005B7B4B">
              <w:rPr>
                <w:sz w:val="20"/>
                <w:szCs w:val="20"/>
              </w:rPr>
              <w:t>Artykuł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C90E" w14:textId="77777777" w:rsidR="00197588" w:rsidRPr="005B7B4B" w:rsidRDefault="00197588" w:rsidP="00506E96">
            <w:pPr>
              <w:rPr>
                <w:sz w:val="20"/>
                <w:szCs w:val="20"/>
              </w:rPr>
            </w:pPr>
            <w:r w:rsidRPr="005B7B4B">
              <w:rPr>
                <w:sz w:val="20"/>
                <w:szCs w:val="20"/>
              </w:rPr>
              <w:t>Podkategoria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E591" w14:textId="77777777" w:rsidR="00197588" w:rsidRPr="005B7B4B" w:rsidRDefault="00197588" w:rsidP="00506E96">
            <w:pPr>
              <w:rPr>
                <w:sz w:val="20"/>
                <w:szCs w:val="20"/>
              </w:rPr>
            </w:pPr>
            <w:r w:rsidRPr="005B7B4B">
              <w:rPr>
                <w:sz w:val="20"/>
                <w:szCs w:val="20"/>
              </w:rPr>
              <w:t>Przestępstwa stwierdzone</w:t>
            </w:r>
          </w:p>
        </w:tc>
      </w:tr>
      <w:tr w:rsidR="00197588" w:rsidRPr="002460BA" w14:paraId="751F28AF" w14:textId="77777777" w:rsidTr="00506E96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DD7BF" w14:textId="77777777" w:rsidR="00197588" w:rsidRPr="002460BA" w:rsidRDefault="00197588" w:rsidP="00506E96">
            <w:pPr>
              <w:jc w:val="center"/>
              <w:rPr>
                <w:sz w:val="20"/>
                <w:szCs w:val="20"/>
              </w:rPr>
            </w:pPr>
            <w:r w:rsidRPr="002460BA">
              <w:rPr>
                <w:sz w:val="20"/>
                <w:szCs w:val="20"/>
              </w:rPr>
              <w:t>2013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A798D" w14:textId="77777777" w:rsidR="00197588" w:rsidRPr="002460BA" w:rsidRDefault="00197588" w:rsidP="00506E96">
            <w:pPr>
              <w:jc w:val="center"/>
              <w:rPr>
                <w:sz w:val="20"/>
                <w:szCs w:val="20"/>
              </w:rPr>
            </w:pPr>
            <w:r w:rsidRPr="002460BA">
              <w:rPr>
                <w:sz w:val="20"/>
                <w:szCs w:val="20"/>
              </w:rPr>
              <w:t>Ustawa z dn. 6.06.1997 r. – Kodeks karny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5F4C8" w14:textId="77777777" w:rsidR="00197588" w:rsidRPr="002460BA" w:rsidRDefault="00197588" w:rsidP="00506E96">
            <w:pPr>
              <w:jc w:val="center"/>
              <w:rPr>
                <w:sz w:val="20"/>
                <w:szCs w:val="20"/>
              </w:rPr>
            </w:pPr>
            <w:r w:rsidRPr="002460BA">
              <w:rPr>
                <w:sz w:val="20"/>
                <w:szCs w:val="20"/>
              </w:rPr>
              <w:t>Art. 207 § 1 (uchylony)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C7F57" w14:textId="77777777" w:rsidR="00197588" w:rsidRPr="002460BA" w:rsidRDefault="00197588" w:rsidP="00506E96">
            <w:pPr>
              <w:jc w:val="both"/>
              <w:rPr>
                <w:sz w:val="20"/>
                <w:szCs w:val="20"/>
              </w:rPr>
            </w:pPr>
            <w:r w:rsidRPr="002460BA">
              <w:rPr>
                <w:sz w:val="20"/>
                <w:szCs w:val="20"/>
              </w:rPr>
              <w:t>Zachowanie sprawcy – stosuje przemoc wobec osoby najbliższej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DE88D" w14:textId="77777777" w:rsidR="00197588" w:rsidRPr="002460BA" w:rsidRDefault="00197588" w:rsidP="00506E96">
            <w:pPr>
              <w:jc w:val="center"/>
              <w:rPr>
                <w:sz w:val="20"/>
                <w:szCs w:val="20"/>
              </w:rPr>
            </w:pPr>
            <w:r w:rsidRPr="002460BA">
              <w:rPr>
                <w:sz w:val="20"/>
                <w:szCs w:val="20"/>
              </w:rPr>
              <w:t>34</w:t>
            </w:r>
          </w:p>
        </w:tc>
      </w:tr>
      <w:tr w:rsidR="00197588" w:rsidRPr="002460BA" w14:paraId="6A670D2D" w14:textId="77777777" w:rsidTr="00506E96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BC02" w14:textId="77777777" w:rsidR="00197588" w:rsidRPr="002460BA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6B13" w14:textId="77777777" w:rsidR="00197588" w:rsidRPr="002460BA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8349" w14:textId="77777777" w:rsidR="00197588" w:rsidRPr="002460BA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30A7" w14:textId="77777777" w:rsidR="00197588" w:rsidRPr="002460BA" w:rsidRDefault="00197588" w:rsidP="00506E96">
            <w:pPr>
              <w:jc w:val="both"/>
              <w:rPr>
                <w:sz w:val="20"/>
                <w:szCs w:val="20"/>
              </w:rPr>
            </w:pPr>
            <w:r w:rsidRPr="002460BA">
              <w:rPr>
                <w:sz w:val="20"/>
                <w:szCs w:val="20"/>
              </w:rPr>
              <w:t>Zachowanie sprawcy – znęcanie się psychiczne sprawcy (przemoc domowa)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96C27" w14:textId="77777777" w:rsidR="00197588" w:rsidRPr="002460BA" w:rsidRDefault="00197588" w:rsidP="00506E96">
            <w:pPr>
              <w:jc w:val="center"/>
              <w:rPr>
                <w:sz w:val="20"/>
                <w:szCs w:val="20"/>
              </w:rPr>
            </w:pPr>
            <w:r w:rsidRPr="002460BA">
              <w:rPr>
                <w:sz w:val="20"/>
                <w:szCs w:val="20"/>
              </w:rPr>
              <w:t>3</w:t>
            </w:r>
          </w:p>
        </w:tc>
      </w:tr>
      <w:tr w:rsidR="00197588" w:rsidRPr="002460BA" w14:paraId="73C9C5FD" w14:textId="77777777" w:rsidTr="00506E96">
        <w:tc>
          <w:tcPr>
            <w:tcW w:w="72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15E9A" w14:textId="77777777" w:rsidR="00197588" w:rsidRPr="005B7B4B" w:rsidRDefault="00197588" w:rsidP="00506E96">
            <w:pPr>
              <w:rPr>
                <w:sz w:val="20"/>
                <w:szCs w:val="20"/>
              </w:rPr>
            </w:pPr>
            <w:r w:rsidRPr="005B7B4B">
              <w:rPr>
                <w:sz w:val="20"/>
                <w:szCs w:val="20"/>
              </w:rPr>
              <w:t>Podsumowanie 2013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6F8F6" w14:textId="77777777" w:rsidR="00197588" w:rsidRPr="005B7B4B" w:rsidRDefault="00197588" w:rsidP="00506E96">
            <w:pPr>
              <w:jc w:val="center"/>
              <w:rPr>
                <w:sz w:val="20"/>
                <w:szCs w:val="20"/>
              </w:rPr>
            </w:pPr>
            <w:r w:rsidRPr="005B7B4B">
              <w:rPr>
                <w:sz w:val="20"/>
                <w:szCs w:val="20"/>
              </w:rPr>
              <w:t>37</w:t>
            </w:r>
          </w:p>
        </w:tc>
      </w:tr>
      <w:tr w:rsidR="00197588" w:rsidRPr="002460BA" w14:paraId="3917B8AA" w14:textId="77777777" w:rsidTr="00506E96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D65D6" w14:textId="77777777" w:rsidR="00197588" w:rsidRPr="002460BA" w:rsidRDefault="00197588" w:rsidP="00506E96">
            <w:pPr>
              <w:jc w:val="center"/>
              <w:rPr>
                <w:sz w:val="20"/>
                <w:szCs w:val="20"/>
              </w:rPr>
            </w:pPr>
            <w:r w:rsidRPr="002460BA">
              <w:rPr>
                <w:sz w:val="20"/>
                <w:szCs w:val="20"/>
              </w:rPr>
              <w:t>2014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87E02" w14:textId="77777777" w:rsidR="00197588" w:rsidRPr="002460BA" w:rsidRDefault="00197588" w:rsidP="00506E96">
            <w:pPr>
              <w:jc w:val="center"/>
              <w:rPr>
                <w:sz w:val="20"/>
                <w:szCs w:val="20"/>
              </w:rPr>
            </w:pPr>
            <w:r w:rsidRPr="002460BA">
              <w:rPr>
                <w:sz w:val="20"/>
                <w:szCs w:val="20"/>
              </w:rPr>
              <w:t>Ustawa z dn. 6.06.1997 r. – Kodeks karny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70690" w14:textId="77777777" w:rsidR="00197588" w:rsidRPr="002460BA" w:rsidRDefault="00197588" w:rsidP="00506E96">
            <w:pPr>
              <w:jc w:val="center"/>
              <w:rPr>
                <w:sz w:val="20"/>
                <w:szCs w:val="20"/>
              </w:rPr>
            </w:pPr>
            <w:r w:rsidRPr="002460BA">
              <w:rPr>
                <w:sz w:val="20"/>
                <w:szCs w:val="20"/>
              </w:rPr>
              <w:t>Art. 190 § 1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BB7A" w14:textId="77777777" w:rsidR="00197588" w:rsidRPr="002460BA" w:rsidRDefault="00197588" w:rsidP="00506E96">
            <w:pPr>
              <w:jc w:val="both"/>
              <w:rPr>
                <w:sz w:val="20"/>
                <w:szCs w:val="20"/>
              </w:rPr>
            </w:pPr>
            <w:r w:rsidRPr="002460BA">
              <w:rPr>
                <w:sz w:val="20"/>
                <w:szCs w:val="20"/>
              </w:rPr>
              <w:t>Zachowanie sprawcy – stosuje przemoc wobec osoby najbliższej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BDFDB" w14:textId="77777777" w:rsidR="00197588" w:rsidRPr="002460BA" w:rsidRDefault="00197588" w:rsidP="00506E96">
            <w:pPr>
              <w:jc w:val="center"/>
              <w:rPr>
                <w:sz w:val="20"/>
                <w:szCs w:val="20"/>
              </w:rPr>
            </w:pPr>
            <w:r w:rsidRPr="002460BA">
              <w:rPr>
                <w:sz w:val="20"/>
                <w:szCs w:val="20"/>
              </w:rPr>
              <w:t>1</w:t>
            </w:r>
          </w:p>
        </w:tc>
      </w:tr>
      <w:tr w:rsidR="00197588" w:rsidRPr="002460BA" w14:paraId="3DEEC55E" w14:textId="77777777" w:rsidTr="00506E96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1F02" w14:textId="77777777" w:rsidR="00197588" w:rsidRPr="002460BA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73FB" w14:textId="77777777" w:rsidR="00197588" w:rsidRPr="002460BA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C3F5F" w14:textId="77777777" w:rsidR="00197588" w:rsidRPr="002460BA" w:rsidRDefault="00197588" w:rsidP="00506E96">
            <w:pPr>
              <w:jc w:val="center"/>
              <w:rPr>
                <w:sz w:val="20"/>
                <w:szCs w:val="20"/>
              </w:rPr>
            </w:pPr>
            <w:r w:rsidRPr="002460BA">
              <w:rPr>
                <w:sz w:val="20"/>
                <w:szCs w:val="20"/>
              </w:rPr>
              <w:t>Art. 191 § 1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FB86" w14:textId="77777777" w:rsidR="00197588" w:rsidRPr="002460BA" w:rsidRDefault="00197588" w:rsidP="00506E96">
            <w:pPr>
              <w:jc w:val="both"/>
              <w:rPr>
                <w:sz w:val="20"/>
                <w:szCs w:val="20"/>
              </w:rPr>
            </w:pPr>
            <w:r w:rsidRPr="002460BA">
              <w:rPr>
                <w:sz w:val="20"/>
                <w:szCs w:val="20"/>
              </w:rPr>
              <w:t>Zachowanie sprawcy – znęcanie się psychiczne sprawcy (przemoc domowa)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91F9E" w14:textId="77777777" w:rsidR="00197588" w:rsidRPr="002460BA" w:rsidRDefault="00197588" w:rsidP="00506E96">
            <w:pPr>
              <w:jc w:val="center"/>
              <w:rPr>
                <w:sz w:val="20"/>
                <w:szCs w:val="20"/>
              </w:rPr>
            </w:pPr>
            <w:r w:rsidRPr="002460BA">
              <w:rPr>
                <w:sz w:val="20"/>
                <w:szCs w:val="20"/>
              </w:rPr>
              <w:t>2</w:t>
            </w:r>
          </w:p>
        </w:tc>
      </w:tr>
      <w:tr w:rsidR="00197588" w:rsidRPr="002460BA" w14:paraId="29E28E2A" w14:textId="77777777" w:rsidTr="00506E96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803E" w14:textId="77777777" w:rsidR="00197588" w:rsidRPr="002460BA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7CE0" w14:textId="77777777" w:rsidR="00197588" w:rsidRPr="002460BA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D799C" w14:textId="77777777" w:rsidR="00197588" w:rsidRPr="002460BA" w:rsidRDefault="00197588" w:rsidP="00506E96">
            <w:pPr>
              <w:jc w:val="center"/>
              <w:rPr>
                <w:sz w:val="20"/>
                <w:szCs w:val="20"/>
              </w:rPr>
            </w:pPr>
            <w:r w:rsidRPr="002460BA">
              <w:rPr>
                <w:sz w:val="20"/>
                <w:szCs w:val="20"/>
              </w:rPr>
              <w:t>Art. 207 § 1 (uchylony)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4684" w14:textId="77777777" w:rsidR="00197588" w:rsidRPr="002460BA" w:rsidRDefault="00197588" w:rsidP="00506E96">
            <w:pPr>
              <w:jc w:val="both"/>
              <w:rPr>
                <w:sz w:val="20"/>
                <w:szCs w:val="20"/>
              </w:rPr>
            </w:pPr>
            <w:r w:rsidRPr="002460BA">
              <w:rPr>
                <w:sz w:val="20"/>
                <w:szCs w:val="20"/>
              </w:rPr>
              <w:t>Zachowanie sprawcy – stosuje przemoc wobec osoby najbliższej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0FE90" w14:textId="77777777" w:rsidR="00197588" w:rsidRPr="002460BA" w:rsidRDefault="00197588" w:rsidP="00506E96">
            <w:pPr>
              <w:jc w:val="center"/>
              <w:rPr>
                <w:sz w:val="20"/>
                <w:szCs w:val="20"/>
              </w:rPr>
            </w:pPr>
            <w:r w:rsidRPr="002460BA">
              <w:rPr>
                <w:sz w:val="20"/>
                <w:szCs w:val="20"/>
              </w:rPr>
              <w:t>86</w:t>
            </w:r>
          </w:p>
        </w:tc>
      </w:tr>
      <w:tr w:rsidR="00197588" w:rsidRPr="002460BA" w14:paraId="66196226" w14:textId="77777777" w:rsidTr="00506E96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4AF68" w14:textId="77777777" w:rsidR="00197588" w:rsidRPr="002460BA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13ED" w14:textId="77777777" w:rsidR="00197588" w:rsidRPr="002460BA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B61B6" w14:textId="77777777" w:rsidR="00197588" w:rsidRPr="002460BA" w:rsidRDefault="00197588" w:rsidP="00506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4B33" w14:textId="77777777" w:rsidR="00197588" w:rsidRPr="002460BA" w:rsidRDefault="00197588" w:rsidP="00506E96">
            <w:pPr>
              <w:jc w:val="both"/>
              <w:rPr>
                <w:sz w:val="20"/>
                <w:szCs w:val="20"/>
              </w:rPr>
            </w:pPr>
            <w:r w:rsidRPr="002460BA">
              <w:rPr>
                <w:sz w:val="20"/>
                <w:szCs w:val="20"/>
              </w:rPr>
              <w:t>Zachowanie sprawcy – znęcanie się psychiczne sprawcy (przemoc domowa)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1B353" w14:textId="77777777" w:rsidR="00197588" w:rsidRPr="002460BA" w:rsidRDefault="00197588" w:rsidP="00506E96">
            <w:pPr>
              <w:jc w:val="center"/>
              <w:rPr>
                <w:sz w:val="20"/>
                <w:szCs w:val="20"/>
              </w:rPr>
            </w:pPr>
            <w:r w:rsidRPr="002460BA">
              <w:rPr>
                <w:sz w:val="20"/>
                <w:szCs w:val="20"/>
              </w:rPr>
              <w:t>147</w:t>
            </w:r>
          </w:p>
        </w:tc>
      </w:tr>
      <w:tr w:rsidR="00197588" w:rsidRPr="002460BA" w14:paraId="5238D4D3" w14:textId="77777777" w:rsidTr="00506E96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73454" w14:textId="77777777" w:rsidR="00197588" w:rsidRPr="002460BA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6344" w14:textId="77777777" w:rsidR="00197588" w:rsidRPr="002460BA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FFF25" w14:textId="77777777" w:rsidR="00197588" w:rsidRPr="002460BA" w:rsidRDefault="00197588" w:rsidP="00506E96">
            <w:pPr>
              <w:jc w:val="center"/>
              <w:rPr>
                <w:sz w:val="20"/>
                <w:szCs w:val="20"/>
              </w:rPr>
            </w:pPr>
            <w:r w:rsidRPr="002460BA">
              <w:rPr>
                <w:sz w:val="20"/>
                <w:szCs w:val="20"/>
              </w:rPr>
              <w:t>Art. 207 § 2 (uchylony)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074F" w14:textId="77777777" w:rsidR="00197588" w:rsidRPr="002460BA" w:rsidRDefault="00197588" w:rsidP="00506E96">
            <w:pPr>
              <w:jc w:val="both"/>
              <w:rPr>
                <w:sz w:val="20"/>
                <w:szCs w:val="20"/>
              </w:rPr>
            </w:pPr>
            <w:r w:rsidRPr="002460BA">
              <w:rPr>
                <w:sz w:val="20"/>
                <w:szCs w:val="20"/>
              </w:rPr>
              <w:t>Zachowanie sprawcy – znęcanie się psychiczne sprawcy (przemoc domowa)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12583" w14:textId="77777777" w:rsidR="00197588" w:rsidRPr="002460BA" w:rsidRDefault="00197588" w:rsidP="00506E96">
            <w:pPr>
              <w:jc w:val="center"/>
              <w:rPr>
                <w:sz w:val="20"/>
                <w:szCs w:val="20"/>
              </w:rPr>
            </w:pPr>
            <w:r w:rsidRPr="002460BA">
              <w:rPr>
                <w:sz w:val="20"/>
                <w:szCs w:val="20"/>
              </w:rPr>
              <w:t>1</w:t>
            </w:r>
          </w:p>
        </w:tc>
      </w:tr>
      <w:tr w:rsidR="00197588" w:rsidRPr="002460BA" w14:paraId="7E190E55" w14:textId="77777777" w:rsidTr="00506E96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925E" w14:textId="77777777" w:rsidR="00197588" w:rsidRPr="002460BA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19AF" w14:textId="77777777" w:rsidR="00197588" w:rsidRPr="002460BA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319E0" w14:textId="77777777" w:rsidR="00197588" w:rsidRPr="002460BA" w:rsidRDefault="00197588" w:rsidP="00506E96">
            <w:pPr>
              <w:jc w:val="center"/>
              <w:rPr>
                <w:sz w:val="20"/>
                <w:szCs w:val="20"/>
              </w:rPr>
            </w:pPr>
            <w:r w:rsidRPr="002460BA">
              <w:rPr>
                <w:sz w:val="20"/>
                <w:szCs w:val="20"/>
              </w:rPr>
              <w:t>Art. 207 § 3 (uchylony)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9546" w14:textId="77777777" w:rsidR="00197588" w:rsidRPr="002460BA" w:rsidRDefault="00197588" w:rsidP="00506E96">
            <w:pPr>
              <w:jc w:val="both"/>
              <w:rPr>
                <w:sz w:val="20"/>
                <w:szCs w:val="20"/>
              </w:rPr>
            </w:pPr>
            <w:r w:rsidRPr="002460BA">
              <w:rPr>
                <w:sz w:val="20"/>
                <w:szCs w:val="20"/>
              </w:rPr>
              <w:t>Zachowanie sprawcy – stosuje przemoc wobec osoby najbliższej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F4B50" w14:textId="77777777" w:rsidR="00197588" w:rsidRPr="002460BA" w:rsidRDefault="00197588" w:rsidP="00506E96">
            <w:pPr>
              <w:jc w:val="center"/>
              <w:rPr>
                <w:sz w:val="20"/>
                <w:szCs w:val="20"/>
              </w:rPr>
            </w:pPr>
            <w:r w:rsidRPr="002460BA">
              <w:rPr>
                <w:sz w:val="20"/>
                <w:szCs w:val="20"/>
              </w:rPr>
              <w:t>1</w:t>
            </w:r>
          </w:p>
        </w:tc>
      </w:tr>
      <w:tr w:rsidR="00197588" w:rsidRPr="002460BA" w14:paraId="4A88C371" w14:textId="77777777" w:rsidTr="00506E96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BDA7" w14:textId="77777777" w:rsidR="00197588" w:rsidRPr="002460BA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835D" w14:textId="77777777" w:rsidR="00197588" w:rsidRPr="002460BA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5C80" w14:textId="77777777" w:rsidR="00197588" w:rsidRPr="002460BA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92E9" w14:textId="77777777" w:rsidR="00197588" w:rsidRPr="002460BA" w:rsidRDefault="00197588" w:rsidP="00506E96">
            <w:pPr>
              <w:jc w:val="both"/>
              <w:rPr>
                <w:sz w:val="20"/>
                <w:szCs w:val="20"/>
              </w:rPr>
            </w:pPr>
            <w:r w:rsidRPr="002460BA">
              <w:rPr>
                <w:sz w:val="20"/>
                <w:szCs w:val="20"/>
              </w:rPr>
              <w:t>Zachowanie sprawcy – znęcanie się psychiczne sprawcy (przemoc domowa)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0CA97" w14:textId="77777777" w:rsidR="00197588" w:rsidRPr="002460BA" w:rsidRDefault="00197588" w:rsidP="00506E96">
            <w:pPr>
              <w:jc w:val="center"/>
              <w:rPr>
                <w:sz w:val="20"/>
                <w:szCs w:val="20"/>
              </w:rPr>
            </w:pPr>
            <w:r w:rsidRPr="002460BA">
              <w:rPr>
                <w:sz w:val="20"/>
                <w:szCs w:val="20"/>
              </w:rPr>
              <w:t>1</w:t>
            </w:r>
          </w:p>
        </w:tc>
      </w:tr>
      <w:tr w:rsidR="00197588" w:rsidRPr="002460BA" w14:paraId="1E8506BF" w14:textId="77777777" w:rsidTr="00506E96">
        <w:tc>
          <w:tcPr>
            <w:tcW w:w="72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EB5EA" w14:textId="77777777" w:rsidR="00197588" w:rsidRPr="003040C1" w:rsidRDefault="00197588" w:rsidP="00506E96">
            <w:pPr>
              <w:rPr>
                <w:sz w:val="20"/>
                <w:szCs w:val="20"/>
              </w:rPr>
            </w:pPr>
            <w:r w:rsidRPr="003040C1">
              <w:rPr>
                <w:sz w:val="20"/>
                <w:szCs w:val="20"/>
              </w:rPr>
              <w:t>Podsumowanie 2014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5D97A" w14:textId="77777777" w:rsidR="00197588" w:rsidRPr="003040C1" w:rsidRDefault="00197588" w:rsidP="00506E96">
            <w:pPr>
              <w:jc w:val="center"/>
              <w:rPr>
                <w:sz w:val="20"/>
                <w:szCs w:val="20"/>
              </w:rPr>
            </w:pPr>
            <w:r w:rsidRPr="003040C1">
              <w:rPr>
                <w:sz w:val="20"/>
                <w:szCs w:val="20"/>
              </w:rPr>
              <w:t>239</w:t>
            </w:r>
          </w:p>
        </w:tc>
      </w:tr>
    </w:tbl>
    <w:p w14:paraId="706096AA" w14:textId="77777777" w:rsidR="00197588" w:rsidRPr="008C3AC5" w:rsidRDefault="00197588" w:rsidP="00197588">
      <w:pPr>
        <w:spacing w:after="24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95853">
        <w:rPr>
          <w:rFonts w:ascii="Times New Roman" w:hAnsi="Times New Roman" w:cs="Times New Roman"/>
          <w:sz w:val="20"/>
          <w:szCs w:val="20"/>
        </w:rPr>
        <w:t>Źródło:</w:t>
      </w:r>
      <w:r>
        <w:rPr>
          <w:rFonts w:ascii="Times New Roman" w:hAnsi="Times New Roman" w:cs="Times New Roman"/>
          <w:sz w:val="20"/>
          <w:szCs w:val="20"/>
        </w:rPr>
        <w:t xml:space="preserve"> dane statystyczne Komendy Wojewódzkiej Policji w Kielcach</w:t>
      </w:r>
    </w:p>
    <w:p w14:paraId="5BF5F43D" w14:textId="77777777" w:rsidR="00197588" w:rsidRPr="0080415F" w:rsidRDefault="00197588" w:rsidP="00197588">
      <w:pPr>
        <w:spacing w:before="240" w:after="240" w:line="360" w:lineRule="auto"/>
        <w:jc w:val="both"/>
        <w:rPr>
          <w:rFonts w:ascii="Times New Roman" w:hAnsi="Times New Roman" w:cs="Times New Roman"/>
        </w:rPr>
      </w:pPr>
      <w:r w:rsidRPr="0080415F">
        <w:rPr>
          <w:rFonts w:ascii="Times New Roman" w:hAnsi="Times New Roman" w:cs="Times New Roman"/>
        </w:rPr>
        <w:t xml:space="preserve">Tabela </w:t>
      </w:r>
      <w:r>
        <w:rPr>
          <w:rFonts w:ascii="Times New Roman" w:hAnsi="Times New Roman" w:cs="Times New Roman"/>
        </w:rPr>
        <w:t>3</w:t>
      </w:r>
      <w:r w:rsidRPr="0080415F">
        <w:rPr>
          <w:rFonts w:ascii="Times New Roman" w:hAnsi="Times New Roman" w:cs="Times New Roman"/>
        </w:rPr>
        <w:t>. Ilość przestępstw stwierdzonych zarejestrowanych przez jednostki Policji podległe KWP w Kielcach w latach 2015 – 2020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73"/>
        <w:gridCol w:w="706"/>
        <w:gridCol w:w="2922"/>
        <w:gridCol w:w="2650"/>
        <w:gridCol w:w="1411"/>
      </w:tblGrid>
      <w:tr w:rsidR="00197588" w14:paraId="7E72375F" w14:textId="77777777" w:rsidTr="00506E96">
        <w:trPr>
          <w:trHeight w:val="271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7AC1E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Przestępstwo związane z: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2BA37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Rok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E961E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Ustawa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1B0FA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Akt prawny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F2382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Przestępstwa stwierdzone</w:t>
            </w:r>
          </w:p>
        </w:tc>
      </w:tr>
      <w:tr w:rsidR="00197588" w14:paraId="36C649A9" w14:textId="77777777" w:rsidTr="00506E96"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32F2B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Przemocą w rodzinie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587F9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2015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E1EF9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Ustawa z dn. 6.06.1997 r. – Kodeks karny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6DCD2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190 § 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23E21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3</w:t>
            </w:r>
          </w:p>
        </w:tc>
      </w:tr>
      <w:tr w:rsidR="00197588" w14:paraId="2141DF01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B1C8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3A3E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4EA3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DB5A1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190a § 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DC957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1</w:t>
            </w:r>
          </w:p>
        </w:tc>
      </w:tr>
      <w:tr w:rsidR="00197588" w14:paraId="70B58228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FF61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1A28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5C5A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1D137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Art: 207 § 1 (uchylony)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43A18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43</w:t>
            </w:r>
          </w:p>
        </w:tc>
      </w:tr>
      <w:tr w:rsidR="00197588" w14:paraId="76AFD849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37C2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F7CD" w14:textId="77777777" w:rsidR="00197588" w:rsidRPr="00EE1A6D" w:rsidRDefault="00197588" w:rsidP="00506E96">
            <w:pPr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Podsumowanie 2015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143B8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47</w:t>
            </w:r>
          </w:p>
        </w:tc>
      </w:tr>
      <w:tr w:rsidR="00197588" w14:paraId="1E35EC9B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5EAE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22449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2016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6CDA7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Ustawa z dn. 6.06.1997 r.- Kodeks karny</w:t>
            </w:r>
          </w:p>
          <w:p w14:paraId="7FFC3DEE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0D17F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190 § 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1A1B7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19</w:t>
            </w:r>
          </w:p>
        </w:tc>
      </w:tr>
      <w:tr w:rsidR="00197588" w14:paraId="081C4011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CB5B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01BC0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8FB5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6EF70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190a § 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C8FFA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1</w:t>
            </w:r>
          </w:p>
        </w:tc>
      </w:tr>
      <w:tr w:rsidR="00197588" w14:paraId="2C77EC57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8246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96D1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8C2C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828F6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191 § 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828F3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1</w:t>
            </w:r>
          </w:p>
        </w:tc>
      </w:tr>
      <w:tr w:rsidR="00197588" w14:paraId="5C7155DE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8BF7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4BB6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55BCF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FF41C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207 § 1 (uchylony)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49CD4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517</w:t>
            </w:r>
          </w:p>
        </w:tc>
      </w:tr>
      <w:tr w:rsidR="00197588" w14:paraId="1CBF2FFE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1260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8F7F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AB77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4EB23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207 § 3 (uchylony)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D7A07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4</w:t>
            </w:r>
          </w:p>
        </w:tc>
      </w:tr>
      <w:tr w:rsidR="00197588" w14:paraId="0F056B41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E7C1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D810" w14:textId="77777777" w:rsidR="00197588" w:rsidRPr="00EE1A6D" w:rsidRDefault="00197588" w:rsidP="00506E96">
            <w:pPr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Posumowanie 2016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8CEE1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542</w:t>
            </w:r>
          </w:p>
        </w:tc>
      </w:tr>
      <w:tr w:rsidR="00197588" w14:paraId="565F2D57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4419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168B8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2017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B3B6D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Ustawa z dn. 6.06.1997 r. -Kodeks karny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A39B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189 § 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85770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1</w:t>
            </w:r>
          </w:p>
        </w:tc>
      </w:tr>
      <w:tr w:rsidR="00197588" w14:paraId="2EBE9938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51A7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2E7C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C3B71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12335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189 § 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09B32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1</w:t>
            </w:r>
          </w:p>
        </w:tc>
      </w:tr>
      <w:tr w:rsidR="00197588" w14:paraId="3CBD0AEC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BAD4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4DC7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A151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1419F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190 § 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F3625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23</w:t>
            </w:r>
          </w:p>
        </w:tc>
      </w:tr>
      <w:tr w:rsidR="00197588" w14:paraId="4B9F6A08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E5A3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E7940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80B1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BC41E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190a § 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F871E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4</w:t>
            </w:r>
          </w:p>
        </w:tc>
      </w:tr>
      <w:tr w:rsidR="00197588" w14:paraId="5F70428C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9078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2416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2752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C71FF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191 § 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E0B31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1</w:t>
            </w:r>
          </w:p>
        </w:tc>
      </w:tr>
      <w:tr w:rsidR="00197588" w14:paraId="1A459366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D67D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6D41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0333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571ED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207 § 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065FE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129</w:t>
            </w:r>
          </w:p>
        </w:tc>
      </w:tr>
      <w:tr w:rsidR="00197588" w14:paraId="7DF70E92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6686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24E8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A66F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FB51D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207 § 1 (uchylony)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3C345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514</w:t>
            </w:r>
          </w:p>
        </w:tc>
      </w:tr>
      <w:tr w:rsidR="00197588" w14:paraId="7BBEF304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F572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DA5F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650C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164D6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207 § 1a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639A9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1</w:t>
            </w:r>
          </w:p>
        </w:tc>
      </w:tr>
      <w:tr w:rsidR="00197588" w14:paraId="71DDB170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CC7F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21A4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73F0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A6C1F" w14:textId="77777777" w:rsidR="00197588" w:rsidRPr="00EE1A6D" w:rsidRDefault="00197588" w:rsidP="00506E96">
            <w:pPr>
              <w:jc w:val="center"/>
              <w:rPr>
                <w:b/>
                <w:bCs/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207 § 2 (uchylony)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2A1FF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1</w:t>
            </w:r>
          </w:p>
        </w:tc>
      </w:tr>
      <w:tr w:rsidR="00197588" w14:paraId="1F2CD5F3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14FD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1F22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FA13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77083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207 § 3 (uchylony)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4389D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3</w:t>
            </w:r>
          </w:p>
        </w:tc>
      </w:tr>
      <w:tr w:rsidR="00197588" w14:paraId="29FFC8BF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88DF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9253" w14:textId="77777777" w:rsidR="00197588" w:rsidRPr="00EE1A6D" w:rsidRDefault="00197588" w:rsidP="00506E96">
            <w:pPr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Podsumowanie 2017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566A6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678</w:t>
            </w:r>
          </w:p>
        </w:tc>
      </w:tr>
      <w:tr w:rsidR="00197588" w14:paraId="684AA518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50414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A520D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2018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A8DF2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Ustawa z dn. 6.06.1997 r. -Kodeks karny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452DC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189 § 3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B8283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1</w:t>
            </w:r>
          </w:p>
        </w:tc>
      </w:tr>
      <w:tr w:rsidR="00197588" w14:paraId="058F521A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6AD4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0A13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6A8C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A4936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190 § 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779FA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26</w:t>
            </w:r>
          </w:p>
        </w:tc>
      </w:tr>
      <w:tr w:rsidR="00197588" w14:paraId="4BABBF64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D6099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AD6A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A18F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ED3EC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190a § 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4F0EE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4</w:t>
            </w:r>
          </w:p>
        </w:tc>
      </w:tr>
      <w:tr w:rsidR="00197588" w14:paraId="0A7CA48A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A2C95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0E05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B102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64F60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191 § 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FF1D0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3</w:t>
            </w:r>
          </w:p>
        </w:tc>
      </w:tr>
      <w:tr w:rsidR="00197588" w14:paraId="2E77EC97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0EBDE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8429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BCA92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72D4A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191 § 1a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3917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1</w:t>
            </w:r>
          </w:p>
        </w:tc>
      </w:tr>
      <w:tr w:rsidR="00197588" w14:paraId="76335BA6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C3066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A733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29D1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10C0C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207 § 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7E906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581</w:t>
            </w:r>
          </w:p>
        </w:tc>
      </w:tr>
      <w:tr w:rsidR="00197588" w14:paraId="5E03F9CB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F2A8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CDA8B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D339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C0B8C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207 § 1 (uchylony)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3CB89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11</w:t>
            </w:r>
          </w:p>
        </w:tc>
      </w:tr>
      <w:tr w:rsidR="00197588" w14:paraId="4654FB41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D555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0FFE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759D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DE912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207 § 1a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313A2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10</w:t>
            </w:r>
          </w:p>
        </w:tc>
      </w:tr>
      <w:tr w:rsidR="00197588" w14:paraId="5BE0FEE4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B871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B9A00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A866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C25F2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207 § 3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8AD67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2</w:t>
            </w:r>
          </w:p>
        </w:tc>
      </w:tr>
      <w:tr w:rsidR="00197588" w14:paraId="189CBE6B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4CB0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F04D" w14:textId="77777777" w:rsidR="00197588" w:rsidRPr="00EE1A6D" w:rsidRDefault="00197588" w:rsidP="00506E96">
            <w:pPr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Podsumowanie 2018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8972F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639</w:t>
            </w:r>
          </w:p>
        </w:tc>
      </w:tr>
      <w:tr w:rsidR="00197588" w14:paraId="7E02E301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1C844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CB7CA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2019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3871E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Ustawa z dn. 6.06.1997 r. -Kodeks karny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34F5C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190 § 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83E81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22</w:t>
            </w:r>
          </w:p>
        </w:tc>
      </w:tr>
      <w:tr w:rsidR="00197588" w14:paraId="6D8BE78D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9F37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D294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64A30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8E5C8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190a § 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41B65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7</w:t>
            </w:r>
          </w:p>
        </w:tc>
      </w:tr>
      <w:tr w:rsidR="00197588" w14:paraId="61D1224B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01B6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75C4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A118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3D4BB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207 § 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500EC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651</w:t>
            </w:r>
          </w:p>
        </w:tc>
      </w:tr>
      <w:tr w:rsidR="00197588" w14:paraId="2EC2B9BD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78CE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3D59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2FE3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FE5EA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207 § 1(uchylony)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422AA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2</w:t>
            </w:r>
          </w:p>
        </w:tc>
      </w:tr>
      <w:tr w:rsidR="00197588" w14:paraId="6CCD3569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434D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D14B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E883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7C142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207 § 1a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DC862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8</w:t>
            </w:r>
          </w:p>
        </w:tc>
      </w:tr>
      <w:tr w:rsidR="00197588" w14:paraId="41AD2BB5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6E6DF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B7E1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F56C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12366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207 § 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7E0F1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1</w:t>
            </w:r>
          </w:p>
        </w:tc>
      </w:tr>
      <w:tr w:rsidR="00197588" w14:paraId="377436F7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9466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3D822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76A57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76B36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207 § 3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8EE20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1</w:t>
            </w:r>
          </w:p>
        </w:tc>
      </w:tr>
      <w:tr w:rsidR="00197588" w14:paraId="702067E2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D6672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C62D" w14:textId="77777777" w:rsidR="00197588" w:rsidRPr="00EE1A6D" w:rsidRDefault="00197588" w:rsidP="00506E96">
            <w:pPr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Podsumowanie 2019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2B758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692</w:t>
            </w:r>
          </w:p>
        </w:tc>
      </w:tr>
      <w:tr w:rsidR="00197588" w14:paraId="692974D6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3CCB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EFC9B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2020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D9D61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Ustawa z dn. 6.06.1997 r. -Kodeks karny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B4843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190 § 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00AC2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17</w:t>
            </w:r>
          </w:p>
        </w:tc>
      </w:tr>
      <w:tr w:rsidR="00197588" w14:paraId="3C55D9EB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3711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74A5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C652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8EC3C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190a § 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BBFB1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4</w:t>
            </w:r>
          </w:p>
        </w:tc>
      </w:tr>
      <w:tr w:rsidR="00197588" w14:paraId="791B6595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5E66F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16E7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68F1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BDB44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207 § 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780F6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686</w:t>
            </w:r>
          </w:p>
        </w:tc>
      </w:tr>
      <w:tr w:rsidR="00197588" w14:paraId="39797936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0E06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D09F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58CD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A7FAB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207 § 1a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0C31A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23</w:t>
            </w:r>
          </w:p>
        </w:tc>
      </w:tr>
      <w:tr w:rsidR="00197588" w14:paraId="4747C972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F260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F39D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A45A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F420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Art. 207 § 3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A4AE3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2</w:t>
            </w:r>
          </w:p>
        </w:tc>
      </w:tr>
      <w:tr w:rsidR="00197588" w14:paraId="59AE5365" w14:textId="77777777" w:rsidTr="00506E96"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F23B" w14:textId="77777777" w:rsidR="00197588" w:rsidRPr="00EE1A6D" w:rsidRDefault="00197588" w:rsidP="00506E96">
            <w:pPr>
              <w:rPr>
                <w:sz w:val="20"/>
                <w:szCs w:val="20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96C7" w14:textId="77777777" w:rsidR="00197588" w:rsidRPr="00EE1A6D" w:rsidRDefault="00197588" w:rsidP="00506E96">
            <w:pPr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Podsumowanie 2020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925DD" w14:textId="77777777" w:rsidR="00197588" w:rsidRPr="00EE1A6D" w:rsidRDefault="00197588" w:rsidP="00506E96">
            <w:pPr>
              <w:jc w:val="center"/>
              <w:rPr>
                <w:sz w:val="20"/>
                <w:szCs w:val="20"/>
              </w:rPr>
            </w:pPr>
            <w:r w:rsidRPr="00EE1A6D">
              <w:rPr>
                <w:sz w:val="20"/>
                <w:szCs w:val="20"/>
              </w:rPr>
              <w:t>732</w:t>
            </w:r>
          </w:p>
        </w:tc>
      </w:tr>
    </w:tbl>
    <w:p w14:paraId="0FC227CE" w14:textId="77777777" w:rsidR="00197588" w:rsidRDefault="00197588" w:rsidP="001975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FE08EFB" w14:textId="267DC2B5" w:rsidR="00197588" w:rsidRDefault="00197588" w:rsidP="00197588">
      <w:pPr>
        <w:rPr>
          <w:rFonts w:ascii="Times New Roman" w:hAnsi="Times New Roman" w:cs="Times New Roman"/>
          <w:sz w:val="20"/>
          <w:szCs w:val="20"/>
        </w:rPr>
      </w:pPr>
      <w:r w:rsidRPr="00695853">
        <w:rPr>
          <w:rFonts w:ascii="Times New Roman" w:hAnsi="Times New Roman" w:cs="Times New Roman"/>
          <w:sz w:val="20"/>
          <w:szCs w:val="20"/>
        </w:rPr>
        <w:t>Źródło:</w:t>
      </w:r>
      <w:r>
        <w:rPr>
          <w:rFonts w:ascii="Times New Roman" w:hAnsi="Times New Roman" w:cs="Times New Roman"/>
          <w:sz w:val="20"/>
          <w:szCs w:val="20"/>
        </w:rPr>
        <w:t xml:space="preserve"> dane statystyczne Komendy Wojewódzkiej Policji w Kielcach</w:t>
      </w:r>
    </w:p>
    <w:p w14:paraId="7CA0D78E" w14:textId="77777777" w:rsidR="004802BB" w:rsidRPr="00A16B9E" w:rsidRDefault="004802BB" w:rsidP="004802BB">
      <w:pPr>
        <w:spacing w:before="120" w:after="24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A16B9E">
        <w:rPr>
          <w:rFonts w:ascii="Times New Roman" w:hAnsi="Times New Roman" w:cs="Times New Roman"/>
        </w:rPr>
        <w:t xml:space="preserve">Tabela 4 </w:t>
      </w:r>
      <w:bookmarkStart w:id="8" w:name="_Hlk176687825"/>
      <w:r w:rsidRPr="00A16B9E">
        <w:rPr>
          <w:rFonts w:ascii="Times New Roman" w:hAnsi="Times New Roman" w:cs="Times New Roman"/>
        </w:rPr>
        <w:t>Osoby, co do których istnieje podejrzenie, że doznają przemocy domowej wg: płci i wieku w 2022 r.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1416"/>
        <w:gridCol w:w="1559"/>
        <w:gridCol w:w="1701"/>
      </w:tblGrid>
      <w:tr w:rsidR="004802BB" w14:paraId="60E34061" w14:textId="77777777" w:rsidTr="0015464D">
        <w:tc>
          <w:tcPr>
            <w:tcW w:w="2265" w:type="dxa"/>
          </w:tcPr>
          <w:bookmarkEnd w:id="8"/>
          <w:p w14:paraId="0D0D3023" w14:textId="77777777" w:rsidR="004802BB" w:rsidRDefault="004802BB" w:rsidP="0015464D">
            <w:pPr>
              <w:spacing w:before="120" w:after="24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województwo</w:t>
            </w:r>
          </w:p>
        </w:tc>
        <w:tc>
          <w:tcPr>
            <w:tcW w:w="1416" w:type="dxa"/>
          </w:tcPr>
          <w:p w14:paraId="4DFC62DD" w14:textId="77777777" w:rsidR="004802BB" w:rsidRDefault="004802BB" w:rsidP="0015464D">
            <w:pPr>
              <w:spacing w:before="120" w:after="24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Kobiety %</w:t>
            </w:r>
          </w:p>
        </w:tc>
        <w:tc>
          <w:tcPr>
            <w:tcW w:w="1559" w:type="dxa"/>
          </w:tcPr>
          <w:p w14:paraId="6669A24F" w14:textId="77777777" w:rsidR="004802BB" w:rsidRDefault="004802BB" w:rsidP="0015464D">
            <w:pPr>
              <w:spacing w:before="120" w:after="24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Mężczyźni %</w:t>
            </w:r>
          </w:p>
        </w:tc>
        <w:tc>
          <w:tcPr>
            <w:tcW w:w="1701" w:type="dxa"/>
          </w:tcPr>
          <w:p w14:paraId="7D848B5C" w14:textId="77777777" w:rsidR="004802BB" w:rsidRDefault="004802BB" w:rsidP="0015464D">
            <w:pPr>
              <w:spacing w:before="120" w:after="24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Dzieci %</w:t>
            </w:r>
          </w:p>
        </w:tc>
      </w:tr>
      <w:tr w:rsidR="004802BB" w14:paraId="608BC8CA" w14:textId="77777777" w:rsidTr="0015464D">
        <w:tc>
          <w:tcPr>
            <w:tcW w:w="2265" w:type="dxa"/>
          </w:tcPr>
          <w:p w14:paraId="0929C21A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Polska</w:t>
            </w:r>
          </w:p>
        </w:tc>
        <w:tc>
          <w:tcPr>
            <w:tcW w:w="1416" w:type="dxa"/>
          </w:tcPr>
          <w:p w14:paraId="22081266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72,5</w:t>
            </w:r>
          </w:p>
        </w:tc>
        <w:tc>
          <w:tcPr>
            <w:tcW w:w="1559" w:type="dxa"/>
          </w:tcPr>
          <w:p w14:paraId="2AB69A50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1701" w:type="dxa"/>
          </w:tcPr>
          <w:p w14:paraId="3A4ABEF0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15,3</w:t>
            </w:r>
          </w:p>
        </w:tc>
      </w:tr>
      <w:tr w:rsidR="004802BB" w14:paraId="10DDEC28" w14:textId="77777777" w:rsidTr="0015464D">
        <w:tc>
          <w:tcPr>
            <w:tcW w:w="2265" w:type="dxa"/>
          </w:tcPr>
          <w:p w14:paraId="6DA2D1C9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Zachodniopomorskie</w:t>
            </w:r>
          </w:p>
        </w:tc>
        <w:tc>
          <w:tcPr>
            <w:tcW w:w="1416" w:type="dxa"/>
          </w:tcPr>
          <w:p w14:paraId="1A56F526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76,7</w:t>
            </w:r>
          </w:p>
        </w:tc>
        <w:tc>
          <w:tcPr>
            <w:tcW w:w="1559" w:type="dxa"/>
          </w:tcPr>
          <w:p w14:paraId="1507604A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12,8</w:t>
            </w:r>
          </w:p>
        </w:tc>
        <w:tc>
          <w:tcPr>
            <w:tcW w:w="1701" w:type="dxa"/>
          </w:tcPr>
          <w:p w14:paraId="5705B42C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10,5</w:t>
            </w:r>
          </w:p>
        </w:tc>
      </w:tr>
      <w:tr w:rsidR="004802BB" w14:paraId="1335BF8B" w14:textId="77777777" w:rsidTr="0015464D">
        <w:tc>
          <w:tcPr>
            <w:tcW w:w="2265" w:type="dxa"/>
          </w:tcPr>
          <w:p w14:paraId="2CB96AC9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Wielkopolskie</w:t>
            </w:r>
          </w:p>
        </w:tc>
        <w:tc>
          <w:tcPr>
            <w:tcW w:w="1416" w:type="dxa"/>
          </w:tcPr>
          <w:p w14:paraId="604279F5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66,0</w:t>
            </w:r>
          </w:p>
        </w:tc>
        <w:tc>
          <w:tcPr>
            <w:tcW w:w="1559" w:type="dxa"/>
          </w:tcPr>
          <w:p w14:paraId="714D9D25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12,3</w:t>
            </w:r>
          </w:p>
        </w:tc>
        <w:tc>
          <w:tcPr>
            <w:tcW w:w="1701" w:type="dxa"/>
          </w:tcPr>
          <w:p w14:paraId="499278EC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21,7</w:t>
            </w:r>
          </w:p>
        </w:tc>
      </w:tr>
      <w:tr w:rsidR="004802BB" w14:paraId="0E0B2632" w14:textId="77777777" w:rsidTr="0015464D">
        <w:tc>
          <w:tcPr>
            <w:tcW w:w="2265" w:type="dxa"/>
          </w:tcPr>
          <w:p w14:paraId="1001E7C1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Warmińsko-mazurskie</w:t>
            </w:r>
          </w:p>
        </w:tc>
        <w:tc>
          <w:tcPr>
            <w:tcW w:w="1416" w:type="dxa"/>
          </w:tcPr>
          <w:p w14:paraId="342489B1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70,3</w:t>
            </w:r>
          </w:p>
        </w:tc>
        <w:tc>
          <w:tcPr>
            <w:tcW w:w="1559" w:type="dxa"/>
          </w:tcPr>
          <w:p w14:paraId="78C31613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11,3</w:t>
            </w:r>
          </w:p>
        </w:tc>
        <w:tc>
          <w:tcPr>
            <w:tcW w:w="1701" w:type="dxa"/>
          </w:tcPr>
          <w:p w14:paraId="6F32E1BE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18,4</w:t>
            </w:r>
          </w:p>
        </w:tc>
      </w:tr>
      <w:tr w:rsidR="004802BB" w14:paraId="3020AA3E" w14:textId="77777777" w:rsidTr="0015464D">
        <w:tc>
          <w:tcPr>
            <w:tcW w:w="2265" w:type="dxa"/>
          </w:tcPr>
          <w:p w14:paraId="5CC4FC7E" w14:textId="77777777" w:rsidR="004802BB" w:rsidRPr="00B81367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81367">
              <w:rPr>
                <w:rFonts w:ascii="Times New Roman" w:hAnsi="Times New Roman" w:cs="Times New Roman"/>
                <w:b/>
                <w:bCs/>
              </w:rPr>
              <w:t>Świętokrzyskie</w:t>
            </w:r>
          </w:p>
        </w:tc>
        <w:tc>
          <w:tcPr>
            <w:tcW w:w="1416" w:type="dxa"/>
          </w:tcPr>
          <w:p w14:paraId="0C174DAF" w14:textId="77777777" w:rsidR="004802BB" w:rsidRPr="00B81367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81367">
              <w:rPr>
                <w:rFonts w:ascii="Times New Roman" w:hAnsi="Times New Roman" w:cs="Times New Roman"/>
                <w:b/>
                <w:bCs/>
              </w:rPr>
              <w:t>75,8</w:t>
            </w:r>
          </w:p>
        </w:tc>
        <w:tc>
          <w:tcPr>
            <w:tcW w:w="1559" w:type="dxa"/>
          </w:tcPr>
          <w:p w14:paraId="750BF93B" w14:textId="77777777" w:rsidR="004802BB" w:rsidRPr="00B81367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81367">
              <w:rPr>
                <w:rFonts w:ascii="Times New Roman" w:hAnsi="Times New Roman" w:cs="Times New Roman"/>
                <w:b/>
                <w:bCs/>
              </w:rPr>
              <w:t>13,0</w:t>
            </w:r>
          </w:p>
        </w:tc>
        <w:tc>
          <w:tcPr>
            <w:tcW w:w="1701" w:type="dxa"/>
          </w:tcPr>
          <w:p w14:paraId="67653149" w14:textId="77777777" w:rsidR="004802BB" w:rsidRPr="00B81367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81367">
              <w:rPr>
                <w:rFonts w:ascii="Times New Roman" w:hAnsi="Times New Roman" w:cs="Times New Roman"/>
                <w:b/>
                <w:bCs/>
              </w:rPr>
              <w:t>11,2</w:t>
            </w:r>
          </w:p>
        </w:tc>
      </w:tr>
      <w:tr w:rsidR="004802BB" w14:paraId="4A2ACB5C" w14:textId="77777777" w:rsidTr="0015464D">
        <w:tc>
          <w:tcPr>
            <w:tcW w:w="2265" w:type="dxa"/>
          </w:tcPr>
          <w:p w14:paraId="702FD580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Śląskie</w:t>
            </w:r>
          </w:p>
        </w:tc>
        <w:tc>
          <w:tcPr>
            <w:tcW w:w="1416" w:type="dxa"/>
          </w:tcPr>
          <w:p w14:paraId="761E8C8D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73,8</w:t>
            </w:r>
          </w:p>
        </w:tc>
        <w:tc>
          <w:tcPr>
            <w:tcW w:w="1559" w:type="dxa"/>
          </w:tcPr>
          <w:p w14:paraId="0D030393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10,9</w:t>
            </w:r>
          </w:p>
        </w:tc>
        <w:tc>
          <w:tcPr>
            <w:tcW w:w="1701" w:type="dxa"/>
          </w:tcPr>
          <w:p w14:paraId="47ACC5BD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15,4</w:t>
            </w:r>
          </w:p>
        </w:tc>
      </w:tr>
      <w:tr w:rsidR="004802BB" w14:paraId="08FDBE33" w14:textId="77777777" w:rsidTr="0015464D">
        <w:tc>
          <w:tcPr>
            <w:tcW w:w="2265" w:type="dxa"/>
          </w:tcPr>
          <w:p w14:paraId="66C8713F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Pomorskie</w:t>
            </w:r>
          </w:p>
        </w:tc>
        <w:tc>
          <w:tcPr>
            <w:tcW w:w="1416" w:type="dxa"/>
          </w:tcPr>
          <w:p w14:paraId="32AD5C26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74,1</w:t>
            </w:r>
          </w:p>
        </w:tc>
        <w:tc>
          <w:tcPr>
            <w:tcW w:w="1559" w:type="dxa"/>
          </w:tcPr>
          <w:p w14:paraId="3FB4E49D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9,8</w:t>
            </w:r>
          </w:p>
        </w:tc>
        <w:tc>
          <w:tcPr>
            <w:tcW w:w="1701" w:type="dxa"/>
          </w:tcPr>
          <w:p w14:paraId="19B32777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16,1</w:t>
            </w:r>
          </w:p>
        </w:tc>
      </w:tr>
      <w:tr w:rsidR="004802BB" w14:paraId="3226D679" w14:textId="77777777" w:rsidTr="0015464D">
        <w:tc>
          <w:tcPr>
            <w:tcW w:w="2265" w:type="dxa"/>
          </w:tcPr>
          <w:p w14:paraId="09766653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Podlaskie</w:t>
            </w:r>
          </w:p>
        </w:tc>
        <w:tc>
          <w:tcPr>
            <w:tcW w:w="1416" w:type="dxa"/>
          </w:tcPr>
          <w:p w14:paraId="1E402FAF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69,5</w:t>
            </w:r>
          </w:p>
        </w:tc>
        <w:tc>
          <w:tcPr>
            <w:tcW w:w="1559" w:type="dxa"/>
          </w:tcPr>
          <w:p w14:paraId="1F720286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1701" w:type="dxa"/>
          </w:tcPr>
          <w:p w14:paraId="73D7A020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17,0</w:t>
            </w:r>
          </w:p>
        </w:tc>
      </w:tr>
      <w:tr w:rsidR="004802BB" w14:paraId="72152AAB" w14:textId="77777777" w:rsidTr="0015464D">
        <w:tc>
          <w:tcPr>
            <w:tcW w:w="2265" w:type="dxa"/>
          </w:tcPr>
          <w:p w14:paraId="16FEBAB3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Podkarpackie</w:t>
            </w:r>
          </w:p>
        </w:tc>
        <w:tc>
          <w:tcPr>
            <w:tcW w:w="1416" w:type="dxa"/>
          </w:tcPr>
          <w:p w14:paraId="454D173B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73,6</w:t>
            </w:r>
          </w:p>
        </w:tc>
        <w:tc>
          <w:tcPr>
            <w:tcW w:w="1559" w:type="dxa"/>
          </w:tcPr>
          <w:p w14:paraId="398100BC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13,3</w:t>
            </w:r>
          </w:p>
        </w:tc>
        <w:tc>
          <w:tcPr>
            <w:tcW w:w="1701" w:type="dxa"/>
          </w:tcPr>
          <w:p w14:paraId="2505FF05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13,1</w:t>
            </w:r>
          </w:p>
        </w:tc>
      </w:tr>
      <w:tr w:rsidR="004802BB" w14:paraId="1C7A6379" w14:textId="77777777" w:rsidTr="0015464D">
        <w:tc>
          <w:tcPr>
            <w:tcW w:w="2265" w:type="dxa"/>
          </w:tcPr>
          <w:p w14:paraId="3112E9BE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Opolskie</w:t>
            </w:r>
          </w:p>
        </w:tc>
        <w:tc>
          <w:tcPr>
            <w:tcW w:w="1416" w:type="dxa"/>
          </w:tcPr>
          <w:p w14:paraId="3D9DEF2C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76,6</w:t>
            </w:r>
          </w:p>
        </w:tc>
        <w:tc>
          <w:tcPr>
            <w:tcW w:w="1559" w:type="dxa"/>
          </w:tcPr>
          <w:p w14:paraId="6EED39F5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14,6</w:t>
            </w:r>
          </w:p>
        </w:tc>
        <w:tc>
          <w:tcPr>
            <w:tcW w:w="1701" w:type="dxa"/>
          </w:tcPr>
          <w:p w14:paraId="1DD55714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8,7</w:t>
            </w:r>
          </w:p>
        </w:tc>
      </w:tr>
      <w:tr w:rsidR="004802BB" w14:paraId="24A940C6" w14:textId="77777777" w:rsidTr="0015464D">
        <w:tc>
          <w:tcPr>
            <w:tcW w:w="2265" w:type="dxa"/>
          </w:tcPr>
          <w:p w14:paraId="1E46DE31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Mazowieckie</w:t>
            </w:r>
          </w:p>
        </w:tc>
        <w:tc>
          <w:tcPr>
            <w:tcW w:w="1416" w:type="dxa"/>
          </w:tcPr>
          <w:p w14:paraId="1FC6D159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73,5</w:t>
            </w:r>
          </w:p>
        </w:tc>
        <w:tc>
          <w:tcPr>
            <w:tcW w:w="1559" w:type="dxa"/>
          </w:tcPr>
          <w:p w14:paraId="295A0B1D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1701" w:type="dxa"/>
          </w:tcPr>
          <w:p w14:paraId="7E6931D2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14,5</w:t>
            </w:r>
          </w:p>
        </w:tc>
      </w:tr>
      <w:tr w:rsidR="004802BB" w14:paraId="05935B8D" w14:textId="77777777" w:rsidTr="0015464D">
        <w:tc>
          <w:tcPr>
            <w:tcW w:w="2265" w:type="dxa"/>
          </w:tcPr>
          <w:p w14:paraId="0C26AC99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Małopolskie</w:t>
            </w:r>
          </w:p>
        </w:tc>
        <w:tc>
          <w:tcPr>
            <w:tcW w:w="1416" w:type="dxa"/>
          </w:tcPr>
          <w:p w14:paraId="42B813B1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68,1</w:t>
            </w:r>
          </w:p>
        </w:tc>
        <w:tc>
          <w:tcPr>
            <w:tcW w:w="1559" w:type="dxa"/>
          </w:tcPr>
          <w:p w14:paraId="2AD84A4A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12,6</w:t>
            </w:r>
          </w:p>
        </w:tc>
        <w:tc>
          <w:tcPr>
            <w:tcW w:w="1701" w:type="dxa"/>
          </w:tcPr>
          <w:p w14:paraId="46A6BC51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19,3</w:t>
            </w:r>
          </w:p>
        </w:tc>
      </w:tr>
      <w:tr w:rsidR="004802BB" w14:paraId="43EDBA51" w14:textId="77777777" w:rsidTr="0015464D">
        <w:tc>
          <w:tcPr>
            <w:tcW w:w="2265" w:type="dxa"/>
          </w:tcPr>
          <w:p w14:paraId="012BE7D3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Łódzkie</w:t>
            </w:r>
          </w:p>
        </w:tc>
        <w:tc>
          <w:tcPr>
            <w:tcW w:w="1416" w:type="dxa"/>
          </w:tcPr>
          <w:p w14:paraId="0C693497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70,4</w:t>
            </w:r>
          </w:p>
        </w:tc>
        <w:tc>
          <w:tcPr>
            <w:tcW w:w="1559" w:type="dxa"/>
          </w:tcPr>
          <w:p w14:paraId="3B133B68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12,3</w:t>
            </w:r>
          </w:p>
        </w:tc>
        <w:tc>
          <w:tcPr>
            <w:tcW w:w="1701" w:type="dxa"/>
          </w:tcPr>
          <w:p w14:paraId="6BDACCBF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17,4</w:t>
            </w:r>
          </w:p>
        </w:tc>
      </w:tr>
      <w:tr w:rsidR="004802BB" w14:paraId="6C4EC120" w14:textId="77777777" w:rsidTr="0015464D">
        <w:tc>
          <w:tcPr>
            <w:tcW w:w="2265" w:type="dxa"/>
          </w:tcPr>
          <w:p w14:paraId="121183E1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Lubuskie</w:t>
            </w:r>
          </w:p>
        </w:tc>
        <w:tc>
          <w:tcPr>
            <w:tcW w:w="1416" w:type="dxa"/>
          </w:tcPr>
          <w:p w14:paraId="44FD0908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71,5</w:t>
            </w:r>
          </w:p>
        </w:tc>
        <w:tc>
          <w:tcPr>
            <w:tcW w:w="1559" w:type="dxa"/>
          </w:tcPr>
          <w:p w14:paraId="3A505DE2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1701" w:type="dxa"/>
          </w:tcPr>
          <w:p w14:paraId="382E891C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</w:t>
            </w:r>
          </w:p>
        </w:tc>
      </w:tr>
      <w:tr w:rsidR="004802BB" w14:paraId="68C4E105" w14:textId="77777777" w:rsidTr="0015464D">
        <w:tc>
          <w:tcPr>
            <w:tcW w:w="2265" w:type="dxa"/>
          </w:tcPr>
          <w:p w14:paraId="2453CD2E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Lubelskie</w:t>
            </w:r>
          </w:p>
        </w:tc>
        <w:tc>
          <w:tcPr>
            <w:tcW w:w="1416" w:type="dxa"/>
          </w:tcPr>
          <w:p w14:paraId="3DF32E8F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75,1</w:t>
            </w:r>
          </w:p>
        </w:tc>
        <w:tc>
          <w:tcPr>
            <w:tcW w:w="1559" w:type="dxa"/>
          </w:tcPr>
          <w:p w14:paraId="354DFD6A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11,9</w:t>
            </w:r>
          </w:p>
        </w:tc>
        <w:tc>
          <w:tcPr>
            <w:tcW w:w="1701" w:type="dxa"/>
          </w:tcPr>
          <w:p w14:paraId="0BFFA0B4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13,0</w:t>
            </w:r>
          </w:p>
        </w:tc>
      </w:tr>
      <w:tr w:rsidR="004802BB" w14:paraId="125BD43C" w14:textId="77777777" w:rsidTr="0015464D">
        <w:tc>
          <w:tcPr>
            <w:tcW w:w="2265" w:type="dxa"/>
          </w:tcPr>
          <w:p w14:paraId="63F96F88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Kujawsko-pomorskie</w:t>
            </w:r>
          </w:p>
        </w:tc>
        <w:tc>
          <w:tcPr>
            <w:tcW w:w="1416" w:type="dxa"/>
          </w:tcPr>
          <w:p w14:paraId="733891C4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76,8</w:t>
            </w:r>
          </w:p>
        </w:tc>
        <w:tc>
          <w:tcPr>
            <w:tcW w:w="1559" w:type="dxa"/>
          </w:tcPr>
          <w:p w14:paraId="5C3CF27B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10,1</w:t>
            </w:r>
          </w:p>
        </w:tc>
        <w:tc>
          <w:tcPr>
            <w:tcW w:w="1701" w:type="dxa"/>
          </w:tcPr>
          <w:p w14:paraId="292F3047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13,1</w:t>
            </w:r>
          </w:p>
        </w:tc>
      </w:tr>
      <w:tr w:rsidR="004802BB" w14:paraId="25AB52B3" w14:textId="77777777" w:rsidTr="0015464D">
        <w:tc>
          <w:tcPr>
            <w:tcW w:w="2265" w:type="dxa"/>
          </w:tcPr>
          <w:p w14:paraId="67E9BD5D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dolnośląskie</w:t>
            </w:r>
          </w:p>
        </w:tc>
        <w:tc>
          <w:tcPr>
            <w:tcW w:w="1416" w:type="dxa"/>
          </w:tcPr>
          <w:p w14:paraId="0D128223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73,9</w:t>
            </w:r>
          </w:p>
        </w:tc>
        <w:tc>
          <w:tcPr>
            <w:tcW w:w="1559" w:type="dxa"/>
          </w:tcPr>
          <w:p w14:paraId="1A173B07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12,9</w:t>
            </w:r>
          </w:p>
        </w:tc>
        <w:tc>
          <w:tcPr>
            <w:tcW w:w="1701" w:type="dxa"/>
          </w:tcPr>
          <w:p w14:paraId="08404BDF" w14:textId="77777777" w:rsidR="004802BB" w:rsidRDefault="004802BB" w:rsidP="0015464D">
            <w:pPr>
              <w:spacing w:before="120" w:after="24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13,2</w:t>
            </w:r>
          </w:p>
        </w:tc>
      </w:tr>
    </w:tbl>
    <w:p w14:paraId="389068B5" w14:textId="77777777" w:rsidR="004802BB" w:rsidRPr="00B84FA3" w:rsidRDefault="004802BB" w:rsidP="004802B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71927">
        <w:rPr>
          <w:rFonts w:ascii="Times New Roman" w:hAnsi="Times New Roman" w:cs="Times New Roman"/>
          <w:sz w:val="20"/>
          <w:szCs w:val="20"/>
        </w:rPr>
        <w:t xml:space="preserve">Źródło: </w:t>
      </w:r>
      <w:r w:rsidRPr="00573B6B">
        <w:rPr>
          <w:rFonts w:ascii="Times New Roman" w:hAnsi="Times New Roman" w:cs="Times New Roman"/>
          <w:sz w:val="20"/>
          <w:szCs w:val="20"/>
        </w:rPr>
        <w:t>Wojewódzki Program Przeciwdziałania Przemocy Domowej Województwa Świętokrzyskiego na lata 2023-2028</w:t>
      </w:r>
      <w:r>
        <w:rPr>
          <w:rFonts w:ascii="Times New Roman" w:hAnsi="Times New Roman" w:cs="Times New Roman"/>
          <w:sz w:val="20"/>
          <w:szCs w:val="20"/>
        </w:rPr>
        <w:t xml:space="preserve"> s. 12</w:t>
      </w:r>
      <w:r w:rsidRPr="00573B6B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hyperlink r:id="rId18" w:history="1">
        <w:r w:rsidRPr="00726F72">
          <w:rPr>
            <w:rStyle w:val="Hipercze"/>
            <w:rFonts w:ascii="Times New Roman" w:hAnsi="Times New Roman" w:cs="Times New Roman"/>
            <w:sz w:val="20"/>
            <w:szCs w:val="20"/>
          </w:rPr>
          <w:t>https://www.swietokrzyskie.pro/wojewodzki-program-przeciwdzialania-przemocy-domowej-wojewodztwa-swietokrzyskiego-na-lata-2023-2028/</w:t>
        </w:r>
      </w:hyperlink>
      <w:r w:rsidRPr="00573B6B">
        <w:rPr>
          <w:rFonts w:ascii="Times New Roman" w:hAnsi="Times New Roman" w:cs="Times New Roman"/>
          <w:sz w:val="20"/>
          <w:szCs w:val="20"/>
        </w:rPr>
        <w:t>, (dostęp: 04.09.2024)</w:t>
      </w:r>
    </w:p>
    <w:p w14:paraId="35D008D1" w14:textId="77777777" w:rsidR="00197588" w:rsidRDefault="00197588" w:rsidP="00197588">
      <w:pPr>
        <w:rPr>
          <w:rFonts w:ascii="Times New Roman" w:hAnsi="Times New Roman" w:cs="Times New Roman"/>
          <w:sz w:val="20"/>
          <w:szCs w:val="20"/>
        </w:rPr>
      </w:pPr>
    </w:p>
    <w:p w14:paraId="6E69A74C" w14:textId="0F3DF05B" w:rsidR="00197588" w:rsidRDefault="00197588" w:rsidP="0019758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13F53">
        <w:rPr>
          <w:rFonts w:ascii="Times New Roman" w:hAnsi="Times New Roman" w:cs="Times New Roman"/>
        </w:rPr>
        <w:t xml:space="preserve">Tabela </w:t>
      </w:r>
      <w:r w:rsidR="004802BB">
        <w:rPr>
          <w:rFonts w:ascii="Times New Roman" w:hAnsi="Times New Roman" w:cs="Times New Roman"/>
        </w:rPr>
        <w:t>5</w:t>
      </w:r>
      <w:r w:rsidRPr="00713F53">
        <w:rPr>
          <w:rFonts w:ascii="Times New Roman" w:hAnsi="Times New Roman" w:cs="Times New Roman"/>
        </w:rPr>
        <w:t>. Liczba osób doświadczających przemocy domowej objętych działaniami „Niebieska Karta” w 2022 r.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43"/>
        <w:gridCol w:w="2170"/>
        <w:gridCol w:w="2483"/>
        <w:gridCol w:w="2166"/>
      </w:tblGrid>
      <w:tr w:rsidR="00197588" w14:paraId="5251FF75" w14:textId="77777777" w:rsidTr="00506E96">
        <w:tc>
          <w:tcPr>
            <w:tcW w:w="2243" w:type="dxa"/>
          </w:tcPr>
          <w:p w14:paraId="66440358" w14:textId="77777777" w:rsidR="00197588" w:rsidRPr="00404FBF" w:rsidRDefault="00197588" w:rsidP="00506E9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04FBF">
              <w:rPr>
                <w:rFonts w:ascii="Times New Roman" w:hAnsi="Times New Roman" w:cs="Times New Roman"/>
              </w:rPr>
              <w:t>Wyszczególnienie</w:t>
            </w:r>
          </w:p>
        </w:tc>
        <w:tc>
          <w:tcPr>
            <w:tcW w:w="2170" w:type="dxa"/>
          </w:tcPr>
          <w:p w14:paraId="5A41472B" w14:textId="77777777" w:rsidR="00197588" w:rsidRPr="00404FBF" w:rsidRDefault="00197588" w:rsidP="00506E9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04FBF">
              <w:rPr>
                <w:rFonts w:ascii="Times New Roman" w:hAnsi="Times New Roman" w:cs="Times New Roman"/>
              </w:rPr>
              <w:t>ogółem</w:t>
            </w:r>
          </w:p>
        </w:tc>
        <w:tc>
          <w:tcPr>
            <w:tcW w:w="2483" w:type="dxa"/>
          </w:tcPr>
          <w:p w14:paraId="155434A9" w14:textId="77777777" w:rsidR="00197588" w:rsidRPr="00404FBF" w:rsidRDefault="00197588" w:rsidP="00506E9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04FBF">
              <w:rPr>
                <w:rFonts w:ascii="Times New Roman" w:hAnsi="Times New Roman" w:cs="Times New Roman"/>
              </w:rPr>
              <w:t>w tym osoby z niepełnosprawnościami</w:t>
            </w:r>
          </w:p>
        </w:tc>
        <w:tc>
          <w:tcPr>
            <w:tcW w:w="2166" w:type="dxa"/>
          </w:tcPr>
          <w:p w14:paraId="5A74EA6B" w14:textId="77777777" w:rsidR="00197588" w:rsidRPr="00404FBF" w:rsidRDefault="00197588" w:rsidP="00506E9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04FBF">
              <w:rPr>
                <w:rFonts w:ascii="Times New Roman" w:hAnsi="Times New Roman" w:cs="Times New Roman"/>
              </w:rPr>
              <w:t>w tym starsze</w:t>
            </w:r>
          </w:p>
        </w:tc>
      </w:tr>
      <w:tr w:rsidR="00197588" w14:paraId="5771A718" w14:textId="77777777" w:rsidTr="00506E96">
        <w:tc>
          <w:tcPr>
            <w:tcW w:w="2243" w:type="dxa"/>
          </w:tcPr>
          <w:p w14:paraId="2EC21D9F" w14:textId="77777777" w:rsidR="00197588" w:rsidRPr="00404FBF" w:rsidRDefault="00197588" w:rsidP="00506E9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04FBF">
              <w:rPr>
                <w:rFonts w:ascii="Times New Roman" w:hAnsi="Times New Roman" w:cs="Times New Roman"/>
              </w:rPr>
              <w:t xml:space="preserve">kobiety </w:t>
            </w:r>
          </w:p>
        </w:tc>
        <w:tc>
          <w:tcPr>
            <w:tcW w:w="2170" w:type="dxa"/>
          </w:tcPr>
          <w:p w14:paraId="67F728BD" w14:textId="77777777" w:rsidR="00197588" w:rsidRPr="00404FBF" w:rsidRDefault="00197588" w:rsidP="00506E9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04FBF">
              <w:rPr>
                <w:rFonts w:ascii="Times New Roman" w:hAnsi="Times New Roman" w:cs="Times New Roman"/>
              </w:rPr>
              <w:t xml:space="preserve">3 754 </w:t>
            </w:r>
          </w:p>
        </w:tc>
        <w:tc>
          <w:tcPr>
            <w:tcW w:w="2483" w:type="dxa"/>
          </w:tcPr>
          <w:p w14:paraId="0FE2BB8C" w14:textId="77777777" w:rsidR="00197588" w:rsidRPr="00404FBF" w:rsidRDefault="00197588" w:rsidP="00506E9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04FBF">
              <w:rPr>
                <w:rFonts w:ascii="Times New Roman" w:hAnsi="Times New Roman" w:cs="Times New Roman"/>
              </w:rPr>
              <w:t>283</w:t>
            </w:r>
          </w:p>
        </w:tc>
        <w:tc>
          <w:tcPr>
            <w:tcW w:w="2166" w:type="dxa"/>
          </w:tcPr>
          <w:p w14:paraId="08419805" w14:textId="77777777" w:rsidR="00197588" w:rsidRPr="00404FBF" w:rsidRDefault="00197588" w:rsidP="00506E9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04FBF">
              <w:rPr>
                <w:rFonts w:ascii="Times New Roman" w:hAnsi="Times New Roman" w:cs="Times New Roman"/>
              </w:rPr>
              <w:t>755</w:t>
            </w:r>
          </w:p>
        </w:tc>
      </w:tr>
      <w:tr w:rsidR="00197588" w14:paraId="6CFDFAAD" w14:textId="77777777" w:rsidTr="00506E96">
        <w:tc>
          <w:tcPr>
            <w:tcW w:w="2243" w:type="dxa"/>
          </w:tcPr>
          <w:p w14:paraId="3E243529" w14:textId="77777777" w:rsidR="00197588" w:rsidRPr="00404FBF" w:rsidRDefault="00197588" w:rsidP="00506E9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04FBF">
              <w:rPr>
                <w:rFonts w:ascii="Times New Roman" w:hAnsi="Times New Roman" w:cs="Times New Roman"/>
              </w:rPr>
              <w:t>mężczyźni</w:t>
            </w:r>
          </w:p>
        </w:tc>
        <w:tc>
          <w:tcPr>
            <w:tcW w:w="2170" w:type="dxa"/>
          </w:tcPr>
          <w:p w14:paraId="0E183FE3" w14:textId="77777777" w:rsidR="00197588" w:rsidRPr="00404FBF" w:rsidRDefault="00197588" w:rsidP="00506E9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04FBF">
              <w:rPr>
                <w:rFonts w:ascii="Times New Roman" w:hAnsi="Times New Roman" w:cs="Times New Roman"/>
              </w:rPr>
              <w:t xml:space="preserve">1 332  </w:t>
            </w:r>
          </w:p>
        </w:tc>
        <w:tc>
          <w:tcPr>
            <w:tcW w:w="2483" w:type="dxa"/>
          </w:tcPr>
          <w:p w14:paraId="5357A0B6" w14:textId="77777777" w:rsidR="00197588" w:rsidRPr="00404FBF" w:rsidRDefault="00197588" w:rsidP="00506E9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04FBF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2166" w:type="dxa"/>
          </w:tcPr>
          <w:p w14:paraId="63BD3743" w14:textId="77777777" w:rsidR="00197588" w:rsidRPr="00404FBF" w:rsidRDefault="00197588" w:rsidP="00506E9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04FBF">
              <w:rPr>
                <w:rFonts w:ascii="Times New Roman" w:hAnsi="Times New Roman" w:cs="Times New Roman"/>
              </w:rPr>
              <w:t>245</w:t>
            </w:r>
          </w:p>
        </w:tc>
      </w:tr>
      <w:tr w:rsidR="00197588" w14:paraId="61739575" w14:textId="77777777" w:rsidTr="00506E96">
        <w:tc>
          <w:tcPr>
            <w:tcW w:w="2243" w:type="dxa"/>
          </w:tcPr>
          <w:p w14:paraId="6686A9EB" w14:textId="77777777" w:rsidR="00197588" w:rsidRPr="00404FBF" w:rsidRDefault="00197588" w:rsidP="00506E9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04FBF">
              <w:rPr>
                <w:rFonts w:ascii="Times New Roman" w:hAnsi="Times New Roman" w:cs="Times New Roman"/>
              </w:rPr>
              <w:t>dzieci</w:t>
            </w:r>
          </w:p>
        </w:tc>
        <w:tc>
          <w:tcPr>
            <w:tcW w:w="2170" w:type="dxa"/>
          </w:tcPr>
          <w:p w14:paraId="57318BF0" w14:textId="77777777" w:rsidR="00197588" w:rsidRPr="00404FBF" w:rsidRDefault="00197588" w:rsidP="00506E9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04FBF">
              <w:rPr>
                <w:rFonts w:ascii="Times New Roman" w:hAnsi="Times New Roman" w:cs="Times New Roman"/>
              </w:rPr>
              <w:t xml:space="preserve">1 401 </w:t>
            </w:r>
          </w:p>
        </w:tc>
        <w:tc>
          <w:tcPr>
            <w:tcW w:w="2483" w:type="dxa"/>
          </w:tcPr>
          <w:p w14:paraId="22D261C9" w14:textId="77777777" w:rsidR="00197588" w:rsidRPr="00404FBF" w:rsidRDefault="00197588" w:rsidP="00506E9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04FBF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166" w:type="dxa"/>
          </w:tcPr>
          <w:p w14:paraId="7BFE2F90" w14:textId="77777777" w:rsidR="00197588" w:rsidRPr="00404FBF" w:rsidRDefault="00197588" w:rsidP="00506E9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04FBF">
              <w:rPr>
                <w:rFonts w:ascii="Times New Roman" w:hAnsi="Times New Roman" w:cs="Times New Roman"/>
              </w:rPr>
              <w:t>-----</w:t>
            </w:r>
          </w:p>
        </w:tc>
      </w:tr>
      <w:tr w:rsidR="00197588" w14:paraId="492A8C5D" w14:textId="77777777" w:rsidTr="00506E96">
        <w:tc>
          <w:tcPr>
            <w:tcW w:w="2243" w:type="dxa"/>
          </w:tcPr>
          <w:p w14:paraId="2A3983F2" w14:textId="77777777" w:rsidR="00197588" w:rsidRPr="00404FBF" w:rsidRDefault="00197588" w:rsidP="00506E9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04FBF">
              <w:rPr>
                <w:rFonts w:ascii="Times New Roman" w:hAnsi="Times New Roman" w:cs="Times New Roman"/>
              </w:rPr>
              <w:t>razem</w:t>
            </w:r>
          </w:p>
        </w:tc>
        <w:tc>
          <w:tcPr>
            <w:tcW w:w="2170" w:type="dxa"/>
          </w:tcPr>
          <w:p w14:paraId="7B87979A" w14:textId="77777777" w:rsidR="00197588" w:rsidRPr="00404FBF" w:rsidRDefault="00197588" w:rsidP="00506E9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04FBF">
              <w:rPr>
                <w:rFonts w:ascii="Times New Roman" w:hAnsi="Times New Roman" w:cs="Times New Roman"/>
              </w:rPr>
              <w:t xml:space="preserve">6 487 </w:t>
            </w:r>
          </w:p>
        </w:tc>
        <w:tc>
          <w:tcPr>
            <w:tcW w:w="2483" w:type="dxa"/>
          </w:tcPr>
          <w:p w14:paraId="1BCFF418" w14:textId="77777777" w:rsidR="00197588" w:rsidRPr="00404FBF" w:rsidRDefault="00197588" w:rsidP="00506E9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04FBF">
              <w:rPr>
                <w:rFonts w:ascii="Times New Roman" w:hAnsi="Times New Roman" w:cs="Times New Roman"/>
              </w:rPr>
              <w:t>436</w:t>
            </w:r>
          </w:p>
        </w:tc>
        <w:tc>
          <w:tcPr>
            <w:tcW w:w="2166" w:type="dxa"/>
          </w:tcPr>
          <w:p w14:paraId="13D40E05" w14:textId="77777777" w:rsidR="00197588" w:rsidRPr="00404FBF" w:rsidRDefault="00197588" w:rsidP="00506E9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04FBF">
              <w:rPr>
                <w:rFonts w:ascii="Times New Roman" w:hAnsi="Times New Roman" w:cs="Times New Roman"/>
              </w:rPr>
              <w:t>1 000</w:t>
            </w:r>
          </w:p>
        </w:tc>
      </w:tr>
    </w:tbl>
    <w:p w14:paraId="0057AE9F" w14:textId="77777777" w:rsidR="00197588" w:rsidRPr="00B84FA3" w:rsidRDefault="00197588" w:rsidP="0019758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71927">
        <w:rPr>
          <w:rFonts w:ascii="Times New Roman" w:hAnsi="Times New Roman" w:cs="Times New Roman"/>
          <w:sz w:val="20"/>
          <w:szCs w:val="20"/>
        </w:rPr>
        <w:t xml:space="preserve">Źródło: </w:t>
      </w:r>
      <w:r w:rsidRPr="00573B6B">
        <w:rPr>
          <w:rFonts w:ascii="Times New Roman" w:hAnsi="Times New Roman" w:cs="Times New Roman"/>
          <w:sz w:val="20"/>
          <w:szCs w:val="20"/>
        </w:rPr>
        <w:t>Wojewódzki Program Przeciwdziałania Przemocy Domowej Województwa Świętokrzyskiego na lata 2023-2028</w:t>
      </w:r>
      <w:r>
        <w:rPr>
          <w:rFonts w:ascii="Times New Roman" w:hAnsi="Times New Roman" w:cs="Times New Roman"/>
          <w:sz w:val="20"/>
          <w:szCs w:val="20"/>
        </w:rPr>
        <w:t xml:space="preserve"> s. 27</w:t>
      </w:r>
      <w:r w:rsidRPr="00573B6B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hyperlink r:id="rId19" w:history="1">
        <w:r w:rsidRPr="00726F72">
          <w:rPr>
            <w:rStyle w:val="Hipercze"/>
            <w:rFonts w:ascii="Times New Roman" w:hAnsi="Times New Roman" w:cs="Times New Roman"/>
            <w:sz w:val="20"/>
            <w:szCs w:val="20"/>
          </w:rPr>
          <w:t>https://www.swietokrzyskie.pro/wojewodzki-program-przeciwdzialania-przemocy-domowej-wojewodztwa-swietokrzyskiego-na-lata-2023-2028/</w:t>
        </w:r>
      </w:hyperlink>
      <w:r w:rsidRPr="00573B6B">
        <w:rPr>
          <w:rFonts w:ascii="Times New Roman" w:hAnsi="Times New Roman" w:cs="Times New Roman"/>
          <w:sz w:val="20"/>
          <w:szCs w:val="20"/>
        </w:rPr>
        <w:t>, (dostęp: 04.09.2024)</w:t>
      </w:r>
    </w:p>
    <w:p w14:paraId="53639F94" w14:textId="77777777" w:rsidR="00197588" w:rsidRDefault="00197588" w:rsidP="00197588"/>
    <w:sectPr w:rsidR="001975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588"/>
    <w:rsid w:val="0004553B"/>
    <w:rsid w:val="00153970"/>
    <w:rsid w:val="00197588"/>
    <w:rsid w:val="0044032F"/>
    <w:rsid w:val="004802BB"/>
    <w:rsid w:val="00675596"/>
    <w:rsid w:val="00946EEA"/>
    <w:rsid w:val="00BF2D23"/>
    <w:rsid w:val="00C05A0F"/>
    <w:rsid w:val="00C135BC"/>
    <w:rsid w:val="00EC4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2CC4C"/>
  <w15:chartTrackingRefBased/>
  <w15:docId w15:val="{CAE5A057-D453-4591-B41C-324569C6F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7588"/>
    <w:pPr>
      <w:spacing w:line="278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9758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758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9758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758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9758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9758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9758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9758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9758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75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75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975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758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9758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9758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9758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9758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9758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975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75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7588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975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97588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19758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97588"/>
    <w:pPr>
      <w:spacing w:line="259" w:lineRule="auto"/>
      <w:ind w:left="720"/>
      <w:contextualSpacing/>
    </w:pPr>
    <w:rPr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19758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975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9758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9758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97588"/>
    <w:rPr>
      <w:color w:val="467886" w:themeColor="hyperlink"/>
      <w:u w:val="single"/>
    </w:rPr>
  </w:style>
  <w:style w:type="paragraph" w:styleId="Legenda">
    <w:name w:val="caption"/>
    <w:basedOn w:val="Normalny"/>
    <w:next w:val="Normalny"/>
    <w:uiPriority w:val="35"/>
    <w:unhideWhenUsed/>
    <w:qFormat/>
    <w:rsid w:val="00197588"/>
    <w:pPr>
      <w:spacing w:after="200" w:line="240" w:lineRule="auto"/>
    </w:pPr>
    <w:rPr>
      <w:i/>
      <w:iCs/>
      <w:color w:val="0E2841" w:themeColor="text2"/>
      <w:kern w:val="0"/>
      <w:sz w:val="18"/>
      <w:szCs w:val="18"/>
      <w14:ligatures w14:val="none"/>
    </w:rPr>
  </w:style>
  <w:style w:type="table" w:styleId="Tabela-Siatka">
    <w:name w:val="Table Grid"/>
    <w:basedOn w:val="Standardowy"/>
    <w:uiPriority w:val="39"/>
    <w:rsid w:val="00197588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hyperlink" Target="https://www.swietokrzyskie.pro/wojewodzki-program-przeciwdzialania-przemocy-domowej-wojewodztwa-swietokrzyskiego-na-lata-2023-2028/" TargetMode="External"/><Relationship Id="rId18" Type="http://schemas.openxmlformats.org/officeDocument/2006/relationships/hyperlink" Target="https://www.swietokrzyskie.pro/wojewodzki-program-przeciwdzialania-przemocy-domowej-wojewodztwa-swietokrzyskiego-na-lata-2023-2028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www.swietokrzyskie.pro/wojewodzki-program-przeciwdzialania-przemocy-domowej-wojewodztwa-swietokrzyskiego-na-lata-2023-2028/" TargetMode="External"/><Relationship Id="rId12" Type="http://schemas.openxmlformats.org/officeDocument/2006/relationships/chart" Target="charts/chart5.xml"/><Relationship Id="rId17" Type="http://schemas.openxmlformats.org/officeDocument/2006/relationships/hyperlink" Target="https://www.swietokrzyskie.pro/wojewodzki-program-przeciwdzialania-przemocy-domowej-wojewodztwa-swietokrzyskiego-na-lata-2023-2028/" TargetMode="External"/><Relationship Id="rId2" Type="http://schemas.openxmlformats.org/officeDocument/2006/relationships/settings" Target="settings.xml"/><Relationship Id="rId16" Type="http://schemas.openxmlformats.org/officeDocument/2006/relationships/chart" Target="charts/chart7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11" Type="http://schemas.openxmlformats.org/officeDocument/2006/relationships/hyperlink" Target="https://www.swietokrzyskie.pro/wojewodzki-program-przeciwdzialania-przemocy-domowej-wojewodztwa-swietokrzyskiego-na-lata-2023-2028/" TargetMode="External"/><Relationship Id="rId5" Type="http://schemas.openxmlformats.org/officeDocument/2006/relationships/hyperlink" Target="https://www.swietokrzyskie.pro/wojewodzki-program-przeciwdzialania-przemocy-domowej-wojewodztwa-swietokrzyskiego-na-lata-2023-2028/" TargetMode="External"/><Relationship Id="rId15" Type="http://schemas.openxmlformats.org/officeDocument/2006/relationships/hyperlink" Target="https://www.swietokrzyskie.pro/wojewodzki-program-przeciwdzialania-przemocy-domowej-wojewodztwa-swietokrzyskiego-na-lata-2023-2028/" TargetMode="External"/><Relationship Id="rId10" Type="http://schemas.openxmlformats.org/officeDocument/2006/relationships/chart" Target="charts/chart4.xml"/><Relationship Id="rId19" Type="http://schemas.openxmlformats.org/officeDocument/2006/relationships/hyperlink" Target="https://www.swietokrzyskie.pro/wojewodzki-program-przeciwdzialania-przemocy-domowej-wojewodztwa-swietokrzyskiego-na-lata-2023-2028/" TargetMode="External"/><Relationship Id="rId4" Type="http://schemas.openxmlformats.org/officeDocument/2006/relationships/chart" Target="charts/chart1.xml"/><Relationship Id="rId9" Type="http://schemas.openxmlformats.org/officeDocument/2006/relationships/hyperlink" Target="https://www.swietokrzyskie.pro/wojewodzki-program-przeciwdzialania-przemocy-domowej-wojewodztwa-swietokrzyskiego-na-lata-2023-2028/" TargetMode="External"/><Relationship Id="rId14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package" Target="../embeddings/Microsoft_Excel_Worksheet5.xlsx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package" Target="../embeddings/Microsoft_Excel_Worksheet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gradFill rotWithShape="1">
              <a:gsLst>
                <a:gs pos="0">
                  <a:schemeClr val="accent1">
                    <a:lumMod val="110000"/>
                    <a:satMod val="105000"/>
                    <a:tint val="67000"/>
                  </a:schemeClr>
                </a:gs>
                <a:gs pos="50000">
                  <a:schemeClr val="accent1">
                    <a:lumMod val="105000"/>
                    <a:satMod val="103000"/>
                    <a:tint val="73000"/>
                  </a:schemeClr>
                </a:gs>
                <a:gs pos="100000">
                  <a:schemeClr val="accent1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Arkusz1!$A$1:$A$16</c:f>
              <c:strCache>
                <c:ptCount val="16"/>
                <c:pt idx="0">
                  <c:v>Świętokrzyskie</c:v>
                </c:pt>
                <c:pt idx="1">
                  <c:v>Podlaskie</c:v>
                </c:pt>
                <c:pt idx="2">
                  <c:v>Dolnośląskie</c:v>
                </c:pt>
                <c:pt idx="3">
                  <c:v>Zachodnio-pomorskie</c:v>
                </c:pt>
                <c:pt idx="4">
                  <c:v>Warmińsko-mazurskie</c:v>
                </c:pt>
                <c:pt idx="5">
                  <c:v>Lubuskie</c:v>
                </c:pt>
                <c:pt idx="6">
                  <c:v>Wielkopolskie</c:v>
                </c:pt>
                <c:pt idx="7">
                  <c:v>Lubelskie</c:v>
                </c:pt>
                <c:pt idx="8">
                  <c:v>Podkarpackie</c:v>
                </c:pt>
                <c:pt idx="9">
                  <c:v>Kujawsko-pomorskie</c:v>
                </c:pt>
                <c:pt idx="10">
                  <c:v>Mazowieckie</c:v>
                </c:pt>
                <c:pt idx="11">
                  <c:v>Łódzkie</c:v>
                </c:pt>
                <c:pt idx="12">
                  <c:v>Śląskie</c:v>
                </c:pt>
                <c:pt idx="13">
                  <c:v>Pomorskie</c:v>
                </c:pt>
                <c:pt idx="14">
                  <c:v>Opolskie</c:v>
                </c:pt>
                <c:pt idx="15">
                  <c:v>Małopolskie</c:v>
                </c:pt>
              </c:strCache>
            </c:strRef>
          </c:cat>
          <c:val>
            <c:numRef>
              <c:f>Arkusz1!$B$1:$B$16</c:f>
              <c:numCache>
                <c:formatCode>General</c:formatCode>
                <c:ptCount val="16"/>
                <c:pt idx="0">
                  <c:v>296</c:v>
                </c:pt>
                <c:pt idx="1">
                  <c:v>278</c:v>
                </c:pt>
                <c:pt idx="2">
                  <c:v>214</c:v>
                </c:pt>
                <c:pt idx="3">
                  <c:v>211</c:v>
                </c:pt>
                <c:pt idx="4">
                  <c:v>187</c:v>
                </c:pt>
                <c:pt idx="5">
                  <c:v>177</c:v>
                </c:pt>
                <c:pt idx="6">
                  <c:v>169</c:v>
                </c:pt>
                <c:pt idx="7">
                  <c:v>169</c:v>
                </c:pt>
                <c:pt idx="8">
                  <c:v>157</c:v>
                </c:pt>
                <c:pt idx="9">
                  <c:v>156</c:v>
                </c:pt>
                <c:pt idx="10">
                  <c:v>152</c:v>
                </c:pt>
                <c:pt idx="11">
                  <c:v>138</c:v>
                </c:pt>
                <c:pt idx="12">
                  <c:v>134</c:v>
                </c:pt>
                <c:pt idx="13">
                  <c:v>130</c:v>
                </c:pt>
                <c:pt idx="14">
                  <c:v>125</c:v>
                </c:pt>
                <c:pt idx="15">
                  <c:v>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88A-47AE-A817-F68FDF656E79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537296216"/>
        <c:axId val="537294416"/>
      </c:barChart>
      <c:catAx>
        <c:axId val="53729621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537294416"/>
        <c:crosses val="autoZero"/>
        <c:auto val="1"/>
        <c:lblAlgn val="ctr"/>
        <c:lblOffset val="100"/>
        <c:noMultiLvlLbl val="0"/>
      </c:catAx>
      <c:valAx>
        <c:axId val="53729441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5372962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 algn="just">
        <a:defRPr/>
      </a:pPr>
      <a:endParaRPr lang="pl-PL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Arkusz1!$A$2</c:f>
              <c:strCache>
                <c:ptCount val="1"/>
                <c:pt idx="0">
                  <c:v>Kategoria 1</c:v>
                </c:pt>
              </c:strCache>
            </c:strRef>
          </c:cat>
          <c:val>
            <c:numRef>
              <c:f>Arkusz1!$B$2</c:f>
              <c:numCache>
                <c:formatCode>General</c:formatCode>
                <c:ptCount val="1"/>
                <c:pt idx="0">
                  <c:v>3600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9B6-469C-B8ED-30937666E048}"/>
            </c:ext>
          </c:extLst>
        </c:ser>
        <c:ser>
          <c:idx val="1"/>
          <c:order val="1"/>
          <c:tx>
            <c:strRef>
              <c:f>Arkusz1!$C$1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Arkusz1!$A$2</c:f>
              <c:strCache>
                <c:ptCount val="1"/>
                <c:pt idx="0">
                  <c:v>Kategoria 1</c:v>
                </c:pt>
              </c:strCache>
            </c:strRef>
          </c:cat>
          <c:val>
            <c:numRef>
              <c:f>Arkusz1!$C$2</c:f>
              <c:numCache>
                <c:formatCode>General</c:formatCode>
                <c:ptCount val="1"/>
                <c:pt idx="0">
                  <c:v>3509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9B6-469C-B8ED-30937666E048}"/>
            </c:ext>
          </c:extLst>
        </c:ser>
        <c:ser>
          <c:idx val="2"/>
          <c:order val="2"/>
          <c:tx>
            <c:strRef>
              <c:f>Arkusz1!$D$1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Arkusz1!$A$2</c:f>
              <c:strCache>
                <c:ptCount val="1"/>
                <c:pt idx="0">
                  <c:v>Kategoria 1</c:v>
                </c:pt>
              </c:strCache>
            </c:strRef>
          </c:cat>
          <c:val>
            <c:numRef>
              <c:f>Arkusz1!$D$2</c:f>
              <c:numCache>
                <c:formatCode>General</c:formatCode>
                <c:ptCount val="1"/>
                <c:pt idx="0">
                  <c:v>4187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9B6-469C-B8ED-30937666E048}"/>
            </c:ext>
          </c:extLst>
        </c:ser>
        <c:ser>
          <c:idx val="3"/>
          <c:order val="3"/>
          <c:tx>
            <c:strRef>
              <c:f>Arkusz1!$E$1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Arkusz1!$A$2</c:f>
              <c:strCache>
                <c:ptCount val="1"/>
                <c:pt idx="0">
                  <c:v>Kategoria 1</c:v>
                </c:pt>
              </c:strCache>
            </c:strRef>
          </c:cat>
          <c:val>
            <c:numRef>
              <c:f>Arkusz1!$E$2</c:f>
              <c:numCache>
                <c:formatCode>General</c:formatCode>
                <c:ptCount val="1"/>
                <c:pt idx="0">
                  <c:v>4062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9B6-469C-B8ED-30937666E048}"/>
            </c:ext>
          </c:extLst>
        </c:ser>
        <c:ser>
          <c:idx val="4"/>
          <c:order val="4"/>
          <c:tx>
            <c:strRef>
              <c:f>Arkusz1!$F$1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Arkusz1!$A$2</c:f>
              <c:strCache>
                <c:ptCount val="1"/>
                <c:pt idx="0">
                  <c:v>Kategoria 1</c:v>
                </c:pt>
              </c:strCache>
            </c:strRef>
          </c:cat>
          <c:val>
            <c:numRef>
              <c:f>Arkusz1!$F$2</c:f>
              <c:numCache>
                <c:formatCode>General</c:formatCode>
                <c:ptCount val="1"/>
                <c:pt idx="0">
                  <c:v>3636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9B6-469C-B8ED-30937666E048}"/>
            </c:ext>
          </c:extLst>
        </c:ser>
        <c:ser>
          <c:idx val="5"/>
          <c:order val="5"/>
          <c:tx>
            <c:strRef>
              <c:f>Arkusz1!$G$1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Arkusz1!$A$2</c:f>
              <c:strCache>
                <c:ptCount val="1"/>
                <c:pt idx="0">
                  <c:v>Kategoria 1</c:v>
                </c:pt>
              </c:strCache>
            </c:strRef>
          </c:cat>
          <c:val>
            <c:numRef>
              <c:f>Arkusz1!$G$2</c:f>
              <c:numCache>
                <c:formatCode>General</c:formatCode>
                <c:ptCount val="1"/>
                <c:pt idx="0">
                  <c:v>3519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B9B6-469C-B8ED-30937666E0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45911775"/>
        <c:axId val="445913215"/>
      </c:barChart>
      <c:catAx>
        <c:axId val="44591177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45913215"/>
        <c:crosses val="autoZero"/>
        <c:auto val="1"/>
        <c:lblAlgn val="ctr"/>
        <c:lblOffset val="100"/>
        <c:noMultiLvlLbl val="0"/>
      </c:catAx>
      <c:valAx>
        <c:axId val="44591321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4591177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Arkusz1!$A$2:$A$4</c:f>
              <c:strCache>
                <c:ptCount val="3"/>
                <c:pt idx="0">
                  <c:v>kobiety</c:v>
                </c:pt>
                <c:pt idx="1">
                  <c:v>mężczyyżni</c:v>
                </c:pt>
                <c:pt idx="2">
                  <c:v>małoletni</c:v>
                </c:pt>
              </c:strCache>
            </c:strRef>
          </c:cat>
          <c:val>
            <c:numRef>
              <c:f>Arkusz1!$B$2:$B$4</c:f>
              <c:numCache>
                <c:formatCode>General</c:formatCode>
                <c:ptCount val="3"/>
                <c:pt idx="0">
                  <c:v>3154</c:v>
                </c:pt>
                <c:pt idx="1">
                  <c:v>574</c:v>
                </c:pt>
                <c:pt idx="2">
                  <c:v>604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E50-490C-A00D-1C6F46AB2C23}"/>
            </c:ext>
          </c:extLst>
        </c:ser>
        <c:ser>
          <c:idx val="1"/>
          <c:order val="1"/>
          <c:tx>
            <c:strRef>
              <c:f>Arkusz1!$C$1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Arkusz1!$A$2:$A$4</c:f>
              <c:strCache>
                <c:ptCount val="3"/>
                <c:pt idx="0">
                  <c:v>kobiety</c:v>
                </c:pt>
                <c:pt idx="1">
                  <c:v>mężczyyżni</c:v>
                </c:pt>
                <c:pt idx="2">
                  <c:v>małoletni</c:v>
                </c:pt>
              </c:strCache>
            </c:strRef>
          </c:cat>
          <c:val>
            <c:numRef>
              <c:f>Arkusz1!$C$2:$C$4</c:f>
              <c:numCache>
                <c:formatCode>General</c:formatCode>
                <c:ptCount val="3"/>
                <c:pt idx="0">
                  <c:v>3093</c:v>
                </c:pt>
                <c:pt idx="1">
                  <c:v>527</c:v>
                </c:pt>
                <c:pt idx="2">
                  <c:v>483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E50-490C-A00D-1C6F46AB2C23}"/>
            </c:ext>
          </c:extLst>
        </c:ser>
        <c:ser>
          <c:idx val="2"/>
          <c:order val="2"/>
          <c:tx>
            <c:strRef>
              <c:f>Arkusz1!$D$1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Arkusz1!$A$2:$A$4</c:f>
              <c:strCache>
                <c:ptCount val="3"/>
                <c:pt idx="0">
                  <c:v>kobiety</c:v>
                </c:pt>
                <c:pt idx="1">
                  <c:v>mężczyyżni</c:v>
                </c:pt>
                <c:pt idx="2">
                  <c:v>małoletni</c:v>
                </c:pt>
              </c:strCache>
            </c:strRef>
          </c:cat>
          <c:val>
            <c:numRef>
              <c:f>Arkusz1!$D$2:$D$4</c:f>
              <c:numCache>
                <c:formatCode>General</c:formatCode>
                <c:ptCount val="3"/>
                <c:pt idx="0">
                  <c:v>368</c:v>
                </c:pt>
                <c:pt idx="1">
                  <c:v>558</c:v>
                </c:pt>
                <c:pt idx="2">
                  <c:v>520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E50-490C-A00D-1C6F46AB2C23}"/>
            </c:ext>
          </c:extLst>
        </c:ser>
        <c:ser>
          <c:idx val="3"/>
          <c:order val="3"/>
          <c:tx>
            <c:strRef>
              <c:f>Arkusz1!$E$1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Arkusz1!$A$2:$A$4</c:f>
              <c:strCache>
                <c:ptCount val="3"/>
                <c:pt idx="0">
                  <c:v>kobiety</c:v>
                </c:pt>
                <c:pt idx="1">
                  <c:v>mężczyyżni</c:v>
                </c:pt>
                <c:pt idx="2">
                  <c:v>małoletni</c:v>
                </c:pt>
              </c:strCache>
            </c:strRef>
          </c:cat>
          <c:val>
            <c:numRef>
              <c:f>Arkusz1!$E$2:$E$4</c:f>
              <c:numCache>
                <c:formatCode>General</c:formatCode>
                <c:ptCount val="3"/>
                <c:pt idx="0">
                  <c:v>3495</c:v>
                </c:pt>
                <c:pt idx="1">
                  <c:v>567</c:v>
                </c:pt>
                <c:pt idx="2">
                  <c:v>506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E50-490C-A00D-1C6F46AB2C23}"/>
            </c:ext>
          </c:extLst>
        </c:ser>
        <c:ser>
          <c:idx val="4"/>
          <c:order val="4"/>
          <c:tx>
            <c:strRef>
              <c:f>Arkusz1!$F$1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Arkusz1!$A$2:$A$4</c:f>
              <c:strCache>
                <c:ptCount val="3"/>
                <c:pt idx="0">
                  <c:v>kobiety</c:v>
                </c:pt>
                <c:pt idx="1">
                  <c:v>mężczyyżni</c:v>
                </c:pt>
                <c:pt idx="2">
                  <c:v>małoletni</c:v>
                </c:pt>
              </c:strCache>
            </c:strRef>
          </c:cat>
          <c:val>
            <c:numRef>
              <c:f>Arkusz1!$F$2:$F$4</c:f>
              <c:numCache>
                <c:formatCode>General</c:formatCode>
                <c:ptCount val="3"/>
                <c:pt idx="0">
                  <c:v>3061</c:v>
                </c:pt>
                <c:pt idx="1">
                  <c:v>559</c:v>
                </c:pt>
                <c:pt idx="2">
                  <c:v>445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E50-490C-A00D-1C6F46AB2C23}"/>
            </c:ext>
          </c:extLst>
        </c:ser>
        <c:ser>
          <c:idx val="5"/>
          <c:order val="5"/>
          <c:tx>
            <c:strRef>
              <c:f>Arkusz1!$G$1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Arkusz1!$A$2:$A$4</c:f>
              <c:strCache>
                <c:ptCount val="3"/>
                <c:pt idx="0">
                  <c:v>kobiety</c:v>
                </c:pt>
                <c:pt idx="1">
                  <c:v>mężczyyżni</c:v>
                </c:pt>
                <c:pt idx="2">
                  <c:v>małoletni</c:v>
                </c:pt>
              </c:strCache>
            </c:strRef>
          </c:cat>
          <c:val>
            <c:numRef>
              <c:f>Arkusz1!$G$2:$G$4</c:f>
              <c:numCache>
                <c:formatCode>General</c:formatCode>
                <c:ptCount val="3"/>
                <c:pt idx="0">
                  <c:v>2943</c:v>
                </c:pt>
                <c:pt idx="1">
                  <c:v>504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8E50-490C-A00D-1C6F46AB2C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45896415"/>
        <c:axId val="445899775"/>
      </c:barChart>
      <c:catAx>
        <c:axId val="44589641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45899775"/>
        <c:crosses val="autoZero"/>
        <c:auto val="1"/>
        <c:lblAlgn val="ctr"/>
        <c:lblOffset val="100"/>
        <c:noMultiLvlLbl val="0"/>
      </c:catAx>
      <c:valAx>
        <c:axId val="44589977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4589641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Arkusz2!$C$38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Arkusz2!$B$39:$B$42</c:f>
              <c:strCache>
                <c:ptCount val="4"/>
                <c:pt idx="0">
                  <c:v>Psychiczna</c:v>
                </c:pt>
                <c:pt idx="1">
                  <c:v>Fizyczna</c:v>
                </c:pt>
                <c:pt idx="2">
                  <c:v>Innego rodzaju</c:v>
                </c:pt>
                <c:pt idx="3">
                  <c:v>Seksualna</c:v>
                </c:pt>
              </c:strCache>
            </c:strRef>
          </c:cat>
          <c:val>
            <c:numRef>
              <c:f>Arkusz2!$C$39:$C$42</c:f>
              <c:numCache>
                <c:formatCode>General</c:formatCode>
                <c:ptCount val="4"/>
                <c:pt idx="0">
                  <c:v>7048</c:v>
                </c:pt>
                <c:pt idx="1">
                  <c:v>3704</c:v>
                </c:pt>
                <c:pt idx="2">
                  <c:v>692</c:v>
                </c:pt>
                <c:pt idx="3">
                  <c:v>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904-421A-B3CD-DD29C6E2813C}"/>
            </c:ext>
          </c:extLst>
        </c:ser>
        <c:ser>
          <c:idx val="1"/>
          <c:order val="1"/>
          <c:tx>
            <c:strRef>
              <c:f>Arkusz2!$D$38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Arkusz2!$B$39:$B$42</c:f>
              <c:strCache>
                <c:ptCount val="4"/>
                <c:pt idx="0">
                  <c:v>Psychiczna</c:v>
                </c:pt>
                <c:pt idx="1">
                  <c:v>Fizyczna</c:v>
                </c:pt>
                <c:pt idx="2">
                  <c:v>Innego rodzaju</c:v>
                </c:pt>
                <c:pt idx="3">
                  <c:v>Seksualna</c:v>
                </c:pt>
              </c:strCache>
            </c:strRef>
          </c:cat>
          <c:val>
            <c:numRef>
              <c:f>Arkusz2!$D$39:$D$42</c:f>
              <c:numCache>
                <c:formatCode>General</c:formatCode>
                <c:ptCount val="4"/>
                <c:pt idx="0">
                  <c:v>6671</c:v>
                </c:pt>
                <c:pt idx="1">
                  <c:v>3512</c:v>
                </c:pt>
                <c:pt idx="2">
                  <c:v>671</c:v>
                </c:pt>
                <c:pt idx="3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904-421A-B3CD-DD29C6E2813C}"/>
            </c:ext>
          </c:extLst>
        </c:ser>
        <c:ser>
          <c:idx val="2"/>
          <c:order val="2"/>
          <c:tx>
            <c:strRef>
              <c:f>Arkusz2!$E$38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Arkusz2!$B$39:$B$42</c:f>
              <c:strCache>
                <c:ptCount val="4"/>
                <c:pt idx="0">
                  <c:v>Psychiczna</c:v>
                </c:pt>
                <c:pt idx="1">
                  <c:v>Fizyczna</c:v>
                </c:pt>
                <c:pt idx="2">
                  <c:v>Innego rodzaju</c:v>
                </c:pt>
                <c:pt idx="3">
                  <c:v>Seksualna</c:v>
                </c:pt>
              </c:strCache>
            </c:strRef>
          </c:cat>
          <c:val>
            <c:numRef>
              <c:f>Arkusz2!$E$39:$E$42</c:f>
              <c:numCache>
                <c:formatCode>General</c:formatCode>
                <c:ptCount val="4"/>
                <c:pt idx="0">
                  <c:v>5330</c:v>
                </c:pt>
                <c:pt idx="1">
                  <c:v>2828</c:v>
                </c:pt>
                <c:pt idx="2">
                  <c:v>614</c:v>
                </c:pt>
                <c:pt idx="3">
                  <c:v>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904-421A-B3CD-DD29C6E2813C}"/>
            </c:ext>
          </c:extLst>
        </c:ser>
        <c:ser>
          <c:idx val="3"/>
          <c:order val="3"/>
          <c:tx>
            <c:strRef>
              <c:f>Arkusz2!$F$38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Arkusz2!$B$39:$B$42</c:f>
              <c:strCache>
                <c:ptCount val="4"/>
                <c:pt idx="0">
                  <c:v>Psychiczna</c:v>
                </c:pt>
                <c:pt idx="1">
                  <c:v>Fizyczna</c:v>
                </c:pt>
                <c:pt idx="2">
                  <c:v>Innego rodzaju</c:v>
                </c:pt>
                <c:pt idx="3">
                  <c:v>Seksualna</c:v>
                </c:pt>
              </c:strCache>
            </c:strRef>
          </c:cat>
          <c:val>
            <c:numRef>
              <c:f>Arkusz2!$F$39:$F$42</c:f>
              <c:numCache>
                <c:formatCode>General</c:formatCode>
                <c:ptCount val="4"/>
                <c:pt idx="0">
                  <c:v>4705</c:v>
                </c:pt>
                <c:pt idx="1">
                  <c:v>2638</c:v>
                </c:pt>
                <c:pt idx="2">
                  <c:v>481</c:v>
                </c:pt>
                <c:pt idx="3">
                  <c:v>152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904-421A-B3CD-DD29C6E2813C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219"/>
        <c:axId val="364713040"/>
        <c:axId val="364713400"/>
      </c:barChart>
      <c:catAx>
        <c:axId val="3647130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364713400"/>
        <c:crosses val="autoZero"/>
        <c:auto val="1"/>
        <c:lblAlgn val="ctr"/>
        <c:lblOffset val="100"/>
        <c:noMultiLvlLbl val="0"/>
      </c:catAx>
      <c:valAx>
        <c:axId val="3647134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3647130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ofPieChart>
        <c:ofPieType val="pie"/>
        <c:varyColors val="1"/>
        <c:ser>
          <c:idx val="0"/>
          <c:order val="0"/>
          <c:tx>
            <c:strRef>
              <c:f>Arkusz2!$B$23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4AEF-48F8-A8A3-4A1CA86ECB72}"/>
              </c:ext>
            </c:extLst>
          </c:dPt>
          <c:dPt>
            <c:idx val="1"/>
            <c:bubble3D val="0"/>
            <c:explosion val="6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4AEF-48F8-A8A3-4A1CA86ECB7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4AEF-48F8-A8A3-4A1CA86ECB7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4AEF-48F8-A8A3-4A1CA86ECB72}"/>
              </c:ext>
            </c:extLst>
          </c:dPt>
          <c:dLbls>
            <c:dLbl>
              <c:idx val="2"/>
              <c:layout>
                <c:manualLayout>
                  <c:x val="1.385493703367508E-2"/>
                  <c:y val="6.6381307599707909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AEF-48F8-A8A3-4A1CA86ECB7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Arkusz2!$A$24:$A$26</c:f>
              <c:strCache>
                <c:ptCount val="3"/>
                <c:pt idx="0">
                  <c:v>Kobiety</c:v>
                </c:pt>
                <c:pt idx="1">
                  <c:v>Mężczyźni</c:v>
                </c:pt>
                <c:pt idx="2">
                  <c:v>Nieletni</c:v>
                </c:pt>
              </c:strCache>
            </c:strRef>
          </c:cat>
          <c:val>
            <c:numRef>
              <c:f>Arkusz2!$B$24:$B$26</c:f>
              <c:numCache>
                <c:formatCode>0.00%</c:formatCode>
                <c:ptCount val="3"/>
                <c:pt idx="0">
                  <c:v>9.2999999999999999E-2</c:v>
                </c:pt>
                <c:pt idx="1">
                  <c:v>0.90100000000000002</c:v>
                </c:pt>
                <c:pt idx="2">
                  <c:v>6.0000000000000001E-3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AEF-48F8-A8A3-4A1CA86ECB72}"/>
            </c:ext>
          </c:extLst>
        </c:ser>
        <c:ser>
          <c:idx val="1"/>
          <c:order val="1"/>
          <c:tx>
            <c:strRef>
              <c:f>Arkusz2!$C$23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A-4AEF-48F8-A8A3-4A1CA86ECB7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C-4AEF-48F8-A8A3-4A1CA86ECB7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E-4AEF-48F8-A8A3-4A1CA86ECB7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0-4AEF-48F8-A8A3-4A1CA86ECB7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Arkusz2!$A$24:$A$26</c:f>
              <c:strCache>
                <c:ptCount val="3"/>
                <c:pt idx="0">
                  <c:v>Kobiety</c:v>
                </c:pt>
                <c:pt idx="1">
                  <c:v>Mężczyźni</c:v>
                </c:pt>
                <c:pt idx="2">
                  <c:v>Nieletni</c:v>
                </c:pt>
              </c:strCache>
            </c:strRef>
          </c:cat>
          <c:val>
            <c:numRef>
              <c:f>Arkusz2!$C$24:$C$26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11-4AEF-48F8-A8A3-4A1CA86ECB72}"/>
            </c:ext>
          </c:extLst>
        </c:ser>
        <c:ser>
          <c:idx val="2"/>
          <c:order val="2"/>
          <c:tx>
            <c:strRef>
              <c:f>Arkusz2!$D$23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4AEF-48F8-A8A3-4A1CA86ECB7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5-4AEF-48F8-A8A3-4A1CA86ECB7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7-4AEF-48F8-A8A3-4A1CA86ECB7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9-4AEF-48F8-A8A3-4A1CA86ECB7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Arkusz2!$A$24:$A$26</c:f>
              <c:strCache>
                <c:ptCount val="3"/>
                <c:pt idx="0">
                  <c:v>Kobiety</c:v>
                </c:pt>
                <c:pt idx="1">
                  <c:v>Mężczyźni</c:v>
                </c:pt>
                <c:pt idx="2">
                  <c:v>Nieletni</c:v>
                </c:pt>
              </c:strCache>
            </c:strRef>
          </c:cat>
          <c:val>
            <c:numRef>
              <c:f>Arkusz2!$D$24:$D$26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1A-4AEF-48F8-A8A3-4A1CA86ECB72}"/>
            </c:ext>
          </c:extLst>
        </c:ser>
        <c:ser>
          <c:idx val="3"/>
          <c:order val="3"/>
          <c:tx>
            <c:strRef>
              <c:f>Arkusz2!$E$23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C-4AEF-48F8-A8A3-4A1CA86ECB7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E-4AEF-48F8-A8A3-4A1CA86ECB7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0-4AEF-48F8-A8A3-4A1CA86ECB7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2-4AEF-48F8-A8A3-4A1CA86ECB7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Arkusz2!$A$24:$A$26</c:f>
              <c:strCache>
                <c:ptCount val="3"/>
                <c:pt idx="0">
                  <c:v>Kobiety</c:v>
                </c:pt>
                <c:pt idx="1">
                  <c:v>Mężczyźni</c:v>
                </c:pt>
                <c:pt idx="2">
                  <c:v>Nieletni</c:v>
                </c:pt>
              </c:strCache>
            </c:strRef>
          </c:cat>
          <c:val>
            <c:numRef>
              <c:f>Arkusz2!$E$24:$E$26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23-4AEF-48F8-A8A3-4A1CA86ECB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gapWidth val="219"/>
        <c:secondPieSize val="75"/>
        <c:serLines>
          <c:spPr>
            <a:ln w="9525" cap="flat" cmpd="sng" algn="ctr">
              <a:solidFill>
                <a:schemeClr val="tx1">
                  <a:lumMod val="35000"/>
                  <a:lumOff val="65000"/>
                </a:schemeClr>
              </a:solidFill>
              <a:round/>
            </a:ln>
            <a:effectLst/>
          </c:spPr>
        </c:serLines>
      </c:of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pl-PL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Arkusz1!$A$2</c:f>
              <c:strCache>
                <c:ptCount val="1"/>
                <c:pt idx="0">
                  <c:v>Kategoria 1</c:v>
                </c:pt>
              </c:strCache>
            </c:strRef>
          </c:cat>
          <c:val>
            <c:numRef>
              <c:f>Arkusz1!$B$2</c:f>
              <c:numCache>
                <c:formatCode>0.00%</c:formatCode>
                <c:ptCount val="1"/>
                <c:pt idx="0">
                  <c:v>0.629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215-4026-A4D0-950959C71A2C}"/>
            </c:ext>
          </c:extLst>
        </c:ser>
        <c:ser>
          <c:idx val="1"/>
          <c:order val="1"/>
          <c:tx>
            <c:strRef>
              <c:f>Arkusz1!$C$1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Arkusz1!$A$2</c:f>
              <c:strCache>
                <c:ptCount val="1"/>
                <c:pt idx="0">
                  <c:v>Kategoria 1</c:v>
                </c:pt>
              </c:strCache>
            </c:strRef>
          </c:cat>
          <c:val>
            <c:numRef>
              <c:f>Arkusz1!$C$2</c:f>
              <c:numCache>
                <c:formatCode>0.00%</c:formatCode>
                <c:ptCount val="1"/>
                <c:pt idx="0">
                  <c:v>0.60799999999999998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215-4026-A4D0-950959C71A2C}"/>
            </c:ext>
          </c:extLst>
        </c:ser>
        <c:ser>
          <c:idx val="2"/>
          <c:order val="2"/>
          <c:tx>
            <c:strRef>
              <c:f>Arkusz1!$D$1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Arkusz1!$A$2</c:f>
              <c:strCache>
                <c:ptCount val="1"/>
                <c:pt idx="0">
                  <c:v>Kategoria 1</c:v>
                </c:pt>
              </c:strCache>
            </c:strRef>
          </c:cat>
          <c:val>
            <c:numRef>
              <c:f>Arkusz1!$D$2</c:f>
              <c:numCache>
                <c:formatCode>0.00%</c:formatCode>
                <c:ptCount val="1"/>
                <c:pt idx="0">
                  <c:v>0.61399999999999999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215-4026-A4D0-950959C71A2C}"/>
            </c:ext>
          </c:extLst>
        </c:ser>
        <c:ser>
          <c:idx val="3"/>
          <c:order val="3"/>
          <c:tx>
            <c:strRef>
              <c:f>Arkusz1!$E$1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Arkusz1!$A$2</c:f>
              <c:strCache>
                <c:ptCount val="1"/>
                <c:pt idx="0">
                  <c:v>Kategoria 1</c:v>
                </c:pt>
              </c:strCache>
            </c:strRef>
          </c:cat>
          <c:val>
            <c:numRef>
              <c:f>Arkusz1!$E$2</c:f>
              <c:numCache>
                <c:formatCode>0.00%</c:formatCode>
                <c:ptCount val="1"/>
                <c:pt idx="0">
                  <c:v>0.64300000000000002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215-4026-A4D0-950959C71A2C}"/>
            </c:ext>
          </c:extLst>
        </c:ser>
        <c:ser>
          <c:idx val="4"/>
          <c:order val="4"/>
          <c:tx>
            <c:strRef>
              <c:f>Arkusz1!$F$1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Arkusz1!$A$2</c:f>
              <c:strCache>
                <c:ptCount val="1"/>
                <c:pt idx="0">
                  <c:v>Kategoria 1</c:v>
                </c:pt>
              </c:strCache>
            </c:strRef>
          </c:cat>
          <c:val>
            <c:numRef>
              <c:f>Arkusz1!$F$2</c:f>
              <c:numCache>
                <c:formatCode>0.00%</c:formatCode>
                <c:ptCount val="1"/>
                <c:pt idx="0">
                  <c:v>0.63800000000000001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215-4026-A4D0-950959C71A2C}"/>
            </c:ext>
          </c:extLst>
        </c:ser>
        <c:ser>
          <c:idx val="5"/>
          <c:order val="5"/>
          <c:tx>
            <c:strRef>
              <c:f>Arkusz1!$G$1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Arkusz1!$A$2</c:f>
              <c:strCache>
                <c:ptCount val="1"/>
                <c:pt idx="0">
                  <c:v>Kategoria 1</c:v>
                </c:pt>
              </c:strCache>
            </c:strRef>
          </c:cat>
          <c:val>
            <c:numRef>
              <c:f>Arkusz1!$G$2</c:f>
              <c:numCache>
                <c:formatCode>0.00%</c:formatCode>
                <c:ptCount val="1"/>
                <c:pt idx="0">
                  <c:v>0.61299999999999999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F215-4026-A4D0-950959C71A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70281199"/>
        <c:axId val="1170282639"/>
      </c:barChart>
      <c:catAx>
        <c:axId val="117028119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170282639"/>
        <c:crosses val="autoZero"/>
        <c:auto val="1"/>
        <c:lblAlgn val="ctr"/>
        <c:lblOffset val="100"/>
        <c:noMultiLvlLbl val="0"/>
      </c:catAx>
      <c:valAx>
        <c:axId val="117028263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17028119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konecki</c:v>
                </c:pt>
              </c:strCache>
            </c:strRef>
          </c:tx>
          <c:spPr>
            <a:pattFill prst="narVert">
              <a:fgClr>
                <a:schemeClr val="accent2"/>
              </a:fgClr>
              <a:bgClr>
                <a:schemeClr val="accent2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2"/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Arkusz1!$A$2</c:f>
              <c:strCache>
                <c:ptCount val="1"/>
                <c:pt idx="0">
                  <c:v>Kategoria 1</c:v>
                </c:pt>
              </c:strCache>
            </c:strRef>
          </c:cat>
          <c:val>
            <c:numRef>
              <c:f>Arkusz1!$B$2</c:f>
              <c:numCache>
                <c:formatCode>General</c:formatCode>
                <c:ptCount val="1"/>
                <c:pt idx="0">
                  <c:v>4.3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B67-4462-B7F6-463E4C23E802}"/>
            </c:ext>
          </c:extLst>
        </c:ser>
        <c:ser>
          <c:idx val="1"/>
          <c:order val="1"/>
          <c:tx>
            <c:strRef>
              <c:f>Arkusz1!$C$1</c:f>
              <c:strCache>
                <c:ptCount val="1"/>
                <c:pt idx="0">
                  <c:v>skarżyski</c:v>
                </c:pt>
              </c:strCache>
            </c:strRef>
          </c:tx>
          <c:spPr>
            <a:pattFill prst="narVert">
              <a:fgClr>
                <a:schemeClr val="accent4"/>
              </a:fgClr>
              <a:bgClr>
                <a:schemeClr val="accent4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4"/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Arkusz1!$A$2</c:f>
              <c:strCache>
                <c:ptCount val="1"/>
                <c:pt idx="0">
                  <c:v>Kategoria 1</c:v>
                </c:pt>
              </c:strCache>
            </c:strRef>
          </c:cat>
          <c:val>
            <c:numRef>
              <c:f>Arkusz1!$C$2</c:f>
              <c:numCache>
                <c:formatCode>General</c:formatCode>
                <c:ptCount val="1"/>
                <c:pt idx="0">
                  <c:v>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B67-4462-B7F6-463E4C23E802}"/>
            </c:ext>
          </c:extLst>
        </c:ser>
        <c:ser>
          <c:idx val="2"/>
          <c:order val="2"/>
          <c:tx>
            <c:strRef>
              <c:f>Arkusz1!$D$1</c:f>
              <c:strCache>
                <c:ptCount val="1"/>
                <c:pt idx="0">
                  <c:v>starachowicki</c:v>
                </c:pt>
              </c:strCache>
            </c:strRef>
          </c:tx>
          <c:spPr>
            <a:pattFill prst="narVert">
              <a:fgClr>
                <a:schemeClr val="accent6"/>
              </a:fgClr>
              <a:bgClr>
                <a:schemeClr val="accent6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6"/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Arkusz1!$A$2</c:f>
              <c:strCache>
                <c:ptCount val="1"/>
                <c:pt idx="0">
                  <c:v>Kategoria 1</c:v>
                </c:pt>
              </c:strCache>
            </c:strRef>
          </c:cat>
          <c:val>
            <c:numRef>
              <c:f>Arkusz1!$D$2</c:f>
              <c:numCache>
                <c:formatCode>General</c:formatCode>
                <c:ptCount val="1"/>
                <c:pt idx="0">
                  <c:v>8.1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B67-4462-B7F6-463E4C23E802}"/>
            </c:ext>
          </c:extLst>
        </c:ser>
        <c:ser>
          <c:idx val="3"/>
          <c:order val="3"/>
          <c:tx>
            <c:strRef>
              <c:f>Arkusz1!$E$1</c:f>
              <c:strCache>
                <c:ptCount val="1"/>
                <c:pt idx="0">
                  <c:v>ostrowiecki </c:v>
                </c:pt>
              </c:strCache>
            </c:strRef>
          </c:tx>
          <c:spPr>
            <a:pattFill prst="narVert">
              <a:fgClr>
                <a:schemeClr val="accent2">
                  <a:lumMod val="60000"/>
                </a:schemeClr>
              </a:fgClr>
              <a:bgClr>
                <a:schemeClr val="accent2">
                  <a:lumMod val="60000"/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2">
                  <a:lumMod val="60000"/>
                </a:schemeClr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Arkusz1!$A$2</c:f>
              <c:strCache>
                <c:ptCount val="1"/>
                <c:pt idx="0">
                  <c:v>Kategoria 1</c:v>
                </c:pt>
              </c:strCache>
            </c:strRef>
          </c:cat>
          <c:val>
            <c:numRef>
              <c:f>Arkusz1!$E$2</c:f>
              <c:numCache>
                <c:formatCode>General</c:formatCode>
                <c:ptCount val="1"/>
                <c:pt idx="0">
                  <c:v>2.1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B67-4462-B7F6-463E4C23E802}"/>
            </c:ext>
          </c:extLst>
        </c:ser>
        <c:ser>
          <c:idx val="4"/>
          <c:order val="4"/>
          <c:tx>
            <c:strRef>
              <c:f>Arkusz1!$F$1</c:f>
              <c:strCache>
                <c:ptCount val="1"/>
                <c:pt idx="0">
                  <c:v>opatowski</c:v>
                </c:pt>
              </c:strCache>
            </c:strRef>
          </c:tx>
          <c:spPr>
            <a:pattFill prst="narVert">
              <a:fgClr>
                <a:schemeClr val="accent4">
                  <a:lumMod val="60000"/>
                </a:schemeClr>
              </a:fgClr>
              <a:bgClr>
                <a:schemeClr val="accent4">
                  <a:lumMod val="60000"/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4">
                  <a:lumMod val="60000"/>
                </a:schemeClr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Arkusz1!$A$2</c:f>
              <c:strCache>
                <c:ptCount val="1"/>
                <c:pt idx="0">
                  <c:v>Kategoria 1</c:v>
                </c:pt>
              </c:strCache>
            </c:strRef>
          </c:cat>
          <c:val>
            <c:numRef>
              <c:f>Arkusz1!$F$2</c:f>
              <c:numCache>
                <c:formatCode>General</c:formatCode>
                <c:ptCount val="1"/>
                <c:pt idx="0">
                  <c:v>2.2000000000000002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B67-4462-B7F6-463E4C23E802}"/>
            </c:ext>
          </c:extLst>
        </c:ser>
        <c:ser>
          <c:idx val="5"/>
          <c:order val="5"/>
          <c:tx>
            <c:strRef>
              <c:f>Arkusz1!$G$1</c:f>
              <c:strCache>
                <c:ptCount val="1"/>
                <c:pt idx="0">
                  <c:v>sandomierski</c:v>
                </c:pt>
              </c:strCache>
            </c:strRef>
          </c:tx>
          <c:spPr>
            <a:pattFill prst="narVert">
              <a:fgClr>
                <a:schemeClr val="accent6">
                  <a:lumMod val="60000"/>
                </a:schemeClr>
              </a:fgClr>
              <a:bgClr>
                <a:schemeClr val="accent6">
                  <a:lumMod val="60000"/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6">
                  <a:lumMod val="60000"/>
                </a:schemeClr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Arkusz1!$A$2</c:f>
              <c:strCache>
                <c:ptCount val="1"/>
                <c:pt idx="0">
                  <c:v>Kategoria 1</c:v>
                </c:pt>
              </c:strCache>
            </c:strRef>
          </c:cat>
          <c:val>
            <c:numRef>
              <c:f>Arkusz1!$G$2</c:f>
              <c:numCache>
                <c:formatCode>General</c:formatCode>
                <c:ptCount val="1"/>
                <c:pt idx="0">
                  <c:v>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B67-4462-B7F6-463E4C23E802}"/>
            </c:ext>
          </c:extLst>
        </c:ser>
        <c:ser>
          <c:idx val="6"/>
          <c:order val="6"/>
          <c:tx>
            <c:strRef>
              <c:f>Arkusz1!$H$1</c:f>
              <c:strCache>
                <c:ptCount val="1"/>
                <c:pt idx="0">
                  <c:v>staszowski</c:v>
                </c:pt>
              </c:strCache>
            </c:strRef>
          </c:tx>
          <c:spPr>
            <a:pattFill prst="narVert">
              <a:fgClr>
                <a:schemeClr val="accent2">
                  <a:lumMod val="80000"/>
                  <a:lumOff val="20000"/>
                </a:schemeClr>
              </a:fgClr>
              <a:bgClr>
                <a:schemeClr val="accent2">
                  <a:lumMod val="80000"/>
                  <a:lumOff val="20000"/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2">
                  <a:lumMod val="80000"/>
                  <a:lumOff val="20000"/>
                </a:schemeClr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Arkusz1!$A$2</c:f>
              <c:strCache>
                <c:ptCount val="1"/>
                <c:pt idx="0">
                  <c:v>Kategoria 1</c:v>
                </c:pt>
              </c:strCache>
            </c:strRef>
          </c:cat>
          <c:val>
            <c:numRef>
              <c:f>Arkusz1!$H$2</c:f>
              <c:numCache>
                <c:formatCode>General</c:formatCode>
                <c:ptCount val="1"/>
                <c:pt idx="0">
                  <c:v>3.8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B67-4462-B7F6-463E4C23E802}"/>
            </c:ext>
          </c:extLst>
        </c:ser>
        <c:ser>
          <c:idx val="7"/>
          <c:order val="7"/>
          <c:tx>
            <c:strRef>
              <c:f>Arkusz1!$I$1</c:f>
              <c:strCache>
                <c:ptCount val="1"/>
                <c:pt idx="0">
                  <c:v>kielecki</c:v>
                </c:pt>
              </c:strCache>
            </c:strRef>
          </c:tx>
          <c:spPr>
            <a:pattFill prst="narVert">
              <a:fgClr>
                <a:schemeClr val="accent4">
                  <a:lumMod val="80000"/>
                  <a:lumOff val="20000"/>
                </a:schemeClr>
              </a:fgClr>
              <a:bgClr>
                <a:schemeClr val="accent4">
                  <a:lumMod val="80000"/>
                  <a:lumOff val="20000"/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4">
                  <a:lumMod val="80000"/>
                  <a:lumOff val="20000"/>
                </a:schemeClr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Arkusz1!$A$2</c:f>
              <c:strCache>
                <c:ptCount val="1"/>
                <c:pt idx="0">
                  <c:v>Kategoria 1</c:v>
                </c:pt>
              </c:strCache>
            </c:strRef>
          </c:cat>
          <c:val>
            <c:numRef>
              <c:f>Arkusz1!$I$2</c:f>
              <c:numCache>
                <c:formatCode>General</c:formatCode>
                <c:ptCount val="1"/>
                <c:pt idx="0">
                  <c:v>3.8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CB67-4462-B7F6-463E4C23E802}"/>
            </c:ext>
          </c:extLst>
        </c:ser>
        <c:ser>
          <c:idx val="8"/>
          <c:order val="8"/>
          <c:tx>
            <c:strRef>
              <c:f>Arkusz1!$J$1</c:f>
              <c:strCache>
                <c:ptCount val="1"/>
                <c:pt idx="0">
                  <c:v>buski</c:v>
                </c:pt>
              </c:strCache>
            </c:strRef>
          </c:tx>
          <c:spPr>
            <a:pattFill prst="narVert">
              <a:fgClr>
                <a:schemeClr val="accent6">
                  <a:lumMod val="80000"/>
                  <a:lumOff val="20000"/>
                </a:schemeClr>
              </a:fgClr>
              <a:bgClr>
                <a:schemeClr val="accent6">
                  <a:lumMod val="80000"/>
                  <a:lumOff val="20000"/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6">
                  <a:lumMod val="80000"/>
                  <a:lumOff val="20000"/>
                </a:schemeClr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Arkusz1!$A$2</c:f>
              <c:strCache>
                <c:ptCount val="1"/>
                <c:pt idx="0">
                  <c:v>Kategoria 1</c:v>
                </c:pt>
              </c:strCache>
            </c:strRef>
          </c:cat>
          <c:val>
            <c:numRef>
              <c:f>Arkusz1!$J$2</c:f>
              <c:numCache>
                <c:formatCode>General</c:formatCode>
                <c:ptCount val="1"/>
                <c:pt idx="0">
                  <c:v>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B67-4462-B7F6-463E4C23E802}"/>
            </c:ext>
          </c:extLst>
        </c:ser>
        <c:ser>
          <c:idx val="9"/>
          <c:order val="9"/>
          <c:tx>
            <c:strRef>
              <c:f>Arkusz1!$K$1</c:f>
              <c:strCache>
                <c:ptCount val="1"/>
                <c:pt idx="0">
                  <c:v>pińczowski</c:v>
                </c:pt>
              </c:strCache>
            </c:strRef>
          </c:tx>
          <c:spPr>
            <a:pattFill prst="narVert">
              <a:fgClr>
                <a:schemeClr val="accent2">
                  <a:lumMod val="80000"/>
                </a:schemeClr>
              </a:fgClr>
              <a:bgClr>
                <a:schemeClr val="accent2">
                  <a:lumMod val="80000"/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2">
                  <a:lumMod val="80000"/>
                </a:schemeClr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Arkusz1!$A$2</c:f>
              <c:strCache>
                <c:ptCount val="1"/>
                <c:pt idx="0">
                  <c:v>Kategoria 1</c:v>
                </c:pt>
              </c:strCache>
            </c:strRef>
          </c:cat>
          <c:val>
            <c:numRef>
              <c:f>Arkusz1!$K$2</c:f>
              <c:numCache>
                <c:formatCode>General</c:formatCode>
                <c:ptCount val="1"/>
                <c:pt idx="0">
                  <c:v>3.2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CB67-4462-B7F6-463E4C23E802}"/>
            </c:ext>
          </c:extLst>
        </c:ser>
        <c:ser>
          <c:idx val="10"/>
          <c:order val="10"/>
          <c:tx>
            <c:strRef>
              <c:f>Arkusz1!$L$1</c:f>
              <c:strCache>
                <c:ptCount val="1"/>
                <c:pt idx="0">
                  <c:v>jędrzejewski</c:v>
                </c:pt>
              </c:strCache>
            </c:strRef>
          </c:tx>
          <c:spPr>
            <a:pattFill prst="narVert">
              <a:fgClr>
                <a:schemeClr val="accent4">
                  <a:lumMod val="80000"/>
                </a:schemeClr>
              </a:fgClr>
              <a:bgClr>
                <a:schemeClr val="accent4">
                  <a:lumMod val="80000"/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4">
                  <a:lumMod val="80000"/>
                </a:schemeClr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Arkusz1!$A$2</c:f>
              <c:strCache>
                <c:ptCount val="1"/>
                <c:pt idx="0">
                  <c:v>Kategoria 1</c:v>
                </c:pt>
              </c:strCache>
            </c:strRef>
          </c:cat>
          <c:val>
            <c:numRef>
              <c:f>Arkusz1!$L$2</c:f>
              <c:numCache>
                <c:formatCode>General</c:formatCode>
                <c:ptCount val="1"/>
                <c:pt idx="0">
                  <c:v>2.1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CB67-4462-B7F6-463E4C23E802}"/>
            </c:ext>
          </c:extLst>
        </c:ser>
        <c:ser>
          <c:idx val="11"/>
          <c:order val="11"/>
          <c:tx>
            <c:strRef>
              <c:f>Arkusz1!$M$1</c:f>
              <c:strCache>
                <c:ptCount val="1"/>
                <c:pt idx="0">
                  <c:v>włoszczowski</c:v>
                </c:pt>
              </c:strCache>
            </c:strRef>
          </c:tx>
          <c:spPr>
            <a:pattFill prst="narVert">
              <a:fgClr>
                <a:schemeClr val="accent6">
                  <a:lumMod val="80000"/>
                </a:schemeClr>
              </a:fgClr>
              <a:bgClr>
                <a:schemeClr val="accent6">
                  <a:lumMod val="80000"/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6">
                  <a:lumMod val="80000"/>
                </a:schemeClr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Arkusz1!$A$2</c:f>
              <c:strCache>
                <c:ptCount val="1"/>
                <c:pt idx="0">
                  <c:v>Kategoria 1</c:v>
                </c:pt>
              </c:strCache>
            </c:strRef>
          </c:cat>
          <c:val>
            <c:numRef>
              <c:f>Arkusz1!$M$2</c:f>
              <c:numCache>
                <c:formatCode>General</c:formatCode>
                <c:ptCount val="1"/>
                <c:pt idx="0">
                  <c:v>2.1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CB67-4462-B7F6-463E4C23E802}"/>
            </c:ext>
          </c:extLst>
        </c:ser>
        <c:ser>
          <c:idx val="12"/>
          <c:order val="12"/>
          <c:tx>
            <c:strRef>
              <c:f>Arkusz1!$N$1</c:f>
              <c:strCache>
                <c:ptCount val="1"/>
                <c:pt idx="0">
                  <c:v>kazimierski</c:v>
                </c:pt>
              </c:strCache>
            </c:strRef>
          </c:tx>
          <c:spPr>
            <a:pattFill prst="narVert">
              <a:fgClr>
                <a:schemeClr val="accent2">
                  <a:lumMod val="60000"/>
                  <a:lumOff val="40000"/>
                </a:schemeClr>
              </a:fgClr>
              <a:bgClr>
                <a:schemeClr val="accent2">
                  <a:lumMod val="60000"/>
                  <a:lumOff val="40000"/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2">
                  <a:lumMod val="60000"/>
                  <a:lumOff val="40000"/>
                </a:schemeClr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Arkusz1!$A$2</c:f>
              <c:strCache>
                <c:ptCount val="1"/>
                <c:pt idx="0">
                  <c:v>Kategoria 1</c:v>
                </c:pt>
              </c:strCache>
            </c:strRef>
          </c:cat>
          <c:val>
            <c:numRef>
              <c:f>Arkusz1!$N$2</c:f>
              <c:numCache>
                <c:formatCode>General</c:formatCode>
                <c:ptCount val="1"/>
                <c:pt idx="0">
                  <c:v>3.9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CB67-4462-B7F6-463E4C23E80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27"/>
        <c:overlap val="-48"/>
        <c:axId val="1431576079"/>
        <c:axId val="1431574639"/>
      </c:barChart>
      <c:catAx>
        <c:axId val="1431576079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431574639"/>
        <c:crosses val="autoZero"/>
        <c:auto val="1"/>
        <c:lblAlgn val="ctr"/>
        <c:lblOffset val="100"/>
        <c:noMultiLvlLbl val="0"/>
      </c:catAx>
      <c:valAx>
        <c:axId val="1431574639"/>
        <c:scaling>
          <c:orientation val="minMax"/>
        </c:scaling>
        <c:delete val="0"/>
        <c:axPos val="b"/>
        <c:majorGridlines>
          <c:spPr>
            <a:ln>
              <a:solidFill>
                <a:schemeClr val="tx1">
                  <a:lumMod val="15000"/>
                  <a:lumOff val="85000"/>
                </a:schemeClr>
              </a:solidFill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43157607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01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1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9050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>
      <cs:styleClr val="auto"/>
    </cs:effectRef>
    <cs:fontRef idx="minor">
      <a:schemeClr val="dk1"/>
    </cs:fontRef>
    <cs:spPr>
      <a:pattFill prst="narVert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narVert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Pakiet 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Pakiet 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1252</Words>
  <Characters>7517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</dc:creator>
  <cp:keywords/>
  <dc:description/>
  <cp:lastModifiedBy>Eliza</cp:lastModifiedBy>
  <cp:revision>2</cp:revision>
  <dcterms:created xsi:type="dcterms:W3CDTF">2024-09-09T19:02:00Z</dcterms:created>
  <dcterms:modified xsi:type="dcterms:W3CDTF">2024-09-09T19:02:00Z</dcterms:modified>
</cp:coreProperties>
</file>