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80B" w:rsidRPr="00E7180B" w:rsidRDefault="00E7180B" w:rsidP="00E7180B">
      <w:pPr>
        <w:spacing w:after="0" w:line="360" w:lineRule="auto"/>
        <w:jc w:val="both"/>
        <w:rPr>
          <w:rFonts w:cs="Times New Roman"/>
          <w:i/>
          <w:iCs/>
          <w:szCs w:val="24"/>
        </w:rPr>
      </w:pPr>
      <w:r w:rsidRPr="00E7180B">
        <w:rPr>
          <w:rFonts w:cs="Times New Roman"/>
          <w:i/>
          <w:iCs/>
          <w:szCs w:val="24"/>
        </w:rPr>
        <w:t>Nieznany rękopis Konstancji Biernackiej z Małachowskich, pt. „Osjan polski, czyli Zbiór współczesnej Polki dla jej wnuka, Pawła Biernackiego”</w:t>
      </w:r>
    </w:p>
    <w:p w:rsidR="00E7180B" w:rsidRPr="00E7180B" w:rsidRDefault="00E7180B" w:rsidP="00E7180B">
      <w:pPr>
        <w:spacing w:after="0" w:line="360" w:lineRule="auto"/>
        <w:jc w:val="both"/>
        <w:rPr>
          <w:rFonts w:cs="Times New Roman"/>
          <w:szCs w:val="24"/>
        </w:rPr>
      </w:pPr>
    </w:p>
    <w:p w:rsidR="00E7180B" w:rsidRPr="00E7180B" w:rsidRDefault="00E7180B" w:rsidP="00E7180B">
      <w:pPr>
        <w:spacing w:after="0" w:line="360" w:lineRule="auto"/>
        <w:ind w:firstLine="708"/>
        <w:jc w:val="both"/>
        <w:rPr>
          <w:rFonts w:cs="Times New Roman"/>
          <w:szCs w:val="24"/>
        </w:rPr>
      </w:pPr>
      <w:r w:rsidRPr="00E7180B">
        <w:rPr>
          <w:rFonts w:cs="Times New Roman"/>
          <w:szCs w:val="24"/>
        </w:rPr>
        <w:t xml:space="preserve">Konstancja Biernacka z Małachowskich h. Nałęcz (1772-1839) pochodziła ze znanej i zasłużonej dla Polski rodziny. Jej ojcem był wojewoda mazowiecki Antoni Małachowski, brat Stanisława, marszałka sejmu czteroletniego, a matką Katarzyna z Działyńskich, wojewodzianka gnieźnieńska. Konstancja </w:t>
      </w:r>
      <w:r w:rsidR="00056CBB">
        <w:rPr>
          <w:rFonts w:cs="Times New Roman"/>
          <w:szCs w:val="24"/>
        </w:rPr>
        <w:t xml:space="preserve">została żoną </w:t>
      </w:r>
      <w:r w:rsidRPr="00E7180B">
        <w:rPr>
          <w:rFonts w:cs="Times New Roman"/>
          <w:szCs w:val="24"/>
        </w:rPr>
        <w:t>Pawł</w:t>
      </w:r>
      <w:r w:rsidR="00056CBB">
        <w:rPr>
          <w:rFonts w:cs="Times New Roman"/>
          <w:szCs w:val="24"/>
        </w:rPr>
        <w:t>a</w:t>
      </w:r>
      <w:r w:rsidRPr="00E7180B">
        <w:rPr>
          <w:rFonts w:cs="Times New Roman"/>
          <w:szCs w:val="24"/>
        </w:rPr>
        <w:t xml:space="preserve"> Biernacki</w:t>
      </w:r>
      <w:r w:rsidR="00056CBB">
        <w:rPr>
          <w:rFonts w:cs="Times New Roman"/>
          <w:szCs w:val="24"/>
        </w:rPr>
        <w:t>ego</w:t>
      </w:r>
      <w:r w:rsidRPr="00E7180B">
        <w:rPr>
          <w:rFonts w:cs="Times New Roman"/>
          <w:szCs w:val="24"/>
        </w:rPr>
        <w:t>, kasztelan</w:t>
      </w:r>
      <w:r w:rsidR="00056CBB">
        <w:rPr>
          <w:rFonts w:cs="Times New Roman"/>
          <w:szCs w:val="24"/>
        </w:rPr>
        <w:t>a</w:t>
      </w:r>
      <w:r w:rsidRPr="00E7180B">
        <w:rPr>
          <w:rFonts w:cs="Times New Roman"/>
          <w:szCs w:val="24"/>
        </w:rPr>
        <w:t xml:space="preserve"> sieradzki</w:t>
      </w:r>
      <w:r w:rsidR="00056CBB">
        <w:rPr>
          <w:rFonts w:cs="Times New Roman"/>
          <w:szCs w:val="24"/>
        </w:rPr>
        <w:t>ego</w:t>
      </w:r>
      <w:r w:rsidRPr="00E7180B">
        <w:rPr>
          <w:rFonts w:cs="Times New Roman"/>
          <w:szCs w:val="24"/>
        </w:rPr>
        <w:t xml:space="preserve">. </w:t>
      </w:r>
      <w:r w:rsidR="00056CBB">
        <w:rPr>
          <w:rFonts w:cs="Times New Roman"/>
          <w:szCs w:val="24"/>
        </w:rPr>
        <w:t xml:space="preserve">Dzięki </w:t>
      </w:r>
      <w:r w:rsidRPr="00E7180B">
        <w:rPr>
          <w:rFonts w:cs="Times New Roman"/>
          <w:szCs w:val="24"/>
        </w:rPr>
        <w:t>koligacj</w:t>
      </w:r>
      <w:r w:rsidR="00056CBB">
        <w:rPr>
          <w:rFonts w:cs="Times New Roman"/>
          <w:szCs w:val="24"/>
        </w:rPr>
        <w:t>om</w:t>
      </w:r>
      <w:r w:rsidRPr="00E7180B">
        <w:rPr>
          <w:rFonts w:cs="Times New Roman"/>
          <w:szCs w:val="24"/>
        </w:rPr>
        <w:t xml:space="preserve"> rodzinny</w:t>
      </w:r>
      <w:r w:rsidR="00056CBB">
        <w:rPr>
          <w:rFonts w:cs="Times New Roman"/>
          <w:szCs w:val="24"/>
        </w:rPr>
        <w:t>m</w:t>
      </w:r>
      <w:r w:rsidRPr="00E7180B">
        <w:rPr>
          <w:rFonts w:cs="Times New Roman"/>
          <w:szCs w:val="24"/>
        </w:rPr>
        <w:t xml:space="preserve"> i towarzyski</w:t>
      </w:r>
      <w:r w:rsidR="00056CBB">
        <w:rPr>
          <w:rFonts w:cs="Times New Roman"/>
          <w:szCs w:val="24"/>
        </w:rPr>
        <w:t>m</w:t>
      </w:r>
      <w:r w:rsidRPr="00E7180B">
        <w:rPr>
          <w:rFonts w:cs="Times New Roman"/>
          <w:szCs w:val="24"/>
        </w:rPr>
        <w:t xml:space="preserve"> była doskonale poinformowana o interesujących ją wydarzeniach publicznych, co jest istotne dla genezy wskazanego w tytule zbioru. By ją w pełni naświetlić, należy także wspomnieć o starannym wykształceniu Biernackiej, jej zamiłowaniach literackich oraz pasji kolekcjonerskiej, ukształtowanej na podglebiu zainteresowań historycznych. </w:t>
      </w:r>
    </w:p>
    <w:p w:rsidR="00E7180B" w:rsidRPr="00E7180B" w:rsidRDefault="00E7180B" w:rsidP="00E7180B">
      <w:pPr>
        <w:spacing w:after="0" w:line="360" w:lineRule="auto"/>
        <w:ind w:firstLine="708"/>
        <w:jc w:val="both"/>
        <w:rPr>
          <w:rFonts w:cs="Times New Roman"/>
          <w:szCs w:val="24"/>
        </w:rPr>
      </w:pPr>
      <w:r w:rsidRPr="00E7180B">
        <w:rPr>
          <w:rFonts w:cs="Times New Roman"/>
          <w:szCs w:val="24"/>
        </w:rPr>
        <w:t xml:space="preserve">Znana jest jako autorka jednego utworu, zatytułowanego </w:t>
      </w:r>
      <w:r w:rsidRPr="00E7180B">
        <w:rPr>
          <w:rFonts w:cs="Times New Roman"/>
          <w:i/>
          <w:iCs/>
          <w:szCs w:val="24"/>
        </w:rPr>
        <w:t xml:space="preserve">Podróż z Włodawy do Gdańska powrotem do Nieborowa w roku 1816. Opisana w listach Wandy, Eweliny i </w:t>
      </w:r>
      <w:proofErr w:type="spellStart"/>
      <w:r w:rsidRPr="00E7180B">
        <w:rPr>
          <w:rFonts w:cs="Times New Roman"/>
          <w:i/>
          <w:iCs/>
          <w:szCs w:val="24"/>
        </w:rPr>
        <w:t>Leokadyi</w:t>
      </w:r>
      <w:proofErr w:type="spellEnd"/>
      <w:r w:rsidRPr="00E7180B">
        <w:rPr>
          <w:rFonts w:cs="Times New Roman"/>
          <w:i/>
          <w:iCs/>
          <w:szCs w:val="24"/>
        </w:rPr>
        <w:t xml:space="preserve"> przez Polkę. Ko. z H. Ma. B…</w:t>
      </w:r>
      <w:proofErr w:type="spellStart"/>
      <w:r w:rsidRPr="00E7180B">
        <w:rPr>
          <w:rFonts w:cs="Times New Roman"/>
          <w:i/>
          <w:iCs/>
          <w:szCs w:val="24"/>
        </w:rPr>
        <w:t>cką</w:t>
      </w:r>
      <w:proofErr w:type="spellEnd"/>
      <w:r w:rsidR="004351BF">
        <w:rPr>
          <w:rFonts w:cs="Times New Roman"/>
          <w:szCs w:val="24"/>
        </w:rPr>
        <w:t>, W</w:t>
      </w:r>
      <w:r w:rsidRPr="00E7180B">
        <w:rPr>
          <w:rFonts w:cs="Times New Roman"/>
          <w:szCs w:val="24"/>
        </w:rPr>
        <w:t>rocław 1823, przypominanego w pracach poświęconych relacjom z podróży oraz w studiach regionalistycznych. Rzadziej pamięta się o Biernackiej jako o jednej z pierwszych polskich autorek literatury dla dzieci. Jej utwory wyrastały z podejmowanych działań pedagogicznych</w:t>
      </w:r>
      <w:r w:rsidR="00101888">
        <w:rPr>
          <w:rFonts w:cs="Times New Roman"/>
          <w:szCs w:val="24"/>
        </w:rPr>
        <w:t xml:space="preserve"> oraz zaangażowania patriotycznego</w:t>
      </w:r>
      <w:r w:rsidRPr="00E7180B">
        <w:rPr>
          <w:rFonts w:cs="Times New Roman"/>
          <w:szCs w:val="24"/>
        </w:rPr>
        <w:t xml:space="preserve">. Bibliografie notują trzy tytuły dzieł kierowanych do młodych czytelników. Pierwszym z nich jest </w:t>
      </w:r>
      <w:r w:rsidRPr="00E7180B">
        <w:rPr>
          <w:rFonts w:cs="Times New Roman"/>
          <w:i/>
          <w:iCs/>
          <w:szCs w:val="24"/>
        </w:rPr>
        <w:t>Zabawa Polki z synami czyli Opis dziejów polskich od Lecha aż do rozbioru Polski. Ułożony w sposobie loterii przez K.M.B... Doprowadzony do roku 1820</w:t>
      </w:r>
      <w:r w:rsidR="004351BF">
        <w:rPr>
          <w:rFonts w:cs="Times New Roman"/>
          <w:i/>
          <w:iCs/>
          <w:szCs w:val="24"/>
        </w:rPr>
        <w:t>,</w:t>
      </w:r>
      <w:r w:rsidRPr="00E7180B">
        <w:rPr>
          <w:rFonts w:cs="Times New Roman"/>
          <w:szCs w:val="24"/>
        </w:rPr>
        <w:t xml:space="preserve"> Wrocław 1821. Według </w:t>
      </w:r>
      <w:r w:rsidR="004351BF">
        <w:rPr>
          <w:rFonts w:cs="Times New Roman"/>
          <w:szCs w:val="24"/>
        </w:rPr>
        <w:t xml:space="preserve">Karola Estreichera </w:t>
      </w:r>
      <w:r w:rsidR="00C20E28">
        <w:rPr>
          <w:rFonts w:cs="Times New Roman"/>
          <w:szCs w:val="24"/>
        </w:rPr>
        <w:t>(</w:t>
      </w:r>
      <w:r w:rsidRPr="00E7180B">
        <w:rPr>
          <w:rFonts w:cs="Times New Roman"/>
          <w:szCs w:val="24"/>
        </w:rPr>
        <w:t>1870</w:t>
      </w:r>
      <w:r w:rsidR="00855E4A">
        <w:rPr>
          <w:rFonts w:cs="Times New Roman"/>
          <w:szCs w:val="24"/>
        </w:rPr>
        <w:t>:</w:t>
      </w:r>
      <w:r w:rsidRPr="00E7180B">
        <w:rPr>
          <w:rFonts w:cs="Times New Roman"/>
          <w:szCs w:val="24"/>
        </w:rPr>
        <w:t xml:space="preserve"> 110) pierwsze wydanie tego utworu, którego egzemplarze nie dochowały się, nosiło tytuł </w:t>
      </w:r>
      <w:r w:rsidRPr="00E7180B">
        <w:rPr>
          <w:rFonts w:cs="Times New Roman"/>
          <w:i/>
          <w:iCs/>
          <w:szCs w:val="24"/>
        </w:rPr>
        <w:t>Historia Polski z wizerunkami królów, wodzów i widokami miast znaczniejszych</w:t>
      </w:r>
      <w:r w:rsidR="004351BF">
        <w:rPr>
          <w:rFonts w:cs="Times New Roman"/>
          <w:i/>
          <w:iCs/>
          <w:szCs w:val="24"/>
        </w:rPr>
        <w:t>,</w:t>
      </w:r>
      <w:r w:rsidRPr="00E7180B">
        <w:rPr>
          <w:rFonts w:cs="Times New Roman"/>
          <w:i/>
          <w:iCs/>
          <w:szCs w:val="24"/>
        </w:rPr>
        <w:t xml:space="preserve"> </w:t>
      </w:r>
      <w:r w:rsidRPr="00E7180B">
        <w:rPr>
          <w:rFonts w:cs="Times New Roman"/>
          <w:szCs w:val="24"/>
        </w:rPr>
        <w:t xml:space="preserve">Warszawa 1790. Drugie dzieło opatrzyła tytułem </w:t>
      </w:r>
      <w:r w:rsidRPr="00E7180B">
        <w:rPr>
          <w:rFonts w:cs="Times New Roman"/>
          <w:i/>
          <w:iCs/>
          <w:szCs w:val="24"/>
        </w:rPr>
        <w:t xml:space="preserve">Opis stu nagród pięcio-letniego </w:t>
      </w:r>
      <w:proofErr w:type="spellStart"/>
      <w:r w:rsidRPr="00E7180B">
        <w:rPr>
          <w:rFonts w:cs="Times New Roman"/>
          <w:i/>
          <w:iCs/>
          <w:szCs w:val="24"/>
        </w:rPr>
        <w:t>Pawlunia</w:t>
      </w:r>
      <w:proofErr w:type="spellEnd"/>
      <w:r w:rsidRPr="00E7180B">
        <w:rPr>
          <w:rFonts w:cs="Times New Roman"/>
          <w:i/>
          <w:iCs/>
          <w:szCs w:val="24"/>
        </w:rPr>
        <w:t xml:space="preserve"> ofiarowane ku zabawie jego </w:t>
      </w:r>
      <w:proofErr w:type="spellStart"/>
      <w:r w:rsidRPr="00E7180B">
        <w:rPr>
          <w:rFonts w:cs="Times New Roman"/>
          <w:i/>
          <w:iCs/>
          <w:szCs w:val="24"/>
        </w:rPr>
        <w:t>rowniennikom</w:t>
      </w:r>
      <w:proofErr w:type="spellEnd"/>
      <w:r w:rsidRPr="00E7180B">
        <w:rPr>
          <w:rFonts w:cs="Times New Roman"/>
          <w:i/>
          <w:iCs/>
          <w:szCs w:val="24"/>
        </w:rPr>
        <w:t xml:space="preserve"> przez Sandomierzankę</w:t>
      </w:r>
      <w:r w:rsidR="004351BF">
        <w:rPr>
          <w:rFonts w:cs="Times New Roman"/>
          <w:i/>
          <w:iCs/>
          <w:szCs w:val="24"/>
        </w:rPr>
        <w:t>,</w:t>
      </w:r>
      <w:r w:rsidRPr="00E7180B">
        <w:rPr>
          <w:rFonts w:cs="Times New Roman"/>
          <w:szCs w:val="24"/>
        </w:rPr>
        <w:t xml:space="preserve"> Warszawa 1829</w:t>
      </w:r>
      <w:r w:rsidR="00CD033E">
        <w:rPr>
          <w:rFonts w:cs="Times New Roman"/>
          <w:szCs w:val="24"/>
        </w:rPr>
        <w:t>.</w:t>
      </w:r>
      <w:r w:rsidR="004351BF">
        <w:rPr>
          <w:rFonts w:cs="Times New Roman"/>
          <w:szCs w:val="24"/>
        </w:rPr>
        <w:t xml:space="preserve"> T</w:t>
      </w:r>
      <w:r w:rsidRPr="00E7180B">
        <w:rPr>
          <w:rFonts w:cs="Times New Roman"/>
          <w:szCs w:val="24"/>
        </w:rPr>
        <w:t xml:space="preserve">rzecia książka, o charakterze encyklopedycznym, to </w:t>
      </w:r>
      <w:r w:rsidRPr="00E7180B">
        <w:rPr>
          <w:rFonts w:cs="Times New Roman"/>
          <w:i/>
          <w:iCs/>
          <w:szCs w:val="24"/>
        </w:rPr>
        <w:t xml:space="preserve">Rozmowy </w:t>
      </w:r>
      <w:proofErr w:type="spellStart"/>
      <w:r w:rsidRPr="00E7180B">
        <w:rPr>
          <w:rFonts w:cs="Times New Roman"/>
          <w:i/>
          <w:iCs/>
          <w:szCs w:val="24"/>
        </w:rPr>
        <w:t>Pawlunia</w:t>
      </w:r>
      <w:proofErr w:type="spellEnd"/>
      <w:r w:rsidRPr="00E7180B">
        <w:rPr>
          <w:rFonts w:cs="Times New Roman"/>
          <w:i/>
          <w:iCs/>
          <w:szCs w:val="24"/>
        </w:rPr>
        <w:t xml:space="preserve"> z Babulą o </w:t>
      </w:r>
      <w:proofErr w:type="spellStart"/>
      <w:r w:rsidRPr="00E7180B">
        <w:rPr>
          <w:rFonts w:cs="Times New Roman"/>
          <w:i/>
          <w:iCs/>
          <w:szCs w:val="24"/>
        </w:rPr>
        <w:t>kilku-set</w:t>
      </w:r>
      <w:proofErr w:type="spellEnd"/>
      <w:r w:rsidRPr="00E7180B">
        <w:rPr>
          <w:rFonts w:cs="Times New Roman"/>
          <w:i/>
          <w:iCs/>
          <w:szCs w:val="24"/>
        </w:rPr>
        <w:t xml:space="preserve"> rozwijających się przedmiotach czyli </w:t>
      </w:r>
      <w:proofErr w:type="spellStart"/>
      <w:r w:rsidRPr="00E7180B">
        <w:rPr>
          <w:rFonts w:cs="Times New Roman"/>
          <w:i/>
          <w:iCs/>
          <w:szCs w:val="24"/>
        </w:rPr>
        <w:t>Skazówka</w:t>
      </w:r>
      <w:proofErr w:type="spellEnd"/>
      <w:r w:rsidRPr="00E7180B">
        <w:rPr>
          <w:rFonts w:cs="Times New Roman"/>
          <w:i/>
          <w:iCs/>
          <w:szCs w:val="24"/>
        </w:rPr>
        <w:t xml:space="preserve"> sposobu rozkrzewiania w dzieciach zdolności pojęcia i szlachetnych upodobań podane ku pożytkowi dzieci umiejących dobrze czytać.</w:t>
      </w:r>
      <w:r w:rsidRPr="00E7180B">
        <w:rPr>
          <w:rFonts w:cs="Times New Roman"/>
          <w:szCs w:val="24"/>
        </w:rPr>
        <w:t xml:space="preserve"> </w:t>
      </w:r>
      <w:r w:rsidRPr="00E7180B">
        <w:rPr>
          <w:rFonts w:cs="Times New Roman"/>
          <w:i/>
          <w:iCs/>
          <w:szCs w:val="24"/>
        </w:rPr>
        <w:t>Przez Autorkę Zabawy Polki z synami K... z H... M... B...ą. Własność Autorki</w:t>
      </w:r>
      <w:r w:rsidR="004351BF">
        <w:rPr>
          <w:rFonts w:cs="Times New Roman"/>
          <w:i/>
          <w:iCs/>
          <w:szCs w:val="24"/>
        </w:rPr>
        <w:t>,</w:t>
      </w:r>
      <w:r w:rsidRPr="00E7180B">
        <w:rPr>
          <w:rFonts w:cs="Times New Roman"/>
          <w:szCs w:val="24"/>
        </w:rPr>
        <w:t xml:space="preserve"> cz. 1-2, Kalisz 1829. </w:t>
      </w:r>
      <w:proofErr w:type="spellStart"/>
      <w:r w:rsidRPr="00E7180B">
        <w:rPr>
          <w:rFonts w:cs="Times New Roman"/>
          <w:szCs w:val="24"/>
        </w:rPr>
        <w:t>Pawlunio</w:t>
      </w:r>
      <w:proofErr w:type="spellEnd"/>
      <w:r w:rsidR="00276D95">
        <w:rPr>
          <w:rFonts w:cs="Times New Roman"/>
          <w:szCs w:val="24"/>
        </w:rPr>
        <w:t xml:space="preserve"> </w:t>
      </w:r>
      <w:r w:rsidRPr="00E7180B">
        <w:rPr>
          <w:rFonts w:cs="Times New Roman"/>
          <w:szCs w:val="24"/>
        </w:rPr>
        <w:t xml:space="preserve">to Paweł Biernacki, </w:t>
      </w:r>
      <w:r w:rsidR="002D2200">
        <w:rPr>
          <w:rFonts w:cs="Times New Roman"/>
          <w:szCs w:val="24"/>
        </w:rPr>
        <w:t xml:space="preserve">wymieniony również w tytule </w:t>
      </w:r>
      <w:r w:rsidRPr="00E7180B">
        <w:rPr>
          <w:rFonts w:cs="Times New Roman"/>
          <w:szCs w:val="24"/>
        </w:rPr>
        <w:t>analizowan</w:t>
      </w:r>
      <w:r w:rsidR="002D2200">
        <w:rPr>
          <w:rFonts w:cs="Times New Roman"/>
          <w:szCs w:val="24"/>
        </w:rPr>
        <w:t>ego</w:t>
      </w:r>
      <w:r w:rsidRPr="00E7180B">
        <w:rPr>
          <w:rFonts w:cs="Times New Roman"/>
          <w:szCs w:val="24"/>
        </w:rPr>
        <w:t xml:space="preserve"> zbior</w:t>
      </w:r>
      <w:r w:rsidR="002D2200">
        <w:rPr>
          <w:rFonts w:cs="Times New Roman"/>
          <w:szCs w:val="24"/>
        </w:rPr>
        <w:t>u</w:t>
      </w:r>
      <w:r w:rsidRPr="00E7180B">
        <w:rPr>
          <w:rFonts w:cs="Times New Roman"/>
          <w:szCs w:val="24"/>
        </w:rPr>
        <w:t>.</w:t>
      </w:r>
    </w:p>
    <w:p w:rsidR="00E7180B" w:rsidRPr="00E7180B" w:rsidRDefault="00E7180B" w:rsidP="009B4053">
      <w:pPr>
        <w:spacing w:after="0" w:line="360" w:lineRule="auto"/>
        <w:ind w:firstLine="708"/>
        <w:jc w:val="both"/>
        <w:rPr>
          <w:rFonts w:cs="Times New Roman"/>
          <w:szCs w:val="24"/>
        </w:rPr>
      </w:pPr>
      <w:r w:rsidRPr="00E7180B">
        <w:rPr>
          <w:rFonts w:cs="Times New Roman"/>
          <w:szCs w:val="24"/>
        </w:rPr>
        <w:t xml:space="preserve">Opracowanie </w:t>
      </w:r>
      <w:r w:rsidR="008A57B6">
        <w:rPr>
          <w:rFonts w:cs="Times New Roman"/>
          <w:szCs w:val="24"/>
        </w:rPr>
        <w:t xml:space="preserve">monografii </w:t>
      </w:r>
      <w:r w:rsidRPr="00E7180B">
        <w:rPr>
          <w:rFonts w:cs="Times New Roman"/>
          <w:szCs w:val="24"/>
        </w:rPr>
        <w:t>przybliżające</w:t>
      </w:r>
      <w:r w:rsidR="008A57B6">
        <w:rPr>
          <w:rFonts w:cs="Times New Roman"/>
          <w:szCs w:val="24"/>
        </w:rPr>
        <w:t>j</w:t>
      </w:r>
      <w:r w:rsidRPr="00E7180B">
        <w:rPr>
          <w:rFonts w:cs="Times New Roman"/>
          <w:szCs w:val="24"/>
        </w:rPr>
        <w:t xml:space="preserve"> osiągniecia literackie, pedagogiczne i organizacyjne Konstancji z Małachowskich </w:t>
      </w:r>
      <w:r w:rsidR="00101888">
        <w:rPr>
          <w:rFonts w:cs="Times New Roman"/>
          <w:szCs w:val="24"/>
        </w:rPr>
        <w:t xml:space="preserve">jest </w:t>
      </w:r>
      <w:r w:rsidRPr="00E7180B">
        <w:rPr>
          <w:rFonts w:cs="Times New Roman"/>
          <w:szCs w:val="24"/>
        </w:rPr>
        <w:t>zadaniem</w:t>
      </w:r>
      <w:r w:rsidR="00DD6378">
        <w:rPr>
          <w:rFonts w:cs="Times New Roman"/>
          <w:szCs w:val="24"/>
        </w:rPr>
        <w:t>, które warto podjąć</w:t>
      </w:r>
      <w:r w:rsidRPr="00E7180B">
        <w:rPr>
          <w:rFonts w:cs="Times New Roman"/>
          <w:szCs w:val="24"/>
        </w:rPr>
        <w:t xml:space="preserve">. </w:t>
      </w:r>
      <w:r w:rsidR="00101888">
        <w:rPr>
          <w:rFonts w:cs="Times New Roman"/>
          <w:szCs w:val="24"/>
        </w:rPr>
        <w:t xml:space="preserve">O </w:t>
      </w:r>
      <w:r w:rsidR="008A57B6">
        <w:rPr>
          <w:rFonts w:cs="Times New Roman"/>
          <w:szCs w:val="24"/>
        </w:rPr>
        <w:t xml:space="preserve">jej </w:t>
      </w:r>
      <w:r w:rsidRPr="00E7180B">
        <w:rPr>
          <w:rFonts w:cs="Times New Roman"/>
          <w:szCs w:val="24"/>
        </w:rPr>
        <w:t>dokonaniach</w:t>
      </w:r>
      <w:r w:rsidR="008124D4">
        <w:rPr>
          <w:rFonts w:cs="Times New Roman"/>
          <w:szCs w:val="24"/>
        </w:rPr>
        <w:t xml:space="preserve"> niemal zapomniano</w:t>
      </w:r>
      <w:r w:rsidRPr="00E7180B">
        <w:rPr>
          <w:rFonts w:cs="Times New Roman"/>
          <w:szCs w:val="24"/>
        </w:rPr>
        <w:t xml:space="preserve">. </w:t>
      </w:r>
      <w:r w:rsidRPr="00E7180B">
        <w:rPr>
          <w:rFonts w:cs="Times New Roman"/>
          <w:i/>
          <w:iCs/>
          <w:szCs w:val="24"/>
        </w:rPr>
        <w:t>Nowy Korbut</w:t>
      </w:r>
      <w:r w:rsidRPr="00E7180B">
        <w:rPr>
          <w:rFonts w:cs="Times New Roman"/>
          <w:szCs w:val="24"/>
        </w:rPr>
        <w:t xml:space="preserve"> nie zawiera poświęconego jej hasła, podobnie brak nazwiska autorki w kompendium </w:t>
      </w:r>
      <w:r w:rsidRPr="00E7180B">
        <w:rPr>
          <w:rFonts w:cs="Times New Roman"/>
          <w:i/>
          <w:iCs/>
          <w:szCs w:val="24"/>
        </w:rPr>
        <w:t>Dawni pisarze polscy</w:t>
      </w:r>
      <w:r w:rsidRPr="00E7180B">
        <w:rPr>
          <w:rFonts w:cs="Times New Roman"/>
          <w:szCs w:val="24"/>
        </w:rPr>
        <w:t xml:space="preserve">. </w:t>
      </w:r>
      <w:r w:rsidR="0064218F">
        <w:rPr>
          <w:rFonts w:cs="Times New Roman"/>
          <w:szCs w:val="24"/>
        </w:rPr>
        <w:t>Ostatnio n</w:t>
      </w:r>
      <w:r w:rsidRPr="00E7180B">
        <w:rPr>
          <w:rFonts w:cs="Times New Roman"/>
          <w:szCs w:val="24"/>
        </w:rPr>
        <w:t xml:space="preserve">a potrzebę badań </w:t>
      </w:r>
      <w:r w:rsidRPr="00E7180B">
        <w:rPr>
          <w:rFonts w:cs="Times New Roman"/>
          <w:szCs w:val="24"/>
        </w:rPr>
        <w:lastRenderedPageBreak/>
        <w:t>spuścizny</w:t>
      </w:r>
      <w:r w:rsidR="0064218F" w:rsidRPr="0064218F">
        <w:rPr>
          <w:rFonts w:cs="Times New Roman"/>
          <w:szCs w:val="24"/>
        </w:rPr>
        <w:t xml:space="preserve"> </w:t>
      </w:r>
      <w:r w:rsidR="0064218F" w:rsidRPr="00E7180B">
        <w:rPr>
          <w:rFonts w:cs="Times New Roman"/>
          <w:szCs w:val="24"/>
        </w:rPr>
        <w:t>Biernackiej</w:t>
      </w:r>
      <w:r w:rsidRPr="00E7180B">
        <w:rPr>
          <w:rFonts w:cs="Times New Roman"/>
          <w:szCs w:val="24"/>
        </w:rPr>
        <w:t xml:space="preserve"> zwróciła uwagę Barbara Cichecka (2000</w:t>
      </w:r>
      <w:r w:rsidR="003073F2">
        <w:rPr>
          <w:rFonts w:cs="Times New Roman"/>
          <w:szCs w:val="24"/>
        </w:rPr>
        <w:t>)</w:t>
      </w:r>
      <w:r w:rsidRPr="00E7180B">
        <w:rPr>
          <w:rFonts w:cs="Times New Roman"/>
          <w:szCs w:val="24"/>
        </w:rPr>
        <w:t xml:space="preserve">. </w:t>
      </w:r>
      <w:r w:rsidR="0064218F">
        <w:rPr>
          <w:rFonts w:cs="Times New Roman"/>
          <w:szCs w:val="24"/>
        </w:rPr>
        <w:t>P</w:t>
      </w:r>
      <w:r w:rsidRPr="00E7180B">
        <w:rPr>
          <w:rFonts w:cs="Times New Roman"/>
          <w:szCs w:val="24"/>
        </w:rPr>
        <w:t xml:space="preserve">isała </w:t>
      </w:r>
      <w:r w:rsidR="0064218F">
        <w:rPr>
          <w:rFonts w:cs="Times New Roman"/>
          <w:szCs w:val="24"/>
        </w:rPr>
        <w:t xml:space="preserve">o niej </w:t>
      </w:r>
      <w:r w:rsidRPr="00E7180B">
        <w:rPr>
          <w:rFonts w:cs="Times New Roman"/>
          <w:szCs w:val="24"/>
        </w:rPr>
        <w:t xml:space="preserve">również Zofia </w:t>
      </w:r>
      <w:proofErr w:type="spellStart"/>
      <w:r w:rsidRPr="00E7180B">
        <w:rPr>
          <w:rFonts w:cs="Times New Roman"/>
          <w:szCs w:val="24"/>
        </w:rPr>
        <w:t>Dambek</w:t>
      </w:r>
      <w:proofErr w:type="spellEnd"/>
      <w:r w:rsidRPr="00E7180B">
        <w:rPr>
          <w:rFonts w:cs="Times New Roman"/>
          <w:szCs w:val="24"/>
        </w:rPr>
        <w:t xml:space="preserve"> w </w:t>
      </w:r>
      <w:r w:rsidRPr="00E7180B">
        <w:rPr>
          <w:rFonts w:cs="Times New Roman"/>
          <w:i/>
          <w:szCs w:val="24"/>
        </w:rPr>
        <w:t>Wielkopolskim alfabecie pisarek</w:t>
      </w:r>
      <w:r w:rsidRPr="00E7180B">
        <w:rPr>
          <w:rFonts w:cs="Times New Roman"/>
          <w:szCs w:val="24"/>
        </w:rPr>
        <w:t xml:space="preserve"> (</w:t>
      </w:r>
      <w:r w:rsidR="003073F2">
        <w:rPr>
          <w:rFonts w:cs="Times New Roman"/>
          <w:szCs w:val="24"/>
        </w:rPr>
        <w:t>2012</w:t>
      </w:r>
      <w:r w:rsidRPr="00E7180B">
        <w:rPr>
          <w:rFonts w:cs="Times New Roman"/>
          <w:szCs w:val="24"/>
        </w:rPr>
        <w:t xml:space="preserve">). Pełniejsze opracowanie biografii zawdzięczamy Agnieszce Krzesimowskiej </w:t>
      </w:r>
      <w:r w:rsidR="000221D3">
        <w:rPr>
          <w:rFonts w:cs="Times New Roman"/>
          <w:szCs w:val="24"/>
        </w:rPr>
        <w:t>(</w:t>
      </w:r>
      <w:r w:rsidRPr="00E7180B">
        <w:rPr>
          <w:rFonts w:cs="Times New Roman"/>
          <w:szCs w:val="24"/>
        </w:rPr>
        <w:t>2019).</w:t>
      </w:r>
      <w:r w:rsidR="0045467F">
        <w:rPr>
          <w:rFonts w:cs="Times New Roman"/>
          <w:szCs w:val="24"/>
        </w:rPr>
        <w:t xml:space="preserve"> Wspomniane prace wydobywają Biernacką z zapomnienia. </w:t>
      </w:r>
      <w:r w:rsidRPr="00E7180B">
        <w:rPr>
          <w:rFonts w:cs="Times New Roman"/>
          <w:szCs w:val="24"/>
        </w:rPr>
        <w:t xml:space="preserve">Trzeba zauważyć, że </w:t>
      </w:r>
      <w:r w:rsidR="0045467F">
        <w:rPr>
          <w:rFonts w:cs="Times New Roman"/>
          <w:szCs w:val="24"/>
        </w:rPr>
        <w:t xml:space="preserve">jej </w:t>
      </w:r>
      <w:r w:rsidRPr="00E7180B">
        <w:rPr>
          <w:rFonts w:cs="Times New Roman"/>
          <w:szCs w:val="24"/>
        </w:rPr>
        <w:t>spuścizna jest bogata</w:t>
      </w:r>
      <w:r w:rsidR="0045467F">
        <w:rPr>
          <w:rFonts w:cs="Times New Roman"/>
          <w:szCs w:val="24"/>
        </w:rPr>
        <w:t xml:space="preserve"> i różnorodna, często</w:t>
      </w:r>
      <w:r w:rsidRPr="00E7180B">
        <w:rPr>
          <w:rFonts w:cs="Times New Roman"/>
          <w:szCs w:val="24"/>
        </w:rPr>
        <w:t xml:space="preserve"> czeka na odszukanie w archiwach. </w:t>
      </w:r>
      <w:r w:rsidR="009B4053">
        <w:rPr>
          <w:rFonts w:cs="Times New Roman"/>
          <w:szCs w:val="24"/>
        </w:rPr>
        <w:t>C</w:t>
      </w:r>
      <w:r w:rsidRPr="00E7180B">
        <w:rPr>
          <w:rFonts w:cs="Times New Roman"/>
          <w:szCs w:val="24"/>
        </w:rPr>
        <w:t xml:space="preserve">iekawe materiały przechowywane są w Wojewódzkiej Bibliotece Publicznej im. Hieronima Łopacińskiego w Lublinie. W niniejszym artykule uwaga nasza skupi się na jednym rękopisie z </w:t>
      </w:r>
      <w:r w:rsidR="0064218F">
        <w:rPr>
          <w:rFonts w:cs="Times New Roman"/>
          <w:szCs w:val="24"/>
        </w:rPr>
        <w:t>jej zasobów</w:t>
      </w:r>
      <w:r w:rsidRPr="00E7180B">
        <w:rPr>
          <w:rFonts w:cs="Times New Roman"/>
          <w:szCs w:val="24"/>
        </w:rPr>
        <w:t>, kolejnym poświęcone zostaną oddzielne rozprawy. W przygotowaniu jest projekt edytorski, poszerzający wiedzę o dorobku Biernackiej, prezentujący ją także jako poetkę</w:t>
      </w:r>
      <w:r w:rsidR="00956D35">
        <w:rPr>
          <w:rFonts w:cs="Times New Roman"/>
          <w:szCs w:val="24"/>
        </w:rPr>
        <w:t>,</w:t>
      </w:r>
      <w:r w:rsidRPr="00E7180B">
        <w:rPr>
          <w:rFonts w:cs="Times New Roman"/>
          <w:szCs w:val="24"/>
        </w:rPr>
        <w:t xml:space="preserve"> korespondentkę</w:t>
      </w:r>
      <w:r w:rsidR="00956D35">
        <w:rPr>
          <w:rFonts w:cs="Times New Roman"/>
          <w:szCs w:val="24"/>
        </w:rPr>
        <w:t xml:space="preserve"> </w:t>
      </w:r>
      <w:r w:rsidR="00956D35" w:rsidRPr="00E7180B">
        <w:rPr>
          <w:rFonts w:cs="Times New Roman"/>
          <w:szCs w:val="24"/>
        </w:rPr>
        <w:t>oraz</w:t>
      </w:r>
      <w:r w:rsidR="00956D35">
        <w:rPr>
          <w:rFonts w:cs="Times New Roman"/>
          <w:szCs w:val="24"/>
        </w:rPr>
        <w:t xml:space="preserve"> animatorkę życia kulturalnego</w:t>
      </w:r>
      <w:r w:rsidRPr="00E7180B">
        <w:rPr>
          <w:rFonts w:cs="Times New Roman"/>
          <w:szCs w:val="24"/>
        </w:rPr>
        <w:t xml:space="preserve">. </w:t>
      </w:r>
      <w:r w:rsidR="007750B8">
        <w:rPr>
          <w:rFonts w:cs="Times New Roman"/>
          <w:szCs w:val="24"/>
        </w:rPr>
        <w:t xml:space="preserve">Nie sposób </w:t>
      </w:r>
      <w:r w:rsidR="00017B0A">
        <w:rPr>
          <w:rFonts w:cs="Times New Roman"/>
          <w:szCs w:val="24"/>
        </w:rPr>
        <w:t xml:space="preserve">przeoczyć, jak wiele łączy </w:t>
      </w:r>
      <w:r w:rsidR="003872B4">
        <w:rPr>
          <w:rFonts w:cs="Times New Roman"/>
          <w:szCs w:val="24"/>
        </w:rPr>
        <w:t xml:space="preserve">spuściznę Biernackiej </w:t>
      </w:r>
      <w:r w:rsidR="00017B0A">
        <w:rPr>
          <w:rFonts w:cs="Times New Roman"/>
          <w:szCs w:val="24"/>
        </w:rPr>
        <w:t>z inicjatywami oraz osiągnieciami</w:t>
      </w:r>
      <w:r w:rsidR="00996E10" w:rsidRPr="00996E10">
        <w:rPr>
          <w:rFonts w:cs="Times New Roman"/>
          <w:szCs w:val="24"/>
        </w:rPr>
        <w:t xml:space="preserve"> </w:t>
      </w:r>
      <w:r w:rsidR="00996E10">
        <w:rPr>
          <w:rFonts w:cs="Times New Roman"/>
          <w:szCs w:val="24"/>
        </w:rPr>
        <w:t>Izabeli Czartoryskiej</w:t>
      </w:r>
      <w:r w:rsidR="00017B0A">
        <w:rPr>
          <w:rFonts w:cs="Times New Roman"/>
          <w:szCs w:val="24"/>
        </w:rPr>
        <w:t xml:space="preserve">. O gospodyni Puław Alina Aleksandrowicz napisała: „należy do tych kobiet przełomu XVIII i XIX wieku, które wniosły niezaprzeczalny, choć nie zawsze doceniany wkład w rozwój kultury </w:t>
      </w:r>
      <w:r w:rsidR="00224E70">
        <w:rPr>
          <w:rFonts w:cs="Times New Roman"/>
          <w:szCs w:val="24"/>
        </w:rPr>
        <w:t>literackiej</w:t>
      </w:r>
      <w:r w:rsidR="00017B0A">
        <w:rPr>
          <w:rFonts w:cs="Times New Roman"/>
          <w:szCs w:val="24"/>
        </w:rPr>
        <w:t xml:space="preserve"> i świadomości patriotycznej Polski porozbiorowej” (1998: 353). </w:t>
      </w:r>
      <w:r w:rsidR="00224E70">
        <w:rPr>
          <w:rFonts w:cs="Times New Roman"/>
          <w:szCs w:val="24"/>
        </w:rPr>
        <w:t>Biernacka zasłużyła na podobn</w:t>
      </w:r>
      <w:r w:rsidR="003872B4">
        <w:rPr>
          <w:rFonts w:cs="Times New Roman"/>
          <w:szCs w:val="24"/>
        </w:rPr>
        <w:t>ą</w:t>
      </w:r>
      <w:r w:rsidR="00224E70">
        <w:rPr>
          <w:rFonts w:cs="Times New Roman"/>
          <w:szCs w:val="24"/>
        </w:rPr>
        <w:t xml:space="preserve"> pochwał</w:t>
      </w:r>
      <w:r w:rsidR="003872B4">
        <w:rPr>
          <w:rFonts w:cs="Times New Roman"/>
          <w:szCs w:val="24"/>
        </w:rPr>
        <w:t>ę</w:t>
      </w:r>
      <w:r w:rsidR="00224E70">
        <w:rPr>
          <w:rFonts w:cs="Times New Roman"/>
          <w:szCs w:val="24"/>
        </w:rPr>
        <w:t xml:space="preserve">, choć skala jej działalności </w:t>
      </w:r>
      <w:r w:rsidR="00996E10">
        <w:rPr>
          <w:rFonts w:cs="Times New Roman"/>
          <w:szCs w:val="24"/>
        </w:rPr>
        <w:t xml:space="preserve">była bez wątpienia </w:t>
      </w:r>
      <w:r w:rsidR="00224E70">
        <w:rPr>
          <w:rFonts w:cs="Times New Roman"/>
          <w:szCs w:val="24"/>
        </w:rPr>
        <w:t>mniejsza.</w:t>
      </w:r>
      <w:r w:rsidR="00B353C0">
        <w:rPr>
          <w:rFonts w:cs="Times New Roman"/>
          <w:szCs w:val="24"/>
        </w:rPr>
        <w:t xml:space="preserve"> </w:t>
      </w:r>
      <w:r w:rsidR="00017B0A">
        <w:rPr>
          <w:rFonts w:cs="Times New Roman"/>
          <w:szCs w:val="24"/>
        </w:rPr>
        <w:t xml:space="preserve"> </w:t>
      </w:r>
      <w:r w:rsidR="007750B8">
        <w:rPr>
          <w:rFonts w:cs="Times New Roman"/>
          <w:szCs w:val="24"/>
        </w:rPr>
        <w:t xml:space="preserve"> </w:t>
      </w:r>
    </w:p>
    <w:p w:rsidR="00E7180B" w:rsidRPr="00E7180B" w:rsidRDefault="00E7180B" w:rsidP="00E7180B">
      <w:pPr>
        <w:spacing w:after="0" w:line="360" w:lineRule="auto"/>
        <w:ind w:firstLine="708"/>
        <w:jc w:val="both"/>
        <w:rPr>
          <w:rFonts w:cs="Times New Roman"/>
          <w:szCs w:val="24"/>
        </w:rPr>
      </w:pPr>
      <w:r w:rsidRPr="00E7180B">
        <w:rPr>
          <w:rFonts w:cs="Times New Roman"/>
          <w:szCs w:val="24"/>
        </w:rPr>
        <w:t>Wskazany w tytule artykułu rękopis Wojewódzkiej Biblioteki Publicznej im. Hieronima Łopacińskiego w Lublinie ma numer katalogowy 503. Jest to ozdobnie oprawiony zeszyt, na okładkach którego z obu stron na bordowym tle widnieje napis w kolorze złotym: „C.K.”. Pochodzi ze zbiorów Władysława Biernackiego. O jego wcześniejszych losach wiemy niewiele. W artykule opublikowanym w „Kłosach” w 1882 roku znajduje się informacja, że należał, podobnie jak część innych rękopisów Konstancji, do Marii Zwolińskiej z Biernackich, córki Kazimierza, brata wskazanego w tytule Pawła Biernackiego (C.B.</w:t>
      </w:r>
      <w:r w:rsidR="009A501C">
        <w:rPr>
          <w:rFonts w:cs="Times New Roman"/>
          <w:szCs w:val="24"/>
        </w:rPr>
        <w:t>:</w:t>
      </w:r>
      <w:r w:rsidR="00FC24A4">
        <w:rPr>
          <w:rFonts w:cs="Times New Roman"/>
          <w:szCs w:val="24"/>
        </w:rPr>
        <w:t xml:space="preserve"> 154</w:t>
      </w:r>
      <w:r w:rsidRPr="00E7180B">
        <w:rPr>
          <w:rFonts w:cs="Times New Roman"/>
          <w:szCs w:val="24"/>
        </w:rPr>
        <w:t>). Brak pewności, kto i kiedy oprawił znany dzisiaj zbiór oraz jakie były jego dzieje. Liczy 59 kart, numerowych ołówkiem, zapewne przez bibliotekarza. Atramentem wstawione są numery stron, poczynając od odwrotu karty tytułowej. Nie widnieją na wszystkich i trzy razy powtarzają się (3, 20, 87), co wskazuje na wprowadzane w zbiorze zmiany. Ponadto, widoczne są ślady wyrywania kart.</w:t>
      </w:r>
      <w:r w:rsidR="00CD6263">
        <w:rPr>
          <w:rFonts w:cs="Times New Roman"/>
          <w:szCs w:val="24"/>
        </w:rPr>
        <w:t xml:space="preserve"> </w:t>
      </w:r>
      <w:r w:rsidRPr="00E7180B">
        <w:rPr>
          <w:rFonts w:cs="Times New Roman"/>
          <w:szCs w:val="24"/>
        </w:rPr>
        <w:t>Na pierwszej stronie zbioru Biernacka umieściła rozbudowany tytuł:</w:t>
      </w:r>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t>„</w:t>
      </w:r>
      <w:proofErr w:type="spellStart"/>
      <w:r w:rsidRPr="00733D38">
        <w:rPr>
          <w:rFonts w:cs="Times New Roman"/>
          <w:sz w:val="20"/>
          <w:szCs w:val="20"/>
        </w:rPr>
        <w:t>Ossian</w:t>
      </w:r>
      <w:proofErr w:type="spellEnd"/>
      <w:r w:rsidRPr="00733D38">
        <w:rPr>
          <w:rFonts w:cs="Times New Roman"/>
          <w:sz w:val="20"/>
          <w:szCs w:val="20"/>
        </w:rPr>
        <w:t xml:space="preserve"> Polski</w:t>
      </w:r>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t xml:space="preserve">Czyli Zbiór </w:t>
      </w:r>
      <w:proofErr w:type="spellStart"/>
      <w:r w:rsidRPr="00733D38">
        <w:rPr>
          <w:rFonts w:cs="Times New Roman"/>
          <w:sz w:val="20"/>
          <w:szCs w:val="20"/>
        </w:rPr>
        <w:t>Współczesney</w:t>
      </w:r>
      <w:proofErr w:type="spellEnd"/>
      <w:r w:rsidRPr="00733D38">
        <w:rPr>
          <w:rFonts w:cs="Times New Roman"/>
          <w:sz w:val="20"/>
          <w:szCs w:val="20"/>
        </w:rPr>
        <w:t xml:space="preserve"> Polki, dla </w:t>
      </w:r>
      <w:proofErr w:type="spellStart"/>
      <w:r w:rsidRPr="00733D38">
        <w:rPr>
          <w:rFonts w:cs="Times New Roman"/>
          <w:sz w:val="20"/>
          <w:szCs w:val="20"/>
        </w:rPr>
        <w:t>iey</w:t>
      </w:r>
      <w:proofErr w:type="spellEnd"/>
      <w:r w:rsidRPr="00733D38">
        <w:rPr>
          <w:rFonts w:cs="Times New Roman"/>
          <w:sz w:val="20"/>
          <w:szCs w:val="20"/>
        </w:rPr>
        <w:t xml:space="preserve"> Wnuka,</w:t>
      </w:r>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t>Pawła Biernackiego.</w:t>
      </w:r>
    </w:p>
    <w:p w:rsidR="00E7180B" w:rsidRPr="00733D38" w:rsidRDefault="00E7180B" w:rsidP="00733D38">
      <w:pPr>
        <w:spacing w:after="0" w:line="240" w:lineRule="auto"/>
        <w:jc w:val="center"/>
        <w:rPr>
          <w:rFonts w:cs="Times New Roman"/>
          <w:sz w:val="20"/>
          <w:szCs w:val="20"/>
        </w:rPr>
      </w:pPr>
      <w:proofErr w:type="spellStart"/>
      <w:r w:rsidRPr="00733D38">
        <w:rPr>
          <w:rFonts w:cs="Times New Roman"/>
          <w:sz w:val="20"/>
          <w:szCs w:val="20"/>
        </w:rPr>
        <w:t>Opiewaiący</w:t>
      </w:r>
      <w:proofErr w:type="spellEnd"/>
      <w:r w:rsidRPr="00733D38">
        <w:rPr>
          <w:rFonts w:cs="Times New Roman"/>
          <w:sz w:val="20"/>
          <w:szCs w:val="20"/>
        </w:rPr>
        <w:t xml:space="preserve"> w Rymach Opis Znakomitych</w:t>
      </w:r>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t xml:space="preserve">Okresów </w:t>
      </w:r>
      <w:proofErr w:type="spellStart"/>
      <w:r w:rsidRPr="00733D38">
        <w:rPr>
          <w:rFonts w:cs="Times New Roman"/>
          <w:sz w:val="20"/>
          <w:szCs w:val="20"/>
        </w:rPr>
        <w:t>Oyczyzny</w:t>
      </w:r>
      <w:proofErr w:type="spellEnd"/>
      <w:r w:rsidRPr="00733D38">
        <w:rPr>
          <w:rFonts w:cs="Times New Roman"/>
          <w:sz w:val="20"/>
          <w:szCs w:val="20"/>
        </w:rPr>
        <w:t xml:space="preserve"> </w:t>
      </w:r>
      <w:proofErr w:type="spellStart"/>
      <w:r w:rsidRPr="00733D38">
        <w:rPr>
          <w:rFonts w:cs="Times New Roman"/>
          <w:sz w:val="20"/>
          <w:szCs w:val="20"/>
        </w:rPr>
        <w:t>naszey</w:t>
      </w:r>
      <w:proofErr w:type="spellEnd"/>
      <w:r w:rsidRPr="00733D38">
        <w:rPr>
          <w:rFonts w:cs="Times New Roman"/>
          <w:sz w:val="20"/>
          <w:szCs w:val="20"/>
        </w:rPr>
        <w:t>, od zaczęcia</w:t>
      </w:r>
    </w:p>
    <w:p w:rsidR="00E7180B" w:rsidRPr="00733D38" w:rsidRDefault="00E7180B" w:rsidP="00733D38">
      <w:pPr>
        <w:spacing w:after="0" w:line="240" w:lineRule="auto"/>
        <w:jc w:val="center"/>
        <w:rPr>
          <w:rFonts w:cs="Times New Roman"/>
          <w:sz w:val="20"/>
          <w:szCs w:val="20"/>
        </w:rPr>
      </w:pPr>
      <w:proofErr w:type="spellStart"/>
      <w:r w:rsidRPr="00733D38">
        <w:rPr>
          <w:rFonts w:cs="Times New Roman"/>
          <w:sz w:val="20"/>
          <w:szCs w:val="20"/>
        </w:rPr>
        <w:t>Seymu</w:t>
      </w:r>
      <w:proofErr w:type="spellEnd"/>
      <w:r w:rsidRPr="00733D38">
        <w:rPr>
          <w:rFonts w:cs="Times New Roman"/>
          <w:sz w:val="20"/>
          <w:szCs w:val="20"/>
        </w:rPr>
        <w:t xml:space="preserve"> </w:t>
      </w:r>
      <w:proofErr w:type="spellStart"/>
      <w:r w:rsidRPr="00733D38">
        <w:rPr>
          <w:rFonts w:cs="Times New Roman"/>
          <w:sz w:val="20"/>
          <w:szCs w:val="20"/>
        </w:rPr>
        <w:t>Konstytucyinego</w:t>
      </w:r>
      <w:proofErr w:type="spellEnd"/>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t>w Roku 1788.</w:t>
      </w:r>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t xml:space="preserve">aż do </w:t>
      </w:r>
      <w:proofErr w:type="spellStart"/>
      <w:r w:rsidRPr="00733D38">
        <w:rPr>
          <w:rFonts w:cs="Times New Roman"/>
          <w:sz w:val="20"/>
          <w:szCs w:val="20"/>
        </w:rPr>
        <w:t>Koronacyi</w:t>
      </w:r>
      <w:proofErr w:type="spellEnd"/>
      <w:r w:rsidRPr="00733D38">
        <w:rPr>
          <w:rFonts w:cs="Times New Roman"/>
          <w:sz w:val="20"/>
          <w:szCs w:val="20"/>
        </w:rPr>
        <w:t xml:space="preserve"> </w:t>
      </w:r>
      <w:proofErr w:type="spellStart"/>
      <w:r w:rsidRPr="00733D38">
        <w:rPr>
          <w:rFonts w:cs="Times New Roman"/>
          <w:sz w:val="20"/>
          <w:szCs w:val="20"/>
        </w:rPr>
        <w:t>Mikołaia</w:t>
      </w:r>
      <w:proofErr w:type="spellEnd"/>
      <w:r w:rsidRPr="00733D38">
        <w:rPr>
          <w:rFonts w:cs="Times New Roman"/>
          <w:sz w:val="20"/>
          <w:szCs w:val="20"/>
        </w:rPr>
        <w:t xml:space="preserve"> I.</w:t>
      </w:r>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t xml:space="preserve">Króla Polskiego, Cesarza Wszech </w:t>
      </w:r>
      <w:proofErr w:type="spellStart"/>
      <w:r w:rsidRPr="00733D38">
        <w:rPr>
          <w:rFonts w:cs="Times New Roman"/>
          <w:sz w:val="20"/>
          <w:szCs w:val="20"/>
        </w:rPr>
        <w:t>Rossyi</w:t>
      </w:r>
      <w:proofErr w:type="spellEnd"/>
      <w:r w:rsidRPr="00733D38">
        <w:rPr>
          <w:rFonts w:cs="Times New Roman"/>
          <w:sz w:val="20"/>
          <w:szCs w:val="20"/>
        </w:rPr>
        <w:t>,</w:t>
      </w:r>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t>w Roku 1829. Dnia 24 maja.</w:t>
      </w:r>
    </w:p>
    <w:p w:rsidR="00E7180B" w:rsidRPr="00733D38" w:rsidRDefault="00E7180B" w:rsidP="00733D38">
      <w:pPr>
        <w:spacing w:after="0" w:line="240" w:lineRule="auto"/>
        <w:jc w:val="center"/>
        <w:rPr>
          <w:rFonts w:cs="Times New Roman"/>
          <w:sz w:val="20"/>
          <w:szCs w:val="20"/>
        </w:rPr>
      </w:pPr>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t xml:space="preserve">z Dodatkiem </w:t>
      </w:r>
      <w:proofErr w:type="spellStart"/>
      <w:r w:rsidRPr="00733D38">
        <w:rPr>
          <w:rFonts w:cs="Times New Roman"/>
          <w:sz w:val="20"/>
          <w:szCs w:val="20"/>
        </w:rPr>
        <w:t>Konczącem</w:t>
      </w:r>
      <w:proofErr w:type="spellEnd"/>
      <w:r w:rsidRPr="00733D38">
        <w:rPr>
          <w:rFonts w:cs="Times New Roman"/>
          <w:sz w:val="20"/>
          <w:szCs w:val="20"/>
        </w:rPr>
        <w:t xml:space="preserve"> </w:t>
      </w:r>
      <w:proofErr w:type="spellStart"/>
      <w:r w:rsidRPr="00733D38">
        <w:rPr>
          <w:rFonts w:cs="Times New Roman"/>
          <w:sz w:val="20"/>
          <w:szCs w:val="20"/>
        </w:rPr>
        <w:t>Zbior</w:t>
      </w:r>
      <w:proofErr w:type="spellEnd"/>
      <w:r w:rsidRPr="00733D38">
        <w:rPr>
          <w:rFonts w:cs="Times New Roman"/>
          <w:sz w:val="20"/>
          <w:szCs w:val="20"/>
        </w:rPr>
        <w:t xml:space="preserve"> </w:t>
      </w:r>
      <w:proofErr w:type="spellStart"/>
      <w:r w:rsidRPr="00733D38">
        <w:rPr>
          <w:rFonts w:cs="Times New Roman"/>
          <w:sz w:val="20"/>
          <w:szCs w:val="20"/>
        </w:rPr>
        <w:t>ninnieyszy</w:t>
      </w:r>
      <w:proofErr w:type="spellEnd"/>
      <w:r w:rsidRPr="00733D38">
        <w:rPr>
          <w:rFonts w:cs="Times New Roman"/>
          <w:sz w:val="20"/>
          <w:szCs w:val="20"/>
        </w:rPr>
        <w:t>,</w:t>
      </w:r>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lastRenderedPageBreak/>
        <w:t>Pieśń na Cześć Dyktatora</w:t>
      </w:r>
    </w:p>
    <w:p w:rsidR="00E7180B" w:rsidRPr="00733D38" w:rsidRDefault="00E7180B" w:rsidP="00733D38">
      <w:pPr>
        <w:spacing w:after="0" w:line="240" w:lineRule="auto"/>
        <w:jc w:val="center"/>
        <w:rPr>
          <w:rFonts w:cs="Times New Roman"/>
          <w:sz w:val="20"/>
          <w:szCs w:val="20"/>
        </w:rPr>
      </w:pPr>
      <w:r w:rsidRPr="00733D38">
        <w:rPr>
          <w:rFonts w:cs="Times New Roman"/>
          <w:sz w:val="20"/>
          <w:szCs w:val="20"/>
        </w:rPr>
        <w:t xml:space="preserve">Chłopickiego po </w:t>
      </w:r>
      <w:proofErr w:type="spellStart"/>
      <w:r w:rsidRPr="00733D38">
        <w:rPr>
          <w:rFonts w:cs="Times New Roman"/>
          <w:sz w:val="20"/>
          <w:szCs w:val="20"/>
        </w:rPr>
        <w:t>Rewolucyi</w:t>
      </w:r>
      <w:proofErr w:type="spellEnd"/>
    </w:p>
    <w:p w:rsidR="00E7180B" w:rsidRPr="00733D38" w:rsidRDefault="00A92345" w:rsidP="00733D38">
      <w:pPr>
        <w:spacing w:after="0" w:line="360" w:lineRule="auto"/>
        <w:jc w:val="center"/>
        <w:rPr>
          <w:rFonts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29</m:t>
            </m:r>
          </m:num>
          <m:den>
            <m:r>
              <w:rPr>
                <w:rFonts w:ascii="Cambria Math" w:hAnsi="Cambria Math" w:cs="Times New Roman"/>
                <w:sz w:val="20"/>
                <w:szCs w:val="20"/>
              </w:rPr>
              <m:t>11</m:t>
            </m:r>
          </m:den>
        </m:f>
      </m:oMath>
      <w:r w:rsidR="00E7180B" w:rsidRPr="00733D38">
        <w:rPr>
          <w:rFonts w:cs="Times New Roman"/>
          <w:sz w:val="20"/>
          <w:szCs w:val="20"/>
        </w:rPr>
        <w:t xml:space="preserve"> r. 830.”</w:t>
      </w:r>
    </w:p>
    <w:p w:rsidR="00E7180B" w:rsidRPr="00E7180B" w:rsidRDefault="00E7180B" w:rsidP="00733D38">
      <w:pPr>
        <w:spacing w:after="0" w:line="360" w:lineRule="auto"/>
        <w:ind w:firstLine="708"/>
        <w:jc w:val="both"/>
        <w:rPr>
          <w:rFonts w:cs="Times New Roman"/>
          <w:szCs w:val="24"/>
        </w:rPr>
      </w:pPr>
      <w:r w:rsidRPr="00E7180B">
        <w:rPr>
          <w:rFonts w:cs="Times New Roman"/>
          <w:szCs w:val="24"/>
        </w:rPr>
        <w:t xml:space="preserve">Ostatni akapit został dopisany później, na co wskazuje jaśniejszy kolor atramentu. Ponadto, litery są nieco niższe, dostosowane do wymiarów wolnej przestrzeni karty. Poniżej, na dole strony, znajduje się motto w języku francuskim: </w:t>
      </w:r>
    </w:p>
    <w:p w:rsidR="00E7180B" w:rsidRPr="00733D38" w:rsidRDefault="00E7180B" w:rsidP="00733D38">
      <w:pPr>
        <w:spacing w:after="0" w:line="240" w:lineRule="auto"/>
        <w:jc w:val="both"/>
        <w:rPr>
          <w:rFonts w:cs="Times New Roman"/>
          <w:sz w:val="20"/>
          <w:szCs w:val="20"/>
          <w:lang w:val="en-US"/>
        </w:rPr>
      </w:pPr>
      <w:r w:rsidRPr="00733D38">
        <w:rPr>
          <w:rFonts w:cs="Times New Roman"/>
          <w:sz w:val="20"/>
          <w:szCs w:val="20"/>
          <w:lang w:val="en-US"/>
        </w:rPr>
        <w:t>„</w:t>
      </w:r>
      <w:r w:rsidR="00653AF7" w:rsidRPr="00733D38">
        <w:rPr>
          <w:rFonts w:cs="Times New Roman"/>
          <w:sz w:val="20"/>
          <w:szCs w:val="20"/>
          <w:lang w:val="en-US"/>
        </w:rPr>
        <w:t>[</w:t>
      </w:r>
      <w:proofErr w:type="spellStart"/>
      <w:r w:rsidR="00653AF7" w:rsidRPr="00733D38">
        <w:rPr>
          <w:rFonts w:cs="Times New Roman"/>
          <w:sz w:val="20"/>
          <w:szCs w:val="20"/>
          <w:lang w:val="en-US"/>
        </w:rPr>
        <w:t>Mais</w:t>
      </w:r>
      <w:proofErr w:type="spellEnd"/>
      <w:r w:rsidR="00653AF7" w:rsidRPr="00733D38">
        <w:rPr>
          <w:rFonts w:cs="Times New Roman"/>
          <w:sz w:val="20"/>
          <w:szCs w:val="20"/>
          <w:lang w:val="en-US"/>
        </w:rPr>
        <w:t xml:space="preserve">] </w:t>
      </w:r>
      <w:r w:rsidRPr="00733D38">
        <w:rPr>
          <w:rFonts w:cs="Times New Roman"/>
          <w:sz w:val="20"/>
          <w:szCs w:val="20"/>
          <w:lang w:val="en-US"/>
        </w:rPr>
        <w:t xml:space="preserve">D’un </w:t>
      </w:r>
      <w:proofErr w:type="spellStart"/>
      <w:r w:rsidRPr="00733D38">
        <w:rPr>
          <w:rFonts w:cs="Times New Roman"/>
          <w:sz w:val="20"/>
          <w:szCs w:val="20"/>
          <w:lang w:val="en-US"/>
        </w:rPr>
        <w:t>Tribut</w:t>
      </w:r>
      <w:proofErr w:type="spellEnd"/>
      <w:r w:rsidR="00653AF7" w:rsidRPr="00733D38">
        <w:rPr>
          <w:rFonts w:cs="Times New Roman"/>
          <w:sz w:val="20"/>
          <w:szCs w:val="20"/>
          <w:lang w:val="en-US"/>
        </w:rPr>
        <w:t>[e]</w:t>
      </w:r>
      <w:r w:rsidRPr="00733D38">
        <w:rPr>
          <w:rFonts w:cs="Times New Roman"/>
          <w:sz w:val="20"/>
          <w:szCs w:val="20"/>
          <w:lang w:val="en-US"/>
        </w:rPr>
        <w:t xml:space="preserve"> plus </w:t>
      </w:r>
      <w:proofErr w:type="spellStart"/>
      <w:r w:rsidRPr="00733D38">
        <w:rPr>
          <w:rFonts w:cs="Times New Roman"/>
          <w:sz w:val="20"/>
          <w:szCs w:val="20"/>
          <w:lang w:val="en-US"/>
        </w:rPr>
        <w:t>doux</w:t>
      </w:r>
      <w:proofErr w:type="spellEnd"/>
      <w:r w:rsidRPr="00733D38">
        <w:rPr>
          <w:rFonts w:cs="Times New Roman"/>
          <w:sz w:val="20"/>
          <w:szCs w:val="20"/>
          <w:lang w:val="en-US"/>
        </w:rPr>
        <w:t xml:space="preserve">, </w:t>
      </w:r>
      <w:proofErr w:type="spellStart"/>
      <w:r w:rsidRPr="00733D38">
        <w:rPr>
          <w:rFonts w:cs="Times New Roman"/>
          <w:sz w:val="20"/>
          <w:szCs w:val="20"/>
          <w:lang w:val="en-US"/>
        </w:rPr>
        <w:t>l’homme</w:t>
      </w:r>
      <w:proofErr w:type="spellEnd"/>
      <w:r w:rsidRPr="00733D38">
        <w:rPr>
          <w:rFonts w:cs="Times New Roman"/>
          <w:sz w:val="20"/>
          <w:szCs w:val="20"/>
          <w:lang w:val="en-US"/>
        </w:rPr>
        <w:t xml:space="preserve"> </w:t>
      </w:r>
      <w:proofErr w:type="spellStart"/>
      <w:r w:rsidRPr="00733D38">
        <w:rPr>
          <w:rFonts w:cs="Times New Roman"/>
          <w:sz w:val="20"/>
          <w:szCs w:val="20"/>
          <w:lang w:val="en-US"/>
        </w:rPr>
        <w:t>Obscur</w:t>
      </w:r>
      <w:proofErr w:type="spellEnd"/>
      <w:r w:rsidR="00653AF7" w:rsidRPr="00733D38">
        <w:rPr>
          <w:rFonts w:cs="Times New Roman"/>
          <w:sz w:val="20"/>
          <w:szCs w:val="20"/>
          <w:lang w:val="en-US"/>
        </w:rPr>
        <w:t>[e]</w:t>
      </w:r>
      <w:r w:rsidRPr="00733D38">
        <w:rPr>
          <w:rFonts w:cs="Times New Roman"/>
          <w:sz w:val="20"/>
          <w:szCs w:val="20"/>
          <w:lang w:val="en-US"/>
        </w:rPr>
        <w:t xml:space="preserve"> </w:t>
      </w:r>
      <w:proofErr w:type="spellStart"/>
      <w:r w:rsidRPr="00733D38">
        <w:rPr>
          <w:rFonts w:cs="Times New Roman"/>
          <w:sz w:val="20"/>
          <w:szCs w:val="20"/>
          <w:lang w:val="en-US"/>
        </w:rPr>
        <w:t>est</w:t>
      </w:r>
      <w:proofErr w:type="spellEnd"/>
      <w:r w:rsidRPr="00733D38">
        <w:rPr>
          <w:rFonts w:cs="Times New Roman"/>
          <w:sz w:val="20"/>
          <w:szCs w:val="20"/>
          <w:lang w:val="en-US"/>
        </w:rPr>
        <w:t xml:space="preserve"> </w:t>
      </w:r>
      <w:proofErr w:type="spellStart"/>
      <w:r w:rsidRPr="00733D38">
        <w:rPr>
          <w:rFonts w:cs="Times New Roman"/>
          <w:sz w:val="20"/>
          <w:szCs w:val="20"/>
          <w:lang w:val="en-US"/>
        </w:rPr>
        <w:t>épris</w:t>
      </w:r>
      <w:proofErr w:type="spellEnd"/>
      <w:r w:rsidRPr="00733D38">
        <w:rPr>
          <w:rFonts w:cs="Times New Roman"/>
          <w:sz w:val="20"/>
          <w:szCs w:val="20"/>
          <w:lang w:val="en-US"/>
        </w:rPr>
        <w:t>.</w:t>
      </w:r>
    </w:p>
    <w:p w:rsidR="00E7180B" w:rsidRPr="00733D38" w:rsidRDefault="00E7180B" w:rsidP="00733D38">
      <w:pPr>
        <w:spacing w:after="0" w:line="240" w:lineRule="auto"/>
        <w:jc w:val="both"/>
        <w:rPr>
          <w:rFonts w:cs="Times New Roman"/>
          <w:sz w:val="20"/>
          <w:szCs w:val="20"/>
          <w:lang w:val="en-US"/>
        </w:rPr>
      </w:pPr>
      <w:r w:rsidRPr="00733D38">
        <w:rPr>
          <w:rFonts w:cs="Times New Roman"/>
          <w:sz w:val="20"/>
          <w:szCs w:val="20"/>
          <w:lang w:val="en-US"/>
        </w:rPr>
        <w:t>Il ve</w:t>
      </w:r>
      <w:r w:rsidR="00653AF7" w:rsidRPr="00733D38">
        <w:rPr>
          <w:rFonts w:cs="Times New Roman"/>
          <w:sz w:val="20"/>
          <w:szCs w:val="20"/>
          <w:lang w:val="en-US"/>
        </w:rPr>
        <w:t>n</w:t>
      </w:r>
      <w:r w:rsidRPr="00733D38">
        <w:rPr>
          <w:rFonts w:cs="Times New Roman"/>
          <w:sz w:val="20"/>
          <w:szCs w:val="20"/>
          <w:lang w:val="en-US"/>
        </w:rPr>
        <w:t xml:space="preserve">t le </w:t>
      </w:r>
      <w:r w:rsidRPr="00733D38">
        <w:rPr>
          <w:rFonts w:cs="Times New Roman"/>
          <w:sz w:val="20"/>
          <w:szCs w:val="20"/>
          <w:u w:val="single"/>
          <w:lang w:val="en-US"/>
        </w:rPr>
        <w:t xml:space="preserve">Souvenir de </w:t>
      </w:r>
      <w:proofErr w:type="spellStart"/>
      <w:r w:rsidRPr="00733D38">
        <w:rPr>
          <w:rFonts w:cs="Times New Roman"/>
          <w:sz w:val="20"/>
          <w:szCs w:val="20"/>
          <w:u w:val="single"/>
          <w:lang w:val="en-US"/>
        </w:rPr>
        <w:t>ceux</w:t>
      </w:r>
      <w:proofErr w:type="spellEnd"/>
      <w:r w:rsidRPr="00733D38">
        <w:rPr>
          <w:rFonts w:cs="Times New Roman"/>
          <w:sz w:val="20"/>
          <w:szCs w:val="20"/>
          <w:u w:val="single"/>
          <w:lang w:val="en-US"/>
        </w:rPr>
        <w:t xml:space="preserve"> </w:t>
      </w:r>
      <w:proofErr w:type="spellStart"/>
      <w:r w:rsidRPr="00733D38">
        <w:rPr>
          <w:rFonts w:cs="Times New Roman"/>
          <w:sz w:val="20"/>
          <w:szCs w:val="20"/>
          <w:u w:val="single"/>
          <w:lang w:val="en-US"/>
        </w:rPr>
        <w:t>qu’il</w:t>
      </w:r>
      <w:proofErr w:type="spellEnd"/>
      <w:r w:rsidRPr="00733D38">
        <w:rPr>
          <w:rFonts w:cs="Times New Roman"/>
          <w:sz w:val="20"/>
          <w:szCs w:val="20"/>
          <w:u w:val="single"/>
          <w:lang w:val="en-US"/>
        </w:rPr>
        <w:t xml:space="preserve"> à </w:t>
      </w:r>
      <w:proofErr w:type="spellStart"/>
      <w:r w:rsidRPr="00733D38">
        <w:rPr>
          <w:rFonts w:cs="Times New Roman"/>
          <w:sz w:val="20"/>
          <w:szCs w:val="20"/>
          <w:u w:val="single"/>
          <w:lang w:val="en-US"/>
        </w:rPr>
        <w:t>Chéri</w:t>
      </w:r>
      <w:proofErr w:type="spellEnd"/>
      <w:r w:rsidR="00A27F43" w:rsidRPr="00733D38">
        <w:rPr>
          <w:rFonts w:cs="Times New Roman"/>
          <w:sz w:val="20"/>
          <w:szCs w:val="20"/>
          <w:u w:val="single"/>
          <w:lang w:val="en-US"/>
        </w:rPr>
        <w:t>[s]</w:t>
      </w:r>
    </w:p>
    <w:p w:rsidR="00E7180B" w:rsidRPr="00733D38" w:rsidRDefault="00E7180B" w:rsidP="00733D38">
      <w:pPr>
        <w:spacing w:after="0" w:line="240" w:lineRule="auto"/>
        <w:jc w:val="both"/>
        <w:rPr>
          <w:rFonts w:cs="Times New Roman"/>
          <w:sz w:val="20"/>
          <w:szCs w:val="20"/>
          <w:lang w:val="en-US"/>
        </w:rPr>
      </w:pPr>
      <w:r w:rsidRPr="00733D38">
        <w:rPr>
          <w:rFonts w:cs="Times New Roman"/>
          <w:sz w:val="20"/>
          <w:szCs w:val="20"/>
          <w:lang w:val="en-US"/>
        </w:rPr>
        <w:t xml:space="preserve">Et </w:t>
      </w:r>
      <w:proofErr w:type="spellStart"/>
      <w:r w:rsidRPr="00733D38">
        <w:rPr>
          <w:rFonts w:cs="Times New Roman"/>
          <w:sz w:val="20"/>
          <w:szCs w:val="20"/>
          <w:lang w:val="en-US"/>
        </w:rPr>
        <w:t>l’Espoir</w:t>
      </w:r>
      <w:proofErr w:type="spellEnd"/>
      <w:r w:rsidRPr="00733D38">
        <w:rPr>
          <w:rFonts w:cs="Times New Roman"/>
          <w:sz w:val="20"/>
          <w:szCs w:val="20"/>
          <w:lang w:val="en-US"/>
        </w:rPr>
        <w:t xml:space="preserve"> des Regr</w:t>
      </w:r>
      <w:r w:rsidR="00A27F43" w:rsidRPr="00733D38">
        <w:rPr>
          <w:rFonts w:cs="Times New Roman"/>
          <w:sz w:val="20"/>
          <w:szCs w:val="20"/>
          <w:lang w:val="en-US"/>
        </w:rPr>
        <w:t>e</w:t>
      </w:r>
      <w:r w:rsidRPr="00733D38">
        <w:rPr>
          <w:rFonts w:cs="Times New Roman"/>
          <w:sz w:val="20"/>
          <w:szCs w:val="20"/>
          <w:lang w:val="en-US"/>
        </w:rPr>
        <w:t xml:space="preserve">ts que tout </w:t>
      </w:r>
      <w:proofErr w:type="spellStart"/>
      <w:r w:rsidRPr="00733D38">
        <w:rPr>
          <w:rFonts w:cs="Times New Roman"/>
          <w:sz w:val="20"/>
          <w:szCs w:val="20"/>
          <w:lang w:val="en-US"/>
        </w:rPr>
        <w:t>Mortel</w:t>
      </w:r>
      <w:proofErr w:type="spellEnd"/>
      <w:r w:rsidRPr="00733D38">
        <w:rPr>
          <w:rFonts w:cs="Times New Roman"/>
          <w:sz w:val="20"/>
          <w:szCs w:val="20"/>
          <w:lang w:val="en-US"/>
        </w:rPr>
        <w:t xml:space="preserve"> attend</w:t>
      </w:r>
    </w:p>
    <w:p w:rsidR="00E7180B" w:rsidRPr="00733D38" w:rsidRDefault="00E7180B" w:rsidP="00733D38">
      <w:pPr>
        <w:spacing w:after="0" w:line="240" w:lineRule="auto"/>
        <w:jc w:val="both"/>
        <w:rPr>
          <w:rFonts w:cs="Times New Roman"/>
          <w:sz w:val="20"/>
          <w:szCs w:val="20"/>
          <w:lang w:val="en-US"/>
        </w:rPr>
      </w:pPr>
      <w:r w:rsidRPr="00733D38">
        <w:rPr>
          <w:rFonts w:cs="Times New Roman"/>
          <w:sz w:val="20"/>
          <w:szCs w:val="20"/>
          <w:lang w:val="en-US"/>
        </w:rPr>
        <w:t>Est un dernier bonheu</w:t>
      </w:r>
      <w:r w:rsidR="00A27F43" w:rsidRPr="00733D38">
        <w:rPr>
          <w:rFonts w:cs="Times New Roman"/>
          <w:sz w:val="20"/>
          <w:szCs w:val="20"/>
          <w:lang w:val="en-US"/>
        </w:rPr>
        <w:t>r</w:t>
      </w:r>
      <w:r w:rsidRPr="00733D38">
        <w:rPr>
          <w:rFonts w:cs="Times New Roman"/>
          <w:sz w:val="20"/>
          <w:szCs w:val="20"/>
          <w:lang w:val="en-US"/>
        </w:rPr>
        <w:t xml:space="preserve"> à Son dernier </w:t>
      </w:r>
      <w:proofErr w:type="spellStart"/>
      <w:r w:rsidRPr="00733D38">
        <w:rPr>
          <w:rFonts w:cs="Times New Roman"/>
          <w:sz w:val="20"/>
          <w:szCs w:val="20"/>
          <w:lang w:val="en-US"/>
        </w:rPr>
        <w:t>inst</w:t>
      </w:r>
      <w:r w:rsidR="00A27F43" w:rsidRPr="00733D38">
        <w:rPr>
          <w:rFonts w:cs="Times New Roman"/>
          <w:sz w:val="20"/>
          <w:szCs w:val="20"/>
          <w:lang w:val="en-US"/>
        </w:rPr>
        <w:t>e</w:t>
      </w:r>
      <w:r w:rsidRPr="00733D38">
        <w:rPr>
          <w:rFonts w:cs="Times New Roman"/>
          <w:sz w:val="20"/>
          <w:szCs w:val="20"/>
          <w:lang w:val="en-US"/>
        </w:rPr>
        <w:t>nt</w:t>
      </w:r>
      <w:proofErr w:type="spellEnd"/>
    </w:p>
    <w:p w:rsidR="00E7180B" w:rsidRPr="00733D38" w:rsidRDefault="00E7180B" w:rsidP="00733D38">
      <w:pPr>
        <w:spacing w:after="0" w:line="360" w:lineRule="auto"/>
        <w:ind w:firstLine="708"/>
        <w:jc w:val="both"/>
        <w:rPr>
          <w:rFonts w:cs="Times New Roman"/>
          <w:sz w:val="20"/>
          <w:szCs w:val="20"/>
          <w:lang w:val="en-US"/>
        </w:rPr>
      </w:pPr>
      <w:r w:rsidRPr="00733D38">
        <w:rPr>
          <w:rFonts w:cs="Times New Roman"/>
          <w:i/>
          <w:iCs/>
          <w:sz w:val="20"/>
          <w:szCs w:val="20"/>
          <w:lang w:val="en-US"/>
        </w:rPr>
        <w:t xml:space="preserve">                            Les Souvenirs</w:t>
      </w:r>
      <w:r w:rsidRPr="00733D38">
        <w:rPr>
          <w:rFonts w:cs="Times New Roman"/>
          <w:sz w:val="20"/>
          <w:szCs w:val="20"/>
          <w:lang w:val="en-US"/>
        </w:rPr>
        <w:t xml:space="preserve"> p. le </w:t>
      </w:r>
      <w:proofErr w:type="spellStart"/>
      <w:r w:rsidRPr="00733D38">
        <w:rPr>
          <w:rFonts w:cs="Times New Roman"/>
          <w:sz w:val="20"/>
          <w:szCs w:val="20"/>
          <w:lang w:val="en-US"/>
        </w:rPr>
        <w:t>Gouvé</w:t>
      </w:r>
      <w:proofErr w:type="spellEnd"/>
      <w:r w:rsidRPr="00733D38">
        <w:rPr>
          <w:rFonts w:cs="Times New Roman"/>
          <w:sz w:val="20"/>
          <w:szCs w:val="20"/>
          <w:lang w:val="en-US"/>
        </w:rPr>
        <w:t>”</w:t>
      </w:r>
    </w:p>
    <w:p w:rsidR="00E7180B" w:rsidRPr="00E7180B" w:rsidRDefault="00E7180B" w:rsidP="00733D38">
      <w:pPr>
        <w:pStyle w:val="Tekstprzypisudolnego"/>
        <w:spacing w:line="360" w:lineRule="auto"/>
        <w:jc w:val="both"/>
        <w:rPr>
          <w:rFonts w:cs="Times New Roman"/>
          <w:sz w:val="24"/>
          <w:szCs w:val="24"/>
          <w:lang w:val="en-US"/>
        </w:rPr>
      </w:pPr>
      <w:r w:rsidRPr="00E7180B">
        <w:rPr>
          <w:rFonts w:cs="Times New Roman"/>
          <w:sz w:val="24"/>
          <w:szCs w:val="24"/>
        </w:rPr>
        <w:t xml:space="preserve">Jest to </w:t>
      </w:r>
      <w:r w:rsidR="00A27F43">
        <w:rPr>
          <w:rFonts w:cs="Times New Roman"/>
          <w:sz w:val="24"/>
          <w:szCs w:val="24"/>
        </w:rPr>
        <w:t xml:space="preserve">cytat </w:t>
      </w:r>
      <w:r w:rsidRPr="00E7180B">
        <w:rPr>
          <w:rFonts w:cs="Times New Roman"/>
          <w:sz w:val="24"/>
          <w:szCs w:val="24"/>
        </w:rPr>
        <w:t xml:space="preserve">z dzieła pt. </w:t>
      </w:r>
      <w:r w:rsidRPr="00E7180B">
        <w:rPr>
          <w:rFonts w:cs="Times New Roman"/>
          <w:i/>
          <w:iCs/>
          <w:sz w:val="24"/>
          <w:szCs w:val="24"/>
          <w:lang w:val="en-US"/>
        </w:rPr>
        <w:t xml:space="preserve">Les Souvenirs, </w:t>
      </w:r>
      <w:proofErr w:type="spellStart"/>
      <w:r w:rsidRPr="00E7180B">
        <w:rPr>
          <w:rFonts w:cs="Times New Roman"/>
          <w:i/>
          <w:iCs/>
          <w:sz w:val="24"/>
          <w:szCs w:val="24"/>
          <w:lang w:val="en-US"/>
        </w:rPr>
        <w:t>ou</w:t>
      </w:r>
      <w:proofErr w:type="spellEnd"/>
      <w:r w:rsidRPr="00E7180B">
        <w:rPr>
          <w:rFonts w:cs="Times New Roman"/>
          <w:i/>
          <w:iCs/>
          <w:sz w:val="24"/>
          <w:szCs w:val="24"/>
          <w:lang w:val="en-US"/>
        </w:rPr>
        <w:t xml:space="preserve"> Les </w:t>
      </w:r>
      <w:proofErr w:type="spellStart"/>
      <w:r w:rsidRPr="00E7180B">
        <w:rPr>
          <w:rFonts w:cs="Times New Roman"/>
          <w:i/>
          <w:iCs/>
          <w:sz w:val="24"/>
          <w:szCs w:val="24"/>
          <w:lang w:val="en-US"/>
        </w:rPr>
        <w:t>Avantages</w:t>
      </w:r>
      <w:proofErr w:type="spellEnd"/>
      <w:r w:rsidRPr="00E7180B">
        <w:rPr>
          <w:rFonts w:cs="Times New Roman"/>
          <w:i/>
          <w:iCs/>
          <w:sz w:val="24"/>
          <w:szCs w:val="24"/>
          <w:lang w:val="en-US"/>
        </w:rPr>
        <w:t xml:space="preserve"> de la </w:t>
      </w:r>
      <w:proofErr w:type="spellStart"/>
      <w:r w:rsidRPr="00E7180B">
        <w:rPr>
          <w:rFonts w:cs="Times New Roman"/>
          <w:i/>
          <w:iCs/>
          <w:sz w:val="24"/>
          <w:szCs w:val="24"/>
          <w:lang w:val="en-US"/>
        </w:rPr>
        <w:t>Mémoire</w:t>
      </w:r>
      <w:proofErr w:type="spellEnd"/>
      <w:r w:rsidRPr="00E7180B">
        <w:rPr>
          <w:rFonts w:cs="Times New Roman"/>
          <w:sz w:val="24"/>
          <w:szCs w:val="24"/>
          <w:lang w:val="en-US"/>
        </w:rPr>
        <w:t xml:space="preserve"> (1797), </w:t>
      </w:r>
      <w:proofErr w:type="spellStart"/>
      <w:r w:rsidRPr="00E7180B">
        <w:rPr>
          <w:rFonts w:cs="Times New Roman"/>
          <w:sz w:val="24"/>
          <w:szCs w:val="24"/>
          <w:lang w:val="en-US"/>
        </w:rPr>
        <w:t>którego</w:t>
      </w:r>
      <w:proofErr w:type="spellEnd"/>
      <w:r w:rsidRPr="00E7180B">
        <w:rPr>
          <w:rFonts w:cs="Times New Roman"/>
          <w:sz w:val="24"/>
          <w:szCs w:val="24"/>
          <w:lang w:val="en-US"/>
        </w:rPr>
        <w:t xml:space="preserve"> </w:t>
      </w:r>
      <w:proofErr w:type="spellStart"/>
      <w:r w:rsidRPr="00E7180B">
        <w:rPr>
          <w:rFonts w:cs="Times New Roman"/>
          <w:sz w:val="24"/>
          <w:szCs w:val="24"/>
          <w:lang w:val="en-US"/>
        </w:rPr>
        <w:t>autorem</w:t>
      </w:r>
      <w:proofErr w:type="spellEnd"/>
      <w:r w:rsidRPr="00E7180B">
        <w:rPr>
          <w:rFonts w:cs="Times New Roman"/>
          <w:sz w:val="24"/>
          <w:szCs w:val="24"/>
          <w:lang w:val="en-US"/>
        </w:rPr>
        <w:t xml:space="preserve"> </w:t>
      </w:r>
      <w:proofErr w:type="spellStart"/>
      <w:r w:rsidRPr="00E7180B">
        <w:rPr>
          <w:rFonts w:cs="Times New Roman"/>
          <w:sz w:val="24"/>
          <w:szCs w:val="24"/>
          <w:lang w:val="en-US"/>
        </w:rPr>
        <w:t>był</w:t>
      </w:r>
      <w:proofErr w:type="spellEnd"/>
      <w:r w:rsidRPr="00E7180B">
        <w:rPr>
          <w:rFonts w:cs="Times New Roman"/>
          <w:sz w:val="24"/>
          <w:szCs w:val="24"/>
          <w:lang w:val="en-US"/>
        </w:rPr>
        <w:t xml:space="preserve"> Gabriel Marie Jean Baptiste </w:t>
      </w:r>
      <w:proofErr w:type="spellStart"/>
      <w:r w:rsidRPr="00E7180B">
        <w:rPr>
          <w:rFonts w:cs="Times New Roman"/>
          <w:sz w:val="24"/>
          <w:szCs w:val="24"/>
          <w:lang w:val="en-US"/>
        </w:rPr>
        <w:t>Legouvé</w:t>
      </w:r>
      <w:proofErr w:type="spellEnd"/>
      <w:r w:rsidRPr="00E7180B">
        <w:rPr>
          <w:rFonts w:cs="Times New Roman"/>
          <w:sz w:val="24"/>
          <w:szCs w:val="24"/>
          <w:lang w:val="en-US"/>
        </w:rPr>
        <w:t xml:space="preserve">. </w:t>
      </w:r>
      <w:proofErr w:type="spellStart"/>
      <w:r w:rsidR="0031702D">
        <w:rPr>
          <w:rFonts w:cs="Times New Roman"/>
          <w:sz w:val="24"/>
          <w:szCs w:val="24"/>
          <w:lang w:val="en-US"/>
        </w:rPr>
        <w:t>N</w:t>
      </w:r>
      <w:r w:rsidRPr="00E7180B">
        <w:rPr>
          <w:rFonts w:cs="Times New Roman"/>
          <w:sz w:val="24"/>
          <w:szCs w:val="24"/>
          <w:lang w:val="en-US"/>
        </w:rPr>
        <w:t>ie</w:t>
      </w:r>
      <w:proofErr w:type="spellEnd"/>
      <w:r w:rsidRPr="00E7180B">
        <w:rPr>
          <w:rFonts w:cs="Times New Roman"/>
          <w:sz w:val="24"/>
          <w:szCs w:val="24"/>
          <w:lang w:val="en-US"/>
        </w:rPr>
        <w:t xml:space="preserve"> </w:t>
      </w:r>
      <w:proofErr w:type="spellStart"/>
      <w:r w:rsidRPr="00E7180B">
        <w:rPr>
          <w:rFonts w:cs="Times New Roman"/>
          <w:sz w:val="24"/>
          <w:szCs w:val="24"/>
          <w:lang w:val="en-US"/>
        </w:rPr>
        <w:t>było</w:t>
      </w:r>
      <w:proofErr w:type="spellEnd"/>
      <w:r w:rsidRPr="00E7180B">
        <w:rPr>
          <w:rFonts w:cs="Times New Roman"/>
          <w:sz w:val="24"/>
          <w:szCs w:val="24"/>
          <w:lang w:val="en-US"/>
        </w:rPr>
        <w:t xml:space="preserve"> </w:t>
      </w:r>
      <w:proofErr w:type="spellStart"/>
      <w:r w:rsidRPr="00E7180B">
        <w:rPr>
          <w:rFonts w:cs="Times New Roman"/>
          <w:sz w:val="24"/>
          <w:szCs w:val="24"/>
          <w:lang w:val="en-US"/>
        </w:rPr>
        <w:t>tłumaczone</w:t>
      </w:r>
      <w:proofErr w:type="spellEnd"/>
      <w:r w:rsidRPr="00E7180B">
        <w:rPr>
          <w:rFonts w:cs="Times New Roman"/>
          <w:sz w:val="24"/>
          <w:szCs w:val="24"/>
          <w:lang w:val="en-US"/>
        </w:rPr>
        <w:t xml:space="preserve"> </w:t>
      </w:r>
      <w:proofErr w:type="spellStart"/>
      <w:r w:rsidRPr="00E7180B">
        <w:rPr>
          <w:rFonts w:cs="Times New Roman"/>
          <w:sz w:val="24"/>
          <w:szCs w:val="24"/>
          <w:lang w:val="en-US"/>
        </w:rPr>
        <w:t>na</w:t>
      </w:r>
      <w:proofErr w:type="spellEnd"/>
      <w:r w:rsidRPr="00E7180B">
        <w:rPr>
          <w:rFonts w:cs="Times New Roman"/>
          <w:sz w:val="24"/>
          <w:szCs w:val="24"/>
          <w:lang w:val="en-US"/>
        </w:rPr>
        <w:t xml:space="preserve"> </w:t>
      </w:r>
      <w:proofErr w:type="spellStart"/>
      <w:r w:rsidRPr="00E7180B">
        <w:rPr>
          <w:rFonts w:cs="Times New Roman"/>
          <w:sz w:val="24"/>
          <w:szCs w:val="24"/>
          <w:lang w:val="en-US"/>
        </w:rPr>
        <w:t>język</w:t>
      </w:r>
      <w:proofErr w:type="spellEnd"/>
      <w:r w:rsidRPr="00E7180B">
        <w:rPr>
          <w:rFonts w:cs="Times New Roman"/>
          <w:sz w:val="24"/>
          <w:szCs w:val="24"/>
          <w:lang w:val="en-US"/>
        </w:rPr>
        <w:t xml:space="preserve"> </w:t>
      </w:r>
      <w:proofErr w:type="spellStart"/>
      <w:r w:rsidRPr="00E7180B">
        <w:rPr>
          <w:rFonts w:cs="Times New Roman"/>
          <w:sz w:val="24"/>
          <w:szCs w:val="24"/>
          <w:lang w:val="en-US"/>
        </w:rPr>
        <w:t>polski</w:t>
      </w:r>
      <w:proofErr w:type="spellEnd"/>
      <w:r w:rsidRPr="00E7180B">
        <w:rPr>
          <w:rFonts w:cs="Times New Roman"/>
          <w:sz w:val="24"/>
          <w:szCs w:val="24"/>
          <w:lang w:val="en-US"/>
        </w:rPr>
        <w:t xml:space="preserve">. </w:t>
      </w:r>
      <w:r w:rsidRPr="00E7180B">
        <w:rPr>
          <w:rFonts w:cs="Times New Roman"/>
          <w:sz w:val="24"/>
          <w:szCs w:val="24"/>
        </w:rPr>
        <w:t>Przywołane słowa, podnoszące „korzyści z pamięci”, jak też będące wyrazem nadziei na przetrwanie we wspomnieniach, cieszyły się popularnością wśród czytelników, o czym świadczy napis</w:t>
      </w:r>
      <w:r w:rsidRPr="00E7180B">
        <w:rPr>
          <w:rStyle w:val="notranslate"/>
          <w:rFonts w:cs="Times New Roman"/>
          <w:sz w:val="24"/>
          <w:szCs w:val="24"/>
        </w:rPr>
        <w:t xml:space="preserve"> wyryty na grobie autora</w:t>
      </w:r>
      <w:r w:rsidR="0031702D">
        <w:rPr>
          <w:rStyle w:val="notranslate"/>
          <w:rFonts w:cs="Times New Roman"/>
          <w:sz w:val="24"/>
          <w:szCs w:val="24"/>
        </w:rPr>
        <w:t xml:space="preserve">, </w:t>
      </w:r>
      <w:r w:rsidR="00E858E1">
        <w:rPr>
          <w:rStyle w:val="notranslate"/>
          <w:rFonts w:cs="Times New Roman"/>
          <w:sz w:val="24"/>
          <w:szCs w:val="24"/>
        </w:rPr>
        <w:t>w który zostały w</w:t>
      </w:r>
      <w:r w:rsidR="006C4FBC">
        <w:rPr>
          <w:rStyle w:val="notranslate"/>
          <w:rFonts w:cs="Times New Roman"/>
          <w:sz w:val="24"/>
          <w:szCs w:val="24"/>
        </w:rPr>
        <w:t>łącz</w:t>
      </w:r>
      <w:r w:rsidR="00E858E1">
        <w:rPr>
          <w:rStyle w:val="notranslate"/>
          <w:rFonts w:cs="Times New Roman"/>
          <w:sz w:val="24"/>
          <w:szCs w:val="24"/>
        </w:rPr>
        <w:t xml:space="preserve">one </w:t>
      </w:r>
      <w:r w:rsidRPr="00E7180B">
        <w:rPr>
          <w:rStyle w:val="notranslate"/>
          <w:rFonts w:cs="Times New Roman"/>
          <w:sz w:val="24"/>
          <w:szCs w:val="24"/>
          <w:lang w:val="en-US"/>
        </w:rPr>
        <w:t>(</w:t>
      </w:r>
      <w:proofErr w:type="spellStart"/>
      <w:r w:rsidRPr="00E7180B">
        <w:rPr>
          <w:rStyle w:val="notranslate"/>
          <w:rFonts w:cs="Times New Roman"/>
          <w:sz w:val="24"/>
          <w:szCs w:val="24"/>
          <w:lang w:val="en-US"/>
        </w:rPr>
        <w:t>Rozan</w:t>
      </w:r>
      <w:proofErr w:type="spellEnd"/>
      <w:r w:rsidRPr="00E7180B">
        <w:rPr>
          <w:rStyle w:val="notranslate"/>
          <w:rFonts w:cs="Times New Roman"/>
          <w:sz w:val="24"/>
          <w:szCs w:val="24"/>
          <w:lang w:val="en-US"/>
        </w:rPr>
        <w:t>, 1876</w:t>
      </w:r>
      <w:r w:rsidR="009A501C">
        <w:rPr>
          <w:rStyle w:val="notranslate"/>
          <w:rFonts w:cs="Times New Roman"/>
          <w:sz w:val="24"/>
          <w:szCs w:val="24"/>
          <w:lang w:val="en-US"/>
        </w:rPr>
        <w:t>:</w:t>
      </w:r>
      <w:r w:rsidRPr="00E7180B">
        <w:rPr>
          <w:rStyle w:val="notranslate"/>
          <w:rFonts w:cs="Times New Roman"/>
          <w:sz w:val="24"/>
          <w:szCs w:val="24"/>
          <w:lang w:val="en-US"/>
        </w:rPr>
        <w:t xml:space="preserve"> 357). </w:t>
      </w:r>
    </w:p>
    <w:p w:rsidR="00E7180B" w:rsidRPr="00E7180B" w:rsidRDefault="00E7180B" w:rsidP="00E7180B">
      <w:pPr>
        <w:spacing w:after="0" w:line="360" w:lineRule="auto"/>
        <w:jc w:val="both"/>
        <w:rPr>
          <w:rStyle w:val="notranslate"/>
          <w:rFonts w:cs="Times New Roman"/>
          <w:szCs w:val="24"/>
        </w:rPr>
      </w:pPr>
      <w:r w:rsidRPr="00E7180B">
        <w:rPr>
          <w:rStyle w:val="notranslate"/>
          <w:rFonts w:cs="Times New Roman"/>
          <w:szCs w:val="24"/>
          <w:lang w:val="en-US"/>
        </w:rPr>
        <w:tab/>
      </w:r>
      <w:r w:rsidRPr="00E7180B">
        <w:rPr>
          <w:rStyle w:val="notranslate"/>
          <w:rFonts w:cs="Times New Roman"/>
          <w:szCs w:val="24"/>
        </w:rPr>
        <w:t xml:space="preserve">Na kolejnej stronie </w:t>
      </w:r>
      <w:r w:rsidR="00BD1F78">
        <w:rPr>
          <w:rStyle w:val="notranslate"/>
          <w:rFonts w:cs="Times New Roman"/>
          <w:szCs w:val="24"/>
        </w:rPr>
        <w:t xml:space="preserve">autorka </w:t>
      </w:r>
      <w:r w:rsidRPr="00E7180B">
        <w:rPr>
          <w:rStyle w:val="notranslate"/>
          <w:rFonts w:cs="Times New Roman"/>
          <w:szCs w:val="24"/>
        </w:rPr>
        <w:t xml:space="preserve">umieściła słowa kierowane do adresata, opatrzone tytułem: </w:t>
      </w:r>
      <w:r w:rsidRPr="00E7180B">
        <w:rPr>
          <w:rStyle w:val="notranslate"/>
          <w:rFonts w:cs="Times New Roman"/>
          <w:i/>
          <w:iCs/>
          <w:szCs w:val="24"/>
        </w:rPr>
        <w:t>Poświęcenie. Do mego Wnuka Pawła Biernackiego</w:t>
      </w:r>
      <w:r w:rsidRPr="00E7180B">
        <w:rPr>
          <w:rStyle w:val="notranslate"/>
          <w:rFonts w:cs="Times New Roman"/>
          <w:szCs w:val="24"/>
        </w:rPr>
        <w:t xml:space="preserve">. Początkowa partia wypowiedzi dotyczy genezy zbioru. Zaczęła go przygotowywać przed narodzinami chłopca, nie znamy daty. Na ostatniej stronie odnajdujemy informację, że ofiarowała wnukowi </w:t>
      </w:r>
      <w:r w:rsidRPr="00E7180B">
        <w:rPr>
          <w:rStyle w:val="notranslate"/>
          <w:rFonts w:cs="Times New Roman"/>
          <w:i/>
          <w:iCs/>
          <w:szCs w:val="24"/>
        </w:rPr>
        <w:t>Osjana polskiego</w:t>
      </w:r>
      <w:r w:rsidRPr="00E7180B">
        <w:rPr>
          <w:rStyle w:val="notranslate"/>
          <w:rFonts w:cs="Times New Roman"/>
          <w:szCs w:val="24"/>
        </w:rPr>
        <w:t xml:space="preserve"> jako prezent na </w:t>
      </w:r>
      <w:r w:rsidR="00A3474A">
        <w:rPr>
          <w:rStyle w:val="notranslate"/>
          <w:rFonts w:cs="Times New Roman"/>
          <w:szCs w:val="24"/>
        </w:rPr>
        <w:t>trzynaste</w:t>
      </w:r>
      <w:r w:rsidRPr="00E7180B">
        <w:rPr>
          <w:rStyle w:val="notranslate"/>
          <w:rFonts w:cs="Times New Roman"/>
          <w:szCs w:val="24"/>
        </w:rPr>
        <w:t xml:space="preserve"> urodziny, 22 marca 1831 roku. Z</w:t>
      </w:r>
      <w:r w:rsidR="008F5FA5">
        <w:rPr>
          <w:rStyle w:val="notranslate"/>
          <w:rFonts w:cs="Times New Roman"/>
          <w:szCs w:val="24"/>
        </w:rPr>
        <w:t>nany dzisiaj z</w:t>
      </w:r>
      <w:r w:rsidRPr="00E7180B">
        <w:rPr>
          <w:rStyle w:val="notranslate"/>
          <w:rFonts w:cs="Times New Roman"/>
          <w:szCs w:val="24"/>
        </w:rPr>
        <w:t>biór uwzględnia jednakże utwory powstałe po 1831 roku,</w:t>
      </w:r>
      <w:r w:rsidR="00A3474A">
        <w:rPr>
          <w:rStyle w:val="notranslate"/>
          <w:rFonts w:cs="Times New Roman"/>
          <w:szCs w:val="24"/>
        </w:rPr>
        <w:t xml:space="preserve"> co potwierdza obserwację, że pierwotna wersja była zmieniana</w:t>
      </w:r>
      <w:r w:rsidRPr="00E7180B">
        <w:rPr>
          <w:rStyle w:val="notranslate"/>
          <w:rFonts w:cs="Times New Roman"/>
          <w:szCs w:val="24"/>
        </w:rPr>
        <w:t xml:space="preserve">. </w:t>
      </w:r>
    </w:p>
    <w:p w:rsidR="00E7180B" w:rsidRPr="00E7180B" w:rsidRDefault="00E7180B" w:rsidP="00E7180B">
      <w:pPr>
        <w:spacing w:after="0" w:line="360" w:lineRule="auto"/>
        <w:ind w:firstLine="708"/>
        <w:jc w:val="both"/>
        <w:rPr>
          <w:rStyle w:val="notranslate"/>
          <w:rFonts w:cs="Times New Roman"/>
          <w:szCs w:val="24"/>
        </w:rPr>
      </w:pPr>
      <w:r w:rsidRPr="00E7180B">
        <w:rPr>
          <w:rStyle w:val="notranslate"/>
          <w:rFonts w:cs="Times New Roman"/>
          <w:szCs w:val="24"/>
        </w:rPr>
        <w:t>Paweł Biernacki</w:t>
      </w:r>
      <w:r w:rsidR="001042BE">
        <w:rPr>
          <w:rStyle w:val="notranslate"/>
          <w:rFonts w:cs="Times New Roman"/>
          <w:szCs w:val="24"/>
        </w:rPr>
        <w:t>,</w:t>
      </w:r>
      <w:r w:rsidRPr="00E7180B">
        <w:rPr>
          <w:rStyle w:val="notranslate"/>
          <w:rFonts w:cs="Times New Roman"/>
          <w:szCs w:val="24"/>
        </w:rPr>
        <w:t xml:space="preserve"> </w:t>
      </w:r>
      <w:r w:rsidR="001042BE">
        <w:rPr>
          <w:rStyle w:val="notranslate"/>
          <w:rFonts w:cs="Times New Roman"/>
          <w:szCs w:val="24"/>
        </w:rPr>
        <w:t>s</w:t>
      </w:r>
      <w:r w:rsidRPr="00E7180B">
        <w:rPr>
          <w:rStyle w:val="notranslate"/>
          <w:rFonts w:cs="Times New Roman"/>
          <w:szCs w:val="24"/>
        </w:rPr>
        <w:t xml:space="preserve">yn Stanisława i Józefy z Korytowskich, przyszedł na świat w 1818 roku. Zmarł młodo, w wieku 21 lat, kilka miesięcy przed babcią. Był jej ukochanym wnukiem, wiązała z nim wielkie nadzieje. W </w:t>
      </w:r>
      <w:r w:rsidRPr="00E7180B">
        <w:rPr>
          <w:rStyle w:val="notranslate"/>
          <w:rFonts w:cs="Times New Roman"/>
          <w:i/>
          <w:iCs/>
          <w:szCs w:val="24"/>
        </w:rPr>
        <w:t>Poświęceniu</w:t>
      </w:r>
      <w:r w:rsidRPr="00E7180B">
        <w:rPr>
          <w:rStyle w:val="notranslate"/>
          <w:rFonts w:cs="Times New Roman"/>
          <w:szCs w:val="24"/>
        </w:rPr>
        <w:t xml:space="preserve"> zwraca się do niego jako do obywatela kraju miotanego burzami politycznymi. Wyjaśnia, że los ojczyzny skłonił ją do zbierania opisu dziejów. Przepisała głównie utwory poetyckie, ale także mowy</w:t>
      </w:r>
      <w:r w:rsidR="00654827">
        <w:rPr>
          <w:rStyle w:val="notranslate"/>
          <w:rFonts w:cs="Times New Roman"/>
          <w:szCs w:val="24"/>
        </w:rPr>
        <w:t>, dokumenty</w:t>
      </w:r>
      <w:r w:rsidRPr="00E7180B">
        <w:rPr>
          <w:rStyle w:val="notranslate"/>
          <w:rFonts w:cs="Times New Roman"/>
          <w:szCs w:val="24"/>
        </w:rPr>
        <w:t xml:space="preserve"> i listy. Nie wszystkie materiały były drukowane, co dla odbiorcy stanowi dodatkowy walor zbioru.</w:t>
      </w:r>
    </w:p>
    <w:p w:rsidR="006D15DB" w:rsidRDefault="00E7180B" w:rsidP="00E7180B">
      <w:pPr>
        <w:pStyle w:val="Tekstprzypisudolnego"/>
        <w:spacing w:line="360" w:lineRule="auto"/>
        <w:jc w:val="both"/>
        <w:rPr>
          <w:rFonts w:cs="Times New Roman"/>
          <w:sz w:val="24"/>
          <w:szCs w:val="24"/>
        </w:rPr>
      </w:pPr>
      <w:r w:rsidRPr="00E7180B">
        <w:rPr>
          <w:rStyle w:val="notranslate"/>
          <w:rFonts w:cs="Times New Roman"/>
          <w:sz w:val="24"/>
          <w:szCs w:val="24"/>
        </w:rPr>
        <w:tab/>
        <w:t>W chwili rozpoczęcia sejmu czteroletniego, wybranego jako wydarzenie, od którego Biernacka chciała zbierać świadectwa historii, autorka miała 1</w:t>
      </w:r>
      <w:r w:rsidR="001042BE">
        <w:rPr>
          <w:rStyle w:val="notranslate"/>
          <w:rFonts w:cs="Times New Roman"/>
          <w:sz w:val="24"/>
          <w:szCs w:val="24"/>
        </w:rPr>
        <w:t>6</w:t>
      </w:r>
      <w:r w:rsidRPr="00E7180B">
        <w:rPr>
          <w:rStyle w:val="notranslate"/>
          <w:rFonts w:cs="Times New Roman"/>
          <w:sz w:val="24"/>
          <w:szCs w:val="24"/>
        </w:rPr>
        <w:t xml:space="preserve"> lat. </w:t>
      </w:r>
      <w:r w:rsidR="001042BE">
        <w:rPr>
          <w:rStyle w:val="notranslate"/>
          <w:rFonts w:cs="Times New Roman"/>
          <w:sz w:val="24"/>
          <w:szCs w:val="24"/>
        </w:rPr>
        <w:t>U</w:t>
      </w:r>
      <w:r w:rsidRPr="00E7180B">
        <w:rPr>
          <w:rFonts w:cs="Times New Roman"/>
          <w:sz w:val="24"/>
          <w:szCs w:val="24"/>
        </w:rPr>
        <w:t>trzymywała bliskie kontakty ze stryjem, co potwierdza korespondencja, cytowana przez historyków. Doskonale orientowała się, jaką rolę pełnił w życiu politycznym. Z kolei stryj wysoko cenił intelekt bratanicy, chętnie dzieląc się z nią refleksjami o wypadkach publicznych.</w:t>
      </w:r>
      <w:r w:rsidR="001042BE">
        <w:rPr>
          <w:rFonts w:cs="Times New Roman"/>
          <w:sz w:val="24"/>
          <w:szCs w:val="24"/>
        </w:rPr>
        <w:t xml:space="preserve"> Można powiedzieć</w:t>
      </w:r>
      <w:r w:rsidRPr="00E7180B">
        <w:rPr>
          <w:rFonts w:cs="Times New Roman"/>
          <w:sz w:val="24"/>
          <w:szCs w:val="24"/>
        </w:rPr>
        <w:t>, że patronował formowaniu modelu pożądanego zachowania człowieka, zaprezentowanego w przesłaniu kierowanym do Pawła. Biernacka apeluje, by był obywatelem, Polakiem i miłośnikiem ojczyzny. Przykłady postaw godnych tych zaszczytnych</w:t>
      </w:r>
      <w:r w:rsidR="004876B7">
        <w:rPr>
          <w:rFonts w:cs="Times New Roman"/>
          <w:sz w:val="24"/>
          <w:szCs w:val="24"/>
        </w:rPr>
        <w:t xml:space="preserve"> </w:t>
      </w:r>
      <w:r w:rsidR="00270968">
        <w:rPr>
          <w:rFonts w:cs="Times New Roman"/>
          <w:sz w:val="24"/>
          <w:szCs w:val="24"/>
        </w:rPr>
        <w:t xml:space="preserve">mian </w:t>
      </w:r>
      <w:r w:rsidRPr="00E7180B">
        <w:rPr>
          <w:rFonts w:cs="Times New Roman"/>
          <w:sz w:val="24"/>
          <w:szCs w:val="24"/>
        </w:rPr>
        <w:t xml:space="preserve">miał odnajdywać w </w:t>
      </w:r>
      <w:r w:rsidRPr="00E7180B">
        <w:rPr>
          <w:rFonts w:cs="Times New Roman"/>
          <w:sz w:val="24"/>
          <w:szCs w:val="24"/>
        </w:rPr>
        <w:lastRenderedPageBreak/>
        <w:t>dziejach narodowych. Autorka wymaga, by „poznawszy jakim Polakowi być przystoi”, wypełniał obywatelskie zobowiązania. Objaśnia dwa pojęcia, patriotyzm i miłość wolności, których błędne pojmowanie „otworzyło wielokrotnie otchłań nieszczęść ludzkich”:</w:t>
      </w:r>
    </w:p>
    <w:p w:rsidR="006D15DB" w:rsidRDefault="00E7180B" w:rsidP="006D15DB">
      <w:pPr>
        <w:pStyle w:val="Tekstprzypisudolnego"/>
        <w:spacing w:after="120"/>
        <w:jc w:val="both"/>
        <w:rPr>
          <w:rFonts w:cs="Times New Roman"/>
        </w:rPr>
      </w:pPr>
      <w:r w:rsidRPr="006D15DB">
        <w:rPr>
          <w:rFonts w:cs="Times New Roman"/>
        </w:rPr>
        <w:t xml:space="preserve">„Patriotyzm, ta cnota, którą samolubstwo rozmaicie tłumaczy w stosunku do swych życzeń, jest podług istotnego znaczenia wyrazu, chęć ogólna towarzyskiego szczęścia. Miłość wolności jest szacunek sprawiedliwości, by nikt bezkarnie nie popełniał </w:t>
      </w:r>
      <w:proofErr w:type="spellStart"/>
      <w:r w:rsidRPr="006D15DB">
        <w:rPr>
          <w:rFonts w:cs="Times New Roman"/>
        </w:rPr>
        <w:t>nadużyciów</w:t>
      </w:r>
      <w:proofErr w:type="spellEnd"/>
      <w:r w:rsidRPr="006D15DB">
        <w:rPr>
          <w:rFonts w:cs="Times New Roman"/>
        </w:rPr>
        <w:t>” (s. 2).</w:t>
      </w:r>
    </w:p>
    <w:p w:rsidR="00E7180B" w:rsidRPr="006913DC" w:rsidRDefault="00E7180B" w:rsidP="006913DC">
      <w:pPr>
        <w:pStyle w:val="Tekstprzypisudolnego"/>
        <w:spacing w:line="360" w:lineRule="auto"/>
        <w:jc w:val="both"/>
        <w:rPr>
          <w:rFonts w:cs="Times New Roman"/>
          <w:sz w:val="24"/>
          <w:szCs w:val="24"/>
        </w:rPr>
      </w:pPr>
      <w:r w:rsidRPr="00E7180B">
        <w:rPr>
          <w:rFonts w:cs="Times New Roman"/>
          <w:sz w:val="24"/>
          <w:szCs w:val="24"/>
        </w:rPr>
        <w:t>Stanowczo formułuje swoje oczekiwania, co do życiowej drogi wnuka:</w:t>
      </w:r>
      <w:r w:rsidR="00347840">
        <w:rPr>
          <w:rFonts w:cs="Times New Roman"/>
          <w:sz w:val="24"/>
          <w:szCs w:val="24"/>
        </w:rPr>
        <w:t xml:space="preserve"> </w:t>
      </w:r>
      <w:r w:rsidRPr="003A5F78">
        <w:rPr>
          <w:rFonts w:cs="Times New Roman"/>
          <w:sz w:val="24"/>
          <w:szCs w:val="24"/>
        </w:rPr>
        <w:t xml:space="preserve">„Niech więc czyny twoje w całym ciągu życia twego dowodzą, że dwa wyrazy dostatecznie rozumiesz, że czujesz, iż obywatelstwo, porządek towarzyski wymaga koniecznie posłuszeństwa prawu, z stałą chęcią korzystania z sposobności poprawienia Ustaw Praw błędnych, nie przez zburzenie odmętu, lecz z zimną rozwagą rozsądku i z gorliwością czucia ludzkości” (s. </w:t>
      </w:r>
      <w:r w:rsidRPr="006913DC">
        <w:rPr>
          <w:rFonts w:cs="Times New Roman"/>
          <w:sz w:val="24"/>
          <w:szCs w:val="24"/>
        </w:rPr>
        <w:t>2). Zobowiązania powyższe należy wypełniać w każdej sferze życia</w:t>
      </w:r>
      <w:r w:rsidR="004736B7">
        <w:rPr>
          <w:rFonts w:cs="Times New Roman"/>
          <w:sz w:val="24"/>
          <w:szCs w:val="24"/>
        </w:rPr>
        <w:t>, bez względu na</w:t>
      </w:r>
      <w:r w:rsidRPr="006913DC">
        <w:rPr>
          <w:rFonts w:cs="Times New Roman"/>
          <w:sz w:val="24"/>
          <w:szCs w:val="24"/>
        </w:rPr>
        <w:t xml:space="preserve"> okoliczności. Biernacka przypomina o zaletach towarzyszących użyteczności, dobroczynności i cnocie, nazywanej „matką sławy istotnej”, unieśmiertelnionej w pamięci pokoleń. Podkreśla konieczność kierowania się „duchem odwiecznej religii”. Wyraża przy tym nadzieję, że młodego człowieka nie zwiodą „namiętności błędne towarzysko obłąkanych” (s. 2). Pragnie zobaczyć w nim godnego wnuka prawych obywateli: Pawł</w:t>
      </w:r>
      <w:r w:rsidR="0025348C">
        <w:rPr>
          <w:rFonts w:cs="Times New Roman"/>
          <w:sz w:val="24"/>
          <w:szCs w:val="24"/>
        </w:rPr>
        <w:t>a</w:t>
      </w:r>
      <w:r w:rsidRPr="006913DC">
        <w:rPr>
          <w:rFonts w:cs="Times New Roman"/>
          <w:sz w:val="24"/>
          <w:szCs w:val="24"/>
        </w:rPr>
        <w:t xml:space="preserve"> Biernacki</w:t>
      </w:r>
      <w:r w:rsidR="0025348C">
        <w:rPr>
          <w:rFonts w:cs="Times New Roman"/>
          <w:sz w:val="24"/>
          <w:szCs w:val="24"/>
        </w:rPr>
        <w:t>ego</w:t>
      </w:r>
      <w:r w:rsidRPr="006913DC">
        <w:rPr>
          <w:rFonts w:cs="Times New Roman"/>
          <w:sz w:val="24"/>
          <w:szCs w:val="24"/>
        </w:rPr>
        <w:t>, Antoni</w:t>
      </w:r>
      <w:r w:rsidR="0025348C">
        <w:rPr>
          <w:rFonts w:cs="Times New Roman"/>
          <w:sz w:val="24"/>
          <w:szCs w:val="24"/>
        </w:rPr>
        <w:t>ego</w:t>
      </w:r>
      <w:r w:rsidRPr="006913DC">
        <w:rPr>
          <w:rFonts w:cs="Times New Roman"/>
          <w:sz w:val="24"/>
          <w:szCs w:val="24"/>
        </w:rPr>
        <w:t xml:space="preserve"> </w:t>
      </w:r>
      <w:r w:rsidR="00BD1B28">
        <w:rPr>
          <w:rFonts w:cs="Times New Roman"/>
          <w:sz w:val="24"/>
          <w:szCs w:val="24"/>
        </w:rPr>
        <w:t xml:space="preserve">i </w:t>
      </w:r>
      <w:r w:rsidRPr="006913DC">
        <w:rPr>
          <w:rFonts w:cs="Times New Roman"/>
          <w:sz w:val="24"/>
          <w:szCs w:val="24"/>
        </w:rPr>
        <w:t>Stanisław</w:t>
      </w:r>
      <w:r w:rsidR="00BD1B28">
        <w:rPr>
          <w:rFonts w:cs="Times New Roman"/>
          <w:sz w:val="24"/>
          <w:szCs w:val="24"/>
        </w:rPr>
        <w:t>a</w:t>
      </w:r>
      <w:r w:rsidRPr="006913DC">
        <w:rPr>
          <w:rFonts w:cs="Times New Roman"/>
          <w:sz w:val="24"/>
          <w:szCs w:val="24"/>
        </w:rPr>
        <w:t xml:space="preserve"> Małachowski</w:t>
      </w:r>
      <w:r w:rsidR="00BD1B28">
        <w:rPr>
          <w:rFonts w:cs="Times New Roman"/>
          <w:sz w:val="24"/>
          <w:szCs w:val="24"/>
        </w:rPr>
        <w:t>ch</w:t>
      </w:r>
      <w:r w:rsidRPr="006913DC">
        <w:rPr>
          <w:rFonts w:cs="Times New Roman"/>
          <w:sz w:val="24"/>
          <w:szCs w:val="24"/>
        </w:rPr>
        <w:t xml:space="preserve">. </w:t>
      </w:r>
    </w:p>
    <w:p w:rsidR="00E7180B" w:rsidRPr="00E7180B" w:rsidRDefault="00E7180B" w:rsidP="006D15DB">
      <w:pPr>
        <w:spacing w:after="0" w:line="360" w:lineRule="auto"/>
        <w:jc w:val="both"/>
        <w:rPr>
          <w:rFonts w:cs="Times New Roman"/>
          <w:szCs w:val="24"/>
        </w:rPr>
      </w:pPr>
      <w:r w:rsidRPr="00E7180B">
        <w:rPr>
          <w:rFonts w:cs="Times New Roman"/>
          <w:szCs w:val="24"/>
        </w:rPr>
        <w:tab/>
        <w:t xml:space="preserve">Zbiór zamyka podsumowanie, opatrzone tytułem </w:t>
      </w:r>
      <w:r w:rsidRPr="00E7180B">
        <w:rPr>
          <w:rFonts w:cs="Times New Roman"/>
          <w:i/>
          <w:iCs/>
          <w:szCs w:val="24"/>
        </w:rPr>
        <w:t>Koniec</w:t>
      </w:r>
      <w:r w:rsidRPr="00E7180B">
        <w:rPr>
          <w:rFonts w:cs="Times New Roman"/>
          <w:szCs w:val="24"/>
        </w:rPr>
        <w:t xml:space="preserve">. Biernacka powtarza, że jej celem było zebranie „opisu dziejów, w rytmach opiewających rozmaite zmiany, nieszczęścia, triumfy narodu polskiego” (s. 118). Podaje daty kreślące granice tomu: rok 1791 i 22 marca 1831 roku. Obserwujemy tu przesunięcie w stosunku do zapowiedzi z karty tytułowej. </w:t>
      </w:r>
      <w:r w:rsidR="005C7E46">
        <w:rPr>
          <w:rFonts w:cs="Times New Roman"/>
          <w:szCs w:val="24"/>
        </w:rPr>
        <w:t>A</w:t>
      </w:r>
      <w:r w:rsidRPr="00E7180B">
        <w:rPr>
          <w:rFonts w:cs="Times New Roman"/>
          <w:szCs w:val="24"/>
        </w:rPr>
        <w:t>utork</w:t>
      </w:r>
      <w:r w:rsidR="00363EEE">
        <w:rPr>
          <w:rFonts w:cs="Times New Roman"/>
          <w:szCs w:val="24"/>
        </w:rPr>
        <w:t xml:space="preserve">a </w:t>
      </w:r>
      <w:r w:rsidR="007C2241">
        <w:rPr>
          <w:rFonts w:cs="Times New Roman"/>
          <w:szCs w:val="24"/>
        </w:rPr>
        <w:t>wspomina o towarzyszących jej emocjach</w:t>
      </w:r>
      <w:r w:rsidRPr="00E7180B">
        <w:rPr>
          <w:rFonts w:cs="Times New Roman"/>
          <w:szCs w:val="24"/>
        </w:rPr>
        <w:t xml:space="preserve">: „zbiór ten zawiera okoliczności, które </w:t>
      </w:r>
      <w:proofErr w:type="spellStart"/>
      <w:r w:rsidRPr="00E7180B">
        <w:rPr>
          <w:rFonts w:cs="Times New Roman"/>
          <w:szCs w:val="24"/>
        </w:rPr>
        <w:t>żywem</w:t>
      </w:r>
      <w:proofErr w:type="spellEnd"/>
      <w:r w:rsidRPr="00E7180B">
        <w:rPr>
          <w:rFonts w:cs="Times New Roman"/>
          <w:szCs w:val="24"/>
        </w:rPr>
        <w:t xml:space="preserve"> czuciem wpływały na moje radość lub smutek, za tym na przyjemność lub dolegliwość życia mojego”. Ma nadzieję na odmianę losu narodu, czego dowodzą słowa: „Że okres teraźniejszy ujrzy wkrótce zapewne i mój koniec, przeto, przyszłość wielkich JEGO skutków, polegających w ręku cudownej Opatrzności, kierującej bohaterskim orężem naszym, opis tychże przyszłości polecam tobie Pawle”</w:t>
      </w:r>
      <w:r w:rsidR="00663865" w:rsidRPr="00663865">
        <w:rPr>
          <w:rFonts w:cs="Times New Roman"/>
          <w:szCs w:val="24"/>
        </w:rPr>
        <w:t xml:space="preserve"> </w:t>
      </w:r>
      <w:r w:rsidR="00663865" w:rsidRPr="00E7180B">
        <w:rPr>
          <w:rFonts w:cs="Times New Roman"/>
          <w:szCs w:val="24"/>
        </w:rPr>
        <w:t>(s. 118)</w:t>
      </w:r>
      <w:r w:rsidRPr="00E7180B">
        <w:rPr>
          <w:rFonts w:cs="Times New Roman"/>
          <w:szCs w:val="24"/>
        </w:rPr>
        <w:t xml:space="preserve">. Czyni wnuka kontynuatorem dzieła, zdając sobie sprawę z jego młodego wieku. Wierzy, że zdolności pozwalają mu „czuć słuszność sprawy polskiej, poświęcenie patriotów, czystość miłości ojczyzny, dumę osłaniającą się płaszczem obywatelstwa, męstwo bohaterów i przestrzeń nadziei”. Dlatego ma poczucie, że wolno jej żądać: „Uważaj więc, stosuj i działaj z prawością, opisuj rzetelnie, mów prawdę, by waleczne sumienie, w każdym zawodzie, uczyniło cię godnym zaufania współziomków” (s. 118). Zaprojektowana dla wnuka rola kontynuatora dzieła może wyjaśniać, acz nie w pełni, sygnalizowane niejasności w paginacji, wyrywanie stron oraz uwzględnienie utworów powstałych po 1831 roku. </w:t>
      </w:r>
    </w:p>
    <w:p w:rsidR="001B3A9E" w:rsidRDefault="00E7180B" w:rsidP="001A554A">
      <w:pPr>
        <w:spacing w:after="0" w:line="360" w:lineRule="auto"/>
        <w:jc w:val="both"/>
        <w:rPr>
          <w:rFonts w:cs="Times New Roman"/>
          <w:szCs w:val="24"/>
        </w:rPr>
      </w:pPr>
      <w:r w:rsidRPr="00E7180B">
        <w:rPr>
          <w:rFonts w:cs="Times New Roman"/>
          <w:szCs w:val="24"/>
        </w:rPr>
        <w:lastRenderedPageBreak/>
        <w:tab/>
        <w:t xml:space="preserve">Orientację w zawartości zbioru daje umieszczony po </w:t>
      </w:r>
      <w:r w:rsidRPr="00E7180B">
        <w:rPr>
          <w:rFonts w:cs="Times New Roman"/>
          <w:i/>
          <w:iCs/>
          <w:szCs w:val="24"/>
        </w:rPr>
        <w:t>Poświęceniu</w:t>
      </w:r>
      <w:r w:rsidRPr="00E7180B">
        <w:rPr>
          <w:rFonts w:cs="Times New Roman"/>
          <w:szCs w:val="24"/>
        </w:rPr>
        <w:t xml:space="preserve"> spis treści. Zawiera kolejne numery kart, jak czytamy, a w rzeczywistości stron, obok nich tytuły utworów, niekiedy z podaniem autora, albo informacje identyfikujące przemówienie</w:t>
      </w:r>
      <w:r w:rsidR="001A554A">
        <w:rPr>
          <w:rFonts w:cs="Times New Roman"/>
          <w:szCs w:val="24"/>
        </w:rPr>
        <w:t>, notę</w:t>
      </w:r>
      <w:r w:rsidRPr="00E7180B">
        <w:rPr>
          <w:rFonts w:cs="Times New Roman"/>
          <w:szCs w:val="24"/>
        </w:rPr>
        <w:t xml:space="preserve"> lub list. Przy czym od 1 do 28 wypisane są wszystkie kolejne numery, a przy wielu pozostało puste miejsce, </w:t>
      </w:r>
      <w:r w:rsidR="00132BFC">
        <w:rPr>
          <w:rFonts w:cs="Times New Roman"/>
          <w:szCs w:val="24"/>
        </w:rPr>
        <w:t>czego</w:t>
      </w:r>
      <w:r w:rsidRPr="00E7180B">
        <w:rPr>
          <w:rFonts w:cs="Times New Roman"/>
          <w:szCs w:val="24"/>
        </w:rPr>
        <w:t xml:space="preserve"> nie można wyjaśnić długością utwor</w:t>
      </w:r>
      <w:r w:rsidR="00132BFC">
        <w:rPr>
          <w:rFonts w:cs="Times New Roman"/>
          <w:szCs w:val="24"/>
        </w:rPr>
        <w:t>ów</w:t>
      </w:r>
      <w:r w:rsidRPr="00E7180B">
        <w:rPr>
          <w:rFonts w:cs="Times New Roman"/>
          <w:szCs w:val="24"/>
        </w:rPr>
        <w:t xml:space="preserve">, wymagającą zajęcia więcej niż jednej strony. Sposób </w:t>
      </w:r>
      <w:r w:rsidR="002A26F8">
        <w:rPr>
          <w:rFonts w:cs="Times New Roman"/>
          <w:szCs w:val="24"/>
        </w:rPr>
        <w:t xml:space="preserve">notowania </w:t>
      </w:r>
      <w:r w:rsidRPr="00E7180B">
        <w:rPr>
          <w:rFonts w:cs="Times New Roman"/>
          <w:szCs w:val="24"/>
        </w:rPr>
        <w:t xml:space="preserve">sugeruje pozostawianie wolnego miejsca na </w:t>
      </w:r>
      <w:r w:rsidR="002A26F8">
        <w:rPr>
          <w:rFonts w:cs="Times New Roman"/>
          <w:szCs w:val="24"/>
        </w:rPr>
        <w:t xml:space="preserve">kolejne </w:t>
      </w:r>
      <w:r w:rsidRPr="00E7180B">
        <w:rPr>
          <w:rFonts w:cs="Times New Roman"/>
          <w:szCs w:val="24"/>
        </w:rPr>
        <w:t>utw</w:t>
      </w:r>
      <w:r w:rsidR="002A26F8">
        <w:rPr>
          <w:rFonts w:cs="Times New Roman"/>
          <w:szCs w:val="24"/>
        </w:rPr>
        <w:t>o</w:t>
      </w:r>
      <w:r w:rsidRPr="00E7180B">
        <w:rPr>
          <w:rFonts w:cs="Times New Roman"/>
          <w:szCs w:val="24"/>
        </w:rPr>
        <w:t>r</w:t>
      </w:r>
      <w:r w:rsidR="002A26F8">
        <w:rPr>
          <w:rFonts w:cs="Times New Roman"/>
          <w:szCs w:val="24"/>
        </w:rPr>
        <w:t>y.</w:t>
      </w:r>
      <w:r w:rsidRPr="00E7180B">
        <w:rPr>
          <w:rFonts w:cs="Times New Roman"/>
          <w:szCs w:val="24"/>
        </w:rPr>
        <w:t xml:space="preserve"> Następny zapis to 31</w:t>
      </w:r>
      <w:r w:rsidR="00663865">
        <w:rPr>
          <w:rFonts w:cs="Times New Roman"/>
          <w:szCs w:val="24"/>
        </w:rPr>
        <w:t>,</w:t>
      </w:r>
      <w:r w:rsidRPr="00E7180B">
        <w:rPr>
          <w:rFonts w:cs="Times New Roman"/>
          <w:szCs w:val="24"/>
        </w:rPr>
        <w:t xml:space="preserve"> bez tytułu, zaś od 32 uwzględnione są </w:t>
      </w:r>
      <w:r w:rsidR="002A26F8">
        <w:rPr>
          <w:rFonts w:cs="Times New Roman"/>
          <w:szCs w:val="24"/>
        </w:rPr>
        <w:t xml:space="preserve">tylko </w:t>
      </w:r>
      <w:r w:rsidRPr="00E7180B">
        <w:rPr>
          <w:rFonts w:cs="Times New Roman"/>
          <w:szCs w:val="24"/>
        </w:rPr>
        <w:t>numery stron, na których zaczyna się wskazany tekst. W dalszej części rękopisu znajdujemy pewne odstępstwa od planu.</w:t>
      </w:r>
      <w:r w:rsidR="001A554A">
        <w:rPr>
          <w:rFonts w:cs="Times New Roman"/>
          <w:szCs w:val="24"/>
        </w:rPr>
        <w:t xml:space="preserve"> </w:t>
      </w:r>
      <w:r w:rsidR="00D00618">
        <w:rPr>
          <w:rFonts w:cs="Times New Roman"/>
          <w:szCs w:val="24"/>
        </w:rPr>
        <w:t xml:space="preserve">W </w:t>
      </w:r>
      <w:r w:rsidRPr="00E7180B">
        <w:rPr>
          <w:rFonts w:cs="Times New Roman"/>
          <w:i/>
          <w:iCs/>
          <w:szCs w:val="24"/>
        </w:rPr>
        <w:t>Spisie przedmiotów</w:t>
      </w:r>
      <w:r w:rsidRPr="00E7180B">
        <w:rPr>
          <w:rFonts w:cs="Times New Roman"/>
          <w:szCs w:val="24"/>
        </w:rPr>
        <w:t xml:space="preserve"> z upływem czasu pojawiają się uzupełnienia, na co wskazuje charakter pisma i kolor atramentu. Na przykład zapisy: „5. </w:t>
      </w:r>
      <w:proofErr w:type="spellStart"/>
      <w:r w:rsidRPr="00E7180B">
        <w:rPr>
          <w:rFonts w:cs="Times New Roman"/>
          <w:i/>
          <w:iCs/>
          <w:szCs w:val="24"/>
        </w:rPr>
        <w:t>Hymne</w:t>
      </w:r>
      <w:proofErr w:type="spellEnd"/>
      <w:r w:rsidRPr="00E7180B">
        <w:rPr>
          <w:rFonts w:cs="Times New Roman"/>
          <w:i/>
          <w:iCs/>
          <w:szCs w:val="24"/>
        </w:rPr>
        <w:t xml:space="preserve"> [à] la </w:t>
      </w:r>
      <w:proofErr w:type="spellStart"/>
      <w:r w:rsidRPr="00E7180B">
        <w:rPr>
          <w:rFonts w:cs="Times New Roman"/>
          <w:i/>
          <w:iCs/>
          <w:szCs w:val="24"/>
        </w:rPr>
        <w:t>Pologne</w:t>
      </w:r>
      <w:proofErr w:type="spellEnd"/>
      <w:r w:rsidRPr="00E7180B">
        <w:rPr>
          <w:rFonts w:cs="Times New Roman"/>
          <w:i/>
          <w:iCs/>
          <w:szCs w:val="24"/>
        </w:rPr>
        <w:t xml:space="preserve">” </w:t>
      </w:r>
      <w:r w:rsidRPr="00E7180B">
        <w:rPr>
          <w:rFonts w:cs="Times New Roman"/>
          <w:iCs/>
          <w:szCs w:val="24"/>
        </w:rPr>
        <w:t>oraz</w:t>
      </w:r>
      <w:r w:rsidRPr="00E7180B">
        <w:rPr>
          <w:rFonts w:cs="Times New Roman"/>
          <w:i/>
          <w:iCs/>
          <w:szCs w:val="24"/>
        </w:rPr>
        <w:t xml:space="preserve"> </w:t>
      </w:r>
      <w:r w:rsidRPr="00E7180B">
        <w:rPr>
          <w:rFonts w:cs="Times New Roman"/>
          <w:iCs/>
          <w:szCs w:val="24"/>
        </w:rPr>
        <w:t xml:space="preserve">„10. </w:t>
      </w:r>
      <w:r w:rsidRPr="00E7180B">
        <w:rPr>
          <w:rFonts w:cs="Times New Roman"/>
          <w:i/>
          <w:iCs/>
          <w:szCs w:val="24"/>
        </w:rPr>
        <w:t xml:space="preserve">À la </w:t>
      </w:r>
      <w:proofErr w:type="spellStart"/>
      <w:r w:rsidRPr="00E7180B">
        <w:rPr>
          <w:rFonts w:cs="Times New Roman"/>
          <w:i/>
          <w:iCs/>
          <w:szCs w:val="24"/>
        </w:rPr>
        <w:t>Colonne</w:t>
      </w:r>
      <w:proofErr w:type="spellEnd"/>
      <w:r w:rsidRPr="00E7180B">
        <w:rPr>
          <w:rFonts w:cs="Times New Roman"/>
          <w:i/>
          <w:iCs/>
          <w:szCs w:val="24"/>
        </w:rPr>
        <w:t xml:space="preserve"> </w:t>
      </w:r>
      <w:r w:rsidRPr="00E7180B">
        <w:rPr>
          <w:rFonts w:cs="Times New Roman"/>
          <w:iCs/>
          <w:szCs w:val="24"/>
        </w:rPr>
        <w:t xml:space="preserve">p. </w:t>
      </w:r>
      <w:r w:rsidRPr="00E7180B">
        <w:rPr>
          <w:rFonts w:cs="Times New Roman"/>
          <w:szCs w:val="24"/>
        </w:rPr>
        <w:t>Victor Hugo” są późniejsze niż okalające je. Wiąże się to z kontynuowani</w:t>
      </w:r>
      <w:r w:rsidR="001B3A9E">
        <w:rPr>
          <w:rFonts w:cs="Times New Roman"/>
          <w:szCs w:val="24"/>
        </w:rPr>
        <w:t>em</w:t>
      </w:r>
      <w:r w:rsidRPr="00E7180B">
        <w:rPr>
          <w:rFonts w:cs="Times New Roman"/>
          <w:szCs w:val="24"/>
        </w:rPr>
        <w:t xml:space="preserve"> pracy nad zbiorem, zgodnie z życzeniem ofiarodawczyni. Trudno rozstrzygnąć, czy to </w:t>
      </w:r>
      <w:r w:rsidR="001A554A">
        <w:rPr>
          <w:rFonts w:cs="Times New Roman"/>
          <w:szCs w:val="24"/>
        </w:rPr>
        <w:t xml:space="preserve">wnuk </w:t>
      </w:r>
      <w:r w:rsidRPr="00E7180B">
        <w:rPr>
          <w:rFonts w:cs="Times New Roman"/>
          <w:szCs w:val="24"/>
        </w:rPr>
        <w:t>dopisywał nowe utwory. Nie możemy wykluczyć udziału Biernackiej w przedsięwzięciu.</w:t>
      </w:r>
      <w:r w:rsidR="00D00618">
        <w:rPr>
          <w:rFonts w:cs="Times New Roman"/>
          <w:szCs w:val="24"/>
        </w:rPr>
        <w:t xml:space="preserve"> </w:t>
      </w:r>
    </w:p>
    <w:p w:rsidR="00E7180B" w:rsidRPr="00E7180B" w:rsidRDefault="00E7180B" w:rsidP="00D00618">
      <w:pPr>
        <w:spacing w:after="0" w:line="360" w:lineRule="auto"/>
        <w:ind w:firstLine="708"/>
        <w:jc w:val="both"/>
        <w:rPr>
          <w:rFonts w:cs="Times New Roman"/>
          <w:szCs w:val="24"/>
        </w:rPr>
      </w:pPr>
      <w:r w:rsidRPr="00E7180B">
        <w:rPr>
          <w:rFonts w:cs="Times New Roman"/>
          <w:iCs/>
          <w:szCs w:val="24"/>
        </w:rPr>
        <w:t xml:space="preserve">Przyjrzyjmy się bliżej wskazanym przykładom, łączącym się z materiałami zebranymi niewątpliwie przez Biernacką wymową ideową, sympatiami politycznymi i zaangażowaniem w ówczesne wypadki polityczne. Dają wyobrażenie, przed jakimi </w:t>
      </w:r>
      <w:r w:rsidR="0095520B">
        <w:rPr>
          <w:rFonts w:cs="Times New Roman"/>
          <w:iCs/>
          <w:szCs w:val="24"/>
        </w:rPr>
        <w:t>problem</w:t>
      </w:r>
      <w:r w:rsidRPr="00E7180B">
        <w:rPr>
          <w:rFonts w:cs="Times New Roman"/>
          <w:iCs/>
          <w:szCs w:val="24"/>
        </w:rPr>
        <w:t xml:space="preserve">ami staje edytor </w:t>
      </w:r>
      <w:r w:rsidRPr="00E7180B">
        <w:rPr>
          <w:rFonts w:cs="Times New Roman"/>
          <w:i/>
          <w:iCs/>
          <w:szCs w:val="24"/>
        </w:rPr>
        <w:t>Osjana polskiego</w:t>
      </w:r>
      <w:r w:rsidRPr="00E7180B">
        <w:rPr>
          <w:rFonts w:cs="Times New Roman"/>
          <w:iCs/>
          <w:szCs w:val="24"/>
        </w:rPr>
        <w:t>, gdy chce jednoznacznie wskazać źródła</w:t>
      </w:r>
      <w:r w:rsidR="0074516D">
        <w:rPr>
          <w:rFonts w:cs="Times New Roman"/>
          <w:iCs/>
          <w:szCs w:val="24"/>
        </w:rPr>
        <w:t>, z których</w:t>
      </w:r>
      <w:r w:rsidRPr="00E7180B">
        <w:rPr>
          <w:rFonts w:cs="Times New Roman"/>
          <w:iCs/>
          <w:szCs w:val="24"/>
        </w:rPr>
        <w:t xml:space="preserve"> korzystał kopista oraz </w:t>
      </w:r>
      <w:r w:rsidR="0074516D">
        <w:rPr>
          <w:rFonts w:cs="Times New Roman"/>
          <w:iCs/>
          <w:szCs w:val="24"/>
        </w:rPr>
        <w:t xml:space="preserve">ich </w:t>
      </w:r>
      <w:r w:rsidRPr="00E7180B">
        <w:rPr>
          <w:rFonts w:cs="Times New Roman"/>
          <w:iCs/>
          <w:szCs w:val="24"/>
        </w:rPr>
        <w:t xml:space="preserve">drogę do rąk polskiego odbiorcy. </w:t>
      </w:r>
      <w:proofErr w:type="spellStart"/>
      <w:r w:rsidRPr="00E7180B">
        <w:rPr>
          <w:rFonts w:cs="Times New Roman"/>
          <w:i/>
          <w:iCs/>
          <w:szCs w:val="24"/>
        </w:rPr>
        <w:t>Hymne</w:t>
      </w:r>
      <w:proofErr w:type="spellEnd"/>
      <w:r w:rsidRPr="00E7180B">
        <w:rPr>
          <w:rFonts w:cs="Times New Roman"/>
          <w:i/>
          <w:iCs/>
          <w:szCs w:val="24"/>
        </w:rPr>
        <w:t xml:space="preserve"> à la </w:t>
      </w:r>
      <w:proofErr w:type="spellStart"/>
      <w:r w:rsidRPr="00E7180B">
        <w:rPr>
          <w:rFonts w:cs="Times New Roman"/>
          <w:i/>
          <w:iCs/>
          <w:szCs w:val="24"/>
        </w:rPr>
        <w:t>Pologne</w:t>
      </w:r>
      <w:proofErr w:type="spellEnd"/>
      <w:r w:rsidRPr="00E7180B">
        <w:rPr>
          <w:rFonts w:cs="Times New Roman"/>
          <w:szCs w:val="24"/>
        </w:rPr>
        <w:t xml:space="preserve"> został opisany w następujący sposób: „</w:t>
      </w:r>
      <w:proofErr w:type="spellStart"/>
      <w:r w:rsidRPr="00E7180B">
        <w:rPr>
          <w:rFonts w:cs="Times New Roman"/>
          <w:szCs w:val="24"/>
        </w:rPr>
        <w:t>Extrait</w:t>
      </w:r>
      <w:proofErr w:type="spellEnd"/>
      <w:r w:rsidRPr="00E7180B">
        <w:rPr>
          <w:rFonts w:cs="Times New Roman"/>
          <w:szCs w:val="24"/>
        </w:rPr>
        <w:t xml:space="preserve"> des </w:t>
      </w:r>
      <w:proofErr w:type="spellStart"/>
      <w:r w:rsidRPr="00E7180B">
        <w:rPr>
          <w:rFonts w:cs="Times New Roman"/>
          <w:szCs w:val="24"/>
        </w:rPr>
        <w:t>Mélanges</w:t>
      </w:r>
      <w:proofErr w:type="spellEnd"/>
      <w:r w:rsidRPr="00E7180B">
        <w:rPr>
          <w:rFonts w:cs="Times New Roman"/>
          <w:szCs w:val="24"/>
        </w:rPr>
        <w:t xml:space="preserve"> de </w:t>
      </w:r>
      <w:proofErr w:type="spellStart"/>
      <w:r w:rsidRPr="00E7180B">
        <w:rPr>
          <w:rFonts w:cs="Times New Roman"/>
          <w:szCs w:val="24"/>
        </w:rPr>
        <w:t>L’abbe</w:t>
      </w:r>
      <w:proofErr w:type="spellEnd"/>
      <w:r w:rsidRPr="00E7180B">
        <w:rPr>
          <w:rFonts w:cs="Times New Roman"/>
          <w:szCs w:val="24"/>
        </w:rPr>
        <w:t xml:space="preserve"> de la </w:t>
      </w:r>
      <w:proofErr w:type="spellStart"/>
      <w:r w:rsidRPr="00E7180B">
        <w:rPr>
          <w:rFonts w:cs="Times New Roman"/>
          <w:szCs w:val="24"/>
        </w:rPr>
        <w:t>Mennais</w:t>
      </w:r>
      <w:proofErr w:type="spellEnd"/>
      <w:r w:rsidRPr="00E7180B">
        <w:rPr>
          <w:rFonts w:cs="Times New Roman"/>
          <w:szCs w:val="24"/>
        </w:rPr>
        <w:t xml:space="preserve">. </w:t>
      </w:r>
      <w:proofErr w:type="spellStart"/>
      <w:r w:rsidRPr="00E7180B">
        <w:rPr>
          <w:rFonts w:cs="Times New Roman"/>
          <w:szCs w:val="24"/>
        </w:rPr>
        <w:t>L’an</w:t>
      </w:r>
      <w:proofErr w:type="spellEnd"/>
      <w:r w:rsidRPr="00E7180B">
        <w:rPr>
          <w:rFonts w:cs="Times New Roman"/>
          <w:szCs w:val="24"/>
        </w:rPr>
        <w:t xml:space="preserve"> 1835. La </w:t>
      </w:r>
      <w:proofErr w:type="spellStart"/>
      <w:r w:rsidRPr="00E7180B">
        <w:rPr>
          <w:rFonts w:cs="Times New Roman"/>
          <w:szCs w:val="24"/>
        </w:rPr>
        <w:t>Pologne</w:t>
      </w:r>
      <w:proofErr w:type="spellEnd"/>
      <w:r w:rsidRPr="00E7180B">
        <w:rPr>
          <w:rFonts w:cs="Times New Roman"/>
          <w:szCs w:val="24"/>
        </w:rPr>
        <w:t xml:space="preserve">. </w:t>
      </w:r>
      <w:proofErr w:type="spellStart"/>
      <w:r w:rsidRPr="00E7180B">
        <w:rPr>
          <w:rFonts w:cs="Times New Roman"/>
          <w:szCs w:val="24"/>
        </w:rPr>
        <w:t>Hymne</w:t>
      </w:r>
      <w:proofErr w:type="spellEnd"/>
      <w:r w:rsidRPr="00E7180B">
        <w:rPr>
          <w:rFonts w:cs="Times New Roman"/>
          <w:szCs w:val="24"/>
        </w:rPr>
        <w:t xml:space="preserve">” (s. 5). </w:t>
      </w:r>
      <w:proofErr w:type="spellStart"/>
      <w:r w:rsidRPr="00E7180B">
        <w:rPr>
          <w:rFonts w:cs="Times New Roman"/>
          <w:szCs w:val="24"/>
        </w:rPr>
        <w:t>Félicité</w:t>
      </w:r>
      <w:proofErr w:type="spellEnd"/>
      <w:r w:rsidRPr="00E7180B">
        <w:rPr>
          <w:rFonts w:cs="Times New Roman"/>
          <w:szCs w:val="24"/>
        </w:rPr>
        <w:t xml:space="preserve">-Robert de </w:t>
      </w:r>
      <w:proofErr w:type="spellStart"/>
      <w:r w:rsidRPr="00E7180B">
        <w:rPr>
          <w:rFonts w:cs="Times New Roman"/>
          <w:szCs w:val="24"/>
        </w:rPr>
        <w:t>Lamennais</w:t>
      </w:r>
      <w:proofErr w:type="spellEnd"/>
      <w:r w:rsidRPr="00E7180B">
        <w:rPr>
          <w:rFonts w:cs="Times New Roman"/>
          <w:szCs w:val="24"/>
        </w:rPr>
        <w:t xml:space="preserve"> wpisał wiersz do albumu Henrietty </w:t>
      </w:r>
      <w:proofErr w:type="spellStart"/>
      <w:r w:rsidRPr="00E7180B">
        <w:rPr>
          <w:rFonts w:cs="Times New Roman"/>
          <w:szCs w:val="24"/>
        </w:rPr>
        <w:t>Ankwicz</w:t>
      </w:r>
      <w:proofErr w:type="spellEnd"/>
      <w:r w:rsidRPr="00E7180B">
        <w:rPr>
          <w:rFonts w:cs="Times New Roman"/>
          <w:szCs w:val="24"/>
        </w:rPr>
        <w:t xml:space="preserve"> w kwietniu 1832 roku w Rzymie.</w:t>
      </w:r>
      <w:r w:rsidR="00132BFC">
        <w:rPr>
          <w:rFonts w:cs="Times New Roman"/>
          <w:szCs w:val="24"/>
        </w:rPr>
        <w:t xml:space="preserve"> Wiadomo</w:t>
      </w:r>
      <w:r w:rsidRPr="00E7180B">
        <w:rPr>
          <w:rFonts w:cs="Times New Roman"/>
          <w:szCs w:val="24"/>
        </w:rPr>
        <w:t xml:space="preserve">, że </w:t>
      </w:r>
      <w:r w:rsidR="00AE3CA2">
        <w:rPr>
          <w:rFonts w:cs="Times New Roman"/>
          <w:szCs w:val="24"/>
        </w:rPr>
        <w:t xml:space="preserve">utwór </w:t>
      </w:r>
      <w:r w:rsidRPr="00E7180B">
        <w:rPr>
          <w:rFonts w:cs="Times New Roman"/>
          <w:szCs w:val="24"/>
        </w:rPr>
        <w:t>„szybko przedostał się do świadomości emigracji” (Markiewicz, 1963</w:t>
      </w:r>
      <w:r w:rsidR="009A501C">
        <w:rPr>
          <w:rFonts w:cs="Times New Roman"/>
          <w:szCs w:val="24"/>
        </w:rPr>
        <w:t>:</w:t>
      </w:r>
      <w:r w:rsidRPr="00E7180B">
        <w:rPr>
          <w:rFonts w:cs="Times New Roman"/>
          <w:szCs w:val="24"/>
        </w:rPr>
        <w:t xml:space="preserve"> 501)</w:t>
      </w:r>
      <w:r w:rsidR="00FD2BEF">
        <w:rPr>
          <w:rFonts w:cs="Times New Roman"/>
          <w:szCs w:val="24"/>
        </w:rPr>
        <w:t xml:space="preserve"> i był tłumaczony na język polski</w:t>
      </w:r>
      <w:r w:rsidRPr="00E7180B">
        <w:rPr>
          <w:rFonts w:cs="Times New Roman"/>
          <w:szCs w:val="24"/>
        </w:rPr>
        <w:t xml:space="preserve">. </w:t>
      </w:r>
      <w:r w:rsidR="0037151A">
        <w:rPr>
          <w:rFonts w:cs="Times New Roman"/>
          <w:szCs w:val="24"/>
        </w:rPr>
        <w:t>W</w:t>
      </w:r>
      <w:r w:rsidR="00132BFC">
        <w:rPr>
          <w:rFonts w:cs="Times New Roman"/>
          <w:szCs w:val="24"/>
        </w:rPr>
        <w:t xml:space="preserve"> </w:t>
      </w:r>
      <w:r w:rsidRPr="00E7180B">
        <w:rPr>
          <w:rFonts w:cs="Times New Roman"/>
          <w:szCs w:val="24"/>
        </w:rPr>
        <w:t xml:space="preserve">maju 1833 r. ukazał się francuski przekład Mickiewiczowskich </w:t>
      </w:r>
      <w:r w:rsidRPr="00E7180B">
        <w:rPr>
          <w:rFonts w:cs="Times New Roman"/>
          <w:i/>
          <w:iCs/>
          <w:szCs w:val="24"/>
        </w:rPr>
        <w:t>Ksiąg narodu i pielgrzymstwa polskiego</w:t>
      </w:r>
      <w:r w:rsidRPr="00E7180B">
        <w:rPr>
          <w:rFonts w:cs="Times New Roman"/>
          <w:szCs w:val="24"/>
        </w:rPr>
        <w:t xml:space="preserve"> </w:t>
      </w:r>
      <w:r w:rsidR="00132BFC">
        <w:rPr>
          <w:rFonts w:cs="Times New Roman"/>
          <w:szCs w:val="24"/>
        </w:rPr>
        <w:t>(d</w:t>
      </w:r>
      <w:r w:rsidRPr="00E7180B">
        <w:rPr>
          <w:rFonts w:cs="Times New Roman"/>
          <w:szCs w:val="24"/>
        </w:rPr>
        <w:t xml:space="preserve">okonał go Charles de </w:t>
      </w:r>
      <w:proofErr w:type="spellStart"/>
      <w:r w:rsidRPr="00E7180B">
        <w:rPr>
          <w:rFonts w:cs="Times New Roman"/>
          <w:szCs w:val="24"/>
        </w:rPr>
        <w:t>Montalembert</w:t>
      </w:r>
      <w:proofErr w:type="spellEnd"/>
      <w:r w:rsidRPr="00E7180B">
        <w:rPr>
          <w:rFonts w:cs="Times New Roman"/>
          <w:szCs w:val="24"/>
        </w:rPr>
        <w:t>, z pomocą Bohdana Jańskiego</w:t>
      </w:r>
      <w:r w:rsidR="00132BFC">
        <w:rPr>
          <w:rFonts w:cs="Times New Roman"/>
          <w:szCs w:val="24"/>
        </w:rPr>
        <w:t>), z</w:t>
      </w:r>
      <w:r w:rsidRPr="00E7180B">
        <w:rPr>
          <w:rFonts w:cs="Times New Roman"/>
          <w:szCs w:val="24"/>
        </w:rPr>
        <w:t xml:space="preserve"> dołącz</w:t>
      </w:r>
      <w:r w:rsidR="00132BFC">
        <w:rPr>
          <w:rFonts w:cs="Times New Roman"/>
          <w:szCs w:val="24"/>
        </w:rPr>
        <w:t>onym</w:t>
      </w:r>
      <w:r w:rsidRPr="00E7180B">
        <w:rPr>
          <w:rFonts w:cs="Times New Roman"/>
          <w:szCs w:val="24"/>
        </w:rPr>
        <w:t xml:space="preserve"> hymn</w:t>
      </w:r>
      <w:r w:rsidR="00132BFC">
        <w:rPr>
          <w:rFonts w:cs="Times New Roman"/>
          <w:szCs w:val="24"/>
        </w:rPr>
        <w:t>em</w:t>
      </w:r>
      <w:r w:rsidRPr="00E7180B">
        <w:rPr>
          <w:rFonts w:cs="Times New Roman"/>
          <w:szCs w:val="24"/>
        </w:rPr>
        <w:t xml:space="preserve">. Bibliografie odnotowują także oddzielne wydanie, liczący 4 strony druk </w:t>
      </w:r>
      <w:r w:rsidR="00132BFC">
        <w:rPr>
          <w:rFonts w:cs="Times New Roman"/>
          <w:szCs w:val="24"/>
        </w:rPr>
        <w:t>(</w:t>
      </w:r>
      <w:r w:rsidRPr="00E7180B">
        <w:rPr>
          <w:rFonts w:cs="Times New Roman"/>
          <w:szCs w:val="24"/>
        </w:rPr>
        <w:t>Avignon 1832</w:t>
      </w:r>
      <w:r w:rsidR="00132BFC">
        <w:rPr>
          <w:rFonts w:cs="Times New Roman"/>
          <w:szCs w:val="24"/>
        </w:rPr>
        <w:t>)</w:t>
      </w:r>
      <w:r w:rsidRPr="00E7180B">
        <w:rPr>
          <w:rFonts w:cs="Times New Roman"/>
          <w:szCs w:val="24"/>
        </w:rPr>
        <w:t>. Data wskazana w zbiorze może sugerować, że korzysta</w:t>
      </w:r>
      <w:r w:rsidR="00132BFC">
        <w:rPr>
          <w:rFonts w:cs="Times New Roman"/>
          <w:szCs w:val="24"/>
        </w:rPr>
        <w:t>no</w:t>
      </w:r>
      <w:r w:rsidRPr="00E7180B">
        <w:rPr>
          <w:rFonts w:cs="Times New Roman"/>
          <w:szCs w:val="24"/>
        </w:rPr>
        <w:t xml:space="preserve"> z innej edycji: </w:t>
      </w:r>
      <w:proofErr w:type="spellStart"/>
      <w:r w:rsidRPr="00E7180B">
        <w:rPr>
          <w:rFonts w:cs="Times New Roman"/>
          <w:i/>
          <w:iCs/>
          <w:szCs w:val="24"/>
        </w:rPr>
        <w:t>Troisièmes</w:t>
      </w:r>
      <w:proofErr w:type="spellEnd"/>
      <w:r w:rsidRPr="00E7180B">
        <w:rPr>
          <w:rFonts w:cs="Times New Roman"/>
          <w:i/>
          <w:iCs/>
          <w:szCs w:val="24"/>
        </w:rPr>
        <w:t xml:space="preserve"> </w:t>
      </w:r>
      <w:proofErr w:type="spellStart"/>
      <w:r w:rsidRPr="00E7180B">
        <w:rPr>
          <w:rFonts w:cs="Times New Roman"/>
          <w:i/>
          <w:iCs/>
          <w:szCs w:val="24"/>
        </w:rPr>
        <w:t>mélanges</w:t>
      </w:r>
      <w:proofErr w:type="spellEnd"/>
      <w:r w:rsidRPr="00E7180B">
        <w:rPr>
          <w:rFonts w:cs="Times New Roman"/>
          <w:szCs w:val="24"/>
        </w:rPr>
        <w:t>, Paris 1835 (dwa wydania). Do jednego z ostatnich zdań hymnu dołączono przypis: „</w:t>
      </w:r>
      <w:proofErr w:type="spellStart"/>
      <w:r w:rsidRPr="00E7180B">
        <w:rPr>
          <w:rFonts w:cs="Times New Roman"/>
          <w:szCs w:val="24"/>
        </w:rPr>
        <w:t>l’an</w:t>
      </w:r>
      <w:proofErr w:type="spellEnd"/>
      <w:r w:rsidRPr="00E7180B">
        <w:rPr>
          <w:rFonts w:cs="Times New Roman"/>
          <w:szCs w:val="24"/>
        </w:rPr>
        <w:t xml:space="preserve"> 1833 la police </w:t>
      </w:r>
      <w:proofErr w:type="spellStart"/>
      <w:r w:rsidRPr="00E7180B">
        <w:rPr>
          <w:rFonts w:cs="Times New Roman"/>
          <w:szCs w:val="24"/>
        </w:rPr>
        <w:t>défendit</w:t>
      </w:r>
      <w:proofErr w:type="spellEnd"/>
      <w:r w:rsidRPr="00E7180B">
        <w:rPr>
          <w:rFonts w:cs="Times New Roman"/>
          <w:szCs w:val="24"/>
        </w:rPr>
        <w:t xml:space="preserve"> la </w:t>
      </w:r>
      <w:proofErr w:type="spellStart"/>
      <w:r w:rsidRPr="00E7180B">
        <w:rPr>
          <w:rFonts w:cs="Times New Roman"/>
          <w:szCs w:val="24"/>
        </w:rPr>
        <w:t>titre</w:t>
      </w:r>
      <w:proofErr w:type="spellEnd"/>
      <w:r w:rsidRPr="00E7180B">
        <w:rPr>
          <w:rFonts w:cs="Times New Roman"/>
          <w:szCs w:val="24"/>
        </w:rPr>
        <w:t>” (s. 6). Odnosi się zapewne do wydania paryskiego, przemycane</w:t>
      </w:r>
      <w:r w:rsidR="005C47CA">
        <w:rPr>
          <w:rFonts w:cs="Times New Roman"/>
          <w:szCs w:val="24"/>
        </w:rPr>
        <w:t>go</w:t>
      </w:r>
      <w:r w:rsidRPr="00E7180B">
        <w:rPr>
          <w:rFonts w:cs="Times New Roman"/>
          <w:szCs w:val="24"/>
        </w:rPr>
        <w:t xml:space="preserve"> na ziemie polskie (Kopczyński, 1994</w:t>
      </w:r>
      <w:r w:rsidR="009A501C">
        <w:rPr>
          <w:rFonts w:cs="Times New Roman"/>
          <w:szCs w:val="24"/>
        </w:rPr>
        <w:t>:</w:t>
      </w:r>
      <w:r w:rsidRPr="00E7180B">
        <w:rPr>
          <w:rFonts w:cs="Times New Roman"/>
          <w:szCs w:val="24"/>
        </w:rPr>
        <w:t xml:space="preserve"> 76). Chociaż nie można zapominać, że oba nazwiska pojawiały się na listach dzieł zakazanych.</w:t>
      </w:r>
    </w:p>
    <w:p w:rsidR="00E7180B" w:rsidRPr="00E7180B" w:rsidRDefault="00E7180B" w:rsidP="00E7180B">
      <w:pPr>
        <w:spacing w:after="0" w:line="360" w:lineRule="auto"/>
        <w:ind w:firstLine="708"/>
        <w:jc w:val="both"/>
        <w:rPr>
          <w:rFonts w:cs="Times New Roman"/>
          <w:szCs w:val="24"/>
        </w:rPr>
      </w:pPr>
      <w:r w:rsidRPr="00E7180B">
        <w:rPr>
          <w:rFonts w:cs="Times New Roman"/>
          <w:szCs w:val="24"/>
        </w:rPr>
        <w:t xml:space="preserve">Oda Victora Hugo </w:t>
      </w:r>
      <w:r w:rsidRPr="00E7180B">
        <w:rPr>
          <w:rFonts w:cs="Times New Roman"/>
          <w:i/>
          <w:iCs/>
          <w:szCs w:val="24"/>
        </w:rPr>
        <w:t xml:space="preserve">À la </w:t>
      </w:r>
      <w:proofErr w:type="spellStart"/>
      <w:r w:rsidRPr="00E7180B">
        <w:rPr>
          <w:rFonts w:cs="Times New Roman"/>
          <w:i/>
          <w:iCs/>
          <w:szCs w:val="24"/>
        </w:rPr>
        <w:t>Colonne</w:t>
      </w:r>
      <w:proofErr w:type="spellEnd"/>
      <w:r w:rsidRPr="00E7180B">
        <w:rPr>
          <w:rFonts w:cs="Times New Roman"/>
          <w:szCs w:val="24"/>
        </w:rPr>
        <w:t xml:space="preserve"> była ogłoszona w zbiorze </w:t>
      </w:r>
      <w:proofErr w:type="spellStart"/>
      <w:r w:rsidRPr="00E7180B">
        <w:rPr>
          <w:rFonts w:cs="Times New Roman"/>
          <w:i/>
          <w:iCs/>
          <w:szCs w:val="24"/>
        </w:rPr>
        <w:t>Les</w:t>
      </w:r>
      <w:proofErr w:type="spellEnd"/>
      <w:r w:rsidRPr="00E7180B">
        <w:rPr>
          <w:rFonts w:cs="Times New Roman"/>
          <w:i/>
          <w:iCs/>
          <w:szCs w:val="24"/>
        </w:rPr>
        <w:t xml:space="preserve"> </w:t>
      </w:r>
      <w:proofErr w:type="spellStart"/>
      <w:r w:rsidRPr="00E7180B">
        <w:rPr>
          <w:rFonts w:cs="Times New Roman"/>
          <w:i/>
          <w:iCs/>
          <w:szCs w:val="24"/>
        </w:rPr>
        <w:t>Chants</w:t>
      </w:r>
      <w:proofErr w:type="spellEnd"/>
      <w:r w:rsidRPr="00E7180B">
        <w:rPr>
          <w:rFonts w:cs="Times New Roman"/>
          <w:i/>
          <w:iCs/>
          <w:szCs w:val="24"/>
        </w:rPr>
        <w:t xml:space="preserve"> </w:t>
      </w:r>
      <w:proofErr w:type="spellStart"/>
      <w:r w:rsidRPr="00E7180B">
        <w:rPr>
          <w:rFonts w:cs="Times New Roman"/>
          <w:i/>
          <w:iCs/>
          <w:szCs w:val="24"/>
        </w:rPr>
        <w:t>du</w:t>
      </w:r>
      <w:proofErr w:type="spellEnd"/>
      <w:r w:rsidRPr="00E7180B">
        <w:rPr>
          <w:rFonts w:cs="Times New Roman"/>
          <w:i/>
          <w:iCs/>
          <w:szCs w:val="24"/>
        </w:rPr>
        <w:t xml:space="preserve"> </w:t>
      </w:r>
      <w:proofErr w:type="spellStart"/>
      <w:r w:rsidRPr="00E7180B">
        <w:rPr>
          <w:rFonts w:cs="Times New Roman"/>
          <w:i/>
          <w:iCs/>
          <w:szCs w:val="24"/>
        </w:rPr>
        <w:t>Crépuscule</w:t>
      </w:r>
      <w:proofErr w:type="spellEnd"/>
      <w:r w:rsidRPr="00E7180B">
        <w:rPr>
          <w:rFonts w:cs="Times New Roman"/>
          <w:szCs w:val="24"/>
        </w:rPr>
        <w:t xml:space="preserve"> (1835). Została napisana w październiku 1830 roku, po</w:t>
      </w:r>
      <w:r w:rsidR="005C47CA">
        <w:rPr>
          <w:rFonts w:cs="Times New Roman"/>
          <w:szCs w:val="24"/>
        </w:rPr>
        <w:t xml:space="preserve"> </w:t>
      </w:r>
      <w:r w:rsidRPr="00E7180B">
        <w:rPr>
          <w:rFonts w:cs="Times New Roman"/>
          <w:szCs w:val="24"/>
        </w:rPr>
        <w:t>odrzuceni</w:t>
      </w:r>
      <w:r w:rsidR="005C47CA">
        <w:rPr>
          <w:rFonts w:cs="Times New Roman"/>
          <w:szCs w:val="24"/>
        </w:rPr>
        <w:t>u</w:t>
      </w:r>
      <w:r w:rsidRPr="00E7180B">
        <w:rPr>
          <w:rFonts w:cs="Times New Roman"/>
          <w:szCs w:val="24"/>
        </w:rPr>
        <w:t xml:space="preserve"> inicjatywy posłów, by prochy Napoleona pochować pod kolumną </w:t>
      </w:r>
      <w:proofErr w:type="spellStart"/>
      <w:r w:rsidRPr="00E7180B">
        <w:rPr>
          <w:rFonts w:cs="Times New Roman"/>
          <w:szCs w:val="24"/>
        </w:rPr>
        <w:t>Vendôme</w:t>
      </w:r>
      <w:proofErr w:type="spellEnd"/>
      <w:r w:rsidRPr="00E7180B">
        <w:rPr>
          <w:rFonts w:cs="Times New Roman"/>
          <w:szCs w:val="24"/>
        </w:rPr>
        <w:t xml:space="preserve">. Hugo należał do </w:t>
      </w:r>
      <w:proofErr w:type="spellStart"/>
      <w:r w:rsidRPr="00E7180B">
        <w:rPr>
          <w:rFonts w:cs="Times New Roman"/>
          <w:szCs w:val="24"/>
        </w:rPr>
        <w:t>Comité</w:t>
      </w:r>
      <w:proofErr w:type="spellEnd"/>
      <w:r w:rsidRPr="00E7180B">
        <w:rPr>
          <w:rFonts w:cs="Times New Roman"/>
          <w:szCs w:val="24"/>
        </w:rPr>
        <w:t xml:space="preserve"> Central en </w:t>
      </w:r>
      <w:proofErr w:type="spellStart"/>
      <w:r w:rsidRPr="00E7180B">
        <w:rPr>
          <w:rFonts w:cs="Times New Roman"/>
          <w:szCs w:val="24"/>
        </w:rPr>
        <w:t>Fraveur</w:t>
      </w:r>
      <w:proofErr w:type="spellEnd"/>
      <w:r w:rsidRPr="00E7180B">
        <w:rPr>
          <w:rFonts w:cs="Times New Roman"/>
          <w:szCs w:val="24"/>
        </w:rPr>
        <w:t xml:space="preserve"> des </w:t>
      </w:r>
      <w:proofErr w:type="spellStart"/>
      <w:r w:rsidRPr="00E7180B">
        <w:rPr>
          <w:rFonts w:cs="Times New Roman"/>
          <w:szCs w:val="24"/>
        </w:rPr>
        <w:t>Polonais</w:t>
      </w:r>
      <w:proofErr w:type="spellEnd"/>
      <w:r w:rsidRPr="00E7180B">
        <w:rPr>
          <w:rFonts w:cs="Times New Roman"/>
          <w:szCs w:val="24"/>
        </w:rPr>
        <w:t xml:space="preserve">, utworzonego </w:t>
      </w:r>
      <w:r w:rsidR="005C47CA">
        <w:rPr>
          <w:rFonts w:cs="Times New Roman"/>
          <w:szCs w:val="24"/>
        </w:rPr>
        <w:t>w</w:t>
      </w:r>
      <w:r w:rsidRPr="00E7180B">
        <w:rPr>
          <w:rFonts w:cs="Times New Roman"/>
          <w:szCs w:val="24"/>
        </w:rPr>
        <w:t xml:space="preserve"> styczni</w:t>
      </w:r>
      <w:r w:rsidR="005C47CA">
        <w:rPr>
          <w:rFonts w:cs="Times New Roman"/>
          <w:szCs w:val="24"/>
        </w:rPr>
        <w:t>u</w:t>
      </w:r>
      <w:r w:rsidRPr="00E7180B">
        <w:rPr>
          <w:rFonts w:cs="Times New Roman"/>
          <w:szCs w:val="24"/>
        </w:rPr>
        <w:t xml:space="preserve"> 1831 roku. Jak przypomina Jerzy </w:t>
      </w:r>
      <w:proofErr w:type="spellStart"/>
      <w:r w:rsidRPr="00E7180B">
        <w:rPr>
          <w:rFonts w:cs="Times New Roman"/>
          <w:szCs w:val="24"/>
        </w:rPr>
        <w:t>Parvi</w:t>
      </w:r>
      <w:proofErr w:type="spellEnd"/>
      <w:r w:rsidRPr="00E7180B">
        <w:rPr>
          <w:rFonts w:cs="Times New Roman"/>
          <w:szCs w:val="24"/>
        </w:rPr>
        <w:t xml:space="preserve">, nie </w:t>
      </w:r>
      <w:r w:rsidRPr="00E7180B">
        <w:rPr>
          <w:rFonts w:cs="Times New Roman"/>
          <w:szCs w:val="24"/>
        </w:rPr>
        <w:lastRenderedPageBreak/>
        <w:t xml:space="preserve">reagował na prośby </w:t>
      </w:r>
      <w:proofErr w:type="spellStart"/>
      <w:r w:rsidRPr="00E7180B">
        <w:rPr>
          <w:rFonts w:cs="Times New Roman"/>
          <w:szCs w:val="24"/>
        </w:rPr>
        <w:t>Montalemberta</w:t>
      </w:r>
      <w:proofErr w:type="spellEnd"/>
      <w:r w:rsidRPr="00E7180B">
        <w:rPr>
          <w:rFonts w:cs="Times New Roman"/>
          <w:szCs w:val="24"/>
        </w:rPr>
        <w:t xml:space="preserve">, by napisał wiersz, „zapewne do pisma </w:t>
      </w:r>
      <w:proofErr w:type="spellStart"/>
      <w:r w:rsidRPr="00E7180B">
        <w:rPr>
          <w:rFonts w:cs="Times New Roman"/>
          <w:szCs w:val="24"/>
        </w:rPr>
        <w:t>Platera</w:t>
      </w:r>
      <w:proofErr w:type="spellEnd"/>
      <w:r w:rsidRPr="00E7180B">
        <w:rPr>
          <w:rFonts w:cs="Times New Roman"/>
          <w:szCs w:val="24"/>
        </w:rPr>
        <w:t xml:space="preserve"> „La </w:t>
      </w:r>
      <w:proofErr w:type="spellStart"/>
      <w:r w:rsidRPr="00E7180B">
        <w:rPr>
          <w:rFonts w:cs="Times New Roman"/>
          <w:szCs w:val="24"/>
        </w:rPr>
        <w:t>Polonais</w:t>
      </w:r>
      <w:proofErr w:type="spellEnd"/>
      <w:r w:rsidRPr="00E7180B">
        <w:rPr>
          <w:rFonts w:cs="Times New Roman"/>
          <w:szCs w:val="24"/>
        </w:rPr>
        <w:t>”, z którym miał współpracować” (</w:t>
      </w:r>
      <w:r w:rsidR="00347840" w:rsidRPr="00E7180B">
        <w:rPr>
          <w:rFonts w:cs="Times New Roman"/>
          <w:szCs w:val="24"/>
        </w:rPr>
        <w:t>1977</w:t>
      </w:r>
      <w:r w:rsidR="009A501C">
        <w:rPr>
          <w:rFonts w:cs="Times New Roman"/>
          <w:szCs w:val="24"/>
        </w:rPr>
        <w:t>:</w:t>
      </w:r>
      <w:r w:rsidRPr="00E7180B">
        <w:rPr>
          <w:rFonts w:cs="Times New Roman"/>
          <w:szCs w:val="24"/>
        </w:rPr>
        <w:t xml:space="preserve"> 26). Odsyłał do przygotowywanego tomu </w:t>
      </w:r>
      <w:r w:rsidRPr="00E7180B">
        <w:rPr>
          <w:rFonts w:cs="Times New Roman"/>
          <w:i/>
          <w:szCs w:val="24"/>
        </w:rPr>
        <w:t>Pieśni zmierzchu</w:t>
      </w:r>
      <w:r w:rsidRPr="00E7180B">
        <w:rPr>
          <w:rFonts w:cs="Times New Roman"/>
          <w:szCs w:val="24"/>
        </w:rPr>
        <w:t>. Zatem nie ma podstaw do domysłów, iż</w:t>
      </w:r>
      <w:r w:rsidR="003905BE">
        <w:rPr>
          <w:rFonts w:cs="Times New Roman"/>
          <w:szCs w:val="24"/>
        </w:rPr>
        <w:t xml:space="preserve"> oda została </w:t>
      </w:r>
      <w:r w:rsidR="00DB3E2F">
        <w:rPr>
          <w:rFonts w:cs="Times New Roman"/>
          <w:szCs w:val="24"/>
        </w:rPr>
        <w:t>udostępnio</w:t>
      </w:r>
      <w:r w:rsidR="003905BE">
        <w:rPr>
          <w:rFonts w:cs="Times New Roman"/>
          <w:szCs w:val="24"/>
        </w:rPr>
        <w:t>na wcześniej</w:t>
      </w:r>
      <w:r w:rsidRPr="00E7180B">
        <w:rPr>
          <w:rFonts w:cs="Times New Roman"/>
          <w:szCs w:val="24"/>
        </w:rPr>
        <w:t>. Wpisano ją po wydaniu tomiku</w:t>
      </w:r>
      <w:r w:rsidR="00E26995">
        <w:rPr>
          <w:rFonts w:cs="Times New Roman"/>
          <w:szCs w:val="24"/>
        </w:rPr>
        <w:t xml:space="preserve">, </w:t>
      </w:r>
      <w:r w:rsidR="001C2707">
        <w:rPr>
          <w:rFonts w:cs="Times New Roman"/>
          <w:szCs w:val="24"/>
        </w:rPr>
        <w:t>nieco niedbałym charakterem pisma</w:t>
      </w:r>
      <w:r w:rsidRPr="00E7180B">
        <w:rPr>
          <w:rFonts w:cs="Times New Roman"/>
          <w:szCs w:val="24"/>
        </w:rPr>
        <w:t xml:space="preserve">. </w:t>
      </w:r>
      <w:r w:rsidR="001C2707">
        <w:rPr>
          <w:rFonts w:cs="Times New Roman"/>
          <w:szCs w:val="24"/>
        </w:rPr>
        <w:t>Sygnalizuję problem, który wymaga dłuższych studiów</w:t>
      </w:r>
      <w:r w:rsidR="007137D2">
        <w:rPr>
          <w:rFonts w:cs="Times New Roman"/>
          <w:szCs w:val="24"/>
        </w:rPr>
        <w:t xml:space="preserve"> porównawczych</w:t>
      </w:r>
      <w:r w:rsidR="001C2707">
        <w:rPr>
          <w:rFonts w:cs="Times New Roman"/>
          <w:szCs w:val="24"/>
        </w:rPr>
        <w:t>, ilu było kopistów i kim by</w:t>
      </w:r>
      <w:r w:rsidR="003905BE">
        <w:rPr>
          <w:rFonts w:cs="Times New Roman"/>
          <w:szCs w:val="24"/>
        </w:rPr>
        <w:t>li</w:t>
      </w:r>
      <w:r w:rsidR="001C2707">
        <w:rPr>
          <w:rFonts w:cs="Times New Roman"/>
          <w:szCs w:val="24"/>
        </w:rPr>
        <w:t>. Sama Biernacka pewne partie kaligrafuje, inne wpisuje w pośpiechu</w:t>
      </w:r>
      <w:r w:rsidR="005E62C2">
        <w:rPr>
          <w:rFonts w:cs="Times New Roman"/>
          <w:szCs w:val="24"/>
        </w:rPr>
        <w:t>, co utrudnia zadanie</w:t>
      </w:r>
      <w:r w:rsidR="001C2707">
        <w:rPr>
          <w:rFonts w:cs="Times New Roman"/>
          <w:szCs w:val="24"/>
        </w:rPr>
        <w:t xml:space="preserve">. </w:t>
      </w:r>
      <w:r w:rsidR="005A4D3F">
        <w:rPr>
          <w:rFonts w:cs="Times New Roman"/>
          <w:szCs w:val="24"/>
        </w:rPr>
        <w:t>W</w:t>
      </w:r>
      <w:r w:rsidRPr="00E7180B">
        <w:rPr>
          <w:rFonts w:cs="Times New Roman"/>
          <w:szCs w:val="24"/>
        </w:rPr>
        <w:t>arto zwrócić uwagę na możliwe powody wyboru tej właśnie ody. Maria Straszewska przekonuje, że nie była ona popularna wśród Polaków, podobnie jak inne utwory Hug</w:t>
      </w:r>
      <w:r w:rsidR="00B9695E">
        <w:rPr>
          <w:rFonts w:cs="Times New Roman"/>
          <w:szCs w:val="24"/>
        </w:rPr>
        <w:t>o, które</w:t>
      </w:r>
      <w:r w:rsidR="005E62C2">
        <w:rPr>
          <w:rFonts w:cs="Times New Roman"/>
          <w:szCs w:val="24"/>
        </w:rPr>
        <w:t xml:space="preserve"> </w:t>
      </w:r>
      <w:r w:rsidRPr="00E7180B">
        <w:rPr>
          <w:rFonts w:cs="Times New Roman"/>
          <w:szCs w:val="24"/>
        </w:rPr>
        <w:t>„nie przełamały oporu niechęci wobec poety, któremu obojętności wobec sprawy polskiej nie mogli darować” (1970</w:t>
      </w:r>
      <w:r w:rsidR="009A501C">
        <w:rPr>
          <w:rFonts w:cs="Times New Roman"/>
          <w:szCs w:val="24"/>
        </w:rPr>
        <w:t>:</w:t>
      </w:r>
      <w:r w:rsidRPr="00E7180B">
        <w:rPr>
          <w:rFonts w:cs="Times New Roman"/>
          <w:szCs w:val="24"/>
        </w:rPr>
        <w:t xml:space="preserve"> 344). </w:t>
      </w:r>
      <w:r w:rsidR="005E62C2">
        <w:rPr>
          <w:rFonts w:cs="Times New Roman"/>
          <w:szCs w:val="24"/>
        </w:rPr>
        <w:t>W</w:t>
      </w:r>
      <w:r w:rsidRPr="00E7180B">
        <w:rPr>
          <w:rFonts w:cs="Times New Roman"/>
          <w:szCs w:val="24"/>
        </w:rPr>
        <w:t xml:space="preserve">ybór wiązał się z </w:t>
      </w:r>
      <w:r w:rsidR="007137D2">
        <w:rPr>
          <w:rFonts w:cs="Times New Roman"/>
          <w:szCs w:val="24"/>
        </w:rPr>
        <w:t xml:space="preserve">budowaniem </w:t>
      </w:r>
      <w:r w:rsidR="005E62C2" w:rsidRPr="00E7180B">
        <w:rPr>
          <w:rFonts w:cs="Times New Roman"/>
          <w:szCs w:val="24"/>
        </w:rPr>
        <w:t xml:space="preserve">w </w:t>
      </w:r>
      <w:proofErr w:type="spellStart"/>
      <w:r w:rsidR="005E62C2" w:rsidRPr="00E7180B">
        <w:rPr>
          <w:rFonts w:cs="Times New Roman"/>
          <w:i/>
          <w:szCs w:val="24"/>
        </w:rPr>
        <w:t>Osjanie</w:t>
      </w:r>
      <w:proofErr w:type="spellEnd"/>
      <w:r w:rsidR="005E62C2" w:rsidRPr="00E7180B">
        <w:rPr>
          <w:rFonts w:cs="Times New Roman"/>
          <w:i/>
          <w:szCs w:val="24"/>
        </w:rPr>
        <w:t xml:space="preserve"> polskim</w:t>
      </w:r>
      <w:r w:rsidR="005E62C2" w:rsidRPr="00E7180B">
        <w:rPr>
          <w:rFonts w:cs="Times New Roman"/>
          <w:szCs w:val="24"/>
        </w:rPr>
        <w:t xml:space="preserve"> </w:t>
      </w:r>
      <w:r w:rsidR="00AD73FE">
        <w:rPr>
          <w:rFonts w:cs="Times New Roman"/>
          <w:szCs w:val="24"/>
        </w:rPr>
        <w:t xml:space="preserve"> </w:t>
      </w:r>
      <w:r w:rsidR="007137D2">
        <w:rPr>
          <w:rFonts w:cs="Times New Roman"/>
          <w:szCs w:val="24"/>
        </w:rPr>
        <w:t xml:space="preserve">legendy </w:t>
      </w:r>
      <w:r w:rsidRPr="00E7180B">
        <w:rPr>
          <w:rFonts w:cs="Times New Roman"/>
          <w:szCs w:val="24"/>
        </w:rPr>
        <w:t xml:space="preserve">Napoleona. Dowodzi </w:t>
      </w:r>
      <w:r w:rsidR="00011664">
        <w:rPr>
          <w:rFonts w:cs="Times New Roman"/>
          <w:szCs w:val="24"/>
        </w:rPr>
        <w:t>zarazem</w:t>
      </w:r>
      <w:r w:rsidRPr="00E7180B">
        <w:rPr>
          <w:rFonts w:cs="Times New Roman"/>
          <w:szCs w:val="24"/>
        </w:rPr>
        <w:t xml:space="preserve">, że zbiór nie powstawał z utworów najpopularniejszych w swoim czasie, ale istotnych dla koncepcji wyłożonej w </w:t>
      </w:r>
      <w:r w:rsidRPr="00E7180B">
        <w:rPr>
          <w:rFonts w:cs="Times New Roman"/>
          <w:i/>
          <w:szCs w:val="24"/>
        </w:rPr>
        <w:t xml:space="preserve">Poświęceniu </w:t>
      </w:r>
      <w:r w:rsidRPr="00E7180B">
        <w:rPr>
          <w:rFonts w:cs="Times New Roman"/>
          <w:szCs w:val="24"/>
        </w:rPr>
        <w:t xml:space="preserve">i dającej się odczytać z oglądu całości. </w:t>
      </w:r>
    </w:p>
    <w:p w:rsidR="001E71D5" w:rsidRDefault="00197C60" w:rsidP="00E7180B">
      <w:pPr>
        <w:pStyle w:val="Tekstprzypisudolnego"/>
        <w:spacing w:line="360" w:lineRule="auto"/>
        <w:ind w:firstLine="708"/>
        <w:jc w:val="both"/>
        <w:rPr>
          <w:rFonts w:cs="Times New Roman"/>
          <w:sz w:val="24"/>
          <w:szCs w:val="24"/>
        </w:rPr>
      </w:pPr>
      <w:r>
        <w:rPr>
          <w:rFonts w:cs="Times New Roman"/>
          <w:iCs/>
          <w:sz w:val="24"/>
          <w:szCs w:val="24"/>
        </w:rPr>
        <w:t>Można przyjąć</w:t>
      </w:r>
      <w:r w:rsidR="00E7180B" w:rsidRPr="00E7180B">
        <w:rPr>
          <w:rFonts w:cs="Times New Roman"/>
          <w:iCs/>
          <w:sz w:val="24"/>
          <w:szCs w:val="24"/>
        </w:rPr>
        <w:t xml:space="preserve">, że </w:t>
      </w:r>
      <w:r w:rsidR="003F277D">
        <w:rPr>
          <w:rFonts w:cs="Times New Roman"/>
          <w:iCs/>
          <w:sz w:val="24"/>
          <w:szCs w:val="24"/>
        </w:rPr>
        <w:t xml:space="preserve">wskazane </w:t>
      </w:r>
      <w:r w:rsidR="00011664">
        <w:rPr>
          <w:rFonts w:cs="Times New Roman"/>
          <w:iCs/>
          <w:sz w:val="24"/>
          <w:szCs w:val="24"/>
        </w:rPr>
        <w:t xml:space="preserve">dwa </w:t>
      </w:r>
      <w:r w:rsidR="00E7180B" w:rsidRPr="00E7180B">
        <w:rPr>
          <w:rFonts w:cs="Times New Roman"/>
          <w:iCs/>
          <w:sz w:val="24"/>
          <w:szCs w:val="24"/>
        </w:rPr>
        <w:t xml:space="preserve">utwory </w:t>
      </w:r>
      <w:r w:rsidR="003F277D">
        <w:rPr>
          <w:rFonts w:cs="Times New Roman"/>
          <w:iCs/>
          <w:sz w:val="24"/>
          <w:szCs w:val="24"/>
        </w:rPr>
        <w:t>były dołączone</w:t>
      </w:r>
      <w:r w:rsidR="003F277D" w:rsidRPr="003F277D">
        <w:rPr>
          <w:rFonts w:cs="Times New Roman"/>
          <w:iCs/>
          <w:sz w:val="24"/>
          <w:szCs w:val="24"/>
        </w:rPr>
        <w:t xml:space="preserve"> </w:t>
      </w:r>
      <w:r w:rsidR="003F277D" w:rsidRPr="00E7180B">
        <w:rPr>
          <w:rFonts w:cs="Times New Roman"/>
          <w:iCs/>
          <w:sz w:val="24"/>
          <w:szCs w:val="24"/>
        </w:rPr>
        <w:t>najpóźniej</w:t>
      </w:r>
      <w:r w:rsidR="00E7180B" w:rsidRPr="00E7180B">
        <w:rPr>
          <w:rFonts w:cs="Times New Roman"/>
          <w:iCs/>
          <w:sz w:val="24"/>
          <w:szCs w:val="24"/>
        </w:rPr>
        <w:t>. Pewne wątpliwości może wzbudzać zapis: „18. Stara Wisła Morawskiego”</w:t>
      </w:r>
      <w:r w:rsidR="003F277D">
        <w:rPr>
          <w:rFonts w:cs="Times New Roman"/>
          <w:iCs/>
          <w:sz w:val="24"/>
          <w:szCs w:val="24"/>
        </w:rPr>
        <w:t xml:space="preserve"> (s. 5)</w:t>
      </w:r>
      <w:r w:rsidR="00E7180B" w:rsidRPr="00E7180B">
        <w:rPr>
          <w:rFonts w:cs="Times New Roman"/>
          <w:iCs/>
          <w:sz w:val="24"/>
          <w:szCs w:val="24"/>
        </w:rPr>
        <w:t xml:space="preserve">. </w:t>
      </w:r>
      <w:r w:rsidR="001E71D5" w:rsidRPr="00E7180B">
        <w:rPr>
          <w:rFonts w:cs="Times New Roman"/>
          <w:sz w:val="24"/>
          <w:szCs w:val="24"/>
        </w:rPr>
        <w:t xml:space="preserve">Przepisany utwór Franciszka Morawskiego nosi tytuł </w:t>
      </w:r>
      <w:r w:rsidR="001E71D5" w:rsidRPr="00E7180B">
        <w:rPr>
          <w:rFonts w:cs="Times New Roman"/>
          <w:i/>
          <w:sz w:val="24"/>
          <w:szCs w:val="24"/>
        </w:rPr>
        <w:t>Wisła</w:t>
      </w:r>
      <w:r w:rsidR="001E71D5">
        <w:rPr>
          <w:rFonts w:cs="Times New Roman"/>
          <w:sz w:val="24"/>
          <w:szCs w:val="24"/>
        </w:rPr>
        <w:t xml:space="preserve">, tak jak w </w:t>
      </w:r>
      <w:r w:rsidR="00E7180B" w:rsidRPr="00E7180B">
        <w:rPr>
          <w:rFonts w:cs="Times New Roman"/>
          <w:sz w:val="24"/>
          <w:szCs w:val="24"/>
        </w:rPr>
        <w:t xml:space="preserve">„Merkurym” </w:t>
      </w:r>
      <w:r w:rsidR="003F277D">
        <w:rPr>
          <w:rFonts w:cs="Times New Roman"/>
          <w:sz w:val="24"/>
          <w:szCs w:val="24"/>
        </w:rPr>
        <w:t xml:space="preserve">z </w:t>
      </w:r>
      <w:r w:rsidR="00E7180B" w:rsidRPr="00E7180B">
        <w:rPr>
          <w:rFonts w:cs="Times New Roman"/>
          <w:sz w:val="24"/>
          <w:szCs w:val="24"/>
        </w:rPr>
        <w:t xml:space="preserve">16 stycznia 1831 roku. Potem </w:t>
      </w:r>
      <w:r w:rsidR="001E71D5">
        <w:rPr>
          <w:rFonts w:cs="Times New Roman"/>
          <w:sz w:val="24"/>
          <w:szCs w:val="24"/>
        </w:rPr>
        <w:t xml:space="preserve">bajka </w:t>
      </w:r>
      <w:r w:rsidR="00E7180B" w:rsidRPr="00E7180B">
        <w:rPr>
          <w:rFonts w:cs="Times New Roman"/>
          <w:sz w:val="24"/>
          <w:szCs w:val="24"/>
        </w:rPr>
        <w:t xml:space="preserve">była drukowana w 1841 roku w „Gazecie Warszawskiej” i w „Dzienniku Narodowym”, pod tytułem </w:t>
      </w:r>
      <w:r w:rsidR="00E7180B" w:rsidRPr="00E7180B">
        <w:rPr>
          <w:rFonts w:cs="Times New Roman"/>
          <w:i/>
          <w:iCs/>
          <w:sz w:val="24"/>
          <w:szCs w:val="24"/>
        </w:rPr>
        <w:t xml:space="preserve">Wisła i Zima </w:t>
      </w:r>
      <w:r w:rsidR="008871F2">
        <w:rPr>
          <w:rFonts w:cs="Times New Roman"/>
          <w:iCs/>
          <w:sz w:val="24"/>
          <w:szCs w:val="24"/>
        </w:rPr>
        <w:t>(</w:t>
      </w:r>
      <w:r w:rsidR="00E7180B" w:rsidRPr="00E7180B">
        <w:rPr>
          <w:rFonts w:cs="Times New Roman"/>
          <w:sz w:val="24"/>
          <w:szCs w:val="24"/>
        </w:rPr>
        <w:t>Kowalewska, 2017</w:t>
      </w:r>
      <w:r w:rsidR="009A501C">
        <w:rPr>
          <w:rFonts w:cs="Times New Roman"/>
          <w:sz w:val="24"/>
          <w:szCs w:val="24"/>
        </w:rPr>
        <w:t xml:space="preserve">: </w:t>
      </w:r>
      <w:r w:rsidR="00E7180B" w:rsidRPr="00E7180B">
        <w:rPr>
          <w:rFonts w:cs="Times New Roman"/>
          <w:sz w:val="24"/>
          <w:szCs w:val="24"/>
        </w:rPr>
        <w:t>181-182</w:t>
      </w:r>
      <w:r w:rsidR="008871F2">
        <w:rPr>
          <w:rFonts w:cs="Times New Roman"/>
          <w:sz w:val="24"/>
          <w:szCs w:val="24"/>
        </w:rPr>
        <w:t>).</w:t>
      </w:r>
      <w:r w:rsidR="00E7180B" w:rsidRPr="00E7180B">
        <w:rPr>
          <w:rFonts w:cs="Times New Roman"/>
          <w:sz w:val="24"/>
          <w:szCs w:val="24"/>
        </w:rPr>
        <w:t xml:space="preserve"> Konstancja i Paweł um</w:t>
      </w:r>
      <w:r w:rsidR="001E71D5">
        <w:rPr>
          <w:rFonts w:cs="Times New Roman"/>
          <w:sz w:val="24"/>
          <w:szCs w:val="24"/>
        </w:rPr>
        <w:t>arli</w:t>
      </w:r>
      <w:r w:rsidR="00E7180B" w:rsidRPr="00E7180B">
        <w:rPr>
          <w:rFonts w:cs="Times New Roman"/>
          <w:sz w:val="24"/>
          <w:szCs w:val="24"/>
        </w:rPr>
        <w:t xml:space="preserve"> w 1839 roku, zatem określenie „stara”, </w:t>
      </w:r>
      <w:r w:rsidR="001E71D5">
        <w:rPr>
          <w:rFonts w:cs="Times New Roman"/>
          <w:sz w:val="24"/>
          <w:szCs w:val="24"/>
        </w:rPr>
        <w:t xml:space="preserve"> jako </w:t>
      </w:r>
      <w:r w:rsidR="00E7180B" w:rsidRPr="00E7180B">
        <w:rPr>
          <w:rFonts w:cs="Times New Roman"/>
          <w:sz w:val="24"/>
          <w:szCs w:val="24"/>
        </w:rPr>
        <w:t xml:space="preserve">odnoszące się do tytułu pierwodruku, nie mogło być przez nich użyte. Zapewne mamy do czynienia z podawaniem tytułu z pamięci, praktyką częstą w spisie treści. </w:t>
      </w:r>
    </w:p>
    <w:p w:rsidR="004C0397" w:rsidRDefault="00E7180B" w:rsidP="00E7180B">
      <w:pPr>
        <w:pStyle w:val="Tekstprzypisudolnego"/>
        <w:spacing w:line="360" w:lineRule="auto"/>
        <w:ind w:firstLine="708"/>
        <w:jc w:val="both"/>
        <w:rPr>
          <w:rFonts w:cs="Times New Roman"/>
          <w:sz w:val="24"/>
          <w:szCs w:val="24"/>
          <w:lang w:val="en-US"/>
        </w:rPr>
      </w:pPr>
      <w:r w:rsidRPr="00E7180B">
        <w:rPr>
          <w:rFonts w:cs="Times New Roman"/>
          <w:sz w:val="24"/>
          <w:szCs w:val="24"/>
        </w:rPr>
        <w:t xml:space="preserve">Pozostaje </w:t>
      </w:r>
      <w:r w:rsidR="00B9695E">
        <w:rPr>
          <w:rFonts w:cs="Times New Roman"/>
          <w:sz w:val="24"/>
          <w:szCs w:val="24"/>
        </w:rPr>
        <w:t>zidentyfikowa</w:t>
      </w:r>
      <w:r w:rsidRPr="00E7180B">
        <w:rPr>
          <w:rFonts w:cs="Times New Roman"/>
          <w:sz w:val="24"/>
          <w:szCs w:val="24"/>
        </w:rPr>
        <w:t>nie kolejnych utworów, które zostały wpisane po 22 marca 1831 roku. Podobnie jak w</w:t>
      </w:r>
      <w:r w:rsidR="00625C2B">
        <w:rPr>
          <w:rFonts w:cs="Times New Roman"/>
          <w:sz w:val="24"/>
          <w:szCs w:val="24"/>
        </w:rPr>
        <w:t>e</w:t>
      </w:r>
      <w:r w:rsidRPr="00E7180B">
        <w:rPr>
          <w:rFonts w:cs="Times New Roman"/>
          <w:sz w:val="24"/>
          <w:szCs w:val="24"/>
        </w:rPr>
        <w:t xml:space="preserve"> wskazanych przykładach, powstaje pytanie, kto i kiedy je skopiował, a w przypadku</w:t>
      </w:r>
      <w:r w:rsidR="003F277D">
        <w:rPr>
          <w:rFonts w:cs="Times New Roman"/>
          <w:sz w:val="24"/>
          <w:szCs w:val="24"/>
        </w:rPr>
        <w:t xml:space="preserve"> niepublikowanych</w:t>
      </w:r>
      <w:r w:rsidRPr="00E7180B">
        <w:rPr>
          <w:rFonts w:cs="Times New Roman"/>
          <w:sz w:val="24"/>
          <w:szCs w:val="24"/>
        </w:rPr>
        <w:t xml:space="preserve">, jaka była ich droga do </w:t>
      </w:r>
      <w:r w:rsidRPr="00E7180B">
        <w:rPr>
          <w:rFonts w:cs="Times New Roman"/>
          <w:i/>
          <w:sz w:val="24"/>
          <w:szCs w:val="24"/>
        </w:rPr>
        <w:t>Osjana polskiego</w:t>
      </w:r>
      <w:r w:rsidRPr="00E7180B">
        <w:rPr>
          <w:rFonts w:cs="Times New Roman"/>
          <w:sz w:val="24"/>
          <w:szCs w:val="24"/>
        </w:rPr>
        <w:t>. Należy brać pod uwagę „</w:t>
      </w:r>
      <w:r w:rsidR="00625C2B">
        <w:rPr>
          <w:rFonts w:cs="Times New Roman"/>
          <w:sz w:val="24"/>
          <w:szCs w:val="24"/>
        </w:rPr>
        <w:t xml:space="preserve">16. </w:t>
      </w:r>
      <w:proofErr w:type="spellStart"/>
      <w:r w:rsidRPr="00E7180B">
        <w:rPr>
          <w:rFonts w:cs="Times New Roman"/>
          <w:i/>
          <w:iCs/>
          <w:sz w:val="24"/>
          <w:szCs w:val="24"/>
        </w:rPr>
        <w:t>L’Etincelle</w:t>
      </w:r>
      <w:proofErr w:type="spellEnd"/>
      <w:r w:rsidR="00625C2B" w:rsidRPr="00625C2B">
        <w:rPr>
          <w:rFonts w:cs="Times New Roman"/>
          <w:sz w:val="24"/>
          <w:szCs w:val="24"/>
        </w:rPr>
        <w:t xml:space="preserve"> </w:t>
      </w:r>
      <w:r w:rsidR="00625C2B" w:rsidRPr="00E7180B">
        <w:rPr>
          <w:rFonts w:cs="Times New Roman"/>
          <w:sz w:val="24"/>
          <w:szCs w:val="24"/>
        </w:rPr>
        <w:t>Fable de Niemcewicz</w:t>
      </w:r>
      <w:r w:rsidR="00625C2B">
        <w:rPr>
          <w:rFonts w:cs="Times New Roman"/>
          <w:sz w:val="24"/>
          <w:szCs w:val="24"/>
        </w:rPr>
        <w:t>”</w:t>
      </w:r>
      <w:r w:rsidRPr="00E7180B">
        <w:rPr>
          <w:rFonts w:cs="Times New Roman"/>
          <w:sz w:val="24"/>
          <w:szCs w:val="24"/>
        </w:rPr>
        <w:t xml:space="preserve">, czyli tłumaczenie </w:t>
      </w:r>
      <w:r w:rsidRPr="00E7180B">
        <w:rPr>
          <w:rFonts w:cs="Times New Roman"/>
          <w:i/>
          <w:iCs/>
          <w:sz w:val="24"/>
          <w:szCs w:val="24"/>
        </w:rPr>
        <w:t>Iskry</w:t>
      </w:r>
      <w:r w:rsidR="003F277D">
        <w:rPr>
          <w:rFonts w:cs="Times New Roman"/>
          <w:sz w:val="24"/>
          <w:szCs w:val="24"/>
        </w:rPr>
        <w:t>, którą</w:t>
      </w:r>
      <w:r w:rsidRPr="00E7180B">
        <w:rPr>
          <w:rFonts w:cs="Times New Roman"/>
          <w:sz w:val="24"/>
          <w:szCs w:val="24"/>
        </w:rPr>
        <w:t xml:space="preserve"> Julian Ursyn Niemcewicz opublikował w 1807 roku. </w:t>
      </w:r>
      <w:r w:rsidR="004C0397">
        <w:rPr>
          <w:rFonts w:cs="Times New Roman"/>
          <w:sz w:val="24"/>
          <w:szCs w:val="24"/>
        </w:rPr>
        <w:t>Odnotowane w bibliografiach dwa w</w:t>
      </w:r>
      <w:r w:rsidRPr="00E7180B">
        <w:rPr>
          <w:rFonts w:cs="Times New Roman"/>
          <w:sz w:val="24"/>
          <w:szCs w:val="24"/>
        </w:rPr>
        <w:t>ydani</w:t>
      </w:r>
      <w:r w:rsidR="003F277D">
        <w:rPr>
          <w:rFonts w:cs="Times New Roman"/>
          <w:sz w:val="24"/>
          <w:szCs w:val="24"/>
        </w:rPr>
        <w:t>a</w:t>
      </w:r>
      <w:r w:rsidRPr="00E7180B">
        <w:rPr>
          <w:rFonts w:cs="Times New Roman"/>
          <w:sz w:val="24"/>
          <w:szCs w:val="24"/>
        </w:rPr>
        <w:t xml:space="preserve"> francuskie</w:t>
      </w:r>
      <w:r w:rsidR="003F277D">
        <w:rPr>
          <w:rFonts w:cs="Times New Roman"/>
          <w:sz w:val="24"/>
          <w:szCs w:val="24"/>
        </w:rPr>
        <w:t xml:space="preserve"> są</w:t>
      </w:r>
      <w:r w:rsidRPr="00E7180B">
        <w:rPr>
          <w:rFonts w:cs="Times New Roman"/>
          <w:sz w:val="24"/>
          <w:szCs w:val="24"/>
        </w:rPr>
        <w:t xml:space="preserve"> późniejsze</w:t>
      </w:r>
      <w:r w:rsidR="004C0397">
        <w:rPr>
          <w:rFonts w:cs="Times New Roman"/>
          <w:sz w:val="24"/>
          <w:szCs w:val="24"/>
        </w:rPr>
        <w:t>. Pierwsze to</w:t>
      </w:r>
      <w:r w:rsidRPr="00E7180B">
        <w:rPr>
          <w:rFonts w:cs="Times New Roman"/>
          <w:sz w:val="24"/>
          <w:szCs w:val="24"/>
          <w:lang w:val="en-US"/>
        </w:rPr>
        <w:t xml:space="preserve">: </w:t>
      </w:r>
      <w:proofErr w:type="spellStart"/>
      <w:r w:rsidRPr="00E7180B">
        <w:rPr>
          <w:rFonts w:cs="Times New Roman"/>
          <w:i/>
          <w:iCs/>
          <w:sz w:val="24"/>
          <w:szCs w:val="24"/>
          <w:lang w:val="en-US"/>
        </w:rPr>
        <w:t>L’Etincelle</w:t>
      </w:r>
      <w:proofErr w:type="spellEnd"/>
      <w:r w:rsidRPr="00E7180B">
        <w:rPr>
          <w:rFonts w:cs="Times New Roman"/>
          <w:sz w:val="24"/>
          <w:szCs w:val="24"/>
          <w:lang w:val="en-US"/>
        </w:rPr>
        <w:t xml:space="preserve">, fable polonaise de M. </w:t>
      </w:r>
      <w:proofErr w:type="spellStart"/>
      <w:r w:rsidRPr="00E7180B">
        <w:rPr>
          <w:rFonts w:cs="Times New Roman"/>
          <w:sz w:val="24"/>
          <w:szCs w:val="24"/>
          <w:lang w:val="en-US"/>
        </w:rPr>
        <w:t>Niemcewicz</w:t>
      </w:r>
      <w:proofErr w:type="spellEnd"/>
      <w:r w:rsidRPr="00E7180B">
        <w:rPr>
          <w:rFonts w:cs="Times New Roman"/>
          <w:sz w:val="24"/>
          <w:szCs w:val="24"/>
          <w:lang w:val="en-US"/>
        </w:rPr>
        <w:t xml:space="preserve">, </w:t>
      </w:r>
      <w:proofErr w:type="spellStart"/>
      <w:r w:rsidRPr="00E7180B">
        <w:rPr>
          <w:rFonts w:cs="Times New Roman"/>
          <w:sz w:val="24"/>
          <w:szCs w:val="24"/>
          <w:lang w:val="en-US"/>
        </w:rPr>
        <w:t>traduite</w:t>
      </w:r>
      <w:proofErr w:type="spellEnd"/>
      <w:r w:rsidRPr="00E7180B">
        <w:rPr>
          <w:rFonts w:cs="Times New Roman"/>
          <w:sz w:val="24"/>
          <w:szCs w:val="24"/>
          <w:lang w:val="en-US"/>
        </w:rPr>
        <w:t xml:space="preserve"> par M. le </w:t>
      </w:r>
      <w:proofErr w:type="spellStart"/>
      <w:r w:rsidRPr="00E7180B">
        <w:rPr>
          <w:rFonts w:cs="Times New Roman"/>
          <w:sz w:val="24"/>
          <w:szCs w:val="24"/>
          <w:lang w:val="en-US"/>
        </w:rPr>
        <w:t>général</w:t>
      </w:r>
      <w:proofErr w:type="spellEnd"/>
      <w:r w:rsidRPr="00E7180B">
        <w:rPr>
          <w:rFonts w:cs="Times New Roman"/>
          <w:sz w:val="24"/>
          <w:szCs w:val="24"/>
          <w:lang w:val="en-US"/>
        </w:rPr>
        <w:t xml:space="preserve"> Le Grand, w</w:t>
      </w:r>
      <w:r w:rsidR="00347840">
        <w:rPr>
          <w:rFonts w:cs="Times New Roman"/>
          <w:sz w:val="24"/>
          <w:szCs w:val="24"/>
          <w:lang w:val="en-US"/>
        </w:rPr>
        <w:t xml:space="preserve"> </w:t>
      </w:r>
      <w:proofErr w:type="spellStart"/>
      <w:r w:rsidR="00347840">
        <w:rPr>
          <w:rFonts w:cs="Times New Roman"/>
          <w:sz w:val="24"/>
          <w:szCs w:val="24"/>
          <w:lang w:val="en-US"/>
        </w:rPr>
        <w:t>tomie</w:t>
      </w:r>
      <w:proofErr w:type="spellEnd"/>
      <w:r w:rsidRPr="00E7180B">
        <w:rPr>
          <w:rFonts w:cs="Times New Roman"/>
          <w:sz w:val="24"/>
          <w:szCs w:val="24"/>
          <w:lang w:val="en-US"/>
        </w:rPr>
        <w:t xml:space="preserve"> </w:t>
      </w:r>
      <w:proofErr w:type="spellStart"/>
      <w:r w:rsidRPr="00E7180B">
        <w:rPr>
          <w:rFonts w:cs="Times New Roman"/>
          <w:i/>
          <w:iCs/>
          <w:sz w:val="24"/>
          <w:szCs w:val="24"/>
          <w:lang w:val="en-US"/>
        </w:rPr>
        <w:t>Mémoires</w:t>
      </w:r>
      <w:proofErr w:type="spellEnd"/>
      <w:r w:rsidRPr="00E7180B">
        <w:rPr>
          <w:rFonts w:cs="Times New Roman"/>
          <w:i/>
          <w:iCs/>
          <w:sz w:val="24"/>
          <w:szCs w:val="24"/>
          <w:lang w:val="en-US"/>
        </w:rPr>
        <w:t xml:space="preserve"> de </w:t>
      </w:r>
      <w:proofErr w:type="spellStart"/>
      <w:r w:rsidRPr="00E7180B">
        <w:rPr>
          <w:rFonts w:cs="Times New Roman"/>
          <w:i/>
          <w:iCs/>
          <w:sz w:val="24"/>
          <w:szCs w:val="24"/>
          <w:lang w:val="en-US"/>
        </w:rPr>
        <w:t>l”Académie</w:t>
      </w:r>
      <w:proofErr w:type="spellEnd"/>
      <w:r w:rsidRPr="00E7180B">
        <w:rPr>
          <w:rFonts w:cs="Times New Roman"/>
          <w:i/>
          <w:iCs/>
          <w:sz w:val="24"/>
          <w:szCs w:val="24"/>
          <w:lang w:val="en-US"/>
        </w:rPr>
        <w:t xml:space="preserve"> des sciences, </w:t>
      </w:r>
      <w:proofErr w:type="spellStart"/>
      <w:r w:rsidRPr="00E7180B">
        <w:rPr>
          <w:rFonts w:cs="Times New Roman"/>
          <w:i/>
          <w:iCs/>
          <w:sz w:val="24"/>
          <w:szCs w:val="24"/>
          <w:lang w:val="en-US"/>
        </w:rPr>
        <w:t>ártes</w:t>
      </w:r>
      <w:proofErr w:type="spellEnd"/>
      <w:r w:rsidRPr="00E7180B">
        <w:rPr>
          <w:rFonts w:cs="Times New Roman"/>
          <w:i/>
          <w:iCs/>
          <w:sz w:val="24"/>
          <w:szCs w:val="24"/>
          <w:lang w:val="en-US"/>
        </w:rPr>
        <w:t xml:space="preserve"> et belles-letters de Dijon</w:t>
      </w:r>
      <w:r w:rsidRPr="00E7180B">
        <w:rPr>
          <w:rFonts w:cs="Times New Roman"/>
          <w:sz w:val="24"/>
          <w:szCs w:val="24"/>
          <w:lang w:val="en-US"/>
        </w:rPr>
        <w:t xml:space="preserve">, Dijon 1831. </w:t>
      </w:r>
      <w:proofErr w:type="spellStart"/>
      <w:r w:rsidRPr="00E7180B">
        <w:rPr>
          <w:rFonts w:cs="Times New Roman"/>
          <w:sz w:val="24"/>
          <w:szCs w:val="24"/>
          <w:lang w:val="en-US"/>
        </w:rPr>
        <w:t>Drugie</w:t>
      </w:r>
      <w:proofErr w:type="spellEnd"/>
      <w:r w:rsidRPr="00E7180B">
        <w:rPr>
          <w:rFonts w:cs="Times New Roman"/>
          <w:sz w:val="24"/>
          <w:szCs w:val="24"/>
          <w:lang w:val="en-US"/>
        </w:rPr>
        <w:t xml:space="preserve"> to </w:t>
      </w:r>
      <w:proofErr w:type="spellStart"/>
      <w:r w:rsidRPr="00E7180B">
        <w:rPr>
          <w:rFonts w:cs="Times New Roman"/>
          <w:sz w:val="24"/>
          <w:szCs w:val="24"/>
          <w:lang w:val="en-US"/>
        </w:rPr>
        <w:t>oddzielny</w:t>
      </w:r>
      <w:proofErr w:type="spellEnd"/>
      <w:r w:rsidRPr="00E7180B">
        <w:rPr>
          <w:rFonts w:cs="Times New Roman"/>
          <w:sz w:val="24"/>
          <w:szCs w:val="24"/>
          <w:lang w:val="en-US"/>
        </w:rPr>
        <w:t xml:space="preserve"> </w:t>
      </w:r>
      <w:proofErr w:type="spellStart"/>
      <w:r w:rsidRPr="00E7180B">
        <w:rPr>
          <w:rFonts w:cs="Times New Roman"/>
          <w:sz w:val="24"/>
          <w:szCs w:val="24"/>
          <w:lang w:val="en-US"/>
        </w:rPr>
        <w:t>druk</w:t>
      </w:r>
      <w:proofErr w:type="spellEnd"/>
      <w:r w:rsidRPr="00E7180B">
        <w:rPr>
          <w:rFonts w:cs="Times New Roman"/>
          <w:sz w:val="24"/>
          <w:szCs w:val="24"/>
          <w:lang w:val="en-US"/>
        </w:rPr>
        <w:t xml:space="preserve">: </w:t>
      </w:r>
      <w:proofErr w:type="spellStart"/>
      <w:r w:rsidRPr="00E7180B">
        <w:rPr>
          <w:rFonts w:cs="Times New Roman"/>
          <w:i/>
          <w:iCs/>
          <w:sz w:val="24"/>
          <w:szCs w:val="24"/>
          <w:lang w:val="en-US"/>
        </w:rPr>
        <w:t>L’Etincelle</w:t>
      </w:r>
      <w:proofErr w:type="spellEnd"/>
      <w:r w:rsidRPr="00E7180B">
        <w:rPr>
          <w:rFonts w:cs="Times New Roman"/>
          <w:i/>
          <w:iCs/>
          <w:sz w:val="24"/>
          <w:szCs w:val="24"/>
          <w:lang w:val="en-US"/>
        </w:rPr>
        <w:t xml:space="preserve">, </w:t>
      </w:r>
      <w:proofErr w:type="spellStart"/>
      <w:r w:rsidRPr="00E7180B">
        <w:rPr>
          <w:rFonts w:cs="Times New Roman"/>
          <w:i/>
          <w:iCs/>
          <w:sz w:val="24"/>
          <w:szCs w:val="24"/>
          <w:lang w:val="en-US"/>
        </w:rPr>
        <w:t>extrait</w:t>
      </w:r>
      <w:proofErr w:type="spellEnd"/>
      <w:r w:rsidRPr="00E7180B">
        <w:rPr>
          <w:rFonts w:cs="Times New Roman"/>
          <w:i/>
          <w:iCs/>
          <w:sz w:val="24"/>
          <w:szCs w:val="24"/>
          <w:lang w:val="en-US"/>
        </w:rPr>
        <w:t xml:space="preserve"> des </w:t>
      </w:r>
      <w:proofErr w:type="spellStart"/>
      <w:r w:rsidRPr="00E7180B">
        <w:rPr>
          <w:rFonts w:cs="Times New Roman"/>
          <w:i/>
          <w:iCs/>
          <w:sz w:val="24"/>
          <w:szCs w:val="24"/>
          <w:lang w:val="en-US"/>
        </w:rPr>
        <w:t>ancinnes</w:t>
      </w:r>
      <w:proofErr w:type="spellEnd"/>
      <w:r w:rsidRPr="00E7180B">
        <w:rPr>
          <w:rFonts w:cs="Times New Roman"/>
          <w:i/>
          <w:iCs/>
          <w:sz w:val="24"/>
          <w:szCs w:val="24"/>
          <w:lang w:val="en-US"/>
        </w:rPr>
        <w:t xml:space="preserve"> </w:t>
      </w:r>
      <w:proofErr w:type="spellStart"/>
      <w:r w:rsidRPr="00E7180B">
        <w:rPr>
          <w:rFonts w:cs="Times New Roman"/>
          <w:i/>
          <w:iCs/>
          <w:sz w:val="24"/>
          <w:szCs w:val="24"/>
          <w:lang w:val="en-US"/>
        </w:rPr>
        <w:t>chroniques</w:t>
      </w:r>
      <w:proofErr w:type="spellEnd"/>
      <w:r w:rsidRPr="00E7180B">
        <w:rPr>
          <w:rFonts w:cs="Times New Roman"/>
          <w:i/>
          <w:iCs/>
          <w:sz w:val="24"/>
          <w:szCs w:val="24"/>
          <w:lang w:val="en-US"/>
        </w:rPr>
        <w:t xml:space="preserve"> de </w:t>
      </w:r>
      <w:proofErr w:type="spellStart"/>
      <w:r w:rsidRPr="00E7180B">
        <w:rPr>
          <w:rFonts w:cs="Times New Roman"/>
          <w:i/>
          <w:iCs/>
          <w:sz w:val="24"/>
          <w:szCs w:val="24"/>
          <w:lang w:val="en-US"/>
        </w:rPr>
        <w:t>Pologne</w:t>
      </w:r>
      <w:proofErr w:type="spellEnd"/>
      <w:r w:rsidRPr="00E7180B">
        <w:rPr>
          <w:rFonts w:cs="Times New Roman"/>
          <w:sz w:val="24"/>
          <w:szCs w:val="24"/>
          <w:lang w:val="en-US"/>
        </w:rPr>
        <w:t xml:space="preserve">, mis </w:t>
      </w:r>
      <w:proofErr w:type="spellStart"/>
      <w:r w:rsidRPr="00E7180B">
        <w:rPr>
          <w:rFonts w:cs="Times New Roman"/>
          <w:sz w:val="24"/>
          <w:szCs w:val="24"/>
          <w:lang w:val="en-US"/>
        </w:rPr>
        <w:t>en</w:t>
      </w:r>
      <w:proofErr w:type="spellEnd"/>
      <w:r w:rsidRPr="00E7180B">
        <w:rPr>
          <w:rFonts w:cs="Times New Roman"/>
          <w:sz w:val="24"/>
          <w:szCs w:val="24"/>
          <w:lang w:val="en-US"/>
        </w:rPr>
        <w:t xml:space="preserve"> </w:t>
      </w:r>
      <w:proofErr w:type="spellStart"/>
      <w:r w:rsidRPr="00E7180B">
        <w:rPr>
          <w:rFonts w:cs="Times New Roman"/>
          <w:sz w:val="24"/>
          <w:szCs w:val="24"/>
          <w:lang w:val="en-US"/>
        </w:rPr>
        <w:t>vers</w:t>
      </w:r>
      <w:proofErr w:type="spellEnd"/>
      <w:r w:rsidRPr="00E7180B">
        <w:rPr>
          <w:rFonts w:cs="Times New Roman"/>
          <w:sz w:val="24"/>
          <w:szCs w:val="24"/>
          <w:lang w:val="en-US"/>
        </w:rPr>
        <w:t xml:space="preserve"> polonaise par M. </w:t>
      </w:r>
      <w:proofErr w:type="spellStart"/>
      <w:r w:rsidRPr="00E7180B">
        <w:rPr>
          <w:rFonts w:cs="Times New Roman"/>
          <w:sz w:val="24"/>
          <w:szCs w:val="24"/>
          <w:lang w:val="en-US"/>
        </w:rPr>
        <w:t>Niemcewicz</w:t>
      </w:r>
      <w:proofErr w:type="spellEnd"/>
      <w:r w:rsidRPr="00E7180B">
        <w:rPr>
          <w:rFonts w:cs="Times New Roman"/>
          <w:sz w:val="24"/>
          <w:szCs w:val="24"/>
          <w:lang w:val="en-US"/>
        </w:rPr>
        <w:t xml:space="preserve">, 1 k. </w:t>
      </w:r>
      <w:proofErr w:type="spellStart"/>
      <w:r w:rsidRPr="00E7180B">
        <w:rPr>
          <w:rFonts w:cs="Times New Roman"/>
          <w:sz w:val="24"/>
          <w:szCs w:val="24"/>
          <w:lang w:val="en-US"/>
        </w:rPr>
        <w:t>nlb</w:t>
      </w:r>
      <w:proofErr w:type="spellEnd"/>
      <w:r w:rsidRPr="00E7180B">
        <w:rPr>
          <w:rFonts w:cs="Times New Roman"/>
          <w:sz w:val="24"/>
          <w:szCs w:val="24"/>
          <w:lang w:val="en-US"/>
        </w:rPr>
        <w:t xml:space="preserve">, bez </w:t>
      </w:r>
      <w:proofErr w:type="spellStart"/>
      <w:r w:rsidRPr="00E7180B">
        <w:rPr>
          <w:rFonts w:cs="Times New Roman"/>
          <w:sz w:val="24"/>
          <w:szCs w:val="24"/>
          <w:lang w:val="en-US"/>
        </w:rPr>
        <w:t>roku</w:t>
      </w:r>
      <w:proofErr w:type="spellEnd"/>
      <w:r w:rsidRPr="00E7180B">
        <w:rPr>
          <w:rFonts w:cs="Times New Roman"/>
          <w:sz w:val="24"/>
          <w:szCs w:val="24"/>
          <w:lang w:val="en-US"/>
        </w:rPr>
        <w:t xml:space="preserve"> </w:t>
      </w:r>
      <w:proofErr w:type="spellStart"/>
      <w:r w:rsidRPr="00E7180B">
        <w:rPr>
          <w:rFonts w:cs="Times New Roman"/>
          <w:sz w:val="24"/>
          <w:szCs w:val="24"/>
          <w:lang w:val="en-US"/>
        </w:rPr>
        <w:t>wydania</w:t>
      </w:r>
      <w:proofErr w:type="spellEnd"/>
      <w:r w:rsidRPr="00E7180B">
        <w:rPr>
          <w:rFonts w:cs="Times New Roman"/>
          <w:sz w:val="24"/>
          <w:szCs w:val="24"/>
          <w:lang w:val="en-US"/>
        </w:rPr>
        <w:t xml:space="preserve">, </w:t>
      </w:r>
      <w:proofErr w:type="spellStart"/>
      <w:r w:rsidRPr="00E7180B">
        <w:rPr>
          <w:rFonts w:cs="Times New Roman"/>
          <w:sz w:val="24"/>
          <w:szCs w:val="24"/>
          <w:lang w:val="en-US"/>
        </w:rPr>
        <w:t>podpisany</w:t>
      </w:r>
      <w:proofErr w:type="spellEnd"/>
      <w:r w:rsidRPr="00E7180B">
        <w:rPr>
          <w:rFonts w:cs="Times New Roman"/>
          <w:sz w:val="24"/>
          <w:szCs w:val="24"/>
          <w:lang w:val="en-US"/>
        </w:rPr>
        <w:t xml:space="preserve">: Le Grand major de </w:t>
      </w:r>
      <w:proofErr w:type="spellStart"/>
      <w:r w:rsidRPr="00E7180B">
        <w:rPr>
          <w:rFonts w:cs="Times New Roman"/>
          <w:sz w:val="24"/>
          <w:szCs w:val="24"/>
          <w:lang w:val="en-US"/>
        </w:rPr>
        <w:t>génie</w:t>
      </w:r>
      <w:proofErr w:type="spellEnd"/>
      <w:r w:rsidRPr="00E7180B">
        <w:rPr>
          <w:rFonts w:cs="Times New Roman"/>
          <w:sz w:val="24"/>
          <w:szCs w:val="24"/>
          <w:lang w:val="en-US"/>
        </w:rPr>
        <w:t xml:space="preserve"> [Claude </w:t>
      </w:r>
      <w:proofErr w:type="spellStart"/>
      <w:r w:rsidRPr="00E7180B">
        <w:rPr>
          <w:rFonts w:cs="Times New Roman"/>
          <w:sz w:val="24"/>
          <w:szCs w:val="24"/>
          <w:lang w:val="en-US"/>
        </w:rPr>
        <w:t>Juste</w:t>
      </w:r>
      <w:proofErr w:type="spellEnd"/>
      <w:r w:rsidRPr="00E7180B">
        <w:rPr>
          <w:rFonts w:cs="Times New Roman"/>
          <w:sz w:val="24"/>
          <w:szCs w:val="24"/>
          <w:lang w:val="en-US"/>
        </w:rPr>
        <w:t xml:space="preserve"> Alexandre Legrand]. </w:t>
      </w:r>
    </w:p>
    <w:p w:rsidR="008D5301" w:rsidRPr="0080044E" w:rsidRDefault="0080044E" w:rsidP="0080044E">
      <w:pPr>
        <w:pStyle w:val="Tekstprzypisudolnego"/>
        <w:spacing w:line="360" w:lineRule="auto"/>
        <w:ind w:firstLine="708"/>
        <w:jc w:val="both"/>
        <w:rPr>
          <w:rFonts w:cs="Times New Roman"/>
          <w:sz w:val="24"/>
          <w:szCs w:val="24"/>
        </w:rPr>
      </w:pPr>
      <w:r>
        <w:rPr>
          <w:rFonts w:cs="Times New Roman"/>
          <w:sz w:val="24"/>
          <w:szCs w:val="24"/>
        </w:rPr>
        <w:t xml:space="preserve">W zbiorze są dwa wiersze Kazimierza Brodzińskiego. Pierwszy </w:t>
      </w:r>
      <w:r w:rsidR="00E7180B" w:rsidRPr="00E7180B">
        <w:rPr>
          <w:rFonts w:cs="Times New Roman"/>
          <w:sz w:val="24"/>
          <w:szCs w:val="24"/>
        </w:rPr>
        <w:t xml:space="preserve">nosi tytuł </w:t>
      </w:r>
      <w:r w:rsidR="00E7180B" w:rsidRPr="00E7180B">
        <w:rPr>
          <w:rFonts w:cs="Times New Roman"/>
          <w:i/>
          <w:iCs/>
          <w:sz w:val="24"/>
          <w:szCs w:val="24"/>
        </w:rPr>
        <w:t>Do jaskółek</w:t>
      </w:r>
      <w:r w:rsidR="00E7180B" w:rsidRPr="00E7180B">
        <w:rPr>
          <w:rFonts w:cs="Times New Roman"/>
          <w:sz w:val="24"/>
          <w:szCs w:val="24"/>
        </w:rPr>
        <w:t xml:space="preserve">. W spisie treści jako autor </w:t>
      </w:r>
      <w:r w:rsidR="004C0397">
        <w:rPr>
          <w:rFonts w:cs="Times New Roman"/>
          <w:sz w:val="24"/>
          <w:szCs w:val="24"/>
        </w:rPr>
        <w:t xml:space="preserve">widnieje </w:t>
      </w:r>
      <w:r w:rsidR="00E7180B" w:rsidRPr="00E7180B">
        <w:rPr>
          <w:rFonts w:cs="Times New Roman"/>
          <w:sz w:val="24"/>
          <w:szCs w:val="24"/>
        </w:rPr>
        <w:t xml:space="preserve">Morawski, przy wierszu </w:t>
      </w:r>
      <w:r w:rsidR="008D5301">
        <w:rPr>
          <w:rFonts w:cs="Times New Roman"/>
          <w:sz w:val="24"/>
          <w:szCs w:val="24"/>
        </w:rPr>
        <w:t xml:space="preserve">brak </w:t>
      </w:r>
      <w:r w:rsidR="00E7180B" w:rsidRPr="00E7180B">
        <w:rPr>
          <w:rFonts w:cs="Times New Roman"/>
          <w:sz w:val="24"/>
          <w:szCs w:val="24"/>
        </w:rPr>
        <w:t>nazwisk</w:t>
      </w:r>
      <w:r w:rsidR="008D5301">
        <w:rPr>
          <w:rFonts w:cs="Times New Roman"/>
          <w:sz w:val="24"/>
          <w:szCs w:val="24"/>
        </w:rPr>
        <w:t>a</w:t>
      </w:r>
      <w:r w:rsidR="00E7180B" w:rsidRPr="00E7180B">
        <w:rPr>
          <w:rFonts w:cs="Times New Roman"/>
          <w:sz w:val="24"/>
          <w:szCs w:val="24"/>
        </w:rPr>
        <w:t xml:space="preserve">. </w:t>
      </w:r>
      <w:r w:rsidR="00E92412">
        <w:rPr>
          <w:rFonts w:cs="Times New Roman"/>
          <w:sz w:val="24"/>
          <w:szCs w:val="24"/>
        </w:rPr>
        <w:t xml:space="preserve">Autorstwo </w:t>
      </w:r>
      <w:r w:rsidR="0095520B">
        <w:rPr>
          <w:rFonts w:cs="Times New Roman"/>
          <w:sz w:val="24"/>
          <w:szCs w:val="24"/>
        </w:rPr>
        <w:t xml:space="preserve">Brodzińskiego </w:t>
      </w:r>
      <w:r w:rsidR="00E92412">
        <w:rPr>
          <w:rFonts w:cs="Times New Roman"/>
          <w:sz w:val="24"/>
          <w:szCs w:val="24"/>
        </w:rPr>
        <w:t xml:space="preserve">potwierdziła </w:t>
      </w:r>
      <w:r w:rsidR="00E7180B" w:rsidRPr="00E7180B">
        <w:rPr>
          <w:rFonts w:cs="Times New Roman"/>
          <w:sz w:val="24"/>
          <w:szCs w:val="24"/>
        </w:rPr>
        <w:t>Zofi</w:t>
      </w:r>
      <w:r w:rsidR="00E92412">
        <w:rPr>
          <w:rFonts w:cs="Times New Roman"/>
          <w:sz w:val="24"/>
          <w:szCs w:val="24"/>
        </w:rPr>
        <w:t>a</w:t>
      </w:r>
      <w:r w:rsidR="00E7180B" w:rsidRPr="00E7180B">
        <w:rPr>
          <w:rFonts w:cs="Times New Roman"/>
          <w:sz w:val="24"/>
          <w:szCs w:val="24"/>
        </w:rPr>
        <w:t xml:space="preserve"> Ciechanowsk</w:t>
      </w:r>
      <w:r w:rsidR="00E92412">
        <w:rPr>
          <w:rFonts w:cs="Times New Roman"/>
          <w:sz w:val="24"/>
          <w:szCs w:val="24"/>
        </w:rPr>
        <w:t>a</w:t>
      </w:r>
      <w:r w:rsidR="009A501C">
        <w:rPr>
          <w:rFonts w:cs="Times New Roman"/>
          <w:sz w:val="24"/>
          <w:szCs w:val="24"/>
        </w:rPr>
        <w:t xml:space="preserve"> (</w:t>
      </w:r>
      <w:r w:rsidR="009A501C" w:rsidRPr="00E7180B">
        <w:rPr>
          <w:rFonts w:cs="Times New Roman"/>
          <w:sz w:val="24"/>
          <w:szCs w:val="24"/>
        </w:rPr>
        <w:t>1955)</w:t>
      </w:r>
      <w:r w:rsidR="00E7180B" w:rsidRPr="00E7180B">
        <w:rPr>
          <w:rFonts w:cs="Times New Roman"/>
          <w:sz w:val="24"/>
          <w:szCs w:val="24"/>
        </w:rPr>
        <w:t xml:space="preserve">. </w:t>
      </w:r>
      <w:r w:rsidR="00E92412">
        <w:rPr>
          <w:rFonts w:cs="Times New Roman"/>
          <w:sz w:val="24"/>
          <w:szCs w:val="24"/>
        </w:rPr>
        <w:t xml:space="preserve">Drugi to </w:t>
      </w:r>
      <w:r w:rsidR="00E92412" w:rsidRPr="0080044E">
        <w:rPr>
          <w:rFonts w:cs="Times New Roman"/>
          <w:i/>
          <w:sz w:val="24"/>
          <w:szCs w:val="24"/>
        </w:rPr>
        <w:t>Polak w piekle</w:t>
      </w:r>
      <w:r w:rsidR="00E92412">
        <w:rPr>
          <w:rFonts w:cs="Times New Roman"/>
          <w:sz w:val="24"/>
          <w:szCs w:val="24"/>
        </w:rPr>
        <w:t>.</w:t>
      </w:r>
      <w:r w:rsidR="00E92412" w:rsidRPr="00E92412">
        <w:rPr>
          <w:rFonts w:cs="Times New Roman"/>
          <w:sz w:val="24"/>
          <w:szCs w:val="24"/>
        </w:rPr>
        <w:t xml:space="preserve"> </w:t>
      </w:r>
      <w:r w:rsidR="00E92412" w:rsidRPr="0080044E">
        <w:rPr>
          <w:rFonts w:cs="Times New Roman"/>
          <w:sz w:val="24"/>
          <w:szCs w:val="24"/>
        </w:rPr>
        <w:t xml:space="preserve">Co ciekawe, w zbiorze został podpisany nazwiskiem autora, chociaż znali je nieliczni, jak podaje Alina </w:t>
      </w:r>
      <w:r w:rsidR="00E92412" w:rsidRPr="0080044E">
        <w:rPr>
          <w:rFonts w:cs="Times New Roman"/>
          <w:sz w:val="24"/>
          <w:szCs w:val="24"/>
        </w:rPr>
        <w:lastRenderedPageBreak/>
        <w:t xml:space="preserve">Witkowska (1966: 139). Ponadto, </w:t>
      </w:r>
      <w:r w:rsidR="00E71F16" w:rsidRPr="0080044E">
        <w:rPr>
          <w:rFonts w:cs="Times New Roman"/>
          <w:sz w:val="24"/>
          <w:szCs w:val="24"/>
        </w:rPr>
        <w:t xml:space="preserve">jest </w:t>
      </w:r>
      <w:r w:rsidR="00E92412" w:rsidRPr="0080044E">
        <w:rPr>
          <w:rFonts w:cs="Times New Roman"/>
          <w:sz w:val="24"/>
          <w:szCs w:val="24"/>
        </w:rPr>
        <w:t>datowany na</w:t>
      </w:r>
      <w:r w:rsidR="00E71F16" w:rsidRPr="00E71F16">
        <w:rPr>
          <w:rFonts w:cs="Times New Roman"/>
          <w:sz w:val="24"/>
          <w:szCs w:val="24"/>
        </w:rPr>
        <w:t xml:space="preserve"> </w:t>
      </w:r>
      <w:r w:rsidR="00E71F16" w:rsidRPr="0080044E">
        <w:rPr>
          <w:rFonts w:cs="Times New Roman"/>
          <w:sz w:val="24"/>
          <w:szCs w:val="24"/>
        </w:rPr>
        <w:t>rok</w:t>
      </w:r>
      <w:r w:rsidR="00E92412" w:rsidRPr="0080044E">
        <w:rPr>
          <w:rFonts w:cs="Times New Roman"/>
          <w:sz w:val="24"/>
          <w:szCs w:val="24"/>
        </w:rPr>
        <w:t xml:space="preserve"> 1833, a nie 1832.</w:t>
      </w:r>
      <w:r w:rsidR="00E92412">
        <w:rPr>
          <w:rFonts w:cs="Times New Roman"/>
          <w:sz w:val="24"/>
          <w:szCs w:val="24"/>
        </w:rPr>
        <w:t xml:space="preserve"> </w:t>
      </w:r>
      <w:r w:rsidR="00E7180B" w:rsidRPr="00E7180B">
        <w:rPr>
          <w:rFonts w:cs="Times New Roman"/>
          <w:sz w:val="24"/>
          <w:szCs w:val="24"/>
        </w:rPr>
        <w:t xml:space="preserve">Kopie wierszy </w:t>
      </w:r>
      <w:r w:rsidR="00E92412">
        <w:rPr>
          <w:rFonts w:cs="Times New Roman"/>
          <w:sz w:val="24"/>
          <w:szCs w:val="24"/>
        </w:rPr>
        <w:t xml:space="preserve">Brodzińskiego </w:t>
      </w:r>
      <w:r w:rsidR="00E7180B" w:rsidRPr="00E7180B">
        <w:rPr>
          <w:rFonts w:cs="Times New Roman"/>
          <w:sz w:val="24"/>
          <w:szCs w:val="24"/>
        </w:rPr>
        <w:t xml:space="preserve">z lat 1830-1833 znajdowały się </w:t>
      </w:r>
      <w:r w:rsidR="00F42EE3">
        <w:rPr>
          <w:rFonts w:cs="Times New Roman"/>
          <w:sz w:val="24"/>
          <w:szCs w:val="24"/>
        </w:rPr>
        <w:t xml:space="preserve">u </w:t>
      </w:r>
      <w:r w:rsidR="00E7180B" w:rsidRPr="00E7180B">
        <w:rPr>
          <w:rFonts w:cs="Times New Roman"/>
          <w:sz w:val="24"/>
          <w:szCs w:val="24"/>
        </w:rPr>
        <w:t xml:space="preserve">Natalii </w:t>
      </w:r>
      <w:proofErr w:type="spellStart"/>
      <w:r w:rsidR="00E7180B" w:rsidRPr="00E7180B">
        <w:rPr>
          <w:rFonts w:cs="Times New Roman"/>
          <w:sz w:val="24"/>
          <w:szCs w:val="24"/>
        </w:rPr>
        <w:t>Kickiej</w:t>
      </w:r>
      <w:proofErr w:type="spellEnd"/>
      <w:r w:rsidR="00E7180B" w:rsidRPr="00E7180B">
        <w:rPr>
          <w:rFonts w:cs="Times New Roman"/>
          <w:sz w:val="24"/>
          <w:szCs w:val="24"/>
        </w:rPr>
        <w:t>, z którą</w:t>
      </w:r>
      <w:r>
        <w:rPr>
          <w:rFonts w:cs="Times New Roman"/>
          <w:sz w:val="24"/>
          <w:szCs w:val="24"/>
        </w:rPr>
        <w:t xml:space="preserve"> był zaprzyjaźniony</w:t>
      </w:r>
      <w:r w:rsidR="00E7180B" w:rsidRPr="0080044E">
        <w:rPr>
          <w:rFonts w:cs="Times New Roman"/>
          <w:sz w:val="24"/>
          <w:szCs w:val="24"/>
        </w:rPr>
        <w:t xml:space="preserve">. Nie wiemy, w jakich okolicznościach </w:t>
      </w:r>
      <w:r w:rsidR="0029217B">
        <w:rPr>
          <w:rFonts w:cs="Times New Roman"/>
          <w:sz w:val="24"/>
          <w:szCs w:val="24"/>
        </w:rPr>
        <w:t xml:space="preserve">odpisy </w:t>
      </w:r>
      <w:r w:rsidR="00E7180B" w:rsidRPr="0080044E">
        <w:rPr>
          <w:rFonts w:cs="Times New Roman"/>
          <w:sz w:val="24"/>
          <w:szCs w:val="24"/>
        </w:rPr>
        <w:t>trafił</w:t>
      </w:r>
      <w:r w:rsidR="00E92412">
        <w:rPr>
          <w:rFonts w:cs="Times New Roman"/>
          <w:sz w:val="24"/>
          <w:szCs w:val="24"/>
        </w:rPr>
        <w:t>y</w:t>
      </w:r>
      <w:r w:rsidR="00E7180B" w:rsidRPr="0080044E">
        <w:rPr>
          <w:rFonts w:cs="Times New Roman"/>
          <w:sz w:val="24"/>
          <w:szCs w:val="24"/>
        </w:rPr>
        <w:t xml:space="preserve"> do </w:t>
      </w:r>
      <w:r w:rsidR="00E7180B" w:rsidRPr="0080044E">
        <w:rPr>
          <w:rFonts w:cs="Times New Roman"/>
          <w:i/>
          <w:sz w:val="24"/>
          <w:szCs w:val="24"/>
        </w:rPr>
        <w:t>Osjana polskiego</w:t>
      </w:r>
      <w:r w:rsidR="00E7180B" w:rsidRPr="0080044E">
        <w:rPr>
          <w:rFonts w:cs="Times New Roman"/>
          <w:sz w:val="24"/>
          <w:szCs w:val="24"/>
        </w:rPr>
        <w:t>.</w:t>
      </w:r>
      <w:r w:rsidRPr="0080044E">
        <w:rPr>
          <w:rFonts w:cs="Times New Roman"/>
          <w:sz w:val="24"/>
          <w:szCs w:val="24"/>
        </w:rPr>
        <w:t xml:space="preserve"> </w:t>
      </w:r>
    </w:p>
    <w:p w:rsidR="0080044E" w:rsidRDefault="0080044E" w:rsidP="0080044E">
      <w:pPr>
        <w:spacing w:after="0" w:line="360" w:lineRule="auto"/>
        <w:ind w:firstLine="708"/>
        <w:jc w:val="both"/>
        <w:rPr>
          <w:rStyle w:val="notranslate"/>
          <w:rFonts w:cs="Times New Roman"/>
          <w:szCs w:val="24"/>
        </w:rPr>
      </w:pPr>
      <w:r w:rsidRPr="00E7180B">
        <w:rPr>
          <w:rFonts w:cs="Times New Roman"/>
          <w:szCs w:val="24"/>
        </w:rPr>
        <w:t xml:space="preserve">Na stronach 21-24 umieszczono </w:t>
      </w:r>
      <w:r>
        <w:rPr>
          <w:rFonts w:cs="Times New Roman"/>
          <w:szCs w:val="24"/>
        </w:rPr>
        <w:t xml:space="preserve">dwa </w:t>
      </w:r>
      <w:r w:rsidRPr="00E7180B">
        <w:rPr>
          <w:rFonts w:cs="Times New Roman"/>
          <w:szCs w:val="24"/>
        </w:rPr>
        <w:t>„Wiersz</w:t>
      </w:r>
      <w:r>
        <w:rPr>
          <w:rFonts w:cs="Times New Roman"/>
          <w:szCs w:val="24"/>
        </w:rPr>
        <w:t>e o Juliuszu Małachowskim</w:t>
      </w:r>
      <w:r w:rsidRPr="00E7180B">
        <w:rPr>
          <w:rFonts w:cs="Times New Roman"/>
          <w:szCs w:val="24"/>
        </w:rPr>
        <w:t>”</w:t>
      </w:r>
      <w:r w:rsidR="00FF4608">
        <w:rPr>
          <w:rFonts w:cs="Times New Roman"/>
          <w:szCs w:val="24"/>
        </w:rPr>
        <w:t xml:space="preserve"> (opis ze spisu treści)</w:t>
      </w:r>
      <w:r>
        <w:rPr>
          <w:rFonts w:cs="Times New Roman"/>
          <w:szCs w:val="24"/>
        </w:rPr>
        <w:t xml:space="preserve">, </w:t>
      </w:r>
      <w:r w:rsidRPr="00E7180B">
        <w:rPr>
          <w:rFonts w:cs="Times New Roman"/>
          <w:szCs w:val="24"/>
        </w:rPr>
        <w:t>bez nazwisk autor</w:t>
      </w:r>
      <w:r>
        <w:rPr>
          <w:rFonts w:cs="Times New Roman"/>
          <w:szCs w:val="24"/>
        </w:rPr>
        <w:t xml:space="preserve">ów. Ich bohater </w:t>
      </w:r>
      <w:r w:rsidRPr="00E7180B">
        <w:rPr>
          <w:rStyle w:val="notranslate"/>
          <w:rFonts w:cs="Times New Roman"/>
          <w:szCs w:val="24"/>
        </w:rPr>
        <w:t xml:space="preserve">zginął </w:t>
      </w:r>
      <w:r>
        <w:rPr>
          <w:rStyle w:val="notranslate"/>
          <w:rFonts w:cs="Times New Roman"/>
          <w:szCs w:val="24"/>
        </w:rPr>
        <w:t>w walce 1</w:t>
      </w:r>
      <w:r w:rsidRPr="00E7180B">
        <w:rPr>
          <w:rStyle w:val="notranslate"/>
          <w:rFonts w:cs="Times New Roman"/>
          <w:szCs w:val="24"/>
        </w:rPr>
        <w:t xml:space="preserve">8 kwietnia </w:t>
      </w:r>
      <w:r>
        <w:rPr>
          <w:rStyle w:val="notranslate"/>
          <w:rFonts w:cs="Times New Roman"/>
          <w:szCs w:val="24"/>
        </w:rPr>
        <w:t>1831 roku</w:t>
      </w:r>
      <w:r w:rsidRPr="00E7180B">
        <w:rPr>
          <w:rStyle w:val="notranslate"/>
          <w:rFonts w:cs="Times New Roman"/>
          <w:szCs w:val="24"/>
        </w:rPr>
        <w:t>. Dzięki Lucjanowi Hipolitowi Siemieńskiemu wiemy, że</w:t>
      </w:r>
      <w:r>
        <w:rPr>
          <w:rStyle w:val="notranslate"/>
          <w:rFonts w:cs="Times New Roman"/>
          <w:szCs w:val="24"/>
        </w:rPr>
        <w:t xml:space="preserve"> zapisane w zbiorze należą do licznej grupy utworów </w:t>
      </w:r>
      <w:r w:rsidRPr="00E7180B">
        <w:rPr>
          <w:rStyle w:val="notranslate"/>
          <w:rFonts w:cs="Times New Roman"/>
          <w:szCs w:val="24"/>
        </w:rPr>
        <w:t>poświęconych Juliuszowi</w:t>
      </w:r>
      <w:r>
        <w:rPr>
          <w:rStyle w:val="notranslate"/>
          <w:rFonts w:cs="Times New Roman"/>
          <w:szCs w:val="24"/>
        </w:rPr>
        <w:t>,</w:t>
      </w:r>
      <w:r w:rsidRPr="00E7180B">
        <w:rPr>
          <w:rStyle w:val="notranslate"/>
          <w:rFonts w:cs="Times New Roman"/>
          <w:szCs w:val="24"/>
        </w:rPr>
        <w:t xml:space="preserve"> czytanych w gronie rodziny (1869</w:t>
      </w:r>
      <w:r>
        <w:rPr>
          <w:rStyle w:val="notranslate"/>
          <w:rFonts w:cs="Times New Roman"/>
          <w:szCs w:val="24"/>
        </w:rPr>
        <w:t>:</w:t>
      </w:r>
      <w:r w:rsidRPr="00E7180B">
        <w:rPr>
          <w:rStyle w:val="notranslate"/>
          <w:rFonts w:cs="Times New Roman"/>
          <w:szCs w:val="24"/>
        </w:rPr>
        <w:t xml:space="preserve"> 104-105). </w:t>
      </w:r>
      <w:r w:rsidR="00FD6696">
        <w:rPr>
          <w:rStyle w:val="notranslate"/>
          <w:rFonts w:cs="Times New Roman"/>
          <w:szCs w:val="24"/>
        </w:rPr>
        <w:t>Potwierdzenie</w:t>
      </w:r>
      <w:r w:rsidR="008B2414">
        <w:rPr>
          <w:rStyle w:val="notranslate"/>
          <w:rFonts w:cs="Times New Roman"/>
          <w:szCs w:val="24"/>
        </w:rPr>
        <w:t xml:space="preserve"> </w:t>
      </w:r>
      <w:r w:rsidR="00984D2A">
        <w:rPr>
          <w:rStyle w:val="notranslate"/>
          <w:rFonts w:cs="Times New Roman"/>
          <w:szCs w:val="24"/>
        </w:rPr>
        <w:t xml:space="preserve">tej informacji </w:t>
      </w:r>
      <w:r w:rsidR="008B2414">
        <w:rPr>
          <w:rStyle w:val="notranslate"/>
          <w:rFonts w:cs="Times New Roman"/>
          <w:szCs w:val="24"/>
        </w:rPr>
        <w:t>znajdujemy w zapisie poprzedzającej pierwszy utwór: „Wiersz czytany w zgromadzeniu patriotycznym” (s. 22).</w:t>
      </w:r>
    </w:p>
    <w:p w:rsidR="008D5301" w:rsidRDefault="00E7180B" w:rsidP="00E7180B">
      <w:pPr>
        <w:spacing w:after="0" w:line="360" w:lineRule="auto"/>
        <w:ind w:firstLine="708"/>
        <w:jc w:val="both"/>
        <w:rPr>
          <w:rFonts w:cs="Times New Roman"/>
          <w:szCs w:val="24"/>
        </w:rPr>
      </w:pPr>
      <w:r w:rsidRPr="00E7180B">
        <w:rPr>
          <w:rFonts w:cs="Times New Roman"/>
          <w:szCs w:val="24"/>
        </w:rPr>
        <w:t xml:space="preserve">Kolejny utwór to „Wpis w </w:t>
      </w:r>
      <w:proofErr w:type="spellStart"/>
      <w:r w:rsidRPr="00E7180B">
        <w:rPr>
          <w:rFonts w:cs="Times New Roman"/>
          <w:szCs w:val="24"/>
        </w:rPr>
        <w:t>Pisowniku</w:t>
      </w:r>
      <w:proofErr w:type="spellEnd"/>
      <w:r w:rsidRPr="00E7180B">
        <w:rPr>
          <w:rFonts w:cs="Times New Roman"/>
          <w:szCs w:val="24"/>
        </w:rPr>
        <w:t xml:space="preserve"> Angielki” Konstantego Gaszyńskiego, czyli </w:t>
      </w:r>
      <w:r w:rsidRPr="00E7180B">
        <w:rPr>
          <w:rFonts w:cs="Times New Roman"/>
          <w:i/>
          <w:iCs/>
          <w:szCs w:val="24"/>
        </w:rPr>
        <w:t>W imionniku. Angielce, Miss</w:t>
      </w:r>
      <w:r w:rsidRPr="00E7180B">
        <w:rPr>
          <w:rFonts w:cs="Times New Roman"/>
          <w:i/>
          <w:iCs/>
          <w:szCs w:val="24"/>
          <w:vertAlign w:val="superscript"/>
        </w:rPr>
        <w:t>***</w:t>
      </w:r>
      <w:r w:rsidRPr="00E7180B">
        <w:rPr>
          <w:rFonts w:cs="Times New Roman"/>
          <w:szCs w:val="24"/>
        </w:rPr>
        <w:t>. Wiersz został napisany w Paryżu w1832 roku. Autor przesłał go Stanisławowi Koźmianowi (1872</w:t>
      </w:r>
      <w:r w:rsidR="009A501C">
        <w:rPr>
          <w:rFonts w:cs="Times New Roman"/>
          <w:szCs w:val="24"/>
        </w:rPr>
        <w:t>:</w:t>
      </w:r>
      <w:r w:rsidRPr="00E7180B">
        <w:rPr>
          <w:rFonts w:cs="Times New Roman"/>
          <w:szCs w:val="24"/>
        </w:rPr>
        <w:t xml:space="preserve"> 95). </w:t>
      </w:r>
      <w:r w:rsidR="007851FC">
        <w:rPr>
          <w:rFonts w:cs="Times New Roman"/>
          <w:szCs w:val="24"/>
        </w:rPr>
        <w:t xml:space="preserve">Został opublikowany z tomie </w:t>
      </w:r>
      <w:r w:rsidR="007851FC" w:rsidRPr="007851FC">
        <w:rPr>
          <w:rFonts w:cs="Times New Roman"/>
          <w:i/>
          <w:szCs w:val="24"/>
        </w:rPr>
        <w:t>Poezji</w:t>
      </w:r>
      <w:r w:rsidR="007851FC">
        <w:rPr>
          <w:rFonts w:cs="Times New Roman"/>
          <w:szCs w:val="24"/>
        </w:rPr>
        <w:t xml:space="preserve"> wydanym w Paryżu w 1844 roku. </w:t>
      </w:r>
      <w:r w:rsidRPr="00E7180B">
        <w:rPr>
          <w:rFonts w:cs="Times New Roman"/>
          <w:szCs w:val="24"/>
        </w:rPr>
        <w:t xml:space="preserve">Ponownie nie znamy drogi utworu do </w:t>
      </w:r>
      <w:r w:rsidRPr="00E7180B">
        <w:rPr>
          <w:rFonts w:cs="Times New Roman"/>
          <w:i/>
          <w:szCs w:val="24"/>
        </w:rPr>
        <w:t>Osjana polskiego</w:t>
      </w:r>
      <w:r w:rsidRPr="00E7180B">
        <w:rPr>
          <w:rFonts w:cs="Times New Roman"/>
          <w:szCs w:val="24"/>
        </w:rPr>
        <w:t>.</w:t>
      </w:r>
      <w:r w:rsidR="008871F2">
        <w:rPr>
          <w:rFonts w:cs="Times New Roman"/>
          <w:szCs w:val="24"/>
        </w:rPr>
        <w:t xml:space="preserve"> </w:t>
      </w:r>
    </w:p>
    <w:p w:rsidR="00E7180B" w:rsidRPr="00E7180B" w:rsidRDefault="00E7180B" w:rsidP="00E7180B">
      <w:pPr>
        <w:spacing w:after="0" w:line="360" w:lineRule="auto"/>
        <w:ind w:firstLine="708"/>
        <w:jc w:val="both"/>
        <w:rPr>
          <w:rFonts w:cs="Times New Roman"/>
          <w:szCs w:val="24"/>
        </w:rPr>
      </w:pPr>
      <w:r w:rsidRPr="00E7180B">
        <w:rPr>
          <w:rFonts w:cs="Times New Roman"/>
          <w:szCs w:val="24"/>
        </w:rPr>
        <w:t>N</w:t>
      </w:r>
      <w:r w:rsidR="005E65CD">
        <w:rPr>
          <w:rFonts w:cs="Times New Roman"/>
          <w:szCs w:val="24"/>
        </w:rPr>
        <w:t>a</w:t>
      </w:r>
      <w:r w:rsidRPr="00E7180B">
        <w:rPr>
          <w:rFonts w:cs="Times New Roman"/>
          <w:szCs w:val="24"/>
        </w:rPr>
        <w:t xml:space="preserve"> stronach 65-66 przepisano</w:t>
      </w:r>
      <w:r w:rsidR="00935435">
        <w:rPr>
          <w:rFonts w:cs="Times New Roman"/>
          <w:szCs w:val="24"/>
        </w:rPr>
        <w:t xml:space="preserve"> szeroko wówczas znaną</w:t>
      </w:r>
      <w:r w:rsidRPr="00E7180B">
        <w:rPr>
          <w:rFonts w:cs="Times New Roman"/>
          <w:szCs w:val="24"/>
        </w:rPr>
        <w:t xml:space="preserve"> </w:t>
      </w:r>
      <w:r w:rsidRPr="00E7180B">
        <w:rPr>
          <w:rFonts w:cs="Times New Roman"/>
          <w:i/>
          <w:szCs w:val="24"/>
        </w:rPr>
        <w:t>Nadzieję</w:t>
      </w:r>
      <w:r w:rsidRPr="00E7180B">
        <w:rPr>
          <w:rFonts w:cs="Times New Roman"/>
          <w:szCs w:val="24"/>
        </w:rPr>
        <w:t xml:space="preserve"> Franciszka Morawskiego, </w:t>
      </w:r>
      <w:r w:rsidR="00D76054">
        <w:rPr>
          <w:rFonts w:cs="Times New Roman"/>
          <w:szCs w:val="24"/>
        </w:rPr>
        <w:t>stworzo</w:t>
      </w:r>
      <w:r w:rsidRPr="00E7180B">
        <w:rPr>
          <w:rFonts w:cs="Times New Roman"/>
          <w:szCs w:val="24"/>
        </w:rPr>
        <w:t>ną po zwycięstwie Rosjan w Warszawie we wrześniu 1831 roku</w:t>
      </w:r>
      <w:r w:rsidR="00935435">
        <w:rPr>
          <w:rFonts w:cs="Times New Roman"/>
          <w:szCs w:val="24"/>
        </w:rPr>
        <w:t>.</w:t>
      </w:r>
      <w:r w:rsidRPr="00E7180B">
        <w:rPr>
          <w:rFonts w:cs="Times New Roman"/>
          <w:szCs w:val="24"/>
        </w:rPr>
        <w:t xml:space="preserve"> </w:t>
      </w:r>
      <w:r w:rsidR="00935435">
        <w:rPr>
          <w:rFonts w:cs="Times New Roman"/>
          <w:szCs w:val="24"/>
        </w:rPr>
        <w:t>B</w:t>
      </w:r>
      <w:r w:rsidRPr="00E7180B">
        <w:rPr>
          <w:rFonts w:cs="Times New Roman"/>
          <w:szCs w:val="24"/>
        </w:rPr>
        <w:t xml:space="preserve">łędnie </w:t>
      </w:r>
      <w:r w:rsidR="00935435">
        <w:rPr>
          <w:rFonts w:cs="Times New Roman"/>
          <w:szCs w:val="24"/>
        </w:rPr>
        <w:t>z</w:t>
      </w:r>
      <w:r w:rsidRPr="00E7180B">
        <w:rPr>
          <w:rFonts w:cs="Times New Roman"/>
          <w:szCs w:val="24"/>
        </w:rPr>
        <w:t>identyfik</w:t>
      </w:r>
      <w:r w:rsidR="00935435">
        <w:rPr>
          <w:rFonts w:cs="Times New Roman"/>
          <w:szCs w:val="24"/>
        </w:rPr>
        <w:t>owano</w:t>
      </w:r>
      <w:r w:rsidRPr="00E7180B">
        <w:rPr>
          <w:rFonts w:cs="Times New Roman"/>
          <w:szCs w:val="24"/>
        </w:rPr>
        <w:t xml:space="preserve"> autora (Stanisław Rzegota)</w:t>
      </w:r>
      <w:r w:rsidR="006A08BE">
        <w:rPr>
          <w:rFonts w:cs="Times New Roman"/>
          <w:szCs w:val="24"/>
        </w:rPr>
        <w:t xml:space="preserve">, przy czym wpisu </w:t>
      </w:r>
      <w:r w:rsidR="00D21576">
        <w:rPr>
          <w:rFonts w:cs="Times New Roman"/>
          <w:szCs w:val="24"/>
        </w:rPr>
        <w:t xml:space="preserve">nazwiska </w:t>
      </w:r>
      <w:r w:rsidR="006A08BE">
        <w:rPr>
          <w:rFonts w:cs="Times New Roman"/>
          <w:szCs w:val="24"/>
        </w:rPr>
        <w:t>dokonano inną ręką</w:t>
      </w:r>
      <w:r w:rsidRPr="00E7180B">
        <w:rPr>
          <w:rFonts w:cs="Times New Roman"/>
          <w:szCs w:val="24"/>
        </w:rPr>
        <w:t xml:space="preserve">. </w:t>
      </w:r>
    </w:p>
    <w:p w:rsidR="00E7180B" w:rsidRPr="00E7180B" w:rsidRDefault="00E7180B" w:rsidP="00E7180B">
      <w:pPr>
        <w:pStyle w:val="Tekstprzypisudolnego"/>
        <w:spacing w:line="360" w:lineRule="auto"/>
        <w:ind w:firstLine="708"/>
        <w:jc w:val="both"/>
        <w:rPr>
          <w:rFonts w:cs="Times New Roman"/>
          <w:sz w:val="24"/>
          <w:szCs w:val="24"/>
        </w:rPr>
      </w:pPr>
      <w:r w:rsidRPr="00E7180B">
        <w:rPr>
          <w:rFonts w:cs="Times New Roman"/>
          <w:sz w:val="24"/>
          <w:szCs w:val="24"/>
        </w:rPr>
        <w:t>Zauważyć należy, że odnajdujemy utwory oprawione w zbiorze, które nie zostały ujęte w spisie</w:t>
      </w:r>
      <w:r w:rsidR="005E65CD">
        <w:rPr>
          <w:rFonts w:cs="Times New Roman"/>
          <w:sz w:val="24"/>
          <w:szCs w:val="24"/>
        </w:rPr>
        <w:t xml:space="preserve"> treści</w:t>
      </w:r>
      <w:r w:rsidRPr="00E7180B">
        <w:rPr>
          <w:rFonts w:cs="Times New Roman"/>
          <w:sz w:val="24"/>
          <w:szCs w:val="24"/>
        </w:rPr>
        <w:t>. Pierwszy z nich to [</w:t>
      </w:r>
      <w:r w:rsidRPr="00E7180B">
        <w:rPr>
          <w:rFonts w:cs="Times New Roman"/>
          <w:i/>
          <w:sz w:val="24"/>
          <w:szCs w:val="24"/>
        </w:rPr>
        <w:t>Kiedy wdzięczność narodu imię twoje święci…</w:t>
      </w:r>
      <w:r w:rsidRPr="00E7180B">
        <w:rPr>
          <w:rFonts w:cs="Times New Roman"/>
          <w:sz w:val="24"/>
          <w:szCs w:val="24"/>
        </w:rPr>
        <w:t>]</w:t>
      </w:r>
      <w:r w:rsidR="005E65CD">
        <w:rPr>
          <w:rFonts w:cs="Times New Roman"/>
          <w:sz w:val="24"/>
          <w:szCs w:val="24"/>
        </w:rPr>
        <w:t>,</w:t>
      </w:r>
      <w:r w:rsidRPr="00E7180B">
        <w:rPr>
          <w:rFonts w:cs="Times New Roman"/>
          <w:sz w:val="24"/>
          <w:szCs w:val="24"/>
        </w:rPr>
        <w:t xml:space="preserve"> poprzedzony zapowiedzią: „W dzień 8 maja roku 1791 przy uroczystym obchodzie imienin marszałka sejmowego Stanisława Małachowskiego, z Flemingów księżna Czartoryska przy oddaniu wieńca obywatelskiego deklamowała imieniem Polek”. Obok odnajdujemy dopisek</w:t>
      </w:r>
      <w:r w:rsidR="005745FE">
        <w:rPr>
          <w:rFonts w:cs="Times New Roman"/>
          <w:sz w:val="24"/>
          <w:szCs w:val="24"/>
        </w:rPr>
        <w:t xml:space="preserve"> innej ręki</w:t>
      </w:r>
      <w:r w:rsidRPr="00E7180B">
        <w:rPr>
          <w:rFonts w:cs="Times New Roman"/>
          <w:sz w:val="24"/>
          <w:szCs w:val="24"/>
        </w:rPr>
        <w:t xml:space="preserve">: „oda p. Kniaźnina”. </w:t>
      </w:r>
      <w:r w:rsidR="005E65CD">
        <w:rPr>
          <w:rFonts w:cs="Times New Roman"/>
          <w:sz w:val="24"/>
          <w:szCs w:val="24"/>
        </w:rPr>
        <w:t>Utwór z</w:t>
      </w:r>
      <w:r w:rsidRPr="00E7180B">
        <w:rPr>
          <w:rFonts w:cs="Times New Roman"/>
          <w:sz w:val="24"/>
          <w:szCs w:val="24"/>
        </w:rPr>
        <w:t xml:space="preserve">nany jest pod tytułem </w:t>
      </w:r>
      <w:r w:rsidRPr="00E7180B">
        <w:rPr>
          <w:rFonts w:cs="Times New Roman"/>
          <w:i/>
          <w:iCs/>
          <w:sz w:val="24"/>
          <w:szCs w:val="24"/>
        </w:rPr>
        <w:t>Od Polek</w:t>
      </w:r>
      <w:r w:rsidRPr="00E7180B">
        <w:rPr>
          <w:rFonts w:cs="Times New Roman"/>
          <w:sz w:val="24"/>
          <w:szCs w:val="24"/>
        </w:rPr>
        <w:t xml:space="preserve"> </w:t>
      </w:r>
      <w:r w:rsidRPr="00E7180B">
        <w:rPr>
          <w:rFonts w:cs="Times New Roman"/>
          <w:i/>
          <w:iCs/>
          <w:sz w:val="24"/>
          <w:szCs w:val="24"/>
        </w:rPr>
        <w:t>do marszałka sejmowego i konfederacji koronnej przy publicznym obchodzie święta jego</w:t>
      </w:r>
      <w:r w:rsidRPr="00E7180B">
        <w:rPr>
          <w:rFonts w:cs="Times New Roman"/>
          <w:sz w:val="24"/>
          <w:szCs w:val="24"/>
        </w:rPr>
        <w:t xml:space="preserve">. </w:t>
      </w:r>
      <w:r w:rsidR="00D76054">
        <w:rPr>
          <w:rFonts w:cs="Times New Roman"/>
          <w:sz w:val="24"/>
          <w:szCs w:val="24"/>
        </w:rPr>
        <w:t>U</w:t>
      </w:r>
      <w:r w:rsidRPr="00E7180B">
        <w:rPr>
          <w:rFonts w:cs="Times New Roman"/>
          <w:sz w:val="24"/>
          <w:szCs w:val="24"/>
        </w:rPr>
        <w:t>roczystoś</w:t>
      </w:r>
      <w:r w:rsidR="00D76054">
        <w:rPr>
          <w:rFonts w:cs="Times New Roman"/>
          <w:sz w:val="24"/>
          <w:szCs w:val="24"/>
        </w:rPr>
        <w:t>ć</w:t>
      </w:r>
      <w:r w:rsidRPr="00E7180B">
        <w:rPr>
          <w:rFonts w:cs="Times New Roman"/>
          <w:sz w:val="24"/>
          <w:szCs w:val="24"/>
        </w:rPr>
        <w:t xml:space="preserve"> odbyła się dwa lata wcześniej. Wydano wówczas </w:t>
      </w:r>
      <w:r w:rsidRPr="00E7180B">
        <w:rPr>
          <w:rFonts w:cs="Times New Roman"/>
          <w:i/>
          <w:iCs/>
          <w:sz w:val="24"/>
          <w:szCs w:val="24"/>
        </w:rPr>
        <w:t xml:space="preserve">Opisanie uroczystości danej z okoliczności imienin JP Stanisława Małachowskiego, referendarza koronnego, marszałka sejmowego i konfederacji koronnej przez stany senatorskie i rycerski, w Pałacu i Ogrodzie </w:t>
      </w:r>
      <w:proofErr w:type="spellStart"/>
      <w:r w:rsidRPr="00E7180B">
        <w:rPr>
          <w:rFonts w:cs="Times New Roman"/>
          <w:i/>
          <w:iCs/>
          <w:sz w:val="24"/>
          <w:szCs w:val="24"/>
        </w:rPr>
        <w:t>Rzplitej</w:t>
      </w:r>
      <w:proofErr w:type="spellEnd"/>
      <w:r w:rsidRPr="00E7180B">
        <w:rPr>
          <w:rFonts w:cs="Times New Roman"/>
          <w:i/>
          <w:iCs/>
          <w:sz w:val="24"/>
          <w:szCs w:val="24"/>
        </w:rPr>
        <w:t xml:space="preserve"> Krasińskich zwanym. Dnia 14 maja r. 1789</w:t>
      </w:r>
      <w:r w:rsidRPr="00E7180B">
        <w:rPr>
          <w:rFonts w:cs="Times New Roman"/>
          <w:sz w:val="24"/>
          <w:szCs w:val="24"/>
        </w:rPr>
        <w:t xml:space="preserve">, k. nlb. 2. Opis ukazał się również w dodatku do „Gazety Warszawskiej” 1789, nr 39. </w:t>
      </w:r>
      <w:r w:rsidR="005970EE">
        <w:rPr>
          <w:rFonts w:cs="Times New Roman"/>
          <w:sz w:val="24"/>
          <w:szCs w:val="24"/>
        </w:rPr>
        <w:t>W</w:t>
      </w:r>
      <w:r w:rsidRPr="00E7180B">
        <w:rPr>
          <w:rFonts w:cs="Times New Roman"/>
          <w:sz w:val="24"/>
          <w:szCs w:val="24"/>
        </w:rPr>
        <w:t>iersz deklamowała Izabela Czartoryska, ale wieniec laurowy przejął z jej rąk król Stanisław August Poniatowski, by osobiście włożyć go Małachowskiemu. W dotychczasowych badaniach wiersz przypisywany bywał Niemcewiczowi lub Czartoryskiej, chociaż żaden z badaczy nie przesądza autorstwa (Aleksandrowicz, 2011</w:t>
      </w:r>
      <w:r w:rsidR="009A501C">
        <w:rPr>
          <w:rFonts w:cs="Times New Roman"/>
          <w:sz w:val="24"/>
          <w:szCs w:val="24"/>
        </w:rPr>
        <w:t>:</w:t>
      </w:r>
      <w:r w:rsidRPr="00E7180B">
        <w:rPr>
          <w:rFonts w:cs="Times New Roman"/>
          <w:sz w:val="24"/>
          <w:szCs w:val="24"/>
        </w:rPr>
        <w:t xml:space="preserve"> 37; </w:t>
      </w:r>
      <w:proofErr w:type="spellStart"/>
      <w:r w:rsidR="005E65CD" w:rsidRPr="00E7180B">
        <w:rPr>
          <w:rFonts w:cs="Times New Roman"/>
          <w:sz w:val="24"/>
          <w:szCs w:val="24"/>
        </w:rPr>
        <w:t>Maksimowicz</w:t>
      </w:r>
      <w:proofErr w:type="spellEnd"/>
      <w:r w:rsidR="005E65CD" w:rsidRPr="00E7180B">
        <w:rPr>
          <w:rFonts w:cs="Times New Roman"/>
          <w:sz w:val="24"/>
          <w:szCs w:val="24"/>
        </w:rPr>
        <w:t>,</w:t>
      </w:r>
      <w:r w:rsidR="005E65CD">
        <w:rPr>
          <w:rFonts w:cs="Times New Roman"/>
          <w:sz w:val="24"/>
          <w:szCs w:val="24"/>
        </w:rPr>
        <w:t xml:space="preserve"> 2000:</w:t>
      </w:r>
      <w:r w:rsidR="005E65CD" w:rsidRPr="00E7180B">
        <w:rPr>
          <w:rFonts w:cs="Times New Roman"/>
          <w:sz w:val="24"/>
          <w:szCs w:val="24"/>
        </w:rPr>
        <w:t xml:space="preserve"> 61-64;  </w:t>
      </w:r>
      <w:r w:rsidRPr="00E7180B">
        <w:rPr>
          <w:rFonts w:cs="Times New Roman"/>
          <w:sz w:val="24"/>
          <w:szCs w:val="24"/>
        </w:rPr>
        <w:t>Zając</w:t>
      </w:r>
      <w:r w:rsidR="009A501C">
        <w:rPr>
          <w:rFonts w:cs="Times New Roman"/>
          <w:sz w:val="24"/>
          <w:szCs w:val="24"/>
        </w:rPr>
        <w:t>:</w:t>
      </w:r>
      <w:r w:rsidRPr="00E7180B">
        <w:rPr>
          <w:rFonts w:cs="Times New Roman"/>
          <w:sz w:val="24"/>
          <w:szCs w:val="24"/>
        </w:rPr>
        <w:t xml:space="preserve"> 108-111). </w:t>
      </w:r>
      <w:r w:rsidR="00850575" w:rsidRPr="00E7180B">
        <w:rPr>
          <w:rFonts w:cs="Times New Roman"/>
          <w:sz w:val="24"/>
          <w:szCs w:val="24"/>
        </w:rPr>
        <w:t xml:space="preserve">Tezę o autorstwie Kniaźnina trudno </w:t>
      </w:r>
      <w:r w:rsidR="005F67CA">
        <w:rPr>
          <w:rFonts w:cs="Times New Roman"/>
          <w:sz w:val="24"/>
          <w:szCs w:val="24"/>
        </w:rPr>
        <w:t>potwierdzi</w:t>
      </w:r>
      <w:r w:rsidR="00850575" w:rsidRPr="00E7180B">
        <w:rPr>
          <w:rFonts w:cs="Times New Roman"/>
          <w:sz w:val="24"/>
          <w:szCs w:val="24"/>
        </w:rPr>
        <w:t>ć.</w:t>
      </w:r>
      <w:r w:rsidR="00850575">
        <w:rPr>
          <w:rFonts w:cs="Times New Roman"/>
          <w:sz w:val="24"/>
          <w:szCs w:val="24"/>
        </w:rPr>
        <w:t xml:space="preserve"> Wśród </w:t>
      </w:r>
      <w:r w:rsidR="0084497A">
        <w:rPr>
          <w:rFonts w:cs="Times New Roman"/>
          <w:sz w:val="24"/>
          <w:szCs w:val="24"/>
        </w:rPr>
        <w:t xml:space="preserve">jego </w:t>
      </w:r>
      <w:r w:rsidR="00850575">
        <w:rPr>
          <w:rFonts w:cs="Times New Roman"/>
          <w:sz w:val="24"/>
          <w:szCs w:val="24"/>
        </w:rPr>
        <w:t>opublikowanych utworów odnajdujemy dw</w:t>
      </w:r>
      <w:r w:rsidR="005745FE">
        <w:rPr>
          <w:rFonts w:cs="Times New Roman"/>
          <w:sz w:val="24"/>
          <w:szCs w:val="24"/>
        </w:rPr>
        <w:t xml:space="preserve">a </w:t>
      </w:r>
      <w:r w:rsidR="00850575">
        <w:rPr>
          <w:rFonts w:cs="Times New Roman"/>
          <w:sz w:val="24"/>
          <w:szCs w:val="24"/>
        </w:rPr>
        <w:t xml:space="preserve">poświęcone Małachowskim. W 1787 roku ukazała się </w:t>
      </w:r>
      <w:r w:rsidR="00850575" w:rsidRPr="005745FE">
        <w:rPr>
          <w:rFonts w:cs="Times New Roman"/>
          <w:sz w:val="24"/>
          <w:szCs w:val="24"/>
        </w:rPr>
        <w:t xml:space="preserve">oda </w:t>
      </w:r>
      <w:r w:rsidR="00850575" w:rsidRPr="00850575">
        <w:rPr>
          <w:rFonts w:cs="Times New Roman"/>
          <w:i/>
          <w:sz w:val="24"/>
          <w:szCs w:val="24"/>
        </w:rPr>
        <w:t>Do Jana Małachowskiego, Marszałkowi Trybunału Kor</w:t>
      </w:r>
      <w:r w:rsidR="00850575">
        <w:rPr>
          <w:rFonts w:cs="Times New Roman"/>
          <w:sz w:val="24"/>
          <w:szCs w:val="24"/>
        </w:rPr>
        <w:t>. (</w:t>
      </w:r>
      <w:r w:rsidR="00850575" w:rsidRPr="00850575">
        <w:rPr>
          <w:rFonts w:cs="Times New Roman"/>
          <w:i/>
          <w:sz w:val="24"/>
          <w:szCs w:val="24"/>
        </w:rPr>
        <w:t>Ody</w:t>
      </w:r>
      <w:r w:rsidR="00850575">
        <w:rPr>
          <w:rFonts w:cs="Times New Roman"/>
          <w:sz w:val="24"/>
          <w:szCs w:val="24"/>
        </w:rPr>
        <w:t xml:space="preserve"> 4, 15), zaś w </w:t>
      </w:r>
      <w:r w:rsidR="00850575" w:rsidRPr="00850575">
        <w:rPr>
          <w:rFonts w:cs="Times New Roman"/>
          <w:i/>
          <w:sz w:val="24"/>
          <w:szCs w:val="24"/>
        </w:rPr>
        <w:t>Lirykach</w:t>
      </w:r>
      <w:r w:rsidR="00850575">
        <w:rPr>
          <w:rFonts w:cs="Times New Roman"/>
          <w:sz w:val="24"/>
          <w:szCs w:val="24"/>
        </w:rPr>
        <w:t xml:space="preserve"> </w:t>
      </w:r>
      <w:r w:rsidR="00850575">
        <w:rPr>
          <w:rFonts w:cs="Times New Roman"/>
          <w:sz w:val="24"/>
          <w:szCs w:val="24"/>
        </w:rPr>
        <w:lastRenderedPageBreak/>
        <w:t>rękopiśmiennych</w:t>
      </w:r>
      <w:r w:rsidR="005745FE">
        <w:rPr>
          <w:rFonts w:cs="Times New Roman"/>
          <w:sz w:val="24"/>
          <w:szCs w:val="24"/>
        </w:rPr>
        <w:t xml:space="preserve"> oda</w:t>
      </w:r>
      <w:r w:rsidR="00850575">
        <w:rPr>
          <w:rFonts w:cs="Times New Roman"/>
          <w:sz w:val="24"/>
          <w:szCs w:val="24"/>
        </w:rPr>
        <w:t xml:space="preserve"> </w:t>
      </w:r>
      <w:r w:rsidR="00850575" w:rsidRPr="00850575">
        <w:rPr>
          <w:rFonts w:cs="Times New Roman"/>
          <w:i/>
          <w:sz w:val="24"/>
          <w:szCs w:val="24"/>
        </w:rPr>
        <w:t xml:space="preserve">Jan. </w:t>
      </w:r>
      <w:proofErr w:type="spellStart"/>
      <w:r w:rsidR="00850575" w:rsidRPr="00850575">
        <w:rPr>
          <w:rFonts w:cs="Times New Roman"/>
          <w:i/>
          <w:sz w:val="24"/>
          <w:szCs w:val="24"/>
        </w:rPr>
        <w:t>Nep</w:t>
      </w:r>
      <w:proofErr w:type="spellEnd"/>
      <w:r w:rsidR="00850575" w:rsidRPr="00850575">
        <w:rPr>
          <w:rFonts w:cs="Times New Roman"/>
          <w:i/>
          <w:sz w:val="24"/>
          <w:szCs w:val="24"/>
        </w:rPr>
        <w:t xml:space="preserve">. </w:t>
      </w:r>
      <w:proofErr w:type="spellStart"/>
      <w:r w:rsidR="00850575" w:rsidRPr="00850575">
        <w:rPr>
          <w:rFonts w:cs="Times New Roman"/>
          <w:i/>
          <w:sz w:val="24"/>
          <w:szCs w:val="24"/>
        </w:rPr>
        <w:t>Małąchowskiemu</w:t>
      </w:r>
      <w:proofErr w:type="spellEnd"/>
      <w:r w:rsidR="00850575" w:rsidRPr="00850575">
        <w:rPr>
          <w:rFonts w:cs="Times New Roman"/>
          <w:i/>
          <w:sz w:val="24"/>
          <w:szCs w:val="24"/>
        </w:rPr>
        <w:t>, Marszałkowi Tryb. Kor.</w:t>
      </w:r>
      <w:r w:rsidR="00850575">
        <w:rPr>
          <w:rFonts w:cs="Times New Roman"/>
          <w:sz w:val="24"/>
          <w:szCs w:val="24"/>
        </w:rPr>
        <w:t xml:space="preserve"> (4, 14), „przeróbka ody skierowanej pierwotnie do ojca młodego Jana Nepomucena” (</w:t>
      </w:r>
      <w:proofErr w:type="spellStart"/>
      <w:r w:rsidR="00850575">
        <w:rPr>
          <w:rFonts w:cs="Times New Roman"/>
          <w:sz w:val="24"/>
          <w:szCs w:val="24"/>
        </w:rPr>
        <w:t>Fieguth</w:t>
      </w:r>
      <w:proofErr w:type="spellEnd"/>
      <w:r w:rsidR="00850575">
        <w:rPr>
          <w:rFonts w:cs="Times New Roman"/>
          <w:sz w:val="24"/>
          <w:szCs w:val="24"/>
        </w:rPr>
        <w:t xml:space="preserve">, 2018: 267). </w:t>
      </w:r>
      <w:r w:rsidR="005745FE">
        <w:rPr>
          <w:rFonts w:cs="Times New Roman"/>
          <w:sz w:val="24"/>
          <w:szCs w:val="24"/>
        </w:rPr>
        <w:t>Najpewniej doszło do pomyłki.</w:t>
      </w:r>
    </w:p>
    <w:p w:rsidR="00E7180B" w:rsidRPr="00E7180B" w:rsidRDefault="00E7180B" w:rsidP="005970EE">
      <w:pPr>
        <w:spacing w:after="0" w:line="360" w:lineRule="auto"/>
        <w:ind w:firstLine="708"/>
        <w:jc w:val="both"/>
        <w:rPr>
          <w:rFonts w:cs="Times New Roman"/>
          <w:szCs w:val="24"/>
        </w:rPr>
      </w:pPr>
      <w:r w:rsidRPr="00E7180B">
        <w:rPr>
          <w:rFonts w:cs="Times New Roman"/>
          <w:szCs w:val="24"/>
        </w:rPr>
        <w:t>Kolejnym utworem nie</w:t>
      </w:r>
      <w:r w:rsidR="00842AA7">
        <w:rPr>
          <w:rFonts w:cs="Times New Roman"/>
          <w:szCs w:val="24"/>
        </w:rPr>
        <w:t>obec</w:t>
      </w:r>
      <w:r w:rsidRPr="00E7180B">
        <w:rPr>
          <w:rFonts w:cs="Times New Roman"/>
          <w:szCs w:val="24"/>
        </w:rPr>
        <w:t xml:space="preserve">nym w spisie treści jest </w:t>
      </w:r>
      <w:r w:rsidRPr="00E7180B">
        <w:rPr>
          <w:rFonts w:cs="Times New Roman"/>
          <w:i/>
          <w:szCs w:val="24"/>
        </w:rPr>
        <w:t>Do Litwinów</w:t>
      </w:r>
      <w:r w:rsidRPr="00E7180B">
        <w:rPr>
          <w:rFonts w:cs="Times New Roman"/>
          <w:szCs w:val="24"/>
        </w:rPr>
        <w:t xml:space="preserve"> </w:t>
      </w:r>
      <w:proofErr w:type="spellStart"/>
      <w:r w:rsidRPr="00E7180B">
        <w:rPr>
          <w:rFonts w:cs="Times New Roman"/>
          <w:szCs w:val="24"/>
        </w:rPr>
        <w:t>Kantorberego</w:t>
      </w:r>
      <w:proofErr w:type="spellEnd"/>
      <w:r w:rsidRPr="00E7180B">
        <w:rPr>
          <w:rFonts w:cs="Times New Roman"/>
          <w:szCs w:val="24"/>
        </w:rPr>
        <w:t xml:space="preserve"> Tymowskiego</w:t>
      </w:r>
      <w:r w:rsidR="00842AA7">
        <w:rPr>
          <w:rFonts w:cs="Times New Roman"/>
          <w:szCs w:val="24"/>
        </w:rPr>
        <w:t xml:space="preserve"> </w:t>
      </w:r>
      <w:r w:rsidRPr="00E7180B">
        <w:rPr>
          <w:rFonts w:cs="Times New Roman"/>
          <w:szCs w:val="24"/>
        </w:rPr>
        <w:t>z 1812 roku</w:t>
      </w:r>
      <w:r w:rsidR="00FD1805">
        <w:rPr>
          <w:rFonts w:cs="Times New Roman"/>
          <w:szCs w:val="24"/>
        </w:rPr>
        <w:t>, opublikowany w „Gazecie Warszawskiej”</w:t>
      </w:r>
      <w:r w:rsidRPr="00E7180B">
        <w:rPr>
          <w:rFonts w:cs="Times New Roman"/>
          <w:szCs w:val="24"/>
        </w:rPr>
        <w:t>. Nazwisko autora nie pojawia się w rękopisie.</w:t>
      </w:r>
      <w:r w:rsidR="00842AA7">
        <w:rPr>
          <w:rFonts w:cs="Times New Roman"/>
          <w:szCs w:val="24"/>
        </w:rPr>
        <w:t xml:space="preserve"> W zbiorze odnajdujemy jedynie</w:t>
      </w:r>
      <w:r w:rsidR="00842AA7" w:rsidRPr="00E7180B">
        <w:rPr>
          <w:rFonts w:cs="Times New Roman"/>
          <w:szCs w:val="24"/>
        </w:rPr>
        <w:t xml:space="preserve"> </w:t>
      </w:r>
      <w:r w:rsidR="00842AA7">
        <w:rPr>
          <w:rFonts w:cs="Times New Roman"/>
          <w:szCs w:val="24"/>
        </w:rPr>
        <w:t>dziewięć</w:t>
      </w:r>
      <w:r w:rsidR="00842AA7" w:rsidRPr="00E7180B">
        <w:rPr>
          <w:rFonts w:cs="Times New Roman"/>
          <w:szCs w:val="24"/>
        </w:rPr>
        <w:t xml:space="preserve"> pierwszych wersów,</w:t>
      </w:r>
      <w:r w:rsidR="00842AA7">
        <w:rPr>
          <w:rFonts w:cs="Times New Roman"/>
          <w:szCs w:val="24"/>
        </w:rPr>
        <w:t xml:space="preserve"> co potwierdza tezę o </w:t>
      </w:r>
      <w:r w:rsidR="007B4840">
        <w:rPr>
          <w:rFonts w:cs="Times New Roman"/>
          <w:szCs w:val="24"/>
        </w:rPr>
        <w:t>dokonywaniu zmian</w:t>
      </w:r>
      <w:r w:rsidR="00FD1805">
        <w:rPr>
          <w:rFonts w:cs="Times New Roman"/>
          <w:szCs w:val="24"/>
        </w:rPr>
        <w:t xml:space="preserve"> w pierwotnym </w:t>
      </w:r>
      <w:r w:rsidR="00842AA7">
        <w:rPr>
          <w:rFonts w:cs="Times New Roman"/>
          <w:szCs w:val="24"/>
        </w:rPr>
        <w:t>rękopis</w:t>
      </w:r>
      <w:r w:rsidR="00FD1805">
        <w:rPr>
          <w:rFonts w:cs="Times New Roman"/>
          <w:szCs w:val="24"/>
        </w:rPr>
        <w:t>ie oraz, być może, o prowadzeniu prac nie tylko przez Konstancję i Pawła</w:t>
      </w:r>
      <w:r w:rsidR="00842AA7">
        <w:rPr>
          <w:rFonts w:cs="Times New Roman"/>
          <w:szCs w:val="24"/>
        </w:rPr>
        <w:t xml:space="preserve">. </w:t>
      </w:r>
      <w:r w:rsidRPr="00E7180B">
        <w:rPr>
          <w:rFonts w:cs="Times New Roman"/>
          <w:szCs w:val="24"/>
        </w:rPr>
        <w:t xml:space="preserve">Trzeci wiersz to </w:t>
      </w:r>
      <w:r w:rsidRPr="00E7180B">
        <w:rPr>
          <w:rFonts w:cs="Times New Roman"/>
          <w:i/>
          <w:iCs/>
          <w:szCs w:val="24"/>
        </w:rPr>
        <w:t>Do Generała Dywizji Henryka Dąbrowskiego, gdy ranny wrócił spod Borysowa w roku 1812</w:t>
      </w:r>
      <w:r w:rsidRPr="00E7180B">
        <w:rPr>
          <w:rFonts w:cs="Times New Roman"/>
          <w:szCs w:val="24"/>
        </w:rPr>
        <w:t xml:space="preserve"> Marcina Molskiego</w:t>
      </w:r>
      <w:r w:rsidR="00DB6CF1">
        <w:rPr>
          <w:rFonts w:cs="Times New Roman"/>
          <w:szCs w:val="24"/>
        </w:rPr>
        <w:t xml:space="preserve">, wydany w 1865 roku z pośmiertnych rękopisów przez Wiktoryna Radlińskiego, pt.  </w:t>
      </w:r>
      <w:r w:rsidR="00DB6CF1" w:rsidRPr="00DB6CF1">
        <w:rPr>
          <w:rFonts w:cs="Times New Roman"/>
          <w:i/>
          <w:szCs w:val="24"/>
        </w:rPr>
        <w:t>Do tegoż</w:t>
      </w:r>
      <w:r w:rsidR="00DB6CF1">
        <w:rPr>
          <w:rFonts w:cs="Times New Roman"/>
          <w:szCs w:val="24"/>
        </w:rPr>
        <w:t xml:space="preserve"> (w grupie utworów </w:t>
      </w:r>
      <w:r w:rsidR="00B5539F">
        <w:rPr>
          <w:rFonts w:cs="Times New Roman"/>
          <w:szCs w:val="24"/>
        </w:rPr>
        <w:t xml:space="preserve">kierowanych </w:t>
      </w:r>
      <w:r w:rsidR="00DB6CF1">
        <w:rPr>
          <w:rFonts w:cs="Times New Roman"/>
          <w:szCs w:val="24"/>
        </w:rPr>
        <w:t>do tego samego adresata)</w:t>
      </w:r>
      <w:r w:rsidRPr="00E7180B">
        <w:rPr>
          <w:rFonts w:cs="Times New Roman"/>
          <w:szCs w:val="24"/>
        </w:rPr>
        <w:t>.</w:t>
      </w:r>
    </w:p>
    <w:p w:rsidR="00E7180B" w:rsidRPr="00E7180B" w:rsidRDefault="00E7180B" w:rsidP="00E7180B">
      <w:pPr>
        <w:spacing w:after="0" w:line="360" w:lineRule="auto"/>
        <w:jc w:val="both"/>
        <w:rPr>
          <w:rFonts w:cs="Times New Roman"/>
          <w:szCs w:val="24"/>
        </w:rPr>
      </w:pPr>
      <w:r w:rsidRPr="00E7180B">
        <w:rPr>
          <w:rFonts w:cs="Times New Roman"/>
          <w:szCs w:val="24"/>
        </w:rPr>
        <w:tab/>
        <w:t xml:space="preserve">Powyższe wyliczenia prowadzą do wniosku, że </w:t>
      </w:r>
      <w:r w:rsidR="00842AA7">
        <w:rPr>
          <w:rFonts w:cs="Times New Roman"/>
          <w:szCs w:val="24"/>
        </w:rPr>
        <w:t xml:space="preserve">ponad </w:t>
      </w:r>
      <w:r w:rsidRPr="00E7180B">
        <w:rPr>
          <w:rFonts w:cs="Times New Roman"/>
          <w:szCs w:val="24"/>
        </w:rPr>
        <w:t xml:space="preserve">20 procent materiałów oprawionych w zbiorze nie mogło znajdować się w </w:t>
      </w:r>
      <w:proofErr w:type="spellStart"/>
      <w:r w:rsidRPr="00E7180B">
        <w:rPr>
          <w:rFonts w:cs="Times New Roman"/>
          <w:i/>
          <w:szCs w:val="24"/>
        </w:rPr>
        <w:t>Osjanie</w:t>
      </w:r>
      <w:proofErr w:type="spellEnd"/>
      <w:r w:rsidRPr="00E7180B">
        <w:rPr>
          <w:rFonts w:cs="Times New Roman"/>
          <w:i/>
          <w:szCs w:val="24"/>
        </w:rPr>
        <w:t xml:space="preserve"> polskim</w:t>
      </w:r>
      <w:r w:rsidRPr="00E7180B">
        <w:rPr>
          <w:rFonts w:cs="Times New Roman"/>
          <w:szCs w:val="24"/>
        </w:rPr>
        <w:t xml:space="preserve"> w marcu 1831 roku lub można mieć wątpliwości, czy znajdowały się w nim. Zostały dołączone później przez Pawła Biernackiego, samą ofiarodawczynię lub spadkobierców. </w:t>
      </w:r>
      <w:r w:rsidR="00FC3BFC">
        <w:rPr>
          <w:rFonts w:cs="Times New Roman"/>
          <w:szCs w:val="24"/>
        </w:rPr>
        <w:t>M</w:t>
      </w:r>
      <w:r w:rsidRPr="00E7180B">
        <w:rPr>
          <w:rFonts w:cs="Times New Roman"/>
          <w:szCs w:val="24"/>
        </w:rPr>
        <w:t xml:space="preserve">ateriały </w:t>
      </w:r>
      <w:r w:rsidR="00FC3BFC">
        <w:rPr>
          <w:rFonts w:cs="Times New Roman"/>
          <w:szCs w:val="24"/>
        </w:rPr>
        <w:t>źródłowe</w:t>
      </w:r>
      <w:r w:rsidR="00D92C63">
        <w:rPr>
          <w:rFonts w:cs="Times New Roman"/>
          <w:szCs w:val="24"/>
        </w:rPr>
        <w:t>, do których dotarłam,</w:t>
      </w:r>
      <w:r w:rsidR="00FC3BFC">
        <w:rPr>
          <w:rFonts w:cs="Times New Roman"/>
          <w:szCs w:val="24"/>
        </w:rPr>
        <w:t xml:space="preserve"> </w:t>
      </w:r>
      <w:r w:rsidRPr="00E7180B">
        <w:rPr>
          <w:rFonts w:cs="Times New Roman"/>
          <w:szCs w:val="24"/>
        </w:rPr>
        <w:t>nie pozwalają na rozstrzygnięcie tego problemu.</w:t>
      </w:r>
    </w:p>
    <w:p w:rsidR="00E7180B" w:rsidRPr="00E7180B" w:rsidRDefault="00E7180B" w:rsidP="00E7180B">
      <w:pPr>
        <w:spacing w:after="0" w:line="360" w:lineRule="auto"/>
        <w:jc w:val="both"/>
        <w:rPr>
          <w:rFonts w:cs="Times New Roman"/>
          <w:szCs w:val="24"/>
        </w:rPr>
      </w:pPr>
      <w:r w:rsidRPr="00E7180B">
        <w:rPr>
          <w:rFonts w:cs="Times New Roman"/>
          <w:szCs w:val="24"/>
        </w:rPr>
        <w:tab/>
        <w:t xml:space="preserve">Nie sposób szczegółowo omówić w artykule </w:t>
      </w:r>
      <w:r w:rsidR="001709F2">
        <w:rPr>
          <w:rFonts w:cs="Times New Roman"/>
          <w:szCs w:val="24"/>
        </w:rPr>
        <w:t xml:space="preserve">problematykę </w:t>
      </w:r>
      <w:r w:rsidR="00312C42">
        <w:rPr>
          <w:rFonts w:cs="Times New Roman"/>
          <w:szCs w:val="24"/>
        </w:rPr>
        <w:t xml:space="preserve">genezy i recepcji </w:t>
      </w:r>
      <w:r w:rsidR="0080573E">
        <w:rPr>
          <w:rFonts w:cs="Times New Roman"/>
          <w:szCs w:val="24"/>
        </w:rPr>
        <w:t xml:space="preserve">wszystkich </w:t>
      </w:r>
      <w:r w:rsidRPr="00E7180B">
        <w:rPr>
          <w:rFonts w:cs="Times New Roman"/>
          <w:szCs w:val="24"/>
        </w:rPr>
        <w:t>przepisanych tekstów</w:t>
      </w:r>
      <w:r w:rsidR="00312C42">
        <w:rPr>
          <w:rFonts w:cs="Times New Roman"/>
          <w:szCs w:val="24"/>
        </w:rPr>
        <w:t>, jak też poddać je dogłębnej analizie i interpretacji</w:t>
      </w:r>
      <w:r w:rsidR="00F85316">
        <w:rPr>
          <w:rFonts w:cs="Times New Roman"/>
          <w:szCs w:val="24"/>
        </w:rPr>
        <w:t>.</w:t>
      </w:r>
      <w:r w:rsidR="00483539">
        <w:rPr>
          <w:rFonts w:cs="Times New Roman"/>
          <w:szCs w:val="24"/>
        </w:rPr>
        <w:t xml:space="preserve"> </w:t>
      </w:r>
      <w:r w:rsidRPr="00E7180B">
        <w:rPr>
          <w:rFonts w:cs="Times New Roman"/>
          <w:szCs w:val="24"/>
        </w:rPr>
        <w:t xml:space="preserve">Warto </w:t>
      </w:r>
      <w:r w:rsidR="00AC50B0">
        <w:rPr>
          <w:rFonts w:cs="Times New Roman"/>
          <w:szCs w:val="24"/>
        </w:rPr>
        <w:t xml:space="preserve">natomiast </w:t>
      </w:r>
      <w:r w:rsidR="00255510">
        <w:rPr>
          <w:rFonts w:cs="Times New Roman"/>
          <w:szCs w:val="24"/>
        </w:rPr>
        <w:t>wymienić</w:t>
      </w:r>
      <w:r w:rsidR="00F3656A">
        <w:rPr>
          <w:rFonts w:cs="Times New Roman"/>
          <w:szCs w:val="24"/>
        </w:rPr>
        <w:t xml:space="preserve"> utwory</w:t>
      </w:r>
      <w:r w:rsidR="006D1F66">
        <w:rPr>
          <w:rFonts w:cs="Times New Roman"/>
          <w:szCs w:val="24"/>
        </w:rPr>
        <w:t xml:space="preserve"> </w:t>
      </w:r>
      <w:r w:rsidR="00AE3CA2">
        <w:rPr>
          <w:rFonts w:cs="Times New Roman"/>
          <w:szCs w:val="24"/>
        </w:rPr>
        <w:t>literackie</w:t>
      </w:r>
      <w:r w:rsidR="00F3656A">
        <w:rPr>
          <w:rFonts w:cs="Times New Roman"/>
          <w:szCs w:val="24"/>
        </w:rPr>
        <w:t xml:space="preserve"> i dokumenty</w:t>
      </w:r>
      <w:r w:rsidR="00255510">
        <w:rPr>
          <w:rFonts w:cs="Times New Roman"/>
          <w:szCs w:val="24"/>
        </w:rPr>
        <w:t>, które</w:t>
      </w:r>
      <w:r w:rsidR="00F3656A">
        <w:rPr>
          <w:rFonts w:cs="Times New Roman"/>
          <w:szCs w:val="24"/>
        </w:rPr>
        <w:t xml:space="preserve"> wybrała autorka</w:t>
      </w:r>
      <w:r w:rsidR="00AE3CA2">
        <w:rPr>
          <w:rFonts w:cs="Times New Roman"/>
          <w:szCs w:val="24"/>
        </w:rPr>
        <w:t xml:space="preserve"> (i kontynuatorzy)</w:t>
      </w:r>
      <w:r w:rsidR="00F3656A">
        <w:rPr>
          <w:rFonts w:cs="Times New Roman"/>
          <w:szCs w:val="24"/>
        </w:rPr>
        <w:t>, by zrealizować cele zarysowane w przedmowie.</w:t>
      </w:r>
      <w:r w:rsidRPr="00E7180B">
        <w:rPr>
          <w:rFonts w:cs="Times New Roman"/>
          <w:szCs w:val="24"/>
        </w:rPr>
        <w:t xml:space="preserve"> </w:t>
      </w:r>
      <w:r w:rsidR="007C4AB8">
        <w:rPr>
          <w:rFonts w:cs="Times New Roman"/>
          <w:szCs w:val="24"/>
        </w:rPr>
        <w:t xml:space="preserve">Prześledźmy </w:t>
      </w:r>
      <w:r w:rsidR="00A57A3D">
        <w:rPr>
          <w:rFonts w:cs="Times New Roman"/>
          <w:szCs w:val="24"/>
        </w:rPr>
        <w:t xml:space="preserve">je w </w:t>
      </w:r>
      <w:r w:rsidR="007C4AB8">
        <w:rPr>
          <w:rFonts w:cs="Times New Roman"/>
          <w:szCs w:val="24"/>
        </w:rPr>
        <w:t>kolejnoś</w:t>
      </w:r>
      <w:r w:rsidR="00A57A3D">
        <w:rPr>
          <w:rFonts w:cs="Times New Roman"/>
          <w:szCs w:val="24"/>
        </w:rPr>
        <w:t>ci zachowanej w oprawionym zbiorze</w:t>
      </w:r>
      <w:r w:rsidR="00255510">
        <w:rPr>
          <w:rFonts w:cs="Times New Roman"/>
          <w:szCs w:val="24"/>
        </w:rPr>
        <w:t>,</w:t>
      </w:r>
      <w:r w:rsidR="00727A17">
        <w:rPr>
          <w:rFonts w:cs="Times New Roman"/>
          <w:szCs w:val="24"/>
        </w:rPr>
        <w:t xml:space="preserve"> pamiętając o </w:t>
      </w:r>
      <w:r w:rsidR="00D92C63">
        <w:rPr>
          <w:rFonts w:cs="Times New Roman"/>
          <w:szCs w:val="24"/>
        </w:rPr>
        <w:t xml:space="preserve">wcześniej </w:t>
      </w:r>
      <w:r w:rsidR="00255510">
        <w:rPr>
          <w:rFonts w:cs="Times New Roman"/>
          <w:szCs w:val="24"/>
        </w:rPr>
        <w:t>za</w:t>
      </w:r>
      <w:r w:rsidR="00727A17">
        <w:rPr>
          <w:rFonts w:cs="Times New Roman"/>
          <w:szCs w:val="24"/>
        </w:rPr>
        <w:t>sygnalizowanych wątpliwościach</w:t>
      </w:r>
      <w:r w:rsidR="007C4AB8">
        <w:rPr>
          <w:rFonts w:cs="Times New Roman"/>
          <w:szCs w:val="24"/>
        </w:rPr>
        <w:t>.</w:t>
      </w:r>
    </w:p>
    <w:p w:rsidR="00E7180B" w:rsidRPr="00E7180B" w:rsidRDefault="00255510" w:rsidP="00E7180B">
      <w:pPr>
        <w:pStyle w:val="Tekstprzypisudolnego"/>
        <w:spacing w:line="360" w:lineRule="auto"/>
        <w:ind w:firstLine="708"/>
        <w:jc w:val="both"/>
        <w:rPr>
          <w:rFonts w:cs="Times New Roman"/>
          <w:sz w:val="24"/>
          <w:szCs w:val="24"/>
        </w:rPr>
      </w:pPr>
      <w:r>
        <w:rPr>
          <w:rFonts w:cs="Times New Roman"/>
          <w:sz w:val="24"/>
          <w:szCs w:val="24"/>
        </w:rPr>
        <w:t xml:space="preserve">Zbiór otwiera </w:t>
      </w:r>
      <w:r w:rsidR="00E7180B" w:rsidRPr="00E7180B">
        <w:rPr>
          <w:rFonts w:cs="Times New Roman"/>
          <w:i/>
          <w:iCs/>
          <w:sz w:val="24"/>
          <w:szCs w:val="24"/>
        </w:rPr>
        <w:t xml:space="preserve">Ojczyzna </w:t>
      </w:r>
      <w:proofErr w:type="spellStart"/>
      <w:r w:rsidR="00E7180B" w:rsidRPr="00E7180B">
        <w:rPr>
          <w:rFonts w:cs="Times New Roman"/>
          <w:sz w:val="24"/>
          <w:szCs w:val="24"/>
        </w:rPr>
        <w:t>Kantorberego</w:t>
      </w:r>
      <w:proofErr w:type="spellEnd"/>
      <w:r w:rsidR="00E7180B" w:rsidRPr="00E7180B">
        <w:rPr>
          <w:rFonts w:cs="Times New Roman"/>
          <w:sz w:val="24"/>
          <w:szCs w:val="24"/>
        </w:rPr>
        <w:t xml:space="preserve"> Tymowskiego. </w:t>
      </w:r>
      <w:r w:rsidR="007C4AB8">
        <w:rPr>
          <w:rFonts w:cs="Times New Roman"/>
          <w:sz w:val="24"/>
          <w:szCs w:val="24"/>
        </w:rPr>
        <w:t xml:space="preserve">Wiersz </w:t>
      </w:r>
      <w:r w:rsidR="00E7180B" w:rsidRPr="00E7180B">
        <w:rPr>
          <w:rFonts w:cs="Times New Roman"/>
          <w:sz w:val="24"/>
          <w:szCs w:val="24"/>
        </w:rPr>
        <w:t xml:space="preserve">ukazał się w </w:t>
      </w:r>
      <w:r w:rsidR="007C4AB8">
        <w:rPr>
          <w:rFonts w:cs="Times New Roman"/>
          <w:sz w:val="24"/>
          <w:szCs w:val="24"/>
        </w:rPr>
        <w:t xml:space="preserve">1821 roku w </w:t>
      </w:r>
      <w:r w:rsidR="00E7180B" w:rsidRPr="00E7180B">
        <w:rPr>
          <w:rFonts w:cs="Times New Roman"/>
          <w:sz w:val="24"/>
          <w:szCs w:val="24"/>
        </w:rPr>
        <w:t>„Sybilli Nadwiślańskiej”. Elżbieta Wichrowska przypomina, że był „opowiedzeniem się autora – wówczas zastępcy sekretarza stanu – po stronie liberalno-konstytucyjnej opozycji parlamentarnej” (2005</w:t>
      </w:r>
      <w:r w:rsidR="009A501C">
        <w:rPr>
          <w:rFonts w:cs="Times New Roman"/>
          <w:sz w:val="24"/>
          <w:szCs w:val="24"/>
        </w:rPr>
        <w:t xml:space="preserve">: </w:t>
      </w:r>
      <w:r w:rsidR="00E7180B" w:rsidRPr="00E7180B">
        <w:rPr>
          <w:rFonts w:cs="Times New Roman"/>
          <w:sz w:val="24"/>
          <w:szCs w:val="24"/>
        </w:rPr>
        <w:t xml:space="preserve">295). Umieszczenie na początku </w:t>
      </w:r>
      <w:r w:rsidR="005D663B" w:rsidRPr="005D663B">
        <w:rPr>
          <w:rFonts w:cs="Times New Roman"/>
          <w:i/>
          <w:sz w:val="24"/>
          <w:szCs w:val="24"/>
        </w:rPr>
        <w:t>Osjana polskiego</w:t>
      </w:r>
      <w:r w:rsidR="005D663B">
        <w:rPr>
          <w:rFonts w:cs="Times New Roman"/>
          <w:sz w:val="24"/>
          <w:szCs w:val="24"/>
        </w:rPr>
        <w:t xml:space="preserve"> </w:t>
      </w:r>
      <w:r w:rsidR="00E7180B" w:rsidRPr="00E7180B">
        <w:rPr>
          <w:rFonts w:cs="Times New Roman"/>
          <w:sz w:val="24"/>
          <w:szCs w:val="24"/>
        </w:rPr>
        <w:t>wiersza kreślącego wizję państwa funkcjonującego w oparciu o poszanowanie zasad konstytucyjnych, zmuszającego do refleksji nad prawem, wolnością i ojczyzną, rozumieniem obywatelstwa i narodu, można traktować jako postawienie drogowskazu moralnego,</w:t>
      </w:r>
      <w:r w:rsidR="00F24224">
        <w:rPr>
          <w:rFonts w:cs="Times New Roman"/>
          <w:sz w:val="24"/>
          <w:szCs w:val="24"/>
        </w:rPr>
        <w:t xml:space="preserve"> korespondującego z koncepcją sztuki życia wyłożoną we wstępie</w:t>
      </w:r>
      <w:r w:rsidR="00E7180B" w:rsidRPr="00E7180B">
        <w:rPr>
          <w:rFonts w:cs="Times New Roman"/>
          <w:sz w:val="24"/>
          <w:szCs w:val="24"/>
        </w:rPr>
        <w:t xml:space="preserve">. Warto zauważyć, że </w:t>
      </w:r>
      <w:r w:rsidR="006727BF">
        <w:rPr>
          <w:rFonts w:cs="Times New Roman"/>
          <w:sz w:val="24"/>
          <w:szCs w:val="24"/>
        </w:rPr>
        <w:t xml:space="preserve">Biernacka </w:t>
      </w:r>
      <w:r w:rsidR="00E7180B" w:rsidRPr="00E7180B">
        <w:rPr>
          <w:rFonts w:cs="Times New Roman"/>
          <w:sz w:val="24"/>
          <w:szCs w:val="24"/>
        </w:rPr>
        <w:t xml:space="preserve">dodała przypis do ostatnich wersów („Lepiej powtórzyć Eneasza dzieje,/ Niż w Ilionie umierać”): „to tchnie samolubstwem” (s. 4). Jest to jeden z przykładów </w:t>
      </w:r>
      <w:r w:rsidR="006D1F66">
        <w:rPr>
          <w:rFonts w:cs="Times New Roman"/>
          <w:sz w:val="24"/>
          <w:szCs w:val="24"/>
        </w:rPr>
        <w:t xml:space="preserve">jej </w:t>
      </w:r>
      <w:r w:rsidR="00E7180B" w:rsidRPr="00E7180B">
        <w:rPr>
          <w:rFonts w:cs="Times New Roman"/>
          <w:sz w:val="24"/>
          <w:szCs w:val="24"/>
        </w:rPr>
        <w:t>dopisków</w:t>
      </w:r>
      <w:r w:rsidR="006D1F66">
        <w:rPr>
          <w:rFonts w:cs="Times New Roman"/>
          <w:sz w:val="24"/>
          <w:szCs w:val="24"/>
        </w:rPr>
        <w:t xml:space="preserve"> czynionych</w:t>
      </w:r>
      <w:r w:rsidR="00323AEF">
        <w:rPr>
          <w:rFonts w:cs="Times New Roman"/>
          <w:sz w:val="24"/>
          <w:szCs w:val="24"/>
        </w:rPr>
        <w:t>,</w:t>
      </w:r>
      <w:r w:rsidR="006D1F66">
        <w:rPr>
          <w:rFonts w:cs="Times New Roman"/>
          <w:sz w:val="24"/>
          <w:szCs w:val="24"/>
        </w:rPr>
        <w:t xml:space="preserve"> by</w:t>
      </w:r>
      <w:r w:rsidR="00E7180B" w:rsidRPr="00E7180B">
        <w:rPr>
          <w:rFonts w:cs="Times New Roman"/>
          <w:sz w:val="24"/>
          <w:szCs w:val="24"/>
        </w:rPr>
        <w:t xml:space="preserve"> podziel</w:t>
      </w:r>
      <w:r w:rsidR="006D1F66">
        <w:rPr>
          <w:rFonts w:cs="Times New Roman"/>
          <w:sz w:val="24"/>
          <w:szCs w:val="24"/>
        </w:rPr>
        <w:t>ić</w:t>
      </w:r>
      <w:r w:rsidR="00E7180B" w:rsidRPr="00E7180B">
        <w:rPr>
          <w:rFonts w:cs="Times New Roman"/>
          <w:sz w:val="24"/>
          <w:szCs w:val="24"/>
        </w:rPr>
        <w:t xml:space="preserve"> się z czytelnikiem oceną postaw przypominanych bohaterów. </w:t>
      </w:r>
    </w:p>
    <w:p w:rsidR="00F32A04" w:rsidRDefault="00E7180B" w:rsidP="007C4AB8">
      <w:pPr>
        <w:pStyle w:val="Tekstprzypisudolnego"/>
        <w:spacing w:line="360" w:lineRule="auto"/>
        <w:ind w:firstLine="708"/>
        <w:jc w:val="both"/>
        <w:rPr>
          <w:rFonts w:cs="Times New Roman"/>
          <w:sz w:val="24"/>
          <w:szCs w:val="24"/>
        </w:rPr>
      </w:pPr>
      <w:r w:rsidRPr="00E7180B">
        <w:rPr>
          <w:rFonts w:cs="Times New Roman"/>
          <w:sz w:val="24"/>
          <w:szCs w:val="24"/>
        </w:rPr>
        <w:t>Drugim utworem jest</w:t>
      </w:r>
      <w:r w:rsidR="00AE3CA2">
        <w:rPr>
          <w:rFonts w:cs="Times New Roman"/>
          <w:sz w:val="24"/>
          <w:szCs w:val="24"/>
        </w:rPr>
        <w:t xml:space="preserve"> bardzo popularny </w:t>
      </w:r>
      <w:proofErr w:type="spellStart"/>
      <w:r w:rsidRPr="00E7180B">
        <w:rPr>
          <w:rFonts w:cs="Times New Roman"/>
          <w:i/>
          <w:iCs/>
          <w:sz w:val="24"/>
          <w:szCs w:val="24"/>
        </w:rPr>
        <w:t>Hymne</w:t>
      </w:r>
      <w:proofErr w:type="spellEnd"/>
      <w:r w:rsidRPr="00E7180B">
        <w:rPr>
          <w:rFonts w:cs="Times New Roman"/>
          <w:i/>
          <w:iCs/>
          <w:sz w:val="24"/>
          <w:szCs w:val="24"/>
        </w:rPr>
        <w:t xml:space="preserve"> à la </w:t>
      </w:r>
      <w:proofErr w:type="spellStart"/>
      <w:r w:rsidRPr="00E7180B">
        <w:rPr>
          <w:rFonts w:cs="Times New Roman"/>
          <w:i/>
          <w:iCs/>
          <w:sz w:val="24"/>
          <w:szCs w:val="24"/>
        </w:rPr>
        <w:t>Pologne</w:t>
      </w:r>
      <w:proofErr w:type="spellEnd"/>
      <w:r w:rsidRPr="00E7180B">
        <w:rPr>
          <w:rFonts w:cs="Times New Roman"/>
          <w:i/>
          <w:iCs/>
          <w:sz w:val="24"/>
          <w:szCs w:val="24"/>
        </w:rPr>
        <w:t xml:space="preserve">. </w:t>
      </w:r>
      <w:r w:rsidRPr="00E7180B">
        <w:rPr>
          <w:rFonts w:cs="Times New Roman"/>
          <w:sz w:val="24"/>
          <w:szCs w:val="24"/>
        </w:rPr>
        <w:t xml:space="preserve">Trudno oprzeć się wrażeniu, że </w:t>
      </w:r>
      <w:r w:rsidR="00323AEF">
        <w:rPr>
          <w:rFonts w:cs="Times New Roman"/>
          <w:sz w:val="24"/>
          <w:szCs w:val="24"/>
        </w:rPr>
        <w:t xml:space="preserve">w ostatecznym układzie zbioru </w:t>
      </w:r>
      <w:r w:rsidRPr="00E7180B">
        <w:rPr>
          <w:rFonts w:cs="Times New Roman"/>
          <w:sz w:val="24"/>
          <w:szCs w:val="24"/>
        </w:rPr>
        <w:t xml:space="preserve">eksponowane miejsce zajął dzięki </w:t>
      </w:r>
      <w:r w:rsidRPr="00E7180B">
        <w:rPr>
          <w:rFonts w:cs="Times New Roman"/>
          <w:sz w:val="24"/>
          <w:szCs w:val="24"/>
        </w:rPr>
        <w:lastRenderedPageBreak/>
        <w:t xml:space="preserve">wyartykułowanemu przekonaniu o odrodzeniu Polski. </w:t>
      </w:r>
      <w:r w:rsidR="00AE3CA2">
        <w:rPr>
          <w:rFonts w:cs="Times New Roman"/>
          <w:sz w:val="24"/>
          <w:szCs w:val="24"/>
        </w:rPr>
        <w:t>Nie można również zapominać o swoistym dialogu, jaki z tym utworem prowadzili polscy twórcy (np. Niemcewicz, Juliusz Słowacki, Wincenty Pol)</w:t>
      </w:r>
      <w:r w:rsidR="00B92F88">
        <w:rPr>
          <w:rFonts w:cs="Times New Roman"/>
          <w:sz w:val="24"/>
          <w:szCs w:val="24"/>
        </w:rPr>
        <w:t xml:space="preserve">, co </w:t>
      </w:r>
      <w:r w:rsidR="00F32A04">
        <w:rPr>
          <w:rFonts w:cs="Times New Roman"/>
          <w:sz w:val="24"/>
          <w:szCs w:val="24"/>
        </w:rPr>
        <w:t xml:space="preserve">potwierdza jego </w:t>
      </w:r>
      <w:r w:rsidR="00622A4D">
        <w:rPr>
          <w:rFonts w:cs="Times New Roman"/>
          <w:sz w:val="24"/>
          <w:szCs w:val="24"/>
        </w:rPr>
        <w:t>znaczeni</w:t>
      </w:r>
      <w:r w:rsidR="00F32A04">
        <w:rPr>
          <w:rFonts w:cs="Times New Roman"/>
          <w:sz w:val="24"/>
          <w:szCs w:val="24"/>
        </w:rPr>
        <w:t>e dla Polaków</w:t>
      </w:r>
      <w:r w:rsidR="00AE3CA2">
        <w:rPr>
          <w:rFonts w:cs="Times New Roman"/>
          <w:sz w:val="24"/>
          <w:szCs w:val="24"/>
        </w:rPr>
        <w:t xml:space="preserve">. </w:t>
      </w:r>
    </w:p>
    <w:p w:rsidR="00E7180B" w:rsidRDefault="00E7180B" w:rsidP="007C4AB8">
      <w:pPr>
        <w:pStyle w:val="Tekstprzypisudolnego"/>
        <w:spacing w:line="360" w:lineRule="auto"/>
        <w:ind w:firstLine="708"/>
        <w:jc w:val="both"/>
        <w:rPr>
          <w:rFonts w:cs="Times New Roman"/>
          <w:sz w:val="24"/>
          <w:szCs w:val="24"/>
        </w:rPr>
      </w:pPr>
      <w:r w:rsidRPr="00E7180B">
        <w:rPr>
          <w:rFonts w:cs="Times New Roman"/>
          <w:sz w:val="24"/>
          <w:szCs w:val="24"/>
        </w:rPr>
        <w:t>Strona dziewiąta zbioru pozostała pusta (przed nią zachował się wyraźny ślad wyrwania karty), zaś na dwóch kolejnych odnajdujemy</w:t>
      </w:r>
      <w:r w:rsidR="00F85316">
        <w:rPr>
          <w:rFonts w:cs="Times New Roman"/>
          <w:sz w:val="24"/>
          <w:szCs w:val="24"/>
        </w:rPr>
        <w:t xml:space="preserve"> przetłumaczony</w:t>
      </w:r>
      <w:r w:rsidRPr="00E7180B">
        <w:rPr>
          <w:rFonts w:cs="Times New Roman"/>
          <w:sz w:val="24"/>
          <w:szCs w:val="24"/>
        </w:rPr>
        <w:t xml:space="preserve"> </w:t>
      </w:r>
      <w:r w:rsidRPr="00E7180B">
        <w:rPr>
          <w:rFonts w:cs="Times New Roman"/>
          <w:i/>
          <w:iCs/>
          <w:sz w:val="24"/>
          <w:szCs w:val="24"/>
        </w:rPr>
        <w:t>List Stanisława Poniatowskiego Króla Polskiego do Katarzyny 2</w:t>
      </w:r>
      <w:r w:rsidRPr="00E7180B">
        <w:rPr>
          <w:rFonts w:cs="Times New Roman"/>
          <w:i/>
          <w:iCs/>
          <w:sz w:val="24"/>
          <w:szCs w:val="24"/>
          <w:vertAlign w:val="superscript"/>
        </w:rPr>
        <w:t>gi</w:t>
      </w:r>
      <w:r w:rsidRPr="00E7180B">
        <w:rPr>
          <w:rFonts w:cs="Times New Roman"/>
          <w:i/>
          <w:iCs/>
          <w:sz w:val="24"/>
          <w:szCs w:val="24"/>
        </w:rPr>
        <w:t xml:space="preserve"> Imperatorowej Wszech </w:t>
      </w:r>
      <w:proofErr w:type="spellStart"/>
      <w:r w:rsidRPr="00E7180B">
        <w:rPr>
          <w:rFonts w:cs="Times New Roman"/>
          <w:i/>
          <w:iCs/>
          <w:sz w:val="24"/>
          <w:szCs w:val="24"/>
        </w:rPr>
        <w:t>Rossyi</w:t>
      </w:r>
      <w:proofErr w:type="spellEnd"/>
      <w:r w:rsidRPr="00E7180B">
        <w:rPr>
          <w:rFonts w:cs="Times New Roman"/>
          <w:i/>
          <w:iCs/>
          <w:sz w:val="24"/>
          <w:szCs w:val="24"/>
        </w:rPr>
        <w:t xml:space="preserve"> pisany w ciągu wojny 1792 </w:t>
      </w:r>
      <w:r w:rsidRPr="00E7180B">
        <w:rPr>
          <w:rFonts w:cs="Times New Roman"/>
          <w:i/>
          <w:iCs/>
          <w:sz w:val="24"/>
          <w:szCs w:val="24"/>
          <w:vertAlign w:val="superscript"/>
        </w:rPr>
        <w:t>roku</w:t>
      </w:r>
      <w:r w:rsidRPr="00E7180B">
        <w:rPr>
          <w:rFonts w:cs="Times New Roman"/>
          <w:i/>
          <w:iCs/>
          <w:sz w:val="24"/>
          <w:szCs w:val="24"/>
        </w:rPr>
        <w:t xml:space="preserve"> przeciw Rokoszanom Targowickim i Moskalom</w:t>
      </w:r>
      <w:r w:rsidRPr="00E7180B">
        <w:rPr>
          <w:rFonts w:cs="Times New Roman"/>
          <w:sz w:val="24"/>
          <w:szCs w:val="24"/>
        </w:rPr>
        <w:t xml:space="preserve">, który </w:t>
      </w:r>
      <w:r w:rsidR="0023448D">
        <w:rPr>
          <w:rFonts w:cs="Times New Roman"/>
          <w:sz w:val="24"/>
          <w:szCs w:val="24"/>
        </w:rPr>
        <w:t xml:space="preserve">Joachim </w:t>
      </w:r>
      <w:proofErr w:type="spellStart"/>
      <w:r w:rsidRPr="00E7180B">
        <w:rPr>
          <w:rFonts w:cs="Times New Roman"/>
          <w:sz w:val="24"/>
          <w:szCs w:val="24"/>
        </w:rPr>
        <w:t>Chreptowicz</w:t>
      </w:r>
      <w:proofErr w:type="spellEnd"/>
      <w:r w:rsidRPr="00E7180B">
        <w:rPr>
          <w:rFonts w:cs="Times New Roman"/>
          <w:sz w:val="24"/>
          <w:szCs w:val="24"/>
        </w:rPr>
        <w:t xml:space="preserve"> wręczył </w:t>
      </w:r>
      <w:proofErr w:type="spellStart"/>
      <w:r w:rsidR="0023448D">
        <w:rPr>
          <w:rFonts w:cs="Times New Roman"/>
          <w:sz w:val="24"/>
          <w:szCs w:val="24"/>
        </w:rPr>
        <w:t>Jakowowi</w:t>
      </w:r>
      <w:proofErr w:type="spellEnd"/>
      <w:r w:rsidR="0023448D">
        <w:rPr>
          <w:rFonts w:cs="Times New Roman"/>
          <w:sz w:val="24"/>
          <w:szCs w:val="24"/>
        </w:rPr>
        <w:t xml:space="preserve"> </w:t>
      </w:r>
      <w:proofErr w:type="spellStart"/>
      <w:r w:rsidR="0023448D">
        <w:rPr>
          <w:rFonts w:cs="Times New Roman"/>
          <w:sz w:val="24"/>
          <w:szCs w:val="24"/>
        </w:rPr>
        <w:t>Iwanowiczowi</w:t>
      </w:r>
      <w:proofErr w:type="spellEnd"/>
      <w:r w:rsidR="0023448D">
        <w:rPr>
          <w:rFonts w:cs="Times New Roman"/>
          <w:sz w:val="24"/>
          <w:szCs w:val="24"/>
        </w:rPr>
        <w:t xml:space="preserve"> </w:t>
      </w:r>
      <w:r w:rsidRPr="00E7180B">
        <w:rPr>
          <w:rFonts w:cs="Times New Roman"/>
          <w:sz w:val="24"/>
          <w:szCs w:val="24"/>
        </w:rPr>
        <w:t>Bułhakowowi 22 czerwca. Pierwsza wersja</w:t>
      </w:r>
      <w:r w:rsidR="00F85316">
        <w:rPr>
          <w:rFonts w:cs="Times New Roman"/>
          <w:sz w:val="24"/>
          <w:szCs w:val="24"/>
        </w:rPr>
        <w:t xml:space="preserve"> </w:t>
      </w:r>
      <w:r w:rsidRPr="00E7180B">
        <w:rPr>
          <w:rFonts w:cs="Times New Roman"/>
          <w:sz w:val="24"/>
          <w:szCs w:val="24"/>
        </w:rPr>
        <w:t>nie zyskał</w:t>
      </w:r>
      <w:r w:rsidR="00111AF5">
        <w:rPr>
          <w:rFonts w:cs="Times New Roman"/>
          <w:sz w:val="24"/>
          <w:szCs w:val="24"/>
        </w:rPr>
        <w:t>a</w:t>
      </w:r>
      <w:r w:rsidRPr="00E7180B">
        <w:rPr>
          <w:rFonts w:cs="Times New Roman"/>
          <w:sz w:val="24"/>
          <w:szCs w:val="24"/>
        </w:rPr>
        <w:t xml:space="preserve"> aprobaty</w:t>
      </w:r>
      <w:r w:rsidR="00E55D82">
        <w:rPr>
          <w:rFonts w:cs="Times New Roman"/>
          <w:sz w:val="24"/>
          <w:szCs w:val="24"/>
        </w:rPr>
        <w:t xml:space="preserve"> posła rosyjskiego</w:t>
      </w:r>
      <w:r w:rsidRPr="00E7180B">
        <w:rPr>
          <w:rFonts w:cs="Times New Roman"/>
          <w:sz w:val="24"/>
          <w:szCs w:val="24"/>
        </w:rPr>
        <w:t xml:space="preserve">. Naniósł swoje uwagi i powstał list wysłany do Rosji. </w:t>
      </w:r>
      <w:r w:rsidR="00301577" w:rsidRPr="00E7180B">
        <w:rPr>
          <w:rFonts w:cs="Times New Roman"/>
          <w:sz w:val="24"/>
          <w:szCs w:val="24"/>
        </w:rPr>
        <w:t>Władysław Smoleński</w:t>
      </w:r>
      <w:r w:rsidR="00301577">
        <w:rPr>
          <w:rFonts w:cs="Times New Roman"/>
          <w:sz w:val="24"/>
          <w:szCs w:val="24"/>
        </w:rPr>
        <w:t xml:space="preserve"> podaje, że</w:t>
      </w:r>
      <w:r w:rsidR="00301577" w:rsidRPr="00E7180B">
        <w:rPr>
          <w:rFonts w:cs="Times New Roman"/>
          <w:sz w:val="24"/>
          <w:szCs w:val="24"/>
        </w:rPr>
        <w:t xml:space="preserve"> </w:t>
      </w:r>
      <w:proofErr w:type="spellStart"/>
      <w:r w:rsidRPr="00E7180B">
        <w:rPr>
          <w:rFonts w:cs="Times New Roman"/>
          <w:sz w:val="24"/>
          <w:szCs w:val="24"/>
        </w:rPr>
        <w:t>Chreptowicz</w:t>
      </w:r>
      <w:proofErr w:type="spellEnd"/>
      <w:r w:rsidRPr="00E7180B">
        <w:rPr>
          <w:rFonts w:cs="Times New Roman"/>
          <w:sz w:val="24"/>
          <w:szCs w:val="24"/>
        </w:rPr>
        <w:t xml:space="preserve"> poprosił, by dołączył swoją opinię „o położeniu, w jakiem znajduje się rząd polski, i o szczerym zamiarze króla szukania ratunku w łaskawości imperatorowej” (</w:t>
      </w:r>
      <w:r w:rsidR="00C513AC">
        <w:rPr>
          <w:rFonts w:cs="Times New Roman"/>
          <w:sz w:val="24"/>
          <w:szCs w:val="24"/>
        </w:rPr>
        <w:t>1903</w:t>
      </w:r>
      <w:r w:rsidR="009A501C">
        <w:rPr>
          <w:rFonts w:cs="Times New Roman"/>
          <w:sz w:val="24"/>
          <w:szCs w:val="24"/>
        </w:rPr>
        <w:t>:</w:t>
      </w:r>
      <w:r w:rsidRPr="00E7180B">
        <w:rPr>
          <w:rFonts w:cs="Times New Roman"/>
          <w:sz w:val="24"/>
          <w:szCs w:val="24"/>
        </w:rPr>
        <w:t xml:space="preserve"> 135-137). Bułhakow pisał: „Polska u stóp Waszej Wysokości!; nie myślałem, żeby to nastąpiło tak prędko” (</w:t>
      </w:r>
      <w:r w:rsidR="00C513AC">
        <w:rPr>
          <w:rFonts w:cs="Times New Roman"/>
          <w:sz w:val="24"/>
          <w:szCs w:val="24"/>
        </w:rPr>
        <w:t>Smoleński, 1903</w:t>
      </w:r>
      <w:r w:rsidR="009A501C">
        <w:rPr>
          <w:rFonts w:cs="Times New Roman"/>
          <w:sz w:val="24"/>
          <w:szCs w:val="24"/>
        </w:rPr>
        <w:t>:</w:t>
      </w:r>
      <w:r w:rsidRPr="00E7180B">
        <w:rPr>
          <w:rFonts w:cs="Times New Roman"/>
          <w:sz w:val="24"/>
          <w:szCs w:val="24"/>
        </w:rPr>
        <w:t xml:space="preserve"> 137). </w:t>
      </w:r>
      <w:r w:rsidR="00301577">
        <w:rPr>
          <w:rFonts w:cs="Times New Roman"/>
          <w:sz w:val="24"/>
          <w:szCs w:val="24"/>
        </w:rPr>
        <w:t xml:space="preserve">Uczony </w:t>
      </w:r>
      <w:r w:rsidRPr="00E7180B">
        <w:rPr>
          <w:rFonts w:cs="Times New Roman"/>
          <w:sz w:val="24"/>
          <w:szCs w:val="24"/>
        </w:rPr>
        <w:t>postawę króla ocenił jednoznacznie: „złożywszy broń, symulował przed narodem ochoczość do walki” (</w:t>
      </w:r>
      <w:r w:rsidR="00C513AC">
        <w:rPr>
          <w:rFonts w:cs="Times New Roman"/>
          <w:sz w:val="24"/>
          <w:szCs w:val="24"/>
        </w:rPr>
        <w:t>1903</w:t>
      </w:r>
      <w:r w:rsidR="009A501C">
        <w:rPr>
          <w:rFonts w:cs="Times New Roman"/>
          <w:sz w:val="24"/>
          <w:szCs w:val="24"/>
        </w:rPr>
        <w:t>:</w:t>
      </w:r>
      <w:r w:rsidRPr="00E7180B">
        <w:rPr>
          <w:rFonts w:cs="Times New Roman"/>
          <w:sz w:val="24"/>
          <w:szCs w:val="24"/>
        </w:rPr>
        <w:t xml:space="preserve"> 139). </w:t>
      </w:r>
    </w:p>
    <w:p w:rsidR="00E7180B" w:rsidRPr="00E7180B" w:rsidRDefault="00A211AA" w:rsidP="00E7180B">
      <w:pPr>
        <w:pStyle w:val="Tekstprzypisudolnego"/>
        <w:spacing w:line="360" w:lineRule="auto"/>
        <w:ind w:firstLine="708"/>
        <w:jc w:val="both"/>
        <w:rPr>
          <w:rFonts w:cs="Times New Roman"/>
          <w:sz w:val="24"/>
          <w:szCs w:val="24"/>
        </w:rPr>
      </w:pPr>
      <w:r>
        <w:rPr>
          <w:rFonts w:cs="Times New Roman"/>
          <w:sz w:val="24"/>
          <w:szCs w:val="24"/>
        </w:rPr>
        <w:t xml:space="preserve">Trzy wymienione utwory osnute są </w:t>
      </w:r>
      <w:r w:rsidR="00604699">
        <w:rPr>
          <w:rFonts w:cs="Times New Roman"/>
          <w:sz w:val="24"/>
          <w:szCs w:val="24"/>
        </w:rPr>
        <w:t>wokół</w:t>
      </w:r>
      <w:r>
        <w:rPr>
          <w:rFonts w:cs="Times New Roman"/>
          <w:sz w:val="24"/>
          <w:szCs w:val="24"/>
        </w:rPr>
        <w:t xml:space="preserve"> </w:t>
      </w:r>
      <w:r w:rsidR="00E55D82">
        <w:rPr>
          <w:rFonts w:cs="Times New Roman"/>
          <w:sz w:val="24"/>
          <w:szCs w:val="24"/>
        </w:rPr>
        <w:t>wspóln</w:t>
      </w:r>
      <w:r w:rsidR="00604699">
        <w:rPr>
          <w:rFonts w:cs="Times New Roman"/>
          <w:sz w:val="24"/>
          <w:szCs w:val="24"/>
        </w:rPr>
        <w:t>ego</w:t>
      </w:r>
      <w:r w:rsidR="00E55D82">
        <w:rPr>
          <w:rFonts w:cs="Times New Roman"/>
          <w:sz w:val="24"/>
          <w:szCs w:val="24"/>
        </w:rPr>
        <w:t xml:space="preserve"> zbior</w:t>
      </w:r>
      <w:r w:rsidR="00604699">
        <w:rPr>
          <w:rFonts w:cs="Times New Roman"/>
          <w:sz w:val="24"/>
          <w:szCs w:val="24"/>
        </w:rPr>
        <w:t>u</w:t>
      </w:r>
      <w:r w:rsidR="00E55D82">
        <w:rPr>
          <w:rFonts w:cs="Times New Roman"/>
          <w:sz w:val="24"/>
          <w:szCs w:val="24"/>
        </w:rPr>
        <w:t xml:space="preserve"> wartości, których centrum pozostaje patriotyzm i </w:t>
      </w:r>
      <w:r w:rsidR="00981BF8">
        <w:rPr>
          <w:rFonts w:cs="Times New Roman"/>
          <w:sz w:val="24"/>
          <w:szCs w:val="24"/>
        </w:rPr>
        <w:t xml:space="preserve">postawa </w:t>
      </w:r>
      <w:r w:rsidR="00E55D82">
        <w:rPr>
          <w:rFonts w:cs="Times New Roman"/>
          <w:sz w:val="24"/>
          <w:szCs w:val="24"/>
        </w:rPr>
        <w:t>obywatelska. Prowokują do zastanowienia, czym jest wierność narodowi i ojczyźnie</w:t>
      </w:r>
      <w:r w:rsidR="00987DA8">
        <w:rPr>
          <w:rFonts w:cs="Times New Roman"/>
          <w:sz w:val="24"/>
          <w:szCs w:val="24"/>
        </w:rPr>
        <w:t>, państwu i prawu</w:t>
      </w:r>
      <w:r w:rsidR="00E55D82">
        <w:rPr>
          <w:rFonts w:cs="Times New Roman"/>
          <w:sz w:val="24"/>
          <w:szCs w:val="24"/>
        </w:rPr>
        <w:t xml:space="preserve">. Kolejne przepisane teksty wprowadzają jako bohatera Napoleona Bonaparte i problematykę jego udziału w budowaniu historii. </w:t>
      </w:r>
      <w:r w:rsidR="00E7180B" w:rsidRPr="00E7180B">
        <w:rPr>
          <w:rFonts w:cs="Times New Roman"/>
          <w:sz w:val="24"/>
          <w:szCs w:val="24"/>
        </w:rPr>
        <w:t>Strony 12</w:t>
      </w:r>
      <w:r w:rsidR="00111AF5">
        <w:rPr>
          <w:rFonts w:cs="Times New Roman"/>
          <w:sz w:val="24"/>
          <w:szCs w:val="24"/>
        </w:rPr>
        <w:t>-</w:t>
      </w:r>
      <w:r w:rsidR="00E7180B" w:rsidRPr="00E7180B">
        <w:rPr>
          <w:rFonts w:cs="Times New Roman"/>
          <w:sz w:val="24"/>
          <w:szCs w:val="24"/>
        </w:rPr>
        <w:t>15 zajmuje oda Hugo. Jak przypomniała Teresa Kostkiewiczowa, poeta w wypowiedziach teoretycznych „kładł nacisk na współistnienie w odach motywów uczuciowych i wątków politycznych, (…) uwypuklał pożytki płynące z przekazania przyszłym pokoleniom świadectw o wydarzeniach historycznych własnej epoki” (1996</w:t>
      </w:r>
      <w:r w:rsidR="009A501C">
        <w:rPr>
          <w:rFonts w:cs="Times New Roman"/>
          <w:sz w:val="24"/>
          <w:szCs w:val="24"/>
        </w:rPr>
        <w:t>:</w:t>
      </w:r>
      <w:r w:rsidR="00E7180B" w:rsidRPr="00E7180B">
        <w:rPr>
          <w:rFonts w:cs="Times New Roman"/>
          <w:sz w:val="24"/>
          <w:szCs w:val="24"/>
        </w:rPr>
        <w:t xml:space="preserve"> 226-227). </w:t>
      </w:r>
      <w:r w:rsidR="00111AF5">
        <w:rPr>
          <w:rFonts w:cs="Times New Roman"/>
          <w:sz w:val="24"/>
          <w:szCs w:val="24"/>
        </w:rPr>
        <w:t>Powyższa o</w:t>
      </w:r>
      <w:r w:rsidR="00987DA8">
        <w:rPr>
          <w:rFonts w:cs="Times New Roman"/>
          <w:sz w:val="24"/>
          <w:szCs w:val="24"/>
        </w:rPr>
        <w:t>pinia</w:t>
      </w:r>
      <w:r w:rsidR="00111AF5">
        <w:rPr>
          <w:rFonts w:cs="Times New Roman"/>
          <w:sz w:val="24"/>
          <w:szCs w:val="24"/>
        </w:rPr>
        <w:t xml:space="preserve"> wydaje się ważna dla całego zbioru</w:t>
      </w:r>
      <w:r w:rsidR="00987DA8">
        <w:rPr>
          <w:rFonts w:cs="Times New Roman"/>
          <w:sz w:val="24"/>
          <w:szCs w:val="24"/>
        </w:rPr>
        <w:t>. W</w:t>
      </w:r>
      <w:r w:rsidR="00E7180B" w:rsidRPr="00E7180B">
        <w:rPr>
          <w:rFonts w:cs="Times New Roman"/>
          <w:sz w:val="24"/>
          <w:szCs w:val="24"/>
        </w:rPr>
        <w:t xml:space="preserve"> dalszej </w:t>
      </w:r>
      <w:r w:rsidR="00111AF5">
        <w:rPr>
          <w:rFonts w:cs="Times New Roman"/>
          <w:sz w:val="24"/>
          <w:szCs w:val="24"/>
        </w:rPr>
        <w:t xml:space="preserve">jego </w:t>
      </w:r>
      <w:r w:rsidR="00E7180B" w:rsidRPr="00E7180B">
        <w:rPr>
          <w:rFonts w:cs="Times New Roman"/>
          <w:sz w:val="24"/>
          <w:szCs w:val="24"/>
        </w:rPr>
        <w:t xml:space="preserve">części oda staje się gatunkiem </w:t>
      </w:r>
      <w:r w:rsidR="00637DBD">
        <w:rPr>
          <w:rFonts w:cs="Times New Roman"/>
          <w:sz w:val="24"/>
          <w:szCs w:val="24"/>
        </w:rPr>
        <w:t>wiod</w:t>
      </w:r>
      <w:r w:rsidR="00E7180B" w:rsidRPr="00E7180B">
        <w:rPr>
          <w:rFonts w:cs="Times New Roman"/>
          <w:sz w:val="24"/>
          <w:szCs w:val="24"/>
        </w:rPr>
        <w:t xml:space="preserve">ącym, </w:t>
      </w:r>
      <w:r w:rsidR="00111AF5">
        <w:rPr>
          <w:rFonts w:cs="Times New Roman"/>
          <w:sz w:val="24"/>
          <w:szCs w:val="24"/>
        </w:rPr>
        <w:t xml:space="preserve">co jest warunkowane </w:t>
      </w:r>
      <w:r w:rsidR="00637DBD">
        <w:rPr>
          <w:rFonts w:cs="Times New Roman"/>
          <w:sz w:val="24"/>
          <w:szCs w:val="24"/>
        </w:rPr>
        <w:t xml:space="preserve">zarówno </w:t>
      </w:r>
      <w:r w:rsidR="00111AF5">
        <w:rPr>
          <w:rFonts w:cs="Times New Roman"/>
          <w:sz w:val="24"/>
          <w:szCs w:val="24"/>
        </w:rPr>
        <w:t xml:space="preserve">upodobaniami epoki, </w:t>
      </w:r>
      <w:r w:rsidR="00637DBD">
        <w:rPr>
          <w:rFonts w:cs="Times New Roman"/>
          <w:sz w:val="24"/>
          <w:szCs w:val="24"/>
        </w:rPr>
        <w:t>j</w:t>
      </w:r>
      <w:r w:rsidR="00111AF5">
        <w:rPr>
          <w:rFonts w:cs="Times New Roman"/>
          <w:sz w:val="24"/>
          <w:szCs w:val="24"/>
        </w:rPr>
        <w:t>a</w:t>
      </w:r>
      <w:r w:rsidR="00637DBD">
        <w:rPr>
          <w:rFonts w:cs="Times New Roman"/>
          <w:sz w:val="24"/>
          <w:szCs w:val="24"/>
        </w:rPr>
        <w:t>k</w:t>
      </w:r>
      <w:r w:rsidR="00111AF5">
        <w:rPr>
          <w:rFonts w:cs="Times New Roman"/>
          <w:sz w:val="24"/>
          <w:szCs w:val="24"/>
        </w:rPr>
        <w:t xml:space="preserve"> i odpowiada</w:t>
      </w:r>
      <w:r w:rsidR="00637DBD">
        <w:rPr>
          <w:rFonts w:cs="Times New Roman"/>
          <w:sz w:val="24"/>
          <w:szCs w:val="24"/>
        </w:rPr>
        <w:t xml:space="preserve"> zamiarowi</w:t>
      </w:r>
      <w:r w:rsidR="00111AF5">
        <w:rPr>
          <w:rFonts w:cs="Times New Roman"/>
          <w:sz w:val="24"/>
          <w:szCs w:val="24"/>
        </w:rPr>
        <w:t xml:space="preserve">, by </w:t>
      </w:r>
      <w:r w:rsidR="00E7180B" w:rsidRPr="00E7180B">
        <w:rPr>
          <w:rFonts w:cs="Times New Roman"/>
          <w:sz w:val="24"/>
          <w:szCs w:val="24"/>
        </w:rPr>
        <w:t>opis</w:t>
      </w:r>
      <w:r w:rsidR="00111AF5">
        <w:rPr>
          <w:rFonts w:cs="Times New Roman"/>
          <w:sz w:val="24"/>
          <w:szCs w:val="24"/>
        </w:rPr>
        <w:t>ywać nie tylko</w:t>
      </w:r>
      <w:r w:rsidR="00E7180B" w:rsidRPr="00E7180B">
        <w:rPr>
          <w:rFonts w:cs="Times New Roman"/>
          <w:sz w:val="24"/>
          <w:szCs w:val="24"/>
        </w:rPr>
        <w:t xml:space="preserve"> wydarzenia</w:t>
      </w:r>
      <w:r w:rsidR="00637DBD" w:rsidRPr="00637DBD">
        <w:rPr>
          <w:rFonts w:cs="Times New Roman"/>
          <w:sz w:val="24"/>
          <w:szCs w:val="24"/>
        </w:rPr>
        <w:t xml:space="preserve"> </w:t>
      </w:r>
      <w:r w:rsidR="00637DBD" w:rsidRPr="00E7180B">
        <w:rPr>
          <w:rFonts w:cs="Times New Roman"/>
          <w:sz w:val="24"/>
          <w:szCs w:val="24"/>
        </w:rPr>
        <w:t>polityczne</w:t>
      </w:r>
      <w:r w:rsidR="00111AF5">
        <w:rPr>
          <w:rFonts w:cs="Times New Roman"/>
          <w:sz w:val="24"/>
          <w:szCs w:val="24"/>
        </w:rPr>
        <w:t>, ale</w:t>
      </w:r>
      <w:r w:rsidR="00E7180B" w:rsidRPr="00E7180B">
        <w:rPr>
          <w:rFonts w:cs="Times New Roman"/>
          <w:sz w:val="24"/>
          <w:szCs w:val="24"/>
        </w:rPr>
        <w:t xml:space="preserve"> i emocj</w:t>
      </w:r>
      <w:r w:rsidR="00111AF5">
        <w:rPr>
          <w:rFonts w:cs="Times New Roman"/>
          <w:sz w:val="24"/>
          <w:szCs w:val="24"/>
        </w:rPr>
        <w:t>e</w:t>
      </w:r>
      <w:r w:rsidR="00E7180B" w:rsidRPr="00E7180B">
        <w:rPr>
          <w:rFonts w:cs="Times New Roman"/>
          <w:sz w:val="24"/>
          <w:szCs w:val="24"/>
        </w:rPr>
        <w:t xml:space="preserve">. </w:t>
      </w:r>
    </w:p>
    <w:p w:rsidR="00BC6846" w:rsidRDefault="00E7180B" w:rsidP="00E7180B">
      <w:pPr>
        <w:pStyle w:val="Tekstprzypisudolnego"/>
        <w:spacing w:line="360" w:lineRule="auto"/>
        <w:ind w:firstLine="708"/>
        <w:jc w:val="both"/>
        <w:rPr>
          <w:rFonts w:cs="Times New Roman"/>
          <w:sz w:val="24"/>
          <w:szCs w:val="24"/>
        </w:rPr>
      </w:pPr>
      <w:r w:rsidRPr="00E7180B">
        <w:rPr>
          <w:rFonts w:cs="Times New Roman"/>
          <w:sz w:val="24"/>
          <w:szCs w:val="24"/>
        </w:rPr>
        <w:t xml:space="preserve">Strona </w:t>
      </w:r>
      <w:r w:rsidR="00523404">
        <w:rPr>
          <w:rFonts w:cs="Times New Roman"/>
          <w:sz w:val="24"/>
          <w:szCs w:val="24"/>
        </w:rPr>
        <w:t>szesnasta</w:t>
      </w:r>
      <w:r w:rsidRPr="00E7180B">
        <w:rPr>
          <w:rFonts w:cs="Times New Roman"/>
          <w:sz w:val="24"/>
          <w:szCs w:val="24"/>
        </w:rPr>
        <w:t xml:space="preserve"> jest pusta. Na dwóch kolejnych Biernacka przepisała </w:t>
      </w:r>
      <w:proofErr w:type="spellStart"/>
      <w:r w:rsidRPr="00E7180B">
        <w:rPr>
          <w:rFonts w:cs="Times New Roman"/>
          <w:i/>
          <w:iCs/>
          <w:sz w:val="24"/>
          <w:szCs w:val="24"/>
        </w:rPr>
        <w:t>Réponse</w:t>
      </w:r>
      <w:proofErr w:type="spellEnd"/>
      <w:r w:rsidRPr="00E7180B">
        <w:rPr>
          <w:rFonts w:cs="Times New Roman"/>
          <w:i/>
          <w:iCs/>
          <w:sz w:val="24"/>
          <w:szCs w:val="24"/>
        </w:rPr>
        <w:t xml:space="preserve"> de S.M. </w:t>
      </w:r>
      <w:proofErr w:type="spellStart"/>
      <w:r w:rsidRPr="00E7180B">
        <w:rPr>
          <w:rFonts w:cs="Times New Roman"/>
          <w:i/>
          <w:iCs/>
          <w:sz w:val="24"/>
          <w:szCs w:val="24"/>
        </w:rPr>
        <w:t>L’Empereur</w:t>
      </w:r>
      <w:proofErr w:type="spellEnd"/>
      <w:r w:rsidRPr="00E7180B">
        <w:rPr>
          <w:rFonts w:cs="Times New Roman"/>
          <w:i/>
          <w:iCs/>
          <w:sz w:val="24"/>
          <w:szCs w:val="24"/>
        </w:rPr>
        <w:t xml:space="preserve"> </w:t>
      </w:r>
      <w:proofErr w:type="spellStart"/>
      <w:r w:rsidRPr="00E7180B">
        <w:rPr>
          <w:rFonts w:cs="Times New Roman"/>
          <w:i/>
          <w:iCs/>
          <w:sz w:val="24"/>
          <w:szCs w:val="24"/>
        </w:rPr>
        <w:t>Napoléon</w:t>
      </w:r>
      <w:proofErr w:type="spellEnd"/>
      <w:r w:rsidRPr="00E7180B">
        <w:rPr>
          <w:rFonts w:cs="Times New Roman"/>
          <w:i/>
          <w:iCs/>
          <w:sz w:val="24"/>
          <w:szCs w:val="24"/>
        </w:rPr>
        <w:t xml:space="preserve"> </w:t>
      </w:r>
      <w:proofErr w:type="spellStart"/>
      <w:r w:rsidRPr="00E7180B">
        <w:rPr>
          <w:rFonts w:cs="Times New Roman"/>
          <w:i/>
          <w:iCs/>
          <w:sz w:val="24"/>
          <w:szCs w:val="24"/>
        </w:rPr>
        <w:t>aux</w:t>
      </w:r>
      <w:proofErr w:type="spellEnd"/>
      <w:r w:rsidRPr="00E7180B">
        <w:rPr>
          <w:rFonts w:cs="Times New Roman"/>
          <w:i/>
          <w:iCs/>
          <w:sz w:val="24"/>
          <w:szCs w:val="24"/>
        </w:rPr>
        <w:t xml:space="preserve"> </w:t>
      </w:r>
      <w:proofErr w:type="spellStart"/>
      <w:r w:rsidRPr="00E7180B">
        <w:rPr>
          <w:rFonts w:cs="Times New Roman"/>
          <w:i/>
          <w:iCs/>
          <w:sz w:val="24"/>
          <w:szCs w:val="24"/>
        </w:rPr>
        <w:t>Polonais</w:t>
      </w:r>
      <w:proofErr w:type="spellEnd"/>
      <w:r w:rsidRPr="00E7180B">
        <w:rPr>
          <w:rFonts w:cs="Times New Roman"/>
          <w:i/>
          <w:iCs/>
          <w:sz w:val="24"/>
          <w:szCs w:val="24"/>
        </w:rPr>
        <w:t xml:space="preserve">. </w:t>
      </w:r>
      <w:r w:rsidRPr="00E7180B">
        <w:rPr>
          <w:rFonts w:cs="Times New Roman"/>
          <w:sz w:val="24"/>
          <w:szCs w:val="24"/>
        </w:rPr>
        <w:t>Po triumfalnym wjeździe do Berlina, 19 listopada 1806 roku przyjął on delegację obywateli z Poznańskiego. Mowę Napoleona spisał Ksawery Działyński</w:t>
      </w:r>
      <w:r w:rsidR="00BC6846">
        <w:rPr>
          <w:rFonts w:cs="Times New Roman"/>
          <w:sz w:val="24"/>
          <w:szCs w:val="24"/>
        </w:rPr>
        <w:t xml:space="preserve"> (</w:t>
      </w:r>
      <w:r w:rsidRPr="00E7180B">
        <w:rPr>
          <w:rFonts w:cs="Times New Roman"/>
          <w:sz w:val="24"/>
          <w:szCs w:val="24"/>
        </w:rPr>
        <w:t>drukiem została ogłoszona w 1901 roku</w:t>
      </w:r>
      <w:r w:rsidR="00BC6846">
        <w:rPr>
          <w:rFonts w:cs="Times New Roman"/>
          <w:sz w:val="24"/>
          <w:szCs w:val="24"/>
        </w:rPr>
        <w:t>)</w:t>
      </w:r>
      <w:r w:rsidRPr="00E7180B">
        <w:rPr>
          <w:rFonts w:cs="Times New Roman"/>
          <w:sz w:val="24"/>
          <w:szCs w:val="24"/>
        </w:rPr>
        <w:t xml:space="preserve">. Relacjonował: „Cesarz, mówiąc blisko kwadrans, najłaskawiej oświadczyć nam raczył, że skoro 30 do 40 000 ludzi pod broń zbierzemy – </w:t>
      </w:r>
      <w:proofErr w:type="spellStart"/>
      <w:r w:rsidRPr="00E7180B">
        <w:rPr>
          <w:rFonts w:cs="Times New Roman"/>
          <w:sz w:val="24"/>
          <w:szCs w:val="24"/>
        </w:rPr>
        <w:t>Independencyą</w:t>
      </w:r>
      <w:proofErr w:type="spellEnd"/>
      <w:r w:rsidRPr="00E7180B">
        <w:rPr>
          <w:rFonts w:cs="Times New Roman"/>
          <w:sz w:val="24"/>
          <w:szCs w:val="24"/>
        </w:rPr>
        <w:t xml:space="preserve"> ogłosi i tę skoro ogłosi nikt jej wzruszyć nie zdoła (</w:t>
      </w:r>
      <w:proofErr w:type="spellStart"/>
      <w:r w:rsidRPr="00E7180B">
        <w:rPr>
          <w:rFonts w:cs="Times New Roman"/>
          <w:sz w:val="24"/>
          <w:szCs w:val="24"/>
        </w:rPr>
        <w:t>Loret</w:t>
      </w:r>
      <w:proofErr w:type="spellEnd"/>
      <w:r w:rsidRPr="00E7180B">
        <w:rPr>
          <w:rFonts w:cs="Times New Roman"/>
          <w:sz w:val="24"/>
          <w:szCs w:val="24"/>
        </w:rPr>
        <w:t>, 1901</w:t>
      </w:r>
      <w:r w:rsidR="009A501C">
        <w:rPr>
          <w:rFonts w:cs="Times New Roman"/>
          <w:sz w:val="24"/>
          <w:szCs w:val="24"/>
        </w:rPr>
        <w:t>:</w:t>
      </w:r>
      <w:r w:rsidRPr="00E7180B">
        <w:rPr>
          <w:rFonts w:cs="Times New Roman"/>
          <w:sz w:val="24"/>
          <w:szCs w:val="24"/>
        </w:rPr>
        <w:t xml:space="preserve"> 257). Biernacka nie notuje odezwy Jana Henryka Dąbrowskiego i Józefa Wybickiego, którzy na początku tego samego miesiąca wzywali rodaków do broni, cytując słowa Napoleona: </w:t>
      </w:r>
      <w:r w:rsidRPr="00E7180B">
        <w:rPr>
          <w:rFonts w:cs="Times New Roman"/>
          <w:sz w:val="24"/>
          <w:szCs w:val="24"/>
        </w:rPr>
        <w:lastRenderedPageBreak/>
        <w:t xml:space="preserve">„obaczę, jeżeli Polacy godni są być narodem”. Przekazuje wnukowi słowa, w których </w:t>
      </w:r>
      <w:r w:rsidR="00BC6846">
        <w:rPr>
          <w:rFonts w:cs="Times New Roman"/>
          <w:sz w:val="24"/>
          <w:szCs w:val="24"/>
        </w:rPr>
        <w:t xml:space="preserve">Bonaparte </w:t>
      </w:r>
      <w:r w:rsidRPr="00E7180B">
        <w:rPr>
          <w:rFonts w:cs="Times New Roman"/>
          <w:sz w:val="24"/>
          <w:szCs w:val="24"/>
        </w:rPr>
        <w:t xml:space="preserve">obiecuje deputacji niepodległość i jej obronę, pod warunkiem zebrania żołnierzy. </w:t>
      </w:r>
    </w:p>
    <w:p w:rsidR="00F27495" w:rsidRDefault="00E7180B" w:rsidP="00F27495">
      <w:pPr>
        <w:pStyle w:val="Tekstprzypisudolnego"/>
        <w:spacing w:line="360" w:lineRule="auto"/>
        <w:ind w:firstLine="708"/>
        <w:jc w:val="both"/>
        <w:rPr>
          <w:rFonts w:cs="Times New Roman"/>
          <w:sz w:val="24"/>
          <w:szCs w:val="24"/>
        </w:rPr>
      </w:pPr>
      <w:r w:rsidRPr="00E7180B">
        <w:rPr>
          <w:rFonts w:cs="Times New Roman"/>
          <w:sz w:val="24"/>
          <w:szCs w:val="24"/>
        </w:rPr>
        <w:t xml:space="preserve">Poniżej znajduje się tłumaczenie </w:t>
      </w:r>
      <w:r w:rsidRPr="00E7180B">
        <w:rPr>
          <w:rFonts w:cs="Times New Roman"/>
          <w:i/>
          <w:sz w:val="24"/>
          <w:szCs w:val="24"/>
        </w:rPr>
        <w:t>Iskry</w:t>
      </w:r>
      <w:r w:rsidRPr="00E7180B">
        <w:rPr>
          <w:rFonts w:cs="Times New Roman"/>
          <w:sz w:val="24"/>
          <w:szCs w:val="24"/>
        </w:rPr>
        <w:t xml:space="preserve">. Wybór z twórczości Niemcewicza tego utworu jest znaczący, ze względu na sposób sportretowania w nim Napoleona. Pisał na ten temat </w:t>
      </w:r>
      <w:r w:rsidR="00F27495">
        <w:rPr>
          <w:rFonts w:cs="Times New Roman"/>
          <w:sz w:val="24"/>
          <w:szCs w:val="24"/>
        </w:rPr>
        <w:t xml:space="preserve">Grzegorz </w:t>
      </w:r>
      <w:r w:rsidRPr="00E7180B">
        <w:rPr>
          <w:rFonts w:cs="Times New Roman"/>
          <w:sz w:val="24"/>
          <w:szCs w:val="24"/>
        </w:rPr>
        <w:t xml:space="preserve">Zając: </w:t>
      </w:r>
    </w:p>
    <w:p w:rsidR="00F27495" w:rsidRPr="00F27495" w:rsidRDefault="00E7180B" w:rsidP="00F27495">
      <w:pPr>
        <w:pStyle w:val="Tekstprzypisudolnego"/>
        <w:spacing w:line="360" w:lineRule="auto"/>
        <w:jc w:val="both"/>
        <w:rPr>
          <w:rFonts w:cs="Times New Roman"/>
        </w:rPr>
      </w:pPr>
      <w:r w:rsidRPr="00F27495">
        <w:rPr>
          <w:rFonts w:cs="Times New Roman"/>
        </w:rPr>
        <w:t>„Wyraźnie tam wyczuwalne entuzjazm i respekt, którymi obdarzał on twórcę Księstwa Warszawskiego, i później wprawdzie dawały o sobie znać w obrębie tej twórczości, jednak nigdy już chyba naszemu poecie nie towarzyszyło przy tym tak głębokie, jak wówczas przekonanie o uczciwości zamiarów cesarza wobec Polaków” (2015</w:t>
      </w:r>
      <w:r w:rsidR="009A501C" w:rsidRPr="00F27495">
        <w:rPr>
          <w:rFonts w:cs="Times New Roman"/>
        </w:rPr>
        <w:t>:</w:t>
      </w:r>
      <w:r w:rsidRPr="00F27495">
        <w:rPr>
          <w:rFonts w:cs="Times New Roman"/>
        </w:rPr>
        <w:t xml:space="preserve"> 216)</w:t>
      </w:r>
      <w:r w:rsidR="0060129B" w:rsidRPr="00F27495">
        <w:rPr>
          <w:rFonts w:cs="Times New Roman"/>
        </w:rPr>
        <w:t>.</w:t>
      </w:r>
      <w:r w:rsidRPr="00F27495">
        <w:rPr>
          <w:rFonts w:cs="Times New Roman"/>
        </w:rPr>
        <w:t xml:space="preserve"> </w:t>
      </w:r>
    </w:p>
    <w:p w:rsidR="00E7180B" w:rsidRPr="00E7180B" w:rsidRDefault="006412AD" w:rsidP="00F27495">
      <w:pPr>
        <w:pStyle w:val="Tekstprzypisudolnego"/>
        <w:spacing w:line="360" w:lineRule="auto"/>
        <w:jc w:val="both"/>
        <w:rPr>
          <w:rFonts w:cs="Times New Roman"/>
          <w:sz w:val="24"/>
          <w:szCs w:val="24"/>
        </w:rPr>
      </w:pPr>
      <w:r>
        <w:rPr>
          <w:rFonts w:cs="Times New Roman"/>
          <w:sz w:val="24"/>
          <w:szCs w:val="24"/>
        </w:rPr>
        <w:t>Tożsame,</w:t>
      </w:r>
      <w:r w:rsidR="00C948B8" w:rsidRPr="00C948B8">
        <w:rPr>
          <w:rFonts w:cs="Times New Roman"/>
          <w:sz w:val="24"/>
          <w:szCs w:val="24"/>
        </w:rPr>
        <w:t xml:space="preserve"> </w:t>
      </w:r>
      <w:r w:rsidR="00C948B8">
        <w:rPr>
          <w:rFonts w:cs="Times New Roman"/>
          <w:sz w:val="24"/>
          <w:szCs w:val="24"/>
        </w:rPr>
        <w:t>trzeba</w:t>
      </w:r>
      <w:r>
        <w:rPr>
          <w:rFonts w:cs="Times New Roman"/>
          <w:sz w:val="24"/>
          <w:szCs w:val="24"/>
        </w:rPr>
        <w:t xml:space="preserve"> dodać, z przekonaniem Biernackiej.</w:t>
      </w:r>
      <w:r w:rsidR="00E7180B" w:rsidRPr="00E7180B">
        <w:rPr>
          <w:rFonts w:cs="Times New Roman"/>
          <w:sz w:val="24"/>
          <w:szCs w:val="24"/>
        </w:rPr>
        <w:t xml:space="preserve"> </w:t>
      </w:r>
    </w:p>
    <w:p w:rsidR="00DC0CC6" w:rsidRDefault="00E7180B" w:rsidP="00DC0CC6">
      <w:pPr>
        <w:spacing w:after="0" w:line="360" w:lineRule="auto"/>
        <w:jc w:val="both"/>
        <w:rPr>
          <w:b/>
          <w:szCs w:val="24"/>
        </w:rPr>
      </w:pPr>
      <w:r w:rsidRPr="00E7180B">
        <w:rPr>
          <w:rFonts w:cs="Times New Roman"/>
          <w:szCs w:val="24"/>
        </w:rPr>
        <w:tab/>
        <w:t xml:space="preserve">Kolejne strony wypełniają wspomniane już utwory: </w:t>
      </w:r>
      <w:r w:rsidRPr="00E7180B">
        <w:rPr>
          <w:rFonts w:cs="Times New Roman"/>
          <w:i/>
          <w:szCs w:val="24"/>
        </w:rPr>
        <w:t>Wisła</w:t>
      </w:r>
      <w:r w:rsidRPr="00E7180B">
        <w:rPr>
          <w:rFonts w:cs="Times New Roman"/>
          <w:szCs w:val="24"/>
        </w:rPr>
        <w:t xml:space="preserve">, </w:t>
      </w:r>
      <w:r w:rsidRPr="00E7180B">
        <w:rPr>
          <w:rFonts w:cs="Times New Roman"/>
          <w:i/>
          <w:iCs/>
          <w:szCs w:val="24"/>
        </w:rPr>
        <w:t>W imionniku. Angielce, Miss</w:t>
      </w:r>
      <w:r w:rsidRPr="00E7180B">
        <w:rPr>
          <w:rFonts w:cs="Times New Roman"/>
          <w:i/>
          <w:iCs/>
          <w:szCs w:val="24"/>
          <w:vertAlign w:val="superscript"/>
        </w:rPr>
        <w:t>***</w:t>
      </w:r>
      <w:r w:rsidRPr="00E7180B">
        <w:rPr>
          <w:rFonts w:cs="Times New Roman"/>
          <w:szCs w:val="24"/>
        </w:rPr>
        <w:t xml:space="preserve">,  </w:t>
      </w:r>
      <w:r w:rsidRPr="00E7180B">
        <w:rPr>
          <w:rFonts w:cs="Times New Roman"/>
          <w:i/>
          <w:iCs/>
          <w:szCs w:val="24"/>
        </w:rPr>
        <w:t>Do jaskółek.</w:t>
      </w:r>
      <w:r w:rsidRPr="00E7180B">
        <w:rPr>
          <w:rFonts w:cs="Times New Roman"/>
          <w:szCs w:val="24"/>
        </w:rPr>
        <w:t xml:space="preserve"> Łączy je wyeksponowanie punktu widzenia ludzi obciążonych utratą ojczyzny i bliskich</w:t>
      </w:r>
      <w:r w:rsidR="00F068AB">
        <w:rPr>
          <w:rFonts w:cs="Times New Roman"/>
          <w:szCs w:val="24"/>
        </w:rPr>
        <w:t xml:space="preserve">, </w:t>
      </w:r>
      <w:r w:rsidR="00EB78DD">
        <w:rPr>
          <w:rFonts w:cs="Times New Roman"/>
          <w:szCs w:val="24"/>
        </w:rPr>
        <w:t xml:space="preserve">kolejnymi klęskami, jak też </w:t>
      </w:r>
      <w:r w:rsidR="00F068AB">
        <w:rPr>
          <w:rFonts w:cs="Times New Roman"/>
          <w:szCs w:val="24"/>
        </w:rPr>
        <w:t>tęsknota za wolnością</w:t>
      </w:r>
      <w:r w:rsidR="00EB78DD">
        <w:rPr>
          <w:rFonts w:cs="Times New Roman"/>
          <w:szCs w:val="24"/>
        </w:rPr>
        <w:t xml:space="preserve"> i utraconym światem</w:t>
      </w:r>
      <w:r w:rsidRPr="00E7180B">
        <w:rPr>
          <w:rFonts w:cs="Times New Roman"/>
          <w:szCs w:val="24"/>
        </w:rPr>
        <w:t xml:space="preserve">. </w:t>
      </w:r>
      <w:r w:rsidR="00C948B8">
        <w:rPr>
          <w:rFonts w:cs="Times New Roman"/>
          <w:szCs w:val="24"/>
        </w:rPr>
        <w:t xml:space="preserve">Alegoryczność ułatwia porozumienie z czytelnikiem, </w:t>
      </w:r>
      <w:r w:rsidR="00F068AB">
        <w:rPr>
          <w:rFonts w:cs="Times New Roman"/>
          <w:szCs w:val="24"/>
        </w:rPr>
        <w:t xml:space="preserve">rozumiejącym wolnościowy kod: rzeki symbolizującej Polskę, lodu niewoli, </w:t>
      </w:r>
      <w:r w:rsidR="00EB78DD">
        <w:rPr>
          <w:rFonts w:cs="Times New Roman"/>
          <w:szCs w:val="24"/>
        </w:rPr>
        <w:t>okrętu „s</w:t>
      </w:r>
      <w:r w:rsidR="00F068AB">
        <w:rPr>
          <w:rFonts w:cs="Times New Roman"/>
          <w:szCs w:val="24"/>
        </w:rPr>
        <w:t>trzaskane</w:t>
      </w:r>
      <w:r w:rsidR="00EB78DD">
        <w:rPr>
          <w:rFonts w:cs="Times New Roman"/>
          <w:szCs w:val="24"/>
        </w:rPr>
        <w:t xml:space="preserve">go”, </w:t>
      </w:r>
      <w:r w:rsidR="004E22F6">
        <w:rPr>
          <w:rFonts w:cs="Times New Roman"/>
          <w:szCs w:val="24"/>
        </w:rPr>
        <w:t>jaskółki</w:t>
      </w:r>
      <w:r w:rsidR="00F068AB">
        <w:rPr>
          <w:rFonts w:cs="Times New Roman"/>
          <w:szCs w:val="24"/>
        </w:rPr>
        <w:t xml:space="preserve">. </w:t>
      </w:r>
      <w:r w:rsidRPr="00E7180B">
        <w:rPr>
          <w:rFonts w:cs="Times New Roman"/>
          <w:szCs w:val="24"/>
        </w:rPr>
        <w:t>Po nich następują</w:t>
      </w:r>
      <w:r w:rsidR="00523404">
        <w:rPr>
          <w:rFonts w:cs="Times New Roman"/>
          <w:szCs w:val="24"/>
        </w:rPr>
        <w:t xml:space="preserve"> wiersze o udziale Juliusza Małachowskiego w</w:t>
      </w:r>
      <w:r w:rsidRPr="00E7180B">
        <w:rPr>
          <w:rFonts w:cs="Times New Roman"/>
          <w:szCs w:val="24"/>
        </w:rPr>
        <w:t xml:space="preserve"> powstaniu listopadowym i [</w:t>
      </w:r>
      <w:r w:rsidRPr="00E7180B">
        <w:rPr>
          <w:rFonts w:cs="Times New Roman"/>
          <w:i/>
          <w:szCs w:val="24"/>
        </w:rPr>
        <w:t>Kiedy wdzięczność narodu imię twoje święci</w:t>
      </w:r>
      <w:r w:rsidRPr="00E7180B">
        <w:rPr>
          <w:rFonts w:cs="Times New Roman"/>
          <w:szCs w:val="24"/>
        </w:rPr>
        <w:t>]. Wyraźnie s</w:t>
      </w:r>
      <w:r w:rsidR="005217E9">
        <w:rPr>
          <w:rFonts w:cs="Times New Roman"/>
          <w:szCs w:val="24"/>
        </w:rPr>
        <w:t>p</w:t>
      </w:r>
      <w:r w:rsidRPr="00E7180B">
        <w:rPr>
          <w:rFonts w:cs="Times New Roman"/>
          <w:szCs w:val="24"/>
        </w:rPr>
        <w:t>l</w:t>
      </w:r>
      <w:r w:rsidR="005217E9">
        <w:rPr>
          <w:rFonts w:cs="Times New Roman"/>
          <w:szCs w:val="24"/>
        </w:rPr>
        <w:t>a</w:t>
      </w:r>
      <w:r w:rsidRPr="00E7180B">
        <w:rPr>
          <w:rFonts w:cs="Times New Roman"/>
          <w:szCs w:val="24"/>
        </w:rPr>
        <w:t xml:space="preserve">ta się w nich historia rodziny z wypadkami ważącymi na losie ojczyzny. Podobny charakter ma następujący po nich list Biernackiej do Jana </w:t>
      </w:r>
      <w:r w:rsidR="00A91774">
        <w:rPr>
          <w:rFonts w:cs="Times New Roman"/>
          <w:szCs w:val="24"/>
        </w:rPr>
        <w:t xml:space="preserve">Pawła </w:t>
      </w:r>
      <w:r w:rsidRPr="00E7180B">
        <w:rPr>
          <w:rFonts w:cs="Times New Roman"/>
          <w:szCs w:val="24"/>
        </w:rPr>
        <w:t xml:space="preserve">Woronicza, „z okazji wydanych </w:t>
      </w:r>
      <w:r w:rsidRPr="00E7180B">
        <w:rPr>
          <w:rFonts w:cs="Times New Roman"/>
          <w:i/>
          <w:iCs/>
          <w:szCs w:val="24"/>
        </w:rPr>
        <w:t>Śpiewów historycznych</w:t>
      </w:r>
      <w:r w:rsidRPr="00E7180B">
        <w:rPr>
          <w:rFonts w:cs="Times New Roman"/>
          <w:szCs w:val="24"/>
        </w:rPr>
        <w:t xml:space="preserve"> p. Juliana Niemcewicza, w których umieścił śpiew dla księcia Józefa Poniatowskiego, nic nie wspominając w tymże dziele o współczesnym i zasłużonym ojczyźnie Stanisławie Małachowskim”, z 31 grudnia 1816 roku. Pod </w:t>
      </w:r>
      <w:r w:rsidR="00A91774">
        <w:rPr>
          <w:rFonts w:cs="Times New Roman"/>
          <w:szCs w:val="24"/>
        </w:rPr>
        <w:t xml:space="preserve">nim </w:t>
      </w:r>
      <w:r w:rsidRPr="00E7180B">
        <w:rPr>
          <w:rFonts w:cs="Times New Roman"/>
          <w:szCs w:val="24"/>
        </w:rPr>
        <w:t>zamieściła notatkę, w której informuje o działaniach podjętych przez adresata. Biskup ofiarował napis łaciński na nagrobek Małachowskiego wzniesiony w kolegiacie warszawskiej.</w:t>
      </w:r>
      <w:r w:rsidR="00DC0CC6">
        <w:rPr>
          <w:rFonts w:cs="Times New Roman"/>
          <w:szCs w:val="24"/>
        </w:rPr>
        <w:t xml:space="preserve"> </w:t>
      </w:r>
      <w:r w:rsidRPr="00E7180B">
        <w:rPr>
          <w:rFonts w:cs="Times New Roman"/>
          <w:szCs w:val="24"/>
        </w:rPr>
        <w:t xml:space="preserve">Następna strona jest pusta. Natomiast pięć kolejnych wypełnia </w:t>
      </w:r>
      <w:proofErr w:type="spellStart"/>
      <w:r w:rsidRPr="00E7180B">
        <w:rPr>
          <w:rFonts w:cs="Times New Roman"/>
          <w:i/>
          <w:szCs w:val="24"/>
        </w:rPr>
        <w:t>Biographie</w:t>
      </w:r>
      <w:proofErr w:type="spellEnd"/>
      <w:r w:rsidRPr="00E7180B">
        <w:rPr>
          <w:rFonts w:cs="Times New Roman"/>
          <w:i/>
          <w:szCs w:val="24"/>
        </w:rPr>
        <w:t xml:space="preserve"> le </w:t>
      </w:r>
      <w:proofErr w:type="spellStart"/>
      <w:r w:rsidRPr="00E7180B">
        <w:rPr>
          <w:rFonts w:cs="Times New Roman"/>
          <w:i/>
          <w:szCs w:val="24"/>
        </w:rPr>
        <w:t>comte</w:t>
      </w:r>
      <w:proofErr w:type="spellEnd"/>
      <w:r w:rsidRPr="00E7180B">
        <w:rPr>
          <w:rFonts w:cs="Times New Roman"/>
          <w:i/>
          <w:szCs w:val="24"/>
        </w:rPr>
        <w:t xml:space="preserve"> </w:t>
      </w:r>
      <w:proofErr w:type="spellStart"/>
      <w:r w:rsidRPr="00E7180B">
        <w:rPr>
          <w:rFonts w:cs="Times New Roman"/>
          <w:i/>
          <w:szCs w:val="24"/>
        </w:rPr>
        <w:t>Stanislas</w:t>
      </w:r>
      <w:proofErr w:type="spellEnd"/>
      <w:r w:rsidRPr="00E7180B">
        <w:rPr>
          <w:rFonts w:cs="Times New Roman"/>
          <w:i/>
          <w:szCs w:val="24"/>
        </w:rPr>
        <w:t xml:space="preserve"> Małachowski </w:t>
      </w:r>
      <w:proofErr w:type="spellStart"/>
      <w:r w:rsidRPr="00E7180B">
        <w:rPr>
          <w:rFonts w:cs="Times New Roman"/>
          <w:i/>
          <w:szCs w:val="24"/>
        </w:rPr>
        <w:t>President</w:t>
      </w:r>
      <w:proofErr w:type="spellEnd"/>
      <w:r w:rsidRPr="00E7180B">
        <w:rPr>
          <w:rFonts w:cs="Times New Roman"/>
          <w:i/>
          <w:szCs w:val="24"/>
        </w:rPr>
        <w:t xml:space="preserve"> </w:t>
      </w:r>
      <w:proofErr w:type="spellStart"/>
      <w:r w:rsidRPr="00E7180B">
        <w:rPr>
          <w:rFonts w:cs="Times New Roman"/>
          <w:i/>
          <w:szCs w:val="24"/>
        </w:rPr>
        <w:t>du</w:t>
      </w:r>
      <w:proofErr w:type="spellEnd"/>
      <w:r w:rsidRPr="00E7180B">
        <w:rPr>
          <w:rFonts w:cs="Times New Roman"/>
          <w:i/>
          <w:szCs w:val="24"/>
        </w:rPr>
        <w:t xml:space="preserve"> Senat, Chevalier de L’ </w:t>
      </w:r>
      <w:proofErr w:type="spellStart"/>
      <w:r w:rsidRPr="00E7180B">
        <w:rPr>
          <w:rFonts w:cs="Times New Roman"/>
          <w:i/>
          <w:szCs w:val="24"/>
        </w:rPr>
        <w:t>Aigle</w:t>
      </w:r>
      <w:proofErr w:type="spellEnd"/>
      <w:r w:rsidRPr="00E7180B">
        <w:rPr>
          <w:rFonts w:cs="Times New Roman"/>
          <w:i/>
          <w:szCs w:val="24"/>
        </w:rPr>
        <w:t xml:space="preserve"> Blanc, et de la Legion </w:t>
      </w:r>
      <w:proofErr w:type="spellStart"/>
      <w:r w:rsidRPr="00E7180B">
        <w:rPr>
          <w:rFonts w:cs="Times New Roman"/>
          <w:i/>
          <w:szCs w:val="24"/>
        </w:rPr>
        <w:t>d’Honneur</w:t>
      </w:r>
      <w:proofErr w:type="spellEnd"/>
      <w:r w:rsidRPr="00E7180B">
        <w:rPr>
          <w:rFonts w:cs="Times New Roman"/>
          <w:szCs w:val="24"/>
        </w:rPr>
        <w:t>. Napisała ją Biernacka</w:t>
      </w:r>
      <w:r w:rsidR="00A91774">
        <w:rPr>
          <w:rFonts w:cs="Times New Roman"/>
          <w:szCs w:val="24"/>
        </w:rPr>
        <w:t xml:space="preserve"> (</w:t>
      </w:r>
      <w:r w:rsidRPr="00E7180B">
        <w:rPr>
          <w:rFonts w:cs="Times New Roman"/>
          <w:szCs w:val="24"/>
        </w:rPr>
        <w:t>sygnowała inicjałami</w:t>
      </w:r>
      <w:r w:rsidR="00A91774">
        <w:rPr>
          <w:rFonts w:cs="Times New Roman"/>
          <w:szCs w:val="24"/>
        </w:rPr>
        <w:t>)</w:t>
      </w:r>
      <w:r w:rsidRPr="00E7180B">
        <w:rPr>
          <w:rFonts w:cs="Times New Roman"/>
          <w:szCs w:val="24"/>
        </w:rPr>
        <w:t>, ukończyła 30 grudnia 1829 roku.</w:t>
      </w:r>
      <w:r w:rsidRPr="00E7180B">
        <w:rPr>
          <w:rFonts w:cs="Times New Roman"/>
          <w:b/>
          <w:szCs w:val="24"/>
        </w:rPr>
        <w:t xml:space="preserve"> </w:t>
      </w:r>
      <w:r w:rsidR="00A91774">
        <w:rPr>
          <w:b/>
          <w:szCs w:val="24"/>
        </w:rPr>
        <w:tab/>
      </w:r>
    </w:p>
    <w:p w:rsidR="00E7180B" w:rsidRPr="0060129B" w:rsidRDefault="00E7180B" w:rsidP="00DC0CC6">
      <w:pPr>
        <w:spacing w:after="0" w:line="360" w:lineRule="auto"/>
        <w:ind w:firstLine="708"/>
        <w:jc w:val="both"/>
      </w:pPr>
      <w:r w:rsidRPr="00A91774">
        <w:rPr>
          <w:rFonts w:cs="Times New Roman"/>
          <w:szCs w:val="24"/>
        </w:rPr>
        <w:t>Przepisane w dalszej części utwory i dokumenty związane są w większości z czasami Księstwa Warszawskiego</w:t>
      </w:r>
      <w:r w:rsidR="006C3228">
        <w:rPr>
          <w:rFonts w:cs="Times New Roman"/>
          <w:szCs w:val="24"/>
        </w:rPr>
        <w:t xml:space="preserve"> i ich bohaterami</w:t>
      </w:r>
      <w:r w:rsidR="00B8573E">
        <w:rPr>
          <w:rFonts w:cs="Times New Roman"/>
          <w:szCs w:val="24"/>
        </w:rPr>
        <w:t>, walczącymi o niepodległość</w:t>
      </w:r>
      <w:r w:rsidRPr="00A91774">
        <w:rPr>
          <w:rFonts w:cs="Times New Roman"/>
          <w:szCs w:val="24"/>
        </w:rPr>
        <w:t xml:space="preserve">. Zazwyczaj </w:t>
      </w:r>
      <w:r w:rsidR="00A91774">
        <w:rPr>
          <w:rFonts w:cs="Times New Roman"/>
          <w:szCs w:val="24"/>
        </w:rPr>
        <w:t xml:space="preserve">dobrze je </w:t>
      </w:r>
      <w:r w:rsidRPr="00A91774">
        <w:rPr>
          <w:rFonts w:cs="Times New Roman"/>
          <w:szCs w:val="24"/>
        </w:rPr>
        <w:t>znan</w:t>
      </w:r>
      <w:r w:rsidR="00A91774">
        <w:rPr>
          <w:rFonts w:cs="Times New Roman"/>
          <w:szCs w:val="24"/>
        </w:rPr>
        <w:t>o</w:t>
      </w:r>
      <w:r w:rsidRPr="00A91774">
        <w:rPr>
          <w:rFonts w:cs="Times New Roman"/>
          <w:szCs w:val="24"/>
        </w:rPr>
        <w:t xml:space="preserve">, dzięki publikacjom w prasie. </w:t>
      </w:r>
      <w:r w:rsidR="009852AE">
        <w:rPr>
          <w:rFonts w:cs="Times New Roman"/>
          <w:szCs w:val="24"/>
        </w:rPr>
        <w:t xml:space="preserve">Nie zostały zapomniane i dziś, są obecne w pracach badaczy, co świadczy o doskonałym wyczuciu Biernackiej. </w:t>
      </w:r>
      <w:r w:rsidR="00A91774">
        <w:rPr>
          <w:rFonts w:cs="Times New Roman"/>
          <w:szCs w:val="24"/>
        </w:rPr>
        <w:t>B</w:t>
      </w:r>
      <w:r w:rsidRPr="00A91774">
        <w:rPr>
          <w:rFonts w:cs="Times New Roman"/>
          <w:szCs w:val="24"/>
        </w:rPr>
        <w:t xml:space="preserve">yły to: </w:t>
      </w:r>
      <w:r w:rsidRPr="00A91774">
        <w:rPr>
          <w:rFonts w:cs="Times New Roman"/>
          <w:i/>
          <w:iCs/>
          <w:szCs w:val="24"/>
        </w:rPr>
        <w:t>Wiersz na śmierć Dąbrowskiego</w:t>
      </w:r>
      <w:r w:rsidRPr="00A91774">
        <w:rPr>
          <w:rFonts w:cs="Times New Roman"/>
          <w:szCs w:val="24"/>
        </w:rPr>
        <w:t xml:space="preserve"> Antoniego </w:t>
      </w:r>
      <w:proofErr w:type="spellStart"/>
      <w:r w:rsidRPr="00A91774">
        <w:rPr>
          <w:rFonts w:cs="Times New Roman"/>
          <w:szCs w:val="24"/>
        </w:rPr>
        <w:t>Goreckiego</w:t>
      </w:r>
      <w:proofErr w:type="spellEnd"/>
      <w:r w:rsidRPr="00A91774">
        <w:rPr>
          <w:rFonts w:cs="Times New Roman"/>
          <w:szCs w:val="24"/>
        </w:rPr>
        <w:t xml:space="preserve">, opublikowany w „Tygodniku Polskim i Zagranicznym” w 1818 roku, </w:t>
      </w:r>
      <w:r w:rsidRPr="00A91774">
        <w:rPr>
          <w:rFonts w:cs="Times New Roman"/>
          <w:i/>
          <w:iCs/>
          <w:szCs w:val="24"/>
        </w:rPr>
        <w:t>Oda z okoliczności ogłoszenia Polski d. 28 czerwca 1812 w Warszawie</w:t>
      </w:r>
      <w:r w:rsidRPr="00A91774">
        <w:rPr>
          <w:rFonts w:cs="Times New Roman"/>
          <w:szCs w:val="24"/>
        </w:rPr>
        <w:t xml:space="preserve"> Franciszka Wężyka, będąca w obiegu </w:t>
      </w:r>
      <w:r w:rsidR="00A91774">
        <w:rPr>
          <w:rFonts w:cs="Times New Roman"/>
          <w:szCs w:val="24"/>
        </w:rPr>
        <w:t xml:space="preserve">w formie </w:t>
      </w:r>
      <w:r w:rsidRPr="00A91774">
        <w:rPr>
          <w:rFonts w:cs="Times New Roman"/>
          <w:szCs w:val="24"/>
        </w:rPr>
        <w:t>dwustronicow</w:t>
      </w:r>
      <w:r w:rsidR="00A91774">
        <w:rPr>
          <w:rFonts w:cs="Times New Roman"/>
          <w:szCs w:val="24"/>
        </w:rPr>
        <w:t>ego</w:t>
      </w:r>
      <w:r w:rsidRPr="00A91774">
        <w:rPr>
          <w:rFonts w:cs="Times New Roman"/>
          <w:szCs w:val="24"/>
        </w:rPr>
        <w:t xml:space="preserve"> druk</w:t>
      </w:r>
      <w:r w:rsidR="00A91774">
        <w:rPr>
          <w:rFonts w:cs="Times New Roman"/>
          <w:szCs w:val="24"/>
        </w:rPr>
        <w:t>u</w:t>
      </w:r>
      <w:r w:rsidRPr="00A91774">
        <w:rPr>
          <w:rFonts w:cs="Times New Roman"/>
          <w:szCs w:val="24"/>
        </w:rPr>
        <w:t xml:space="preserve">, oda tego samego autora </w:t>
      </w:r>
      <w:r w:rsidRPr="00A91774">
        <w:rPr>
          <w:rFonts w:cs="Times New Roman"/>
          <w:i/>
          <w:iCs/>
          <w:szCs w:val="24"/>
        </w:rPr>
        <w:t xml:space="preserve">Na dzień doroczny urodzin </w:t>
      </w:r>
      <w:r w:rsidRPr="006C3228">
        <w:rPr>
          <w:rFonts w:cs="Times New Roman"/>
          <w:iCs/>
          <w:szCs w:val="24"/>
        </w:rPr>
        <w:t>[</w:t>
      </w:r>
      <w:r w:rsidRPr="00A91774">
        <w:rPr>
          <w:rFonts w:cs="Times New Roman"/>
          <w:i/>
          <w:iCs/>
          <w:szCs w:val="24"/>
        </w:rPr>
        <w:t>wskrzesiciela Polski</w:t>
      </w:r>
      <w:r w:rsidRPr="00BB6342">
        <w:rPr>
          <w:rFonts w:cs="Times New Roman"/>
          <w:iCs/>
          <w:szCs w:val="24"/>
        </w:rPr>
        <w:t>]</w:t>
      </w:r>
      <w:r w:rsidRPr="00A91774">
        <w:rPr>
          <w:rFonts w:cs="Times New Roman"/>
          <w:i/>
          <w:iCs/>
          <w:szCs w:val="24"/>
        </w:rPr>
        <w:t xml:space="preserve"> Napoleona Wielkiego d. 13 sierpnia 1812 </w:t>
      </w:r>
      <w:r w:rsidRPr="00A91774">
        <w:rPr>
          <w:rFonts w:cs="Times New Roman"/>
          <w:iCs/>
          <w:szCs w:val="24"/>
        </w:rPr>
        <w:t>[</w:t>
      </w:r>
      <w:r w:rsidRPr="00A91774">
        <w:rPr>
          <w:rFonts w:cs="Times New Roman"/>
          <w:i/>
          <w:iCs/>
          <w:szCs w:val="24"/>
        </w:rPr>
        <w:t>w dniu zdobycia szturmem Smoleńska</w:t>
      </w:r>
      <w:r w:rsidRPr="00A91774">
        <w:rPr>
          <w:rFonts w:cs="Times New Roman"/>
          <w:iCs/>
          <w:szCs w:val="24"/>
        </w:rPr>
        <w:t>]</w:t>
      </w:r>
      <w:r w:rsidRPr="00A91774">
        <w:rPr>
          <w:rFonts w:cs="Times New Roman"/>
          <w:szCs w:val="24"/>
        </w:rPr>
        <w:t xml:space="preserve">, </w:t>
      </w:r>
      <w:r w:rsidR="00056CA8">
        <w:rPr>
          <w:rFonts w:cs="Times New Roman"/>
          <w:szCs w:val="24"/>
        </w:rPr>
        <w:t>ogłosz</w:t>
      </w:r>
      <w:r w:rsidRPr="00A91774">
        <w:rPr>
          <w:rFonts w:cs="Times New Roman"/>
          <w:szCs w:val="24"/>
        </w:rPr>
        <w:t xml:space="preserve">ona w „Gazecie Warszawskiej” (w nawiasach </w:t>
      </w:r>
      <w:r w:rsidRPr="00A91774">
        <w:rPr>
          <w:rFonts w:cs="Times New Roman"/>
          <w:szCs w:val="24"/>
        </w:rPr>
        <w:lastRenderedPageBreak/>
        <w:t xml:space="preserve">kwadratowych podano uzupełnienia tytułu przez Biernacką), </w:t>
      </w:r>
      <w:r w:rsidRPr="00A91774">
        <w:rPr>
          <w:rFonts w:cs="Times New Roman"/>
          <w:i/>
          <w:iCs/>
          <w:szCs w:val="24"/>
        </w:rPr>
        <w:t>Pieśń wojenna</w:t>
      </w:r>
      <w:r w:rsidRPr="00A91774">
        <w:rPr>
          <w:rFonts w:cs="Times New Roman"/>
          <w:szCs w:val="24"/>
        </w:rPr>
        <w:t xml:space="preserve"> „śpiewana d. 28 czerwca roku 1812, w dzień ogłoszenia związku Konfederacji Królestwa Polskiego” Niemcewicza oraz wspomniany już fragment </w:t>
      </w:r>
      <w:r w:rsidRPr="00A91774">
        <w:rPr>
          <w:rFonts w:cs="Times New Roman"/>
          <w:i/>
          <w:iCs/>
          <w:szCs w:val="24"/>
          <w:lang w:val="en-US"/>
        </w:rPr>
        <w:t xml:space="preserve">Do </w:t>
      </w:r>
      <w:proofErr w:type="spellStart"/>
      <w:r w:rsidRPr="00A91774">
        <w:rPr>
          <w:rFonts w:cs="Times New Roman"/>
          <w:i/>
          <w:iCs/>
          <w:szCs w:val="24"/>
          <w:lang w:val="en-US"/>
        </w:rPr>
        <w:t>Litwinów</w:t>
      </w:r>
      <w:proofErr w:type="spellEnd"/>
      <w:r w:rsidRPr="00A91774">
        <w:rPr>
          <w:rFonts w:cs="Times New Roman"/>
          <w:szCs w:val="24"/>
          <w:lang w:val="en-US"/>
        </w:rPr>
        <w:t xml:space="preserve"> </w:t>
      </w:r>
      <w:proofErr w:type="spellStart"/>
      <w:r w:rsidRPr="00A91774">
        <w:rPr>
          <w:rFonts w:cs="Times New Roman"/>
          <w:szCs w:val="24"/>
          <w:lang w:val="en-US"/>
        </w:rPr>
        <w:t>Tymowskiego</w:t>
      </w:r>
      <w:proofErr w:type="spellEnd"/>
      <w:r w:rsidR="005757A4">
        <w:rPr>
          <w:rFonts w:cs="Times New Roman"/>
          <w:szCs w:val="24"/>
          <w:lang w:val="en-US"/>
        </w:rPr>
        <w:t xml:space="preserve"> </w:t>
      </w:r>
      <w:r w:rsidR="005757A4">
        <w:rPr>
          <w:rFonts w:cs="Times New Roman"/>
          <w:szCs w:val="24"/>
        </w:rPr>
        <w:t>(Kowal, 2011; Czwórnóg-</w:t>
      </w:r>
      <w:proofErr w:type="spellStart"/>
      <w:r w:rsidR="005757A4">
        <w:rPr>
          <w:rFonts w:cs="Times New Roman"/>
          <w:szCs w:val="24"/>
        </w:rPr>
        <w:t>Jadczak</w:t>
      </w:r>
      <w:proofErr w:type="spellEnd"/>
      <w:r w:rsidR="005757A4">
        <w:rPr>
          <w:rFonts w:cs="Times New Roman"/>
          <w:szCs w:val="24"/>
        </w:rPr>
        <w:t>, 1994; Zając, 2015; Wichrowska, 2005)</w:t>
      </w:r>
      <w:r w:rsidRPr="00A91774">
        <w:rPr>
          <w:rFonts w:cs="Times New Roman"/>
          <w:szCs w:val="24"/>
          <w:lang w:val="en-US"/>
        </w:rPr>
        <w:t>. Po</w:t>
      </w:r>
      <w:r w:rsidR="006C45F7">
        <w:rPr>
          <w:rFonts w:cs="Times New Roman"/>
          <w:szCs w:val="24"/>
          <w:lang w:val="en-US"/>
        </w:rPr>
        <w:t xml:space="preserve"> </w:t>
      </w:r>
      <w:proofErr w:type="spellStart"/>
      <w:r w:rsidR="006C45F7">
        <w:rPr>
          <w:rFonts w:cs="Times New Roman"/>
          <w:szCs w:val="24"/>
          <w:lang w:val="en-US"/>
        </w:rPr>
        <w:t>nich</w:t>
      </w:r>
      <w:proofErr w:type="spellEnd"/>
      <w:r w:rsidRPr="00A91774">
        <w:rPr>
          <w:rFonts w:cs="Times New Roman"/>
          <w:szCs w:val="24"/>
          <w:lang w:val="en-US"/>
        </w:rPr>
        <w:t xml:space="preserve"> </w:t>
      </w:r>
      <w:proofErr w:type="spellStart"/>
      <w:r w:rsidRPr="00A91774">
        <w:rPr>
          <w:rFonts w:cs="Times New Roman"/>
          <w:szCs w:val="24"/>
          <w:lang w:val="en-US"/>
        </w:rPr>
        <w:t>umieszczono</w:t>
      </w:r>
      <w:proofErr w:type="spellEnd"/>
      <w:r w:rsidRPr="00A91774">
        <w:rPr>
          <w:rFonts w:cs="Times New Roman"/>
          <w:szCs w:val="24"/>
          <w:lang w:val="en-US"/>
        </w:rPr>
        <w:t xml:space="preserve"> </w:t>
      </w:r>
      <w:proofErr w:type="spellStart"/>
      <w:r w:rsidRPr="00A91774">
        <w:rPr>
          <w:rFonts w:cs="Times New Roman"/>
          <w:szCs w:val="24"/>
          <w:lang w:val="en-US"/>
        </w:rPr>
        <w:t>instrukcję</w:t>
      </w:r>
      <w:proofErr w:type="spellEnd"/>
      <w:r w:rsidRPr="00A91774">
        <w:rPr>
          <w:rFonts w:cs="Times New Roman"/>
          <w:szCs w:val="24"/>
          <w:lang w:val="en-US"/>
        </w:rPr>
        <w:t xml:space="preserve">, </w:t>
      </w:r>
      <w:proofErr w:type="spellStart"/>
      <w:r w:rsidRPr="00A91774">
        <w:rPr>
          <w:rFonts w:cs="Times New Roman"/>
          <w:szCs w:val="24"/>
          <w:lang w:val="en-US"/>
        </w:rPr>
        <w:t>którą</w:t>
      </w:r>
      <w:proofErr w:type="spellEnd"/>
      <w:r w:rsidRPr="00A91774">
        <w:rPr>
          <w:rFonts w:cs="Times New Roman"/>
          <w:szCs w:val="24"/>
          <w:lang w:val="en-US"/>
        </w:rPr>
        <w:t xml:space="preserve"> </w:t>
      </w:r>
      <w:proofErr w:type="spellStart"/>
      <w:r w:rsidRPr="00371074">
        <w:rPr>
          <w:rFonts w:cs="Times New Roman"/>
          <w:szCs w:val="24"/>
          <w:lang w:val="en-US"/>
        </w:rPr>
        <w:t>otrzymał</w:t>
      </w:r>
      <w:proofErr w:type="spellEnd"/>
      <w:r w:rsidRPr="00371074">
        <w:rPr>
          <w:rFonts w:cs="Times New Roman"/>
          <w:szCs w:val="24"/>
          <w:lang w:val="en-US"/>
        </w:rPr>
        <w:t xml:space="preserve"> </w:t>
      </w:r>
      <w:proofErr w:type="spellStart"/>
      <w:r w:rsidRPr="00371074">
        <w:rPr>
          <w:rFonts w:cs="Times New Roman"/>
          <w:szCs w:val="24"/>
          <w:lang w:val="en-US"/>
        </w:rPr>
        <w:t>ambas</w:t>
      </w:r>
      <w:r w:rsidR="00371074">
        <w:rPr>
          <w:rFonts w:cs="Times New Roman"/>
          <w:szCs w:val="24"/>
          <w:lang w:val="en-US"/>
        </w:rPr>
        <w:t>a</w:t>
      </w:r>
      <w:r w:rsidRPr="00371074">
        <w:rPr>
          <w:rFonts w:cs="Times New Roman"/>
          <w:szCs w:val="24"/>
          <w:lang w:val="en-US"/>
        </w:rPr>
        <w:t>dor</w:t>
      </w:r>
      <w:proofErr w:type="spellEnd"/>
      <w:r w:rsidRPr="00371074">
        <w:rPr>
          <w:rFonts w:cs="Times New Roman"/>
          <w:szCs w:val="24"/>
          <w:lang w:val="en-US"/>
        </w:rPr>
        <w:t xml:space="preserve"> </w:t>
      </w:r>
      <w:r w:rsidRPr="00371074">
        <w:rPr>
          <w:rFonts w:cs="Times New Roman"/>
          <w:color w:val="252525"/>
          <w:szCs w:val="24"/>
          <w:shd w:val="clear" w:color="auto" w:fill="FFFFFF"/>
        </w:rPr>
        <w:t xml:space="preserve">Dominique </w:t>
      </w:r>
      <w:proofErr w:type="spellStart"/>
      <w:r w:rsidRPr="00371074">
        <w:rPr>
          <w:rFonts w:cs="Times New Roman"/>
          <w:color w:val="252525"/>
          <w:szCs w:val="24"/>
          <w:shd w:val="clear" w:color="auto" w:fill="FFFFFF"/>
        </w:rPr>
        <w:t>Pradt</w:t>
      </w:r>
      <w:proofErr w:type="spellEnd"/>
      <w:r w:rsidRPr="00371074">
        <w:rPr>
          <w:rFonts w:cs="Times New Roman"/>
          <w:color w:val="252525"/>
          <w:szCs w:val="24"/>
          <w:shd w:val="clear" w:color="auto" w:fill="FFFFFF"/>
        </w:rPr>
        <w:t>, poprzedzoną tytułem:</w:t>
      </w:r>
      <w:r w:rsidRPr="00371074">
        <w:rPr>
          <w:rFonts w:cs="Times New Roman"/>
          <w:szCs w:val="24"/>
          <w:lang w:val="en-US"/>
        </w:rPr>
        <w:t xml:space="preserve"> </w:t>
      </w:r>
      <w:r w:rsidRPr="00371074">
        <w:rPr>
          <w:rFonts w:cs="Times New Roman"/>
          <w:i/>
          <w:szCs w:val="24"/>
          <w:lang w:val="en-US"/>
        </w:rPr>
        <w:t xml:space="preserve">Instructions </w:t>
      </w:r>
      <w:proofErr w:type="spellStart"/>
      <w:r w:rsidRPr="00371074">
        <w:rPr>
          <w:rFonts w:cs="Times New Roman"/>
          <w:i/>
          <w:szCs w:val="24"/>
          <w:lang w:val="en-US"/>
        </w:rPr>
        <w:t>donnees</w:t>
      </w:r>
      <w:proofErr w:type="spellEnd"/>
      <w:r w:rsidRPr="00371074">
        <w:rPr>
          <w:rFonts w:cs="Times New Roman"/>
          <w:i/>
          <w:szCs w:val="24"/>
          <w:lang w:val="en-US"/>
        </w:rPr>
        <w:t xml:space="preserve"> </w:t>
      </w:r>
      <w:r w:rsidRPr="00371074">
        <w:rPr>
          <w:rFonts w:cs="Times New Roman"/>
          <w:szCs w:val="24"/>
          <w:lang w:val="en-US"/>
        </w:rPr>
        <w:t xml:space="preserve">[a] </w:t>
      </w:r>
      <w:r w:rsidRPr="00371074">
        <w:rPr>
          <w:rFonts w:cs="Times New Roman"/>
          <w:i/>
          <w:szCs w:val="24"/>
          <w:lang w:val="en-US"/>
        </w:rPr>
        <w:t xml:space="preserve">M </w:t>
      </w:r>
      <w:proofErr w:type="spellStart"/>
      <w:r w:rsidRPr="00371074">
        <w:rPr>
          <w:rFonts w:cs="Times New Roman"/>
          <w:i/>
          <w:szCs w:val="24"/>
          <w:lang w:val="en-US"/>
        </w:rPr>
        <w:t>Pradt</w:t>
      </w:r>
      <w:proofErr w:type="spellEnd"/>
      <w:r w:rsidRPr="00371074">
        <w:rPr>
          <w:rFonts w:cs="Times New Roman"/>
          <w:i/>
          <w:szCs w:val="24"/>
          <w:lang w:val="en-US"/>
        </w:rPr>
        <w:t xml:space="preserve"> pour </w:t>
      </w:r>
      <w:proofErr w:type="spellStart"/>
      <w:r w:rsidRPr="00371074">
        <w:rPr>
          <w:rFonts w:cs="Times New Roman"/>
          <w:i/>
          <w:szCs w:val="24"/>
          <w:lang w:val="en-US"/>
        </w:rPr>
        <w:t>lui</w:t>
      </w:r>
      <w:proofErr w:type="spellEnd"/>
      <w:r w:rsidRPr="00371074">
        <w:rPr>
          <w:rFonts w:cs="Times New Roman"/>
          <w:i/>
          <w:szCs w:val="24"/>
          <w:lang w:val="en-US"/>
        </w:rPr>
        <w:t xml:space="preserve"> </w:t>
      </w:r>
      <w:proofErr w:type="spellStart"/>
      <w:r w:rsidRPr="00371074">
        <w:rPr>
          <w:rFonts w:cs="Times New Roman"/>
          <w:i/>
          <w:szCs w:val="24"/>
          <w:lang w:val="en-US"/>
        </w:rPr>
        <w:t>servir</w:t>
      </w:r>
      <w:proofErr w:type="spellEnd"/>
      <w:r w:rsidRPr="00371074">
        <w:rPr>
          <w:rFonts w:cs="Times New Roman"/>
          <w:i/>
          <w:szCs w:val="24"/>
          <w:lang w:val="en-US"/>
        </w:rPr>
        <w:t xml:space="preserve"> de direction</w:t>
      </w:r>
      <w:r w:rsidRPr="00A91774">
        <w:rPr>
          <w:rFonts w:cs="Times New Roman"/>
          <w:i/>
          <w:szCs w:val="24"/>
          <w:lang w:val="en-US"/>
        </w:rPr>
        <w:t xml:space="preserve"> dans la Mission </w:t>
      </w:r>
      <w:proofErr w:type="spellStart"/>
      <w:r w:rsidRPr="00A91774">
        <w:rPr>
          <w:rFonts w:cs="Times New Roman"/>
          <w:i/>
          <w:szCs w:val="24"/>
          <w:lang w:val="en-US"/>
        </w:rPr>
        <w:t>qu’il</w:t>
      </w:r>
      <w:proofErr w:type="spellEnd"/>
      <w:r w:rsidRPr="00A91774">
        <w:rPr>
          <w:rFonts w:cs="Times New Roman"/>
          <w:i/>
          <w:szCs w:val="24"/>
          <w:lang w:val="en-US"/>
        </w:rPr>
        <w:t xml:space="preserve">  aura a </w:t>
      </w:r>
      <w:proofErr w:type="spellStart"/>
      <w:r w:rsidRPr="00A91774">
        <w:rPr>
          <w:rFonts w:cs="Times New Roman"/>
          <w:i/>
          <w:szCs w:val="24"/>
          <w:lang w:val="en-US"/>
        </w:rPr>
        <w:t>remplir</w:t>
      </w:r>
      <w:proofErr w:type="spellEnd"/>
      <w:r w:rsidRPr="00A91774">
        <w:rPr>
          <w:rFonts w:cs="Times New Roman"/>
          <w:i/>
          <w:szCs w:val="24"/>
          <w:lang w:val="en-US"/>
        </w:rPr>
        <w:t xml:space="preserve"> </w:t>
      </w:r>
      <w:proofErr w:type="spellStart"/>
      <w:r w:rsidRPr="00A91774">
        <w:rPr>
          <w:rFonts w:cs="Times New Roman"/>
          <w:i/>
          <w:szCs w:val="24"/>
          <w:lang w:val="en-US"/>
        </w:rPr>
        <w:t>en</w:t>
      </w:r>
      <w:proofErr w:type="spellEnd"/>
      <w:r w:rsidRPr="00A91774">
        <w:rPr>
          <w:rFonts w:cs="Times New Roman"/>
          <w:i/>
          <w:szCs w:val="24"/>
          <w:lang w:val="en-US"/>
        </w:rPr>
        <w:t xml:space="preserve"> </w:t>
      </w:r>
      <w:proofErr w:type="spellStart"/>
      <w:r w:rsidRPr="00A91774">
        <w:rPr>
          <w:rFonts w:cs="Times New Roman"/>
          <w:i/>
          <w:szCs w:val="24"/>
          <w:lang w:val="en-US"/>
        </w:rPr>
        <w:t>Pologne</w:t>
      </w:r>
      <w:proofErr w:type="spellEnd"/>
      <w:r w:rsidRPr="00A91774">
        <w:rPr>
          <w:rFonts w:cs="Times New Roman"/>
          <w:i/>
          <w:szCs w:val="24"/>
          <w:lang w:val="en-US"/>
        </w:rPr>
        <w:t xml:space="preserve"> 18 </w:t>
      </w:r>
      <w:proofErr w:type="spellStart"/>
      <w:r w:rsidRPr="00A91774">
        <w:rPr>
          <w:rFonts w:cs="Times New Roman"/>
          <w:i/>
          <w:szCs w:val="24"/>
          <w:lang w:val="en-US"/>
        </w:rPr>
        <w:t>avril</w:t>
      </w:r>
      <w:proofErr w:type="spellEnd"/>
      <w:r w:rsidRPr="00A91774">
        <w:rPr>
          <w:rFonts w:cs="Times New Roman"/>
          <w:i/>
          <w:szCs w:val="24"/>
          <w:lang w:val="en-US"/>
        </w:rPr>
        <w:t xml:space="preserve"> 1812</w:t>
      </w:r>
      <w:r w:rsidRPr="00A91774">
        <w:rPr>
          <w:rFonts w:cs="Times New Roman"/>
          <w:szCs w:val="24"/>
          <w:lang w:val="en-US"/>
        </w:rPr>
        <w:t xml:space="preserve">. </w:t>
      </w:r>
      <w:proofErr w:type="spellStart"/>
      <w:r w:rsidR="00931AAF">
        <w:rPr>
          <w:rFonts w:cs="Times New Roman"/>
          <w:szCs w:val="24"/>
          <w:lang w:val="en-US"/>
        </w:rPr>
        <w:t>Nast</w:t>
      </w:r>
      <w:r w:rsidR="00D05BAF">
        <w:rPr>
          <w:rFonts w:cs="Times New Roman"/>
          <w:szCs w:val="24"/>
          <w:lang w:val="en-US"/>
        </w:rPr>
        <w:t>ę</w:t>
      </w:r>
      <w:r w:rsidR="00931AAF">
        <w:rPr>
          <w:rFonts w:cs="Times New Roman"/>
          <w:szCs w:val="24"/>
          <w:lang w:val="en-US"/>
        </w:rPr>
        <w:t>pnie</w:t>
      </w:r>
      <w:proofErr w:type="spellEnd"/>
      <w:r w:rsidR="00931AAF">
        <w:rPr>
          <w:rFonts w:cs="Times New Roman"/>
          <w:szCs w:val="24"/>
          <w:lang w:val="en-US"/>
        </w:rPr>
        <w:t xml:space="preserve"> </w:t>
      </w:r>
      <w:proofErr w:type="spellStart"/>
      <w:r w:rsidR="00931AAF">
        <w:rPr>
          <w:rFonts w:cs="Times New Roman"/>
          <w:szCs w:val="24"/>
          <w:lang w:val="en-US"/>
        </w:rPr>
        <w:t>pojawia</w:t>
      </w:r>
      <w:proofErr w:type="spellEnd"/>
      <w:r w:rsidR="00931AAF">
        <w:rPr>
          <w:rFonts w:cs="Times New Roman"/>
          <w:szCs w:val="24"/>
          <w:lang w:val="en-US"/>
        </w:rPr>
        <w:t xml:space="preserve"> </w:t>
      </w:r>
      <w:proofErr w:type="spellStart"/>
      <w:r w:rsidR="00931AAF">
        <w:rPr>
          <w:rFonts w:cs="Times New Roman"/>
          <w:szCs w:val="24"/>
          <w:lang w:val="en-US"/>
        </w:rPr>
        <w:t>się</w:t>
      </w:r>
      <w:proofErr w:type="spellEnd"/>
      <w:r w:rsidRPr="00A91774">
        <w:rPr>
          <w:rFonts w:cs="Times New Roman"/>
          <w:szCs w:val="24"/>
          <w:lang w:val="en-US"/>
        </w:rPr>
        <w:t xml:space="preserve"> </w:t>
      </w:r>
      <w:proofErr w:type="spellStart"/>
      <w:r w:rsidRPr="00A91774">
        <w:rPr>
          <w:rFonts w:cs="Times New Roman"/>
          <w:szCs w:val="24"/>
          <w:lang w:val="en-US"/>
        </w:rPr>
        <w:t>w</w:t>
      </w:r>
      <w:r w:rsidR="00653780">
        <w:rPr>
          <w:rFonts w:cs="Times New Roman"/>
          <w:szCs w:val="24"/>
          <w:lang w:val="en-US"/>
        </w:rPr>
        <w:t>ymieniony</w:t>
      </w:r>
      <w:proofErr w:type="spellEnd"/>
      <w:r w:rsidR="00653780">
        <w:rPr>
          <w:rFonts w:cs="Times New Roman"/>
          <w:szCs w:val="24"/>
          <w:lang w:val="en-US"/>
        </w:rPr>
        <w:t xml:space="preserve"> we </w:t>
      </w:r>
      <w:proofErr w:type="spellStart"/>
      <w:r w:rsidR="00653780">
        <w:rPr>
          <w:rFonts w:cs="Times New Roman"/>
          <w:szCs w:val="24"/>
          <w:lang w:val="en-US"/>
        </w:rPr>
        <w:t>wcześniejszej</w:t>
      </w:r>
      <w:proofErr w:type="spellEnd"/>
      <w:r w:rsidR="00653780">
        <w:rPr>
          <w:rFonts w:cs="Times New Roman"/>
          <w:szCs w:val="24"/>
          <w:lang w:val="en-US"/>
        </w:rPr>
        <w:t xml:space="preserve"> </w:t>
      </w:r>
      <w:proofErr w:type="spellStart"/>
      <w:r w:rsidR="00653780">
        <w:rPr>
          <w:rFonts w:cs="Times New Roman"/>
          <w:szCs w:val="24"/>
          <w:lang w:val="en-US"/>
        </w:rPr>
        <w:t>części</w:t>
      </w:r>
      <w:proofErr w:type="spellEnd"/>
      <w:r w:rsidR="00653780">
        <w:rPr>
          <w:rFonts w:cs="Times New Roman"/>
          <w:szCs w:val="24"/>
          <w:lang w:val="en-US"/>
        </w:rPr>
        <w:t xml:space="preserve"> </w:t>
      </w:r>
      <w:proofErr w:type="spellStart"/>
      <w:r w:rsidR="00653780">
        <w:rPr>
          <w:rFonts w:cs="Times New Roman"/>
          <w:szCs w:val="24"/>
          <w:lang w:val="en-US"/>
        </w:rPr>
        <w:t>artykułu</w:t>
      </w:r>
      <w:proofErr w:type="spellEnd"/>
      <w:r w:rsidR="00931AAF">
        <w:rPr>
          <w:rFonts w:cs="Times New Roman"/>
          <w:szCs w:val="24"/>
          <w:lang w:val="en-US"/>
        </w:rPr>
        <w:t xml:space="preserve"> </w:t>
      </w:r>
      <w:proofErr w:type="spellStart"/>
      <w:r w:rsidRPr="00A91774">
        <w:rPr>
          <w:rFonts w:cs="Times New Roman"/>
          <w:szCs w:val="24"/>
          <w:lang w:val="en-US"/>
        </w:rPr>
        <w:t>wiersz</w:t>
      </w:r>
      <w:proofErr w:type="spellEnd"/>
      <w:r w:rsidRPr="00A91774">
        <w:rPr>
          <w:rFonts w:cs="Times New Roman"/>
          <w:szCs w:val="24"/>
          <w:lang w:val="en-US"/>
        </w:rPr>
        <w:t xml:space="preserve"> </w:t>
      </w:r>
      <w:r w:rsidRPr="00A91774">
        <w:rPr>
          <w:rFonts w:cs="Times New Roman"/>
          <w:i/>
          <w:iCs/>
          <w:szCs w:val="24"/>
        </w:rPr>
        <w:t>Do Generała Dywizji Henryka Dąbrowskiego, gdy ranny wrócił spod Borysowa w roku 1812</w:t>
      </w:r>
      <w:r w:rsidRPr="00A91774">
        <w:rPr>
          <w:rFonts w:cs="Times New Roman"/>
          <w:szCs w:val="24"/>
        </w:rPr>
        <w:t xml:space="preserve"> Marcina Molskiego. Następny </w:t>
      </w:r>
      <w:r w:rsidR="00956571">
        <w:rPr>
          <w:rFonts w:cs="Times New Roman"/>
          <w:szCs w:val="24"/>
        </w:rPr>
        <w:t xml:space="preserve">zapis </w:t>
      </w:r>
      <w:r w:rsidRPr="00A91774">
        <w:rPr>
          <w:rFonts w:cs="Times New Roman"/>
          <w:szCs w:val="24"/>
        </w:rPr>
        <w:t>to fragmenty</w:t>
      </w:r>
      <w:r w:rsidR="00956571">
        <w:rPr>
          <w:rFonts w:cs="Times New Roman"/>
          <w:szCs w:val="24"/>
        </w:rPr>
        <w:t xml:space="preserve"> utworu</w:t>
      </w:r>
      <w:r w:rsidRPr="00A91774">
        <w:rPr>
          <w:rFonts w:cs="Times New Roman"/>
          <w:szCs w:val="24"/>
          <w:lang w:val="en-US"/>
        </w:rPr>
        <w:t xml:space="preserve"> </w:t>
      </w:r>
      <w:r w:rsidRPr="00A91774">
        <w:rPr>
          <w:rFonts w:cs="Times New Roman"/>
          <w:i/>
          <w:szCs w:val="24"/>
          <w:lang w:val="en-US"/>
        </w:rPr>
        <w:t xml:space="preserve">Bertrand au </w:t>
      </w:r>
      <w:proofErr w:type="spellStart"/>
      <w:r w:rsidRPr="00A91774">
        <w:rPr>
          <w:rFonts w:cs="Times New Roman"/>
          <w:i/>
          <w:szCs w:val="24"/>
          <w:lang w:val="en-US"/>
        </w:rPr>
        <w:t>tombeau</w:t>
      </w:r>
      <w:proofErr w:type="spellEnd"/>
      <w:r w:rsidRPr="00A91774">
        <w:rPr>
          <w:rFonts w:cs="Times New Roman"/>
          <w:i/>
          <w:szCs w:val="24"/>
          <w:lang w:val="en-US"/>
        </w:rPr>
        <w:t xml:space="preserve"> de Napoleon</w:t>
      </w:r>
      <w:r w:rsidR="00956571">
        <w:rPr>
          <w:rFonts w:cs="Times New Roman"/>
          <w:szCs w:val="24"/>
          <w:lang w:val="en-US"/>
        </w:rPr>
        <w:t xml:space="preserve">, </w:t>
      </w:r>
      <w:proofErr w:type="spellStart"/>
      <w:r w:rsidR="00956571">
        <w:rPr>
          <w:rFonts w:cs="Times New Roman"/>
          <w:szCs w:val="24"/>
          <w:lang w:val="en-US"/>
        </w:rPr>
        <w:t>którego</w:t>
      </w:r>
      <w:proofErr w:type="spellEnd"/>
      <w:r w:rsidR="00956571">
        <w:rPr>
          <w:rFonts w:cs="Times New Roman"/>
          <w:szCs w:val="24"/>
          <w:lang w:val="en-US"/>
        </w:rPr>
        <w:t xml:space="preserve"> </w:t>
      </w:r>
      <w:proofErr w:type="spellStart"/>
      <w:r w:rsidR="00956571">
        <w:rPr>
          <w:rFonts w:cs="Times New Roman"/>
          <w:szCs w:val="24"/>
          <w:lang w:val="en-US"/>
        </w:rPr>
        <w:t>autorem</w:t>
      </w:r>
      <w:proofErr w:type="spellEnd"/>
      <w:r w:rsidR="00956571">
        <w:rPr>
          <w:rFonts w:cs="Times New Roman"/>
          <w:szCs w:val="24"/>
          <w:lang w:val="en-US"/>
        </w:rPr>
        <w:t xml:space="preserve"> jest</w:t>
      </w:r>
      <w:r w:rsidRPr="00A91774">
        <w:rPr>
          <w:rFonts w:cs="Times New Roman"/>
          <w:szCs w:val="24"/>
          <w:lang w:val="en-US"/>
        </w:rPr>
        <w:t xml:space="preserve"> Paul-Emile </w:t>
      </w:r>
      <w:proofErr w:type="spellStart"/>
      <w:r w:rsidRPr="00A91774">
        <w:rPr>
          <w:rFonts w:cs="Times New Roman"/>
          <w:szCs w:val="24"/>
          <w:lang w:val="en-US"/>
        </w:rPr>
        <w:t>Debraux</w:t>
      </w:r>
      <w:proofErr w:type="spellEnd"/>
      <w:r w:rsidRPr="00A91774">
        <w:rPr>
          <w:rFonts w:cs="Times New Roman"/>
          <w:szCs w:val="24"/>
          <w:lang w:val="en-US"/>
        </w:rPr>
        <w:t xml:space="preserve"> (1821). Po </w:t>
      </w:r>
      <w:proofErr w:type="spellStart"/>
      <w:r w:rsidRPr="00A91774">
        <w:rPr>
          <w:rFonts w:cs="Times New Roman"/>
          <w:szCs w:val="24"/>
          <w:lang w:val="en-US"/>
        </w:rPr>
        <w:t>nim</w:t>
      </w:r>
      <w:proofErr w:type="spellEnd"/>
      <w:r w:rsidRPr="00A91774">
        <w:rPr>
          <w:rFonts w:cs="Times New Roman"/>
          <w:szCs w:val="24"/>
          <w:lang w:val="en-US"/>
        </w:rPr>
        <w:t xml:space="preserve"> </w:t>
      </w:r>
      <w:proofErr w:type="spellStart"/>
      <w:r w:rsidRPr="00A91774">
        <w:rPr>
          <w:rFonts w:cs="Times New Roman"/>
          <w:szCs w:val="24"/>
          <w:lang w:val="en-US"/>
        </w:rPr>
        <w:t>znajduje</w:t>
      </w:r>
      <w:proofErr w:type="spellEnd"/>
      <w:r w:rsidRPr="00A91774">
        <w:rPr>
          <w:rFonts w:cs="Times New Roman"/>
          <w:szCs w:val="24"/>
          <w:lang w:val="en-US"/>
        </w:rPr>
        <w:t xml:space="preserve"> </w:t>
      </w:r>
      <w:proofErr w:type="spellStart"/>
      <w:r w:rsidRPr="00A91774">
        <w:rPr>
          <w:rFonts w:cs="Times New Roman"/>
          <w:szCs w:val="24"/>
          <w:lang w:val="en-US"/>
        </w:rPr>
        <w:t>się</w:t>
      </w:r>
      <w:proofErr w:type="spellEnd"/>
      <w:r w:rsidRPr="00A91774">
        <w:rPr>
          <w:rFonts w:cs="Times New Roman"/>
          <w:szCs w:val="24"/>
          <w:lang w:val="en-US"/>
        </w:rPr>
        <w:t xml:space="preserve"> </w:t>
      </w:r>
      <w:r w:rsidRPr="00A91774">
        <w:rPr>
          <w:rFonts w:cs="Times New Roman"/>
          <w:szCs w:val="24"/>
        </w:rPr>
        <w:t>„</w:t>
      </w:r>
      <w:r w:rsidRPr="00A91774">
        <w:rPr>
          <w:rFonts w:cs="Times New Roman"/>
          <w:szCs w:val="24"/>
          <w:lang w:val="en-US"/>
        </w:rPr>
        <w:t>N</w:t>
      </w:r>
      <w:proofErr w:type="spellStart"/>
      <w:r w:rsidRPr="00A91774">
        <w:rPr>
          <w:rFonts w:cs="Times New Roman"/>
          <w:szCs w:val="24"/>
        </w:rPr>
        <w:t>aśladowanie</w:t>
      </w:r>
      <w:proofErr w:type="spellEnd"/>
      <w:r w:rsidRPr="00A91774">
        <w:rPr>
          <w:rFonts w:cs="Times New Roman"/>
          <w:szCs w:val="24"/>
        </w:rPr>
        <w:t xml:space="preserve"> Piosnki </w:t>
      </w:r>
      <w:proofErr w:type="spellStart"/>
      <w:r w:rsidRPr="00A91774">
        <w:rPr>
          <w:rFonts w:cs="Times New Roman"/>
          <w:szCs w:val="24"/>
        </w:rPr>
        <w:t>Berenger</w:t>
      </w:r>
      <w:proofErr w:type="spellEnd"/>
      <w:r w:rsidRPr="00A91774">
        <w:rPr>
          <w:rFonts w:cs="Times New Roman"/>
          <w:szCs w:val="24"/>
        </w:rPr>
        <w:t xml:space="preserve"> przez Stanisława Małachowskiego kasztelana w roku 1823”. </w:t>
      </w:r>
      <w:r w:rsidRPr="0060129B">
        <w:t xml:space="preserve">Chodzi o wiersz </w:t>
      </w:r>
      <w:proofErr w:type="spellStart"/>
      <w:r w:rsidRPr="0060129B">
        <w:rPr>
          <w:i/>
        </w:rPr>
        <w:t>Souvenirs</w:t>
      </w:r>
      <w:proofErr w:type="spellEnd"/>
      <w:r w:rsidRPr="0060129B">
        <w:rPr>
          <w:i/>
        </w:rPr>
        <w:t xml:space="preserve"> </w:t>
      </w:r>
      <w:proofErr w:type="spellStart"/>
      <w:r w:rsidRPr="0060129B">
        <w:rPr>
          <w:i/>
        </w:rPr>
        <w:t>d’un</w:t>
      </w:r>
      <w:proofErr w:type="spellEnd"/>
      <w:r w:rsidRPr="0060129B">
        <w:rPr>
          <w:i/>
        </w:rPr>
        <w:t xml:space="preserve"> </w:t>
      </w:r>
      <w:proofErr w:type="spellStart"/>
      <w:r w:rsidRPr="0060129B">
        <w:rPr>
          <w:i/>
        </w:rPr>
        <w:t>militaire</w:t>
      </w:r>
      <w:proofErr w:type="spellEnd"/>
      <w:r w:rsidRPr="0060129B">
        <w:rPr>
          <w:i/>
        </w:rPr>
        <w:t xml:space="preserve"> (de 1790 à 1821)</w:t>
      </w:r>
      <w:r w:rsidRPr="0060129B">
        <w:t xml:space="preserve">, który Pierre-Jean de </w:t>
      </w:r>
      <w:proofErr w:type="spellStart"/>
      <w:r w:rsidRPr="0060129B">
        <w:t>Béranger</w:t>
      </w:r>
      <w:proofErr w:type="spellEnd"/>
      <w:r w:rsidRPr="0060129B">
        <w:t xml:space="preserve"> opublikował w </w:t>
      </w:r>
      <w:proofErr w:type="spellStart"/>
      <w:r w:rsidRPr="0060129B">
        <w:rPr>
          <w:i/>
        </w:rPr>
        <w:t>Chansons</w:t>
      </w:r>
      <w:proofErr w:type="spellEnd"/>
      <w:r w:rsidRPr="0060129B">
        <w:rPr>
          <w:i/>
        </w:rPr>
        <w:t>,</w:t>
      </w:r>
      <w:r w:rsidRPr="0060129B">
        <w:t xml:space="preserve"> t.</w:t>
      </w:r>
      <w:r w:rsidR="00BB6342">
        <w:t xml:space="preserve"> </w:t>
      </w:r>
      <w:r w:rsidRPr="0060129B">
        <w:t xml:space="preserve">1, </w:t>
      </w:r>
      <w:proofErr w:type="spellStart"/>
      <w:r w:rsidRPr="0060129B">
        <w:t>Bruxelles</w:t>
      </w:r>
      <w:proofErr w:type="spellEnd"/>
      <w:r w:rsidRPr="0060129B">
        <w:t xml:space="preserve"> 1821. Towarzyszyła mu melodia </w:t>
      </w:r>
      <w:proofErr w:type="spellStart"/>
      <w:r w:rsidRPr="0060129B">
        <w:rPr>
          <w:i/>
        </w:rPr>
        <w:t>Du</w:t>
      </w:r>
      <w:proofErr w:type="spellEnd"/>
      <w:r w:rsidRPr="0060129B">
        <w:rPr>
          <w:i/>
        </w:rPr>
        <w:t xml:space="preserve"> </w:t>
      </w:r>
      <w:proofErr w:type="spellStart"/>
      <w:r w:rsidRPr="0060129B">
        <w:rPr>
          <w:i/>
        </w:rPr>
        <w:t>lancier</w:t>
      </w:r>
      <w:proofErr w:type="spellEnd"/>
      <w:r w:rsidRPr="0060129B">
        <w:rPr>
          <w:i/>
        </w:rPr>
        <w:t xml:space="preserve"> </w:t>
      </w:r>
      <w:proofErr w:type="spellStart"/>
      <w:r w:rsidRPr="0060129B">
        <w:rPr>
          <w:i/>
        </w:rPr>
        <w:t>Polonais</w:t>
      </w:r>
      <w:proofErr w:type="spellEnd"/>
      <w:r w:rsidRPr="0060129B">
        <w:t>. Roman Kaleta, omawiając liczn</w:t>
      </w:r>
      <w:r w:rsidR="006B2940">
        <w:t>e</w:t>
      </w:r>
      <w:r w:rsidRPr="0060129B">
        <w:t xml:space="preserve"> naśladowa</w:t>
      </w:r>
      <w:r w:rsidR="006B2940">
        <w:t>nia</w:t>
      </w:r>
      <w:r w:rsidRPr="0060129B">
        <w:t xml:space="preserve"> tego utworu w Polsce, zwraca uwagę na te, które powstawały w czasie powstania listopadowego. Wersja znajdująca się w </w:t>
      </w:r>
      <w:proofErr w:type="spellStart"/>
      <w:r w:rsidRPr="0043396F">
        <w:rPr>
          <w:i/>
        </w:rPr>
        <w:t>Osjanie</w:t>
      </w:r>
      <w:proofErr w:type="spellEnd"/>
      <w:r w:rsidRPr="0043396F">
        <w:rPr>
          <w:i/>
        </w:rPr>
        <w:t xml:space="preserve"> polskim</w:t>
      </w:r>
      <w:r w:rsidRPr="0060129B">
        <w:t xml:space="preserve"> jest wcześniejsza i stanowi ciekawe dopełnienie dotychczasowego stanu badań</w:t>
      </w:r>
      <w:r w:rsidR="006E0756">
        <w:t xml:space="preserve"> (1974</w:t>
      </w:r>
      <w:r w:rsidR="009A501C">
        <w:t>:</w:t>
      </w:r>
      <w:r w:rsidR="006E0756">
        <w:t xml:space="preserve"> </w:t>
      </w:r>
      <w:r w:rsidR="0043396F">
        <w:t>210</w:t>
      </w:r>
      <w:r w:rsidR="006E0756">
        <w:t>)</w:t>
      </w:r>
      <w:r w:rsidRPr="0060129B">
        <w:t xml:space="preserve">. </w:t>
      </w:r>
    </w:p>
    <w:p w:rsidR="006B48F2" w:rsidRDefault="00E7180B" w:rsidP="008306B7">
      <w:pPr>
        <w:spacing w:after="0" w:line="360" w:lineRule="auto"/>
        <w:ind w:firstLine="708"/>
        <w:jc w:val="both"/>
        <w:rPr>
          <w:rFonts w:cs="Times New Roman"/>
          <w:szCs w:val="24"/>
        </w:rPr>
      </w:pPr>
      <w:r w:rsidRPr="00A91774">
        <w:rPr>
          <w:rFonts w:cs="Times New Roman"/>
          <w:szCs w:val="24"/>
        </w:rPr>
        <w:t xml:space="preserve">O dwóch kolejnych utworach była już mowa, są to </w:t>
      </w:r>
      <w:r w:rsidRPr="00A91774">
        <w:rPr>
          <w:rFonts w:cs="Times New Roman"/>
          <w:i/>
          <w:iCs/>
          <w:szCs w:val="24"/>
        </w:rPr>
        <w:t>Polak w piekle</w:t>
      </w:r>
      <w:r w:rsidRPr="00A91774">
        <w:rPr>
          <w:rFonts w:cs="Times New Roman"/>
          <w:szCs w:val="24"/>
        </w:rPr>
        <w:t xml:space="preserve"> Brodzińskiego i </w:t>
      </w:r>
      <w:r w:rsidRPr="00A91774">
        <w:rPr>
          <w:rFonts w:cs="Times New Roman"/>
          <w:i/>
          <w:iCs/>
          <w:szCs w:val="24"/>
        </w:rPr>
        <w:t xml:space="preserve">Nadzieja </w:t>
      </w:r>
      <w:r w:rsidRPr="00A91774">
        <w:rPr>
          <w:rFonts w:cs="Times New Roman"/>
          <w:szCs w:val="24"/>
        </w:rPr>
        <w:t xml:space="preserve">Morawskiego. Po nich </w:t>
      </w:r>
      <w:r w:rsidR="004F71E7">
        <w:rPr>
          <w:rFonts w:cs="Times New Roman"/>
          <w:szCs w:val="24"/>
        </w:rPr>
        <w:t xml:space="preserve">ponownie pojawiają się utwory związane z </w:t>
      </w:r>
      <w:r w:rsidR="00A45EE8">
        <w:rPr>
          <w:rFonts w:cs="Times New Roman"/>
          <w:szCs w:val="24"/>
        </w:rPr>
        <w:t xml:space="preserve">czasami </w:t>
      </w:r>
      <w:r w:rsidR="004F71E7">
        <w:rPr>
          <w:rFonts w:cs="Times New Roman"/>
          <w:szCs w:val="24"/>
        </w:rPr>
        <w:t>Księstw</w:t>
      </w:r>
      <w:r w:rsidR="00A45EE8">
        <w:rPr>
          <w:rFonts w:cs="Times New Roman"/>
          <w:szCs w:val="24"/>
        </w:rPr>
        <w:t>a</w:t>
      </w:r>
      <w:r w:rsidR="004F71E7">
        <w:rPr>
          <w:rFonts w:cs="Times New Roman"/>
          <w:szCs w:val="24"/>
        </w:rPr>
        <w:t xml:space="preserve"> Warszawski</w:t>
      </w:r>
      <w:r w:rsidR="00A45EE8">
        <w:rPr>
          <w:rFonts w:cs="Times New Roman"/>
          <w:szCs w:val="24"/>
        </w:rPr>
        <w:t>ego</w:t>
      </w:r>
      <w:r w:rsidR="00B8573E">
        <w:rPr>
          <w:rFonts w:cs="Times New Roman"/>
          <w:szCs w:val="24"/>
        </w:rPr>
        <w:t xml:space="preserve"> i latami je poprzedzającymi, w których wiara w zwycięstwo jest jeszcze silna</w:t>
      </w:r>
      <w:r w:rsidR="004F71E7">
        <w:rPr>
          <w:rFonts w:cs="Times New Roman"/>
          <w:szCs w:val="24"/>
        </w:rPr>
        <w:t>. P</w:t>
      </w:r>
      <w:r w:rsidRPr="00A91774">
        <w:rPr>
          <w:rFonts w:cs="Times New Roman"/>
          <w:szCs w:val="24"/>
        </w:rPr>
        <w:t xml:space="preserve">rzepisano </w:t>
      </w:r>
      <w:r w:rsidRPr="00A91774">
        <w:rPr>
          <w:rFonts w:cs="Times New Roman"/>
          <w:i/>
          <w:iCs/>
          <w:szCs w:val="24"/>
        </w:rPr>
        <w:t>Dumania żołnierza polskiego w starożytnym zamku Maurów nad Tagiem</w:t>
      </w:r>
      <w:r w:rsidRPr="00A91774">
        <w:rPr>
          <w:rFonts w:cs="Times New Roman"/>
          <w:szCs w:val="24"/>
        </w:rPr>
        <w:t xml:space="preserve"> Tymowskiego, opublikowane</w:t>
      </w:r>
      <w:r w:rsidRPr="00E7180B">
        <w:rPr>
          <w:rFonts w:cs="Times New Roman"/>
          <w:szCs w:val="24"/>
        </w:rPr>
        <w:t xml:space="preserve"> w „Pamiętniku Warszawskim” w 1815 roku</w:t>
      </w:r>
      <w:r w:rsidR="00BA02D3">
        <w:rPr>
          <w:rFonts w:cs="Times New Roman"/>
          <w:szCs w:val="24"/>
        </w:rPr>
        <w:t>,</w:t>
      </w:r>
      <w:r w:rsidRPr="00E7180B">
        <w:rPr>
          <w:rFonts w:cs="Times New Roman"/>
          <w:szCs w:val="24"/>
        </w:rPr>
        <w:t xml:space="preserve"> </w:t>
      </w:r>
      <w:r w:rsidR="00BA02D3">
        <w:rPr>
          <w:rFonts w:cs="Times New Roman"/>
          <w:szCs w:val="24"/>
        </w:rPr>
        <w:t>n</w:t>
      </w:r>
      <w:r w:rsidRPr="00E7180B">
        <w:rPr>
          <w:rFonts w:cs="Times New Roman"/>
          <w:szCs w:val="24"/>
        </w:rPr>
        <w:t xml:space="preserve">astępnie </w:t>
      </w:r>
      <w:r w:rsidRPr="00E7180B">
        <w:rPr>
          <w:rFonts w:cs="Times New Roman"/>
          <w:i/>
          <w:szCs w:val="24"/>
        </w:rPr>
        <w:t>Kolęd</w:t>
      </w:r>
      <w:r w:rsidR="00A45EE8">
        <w:rPr>
          <w:rFonts w:cs="Times New Roman"/>
          <w:i/>
          <w:szCs w:val="24"/>
        </w:rPr>
        <w:t>ę</w:t>
      </w:r>
      <w:r w:rsidRPr="00E7180B">
        <w:rPr>
          <w:rFonts w:cs="Times New Roman"/>
          <w:i/>
          <w:szCs w:val="24"/>
        </w:rPr>
        <w:t>, czyli wypadki roku, na rok 1807</w:t>
      </w:r>
      <w:r w:rsidRPr="00E7180B">
        <w:rPr>
          <w:rFonts w:cs="Times New Roman"/>
          <w:szCs w:val="24"/>
        </w:rPr>
        <w:t xml:space="preserve"> Marcina Molskiego, a potem od</w:t>
      </w:r>
      <w:r w:rsidR="00A45EE8">
        <w:rPr>
          <w:rFonts w:cs="Times New Roman"/>
          <w:szCs w:val="24"/>
        </w:rPr>
        <w:t>ę</w:t>
      </w:r>
      <w:r w:rsidRPr="00E7180B">
        <w:rPr>
          <w:rFonts w:cs="Times New Roman"/>
          <w:szCs w:val="24"/>
        </w:rPr>
        <w:t xml:space="preserve"> </w:t>
      </w:r>
      <w:r w:rsidRPr="00E7180B">
        <w:rPr>
          <w:rFonts w:cs="Times New Roman"/>
          <w:i/>
          <w:szCs w:val="24"/>
        </w:rPr>
        <w:t xml:space="preserve">La Grand Sobieski á </w:t>
      </w:r>
      <w:proofErr w:type="spellStart"/>
      <w:r w:rsidRPr="00E7180B">
        <w:rPr>
          <w:rFonts w:cs="Times New Roman"/>
          <w:i/>
          <w:szCs w:val="24"/>
        </w:rPr>
        <w:t>Vienne</w:t>
      </w:r>
      <w:proofErr w:type="spellEnd"/>
      <w:r w:rsidRPr="00E7180B">
        <w:rPr>
          <w:rFonts w:cs="Times New Roman"/>
          <w:szCs w:val="24"/>
        </w:rPr>
        <w:t xml:space="preserve">, której autorem </w:t>
      </w:r>
      <w:r w:rsidR="00A45EE8">
        <w:rPr>
          <w:rFonts w:cs="Times New Roman"/>
          <w:szCs w:val="24"/>
        </w:rPr>
        <w:t xml:space="preserve">był </w:t>
      </w:r>
      <w:r w:rsidRPr="00E7180B">
        <w:rPr>
          <w:rFonts w:cs="Times New Roman"/>
          <w:szCs w:val="24"/>
        </w:rPr>
        <w:t>François de </w:t>
      </w:r>
      <w:proofErr w:type="spellStart"/>
      <w:r w:rsidRPr="00E7180B">
        <w:rPr>
          <w:rFonts w:cs="Times New Roman"/>
          <w:szCs w:val="24"/>
        </w:rPr>
        <w:t>Neufchâteau</w:t>
      </w:r>
      <w:proofErr w:type="spellEnd"/>
      <w:r w:rsidRPr="00E7180B">
        <w:rPr>
          <w:rFonts w:cs="Times New Roman"/>
          <w:szCs w:val="24"/>
        </w:rPr>
        <w:t>, napisan</w:t>
      </w:r>
      <w:r w:rsidR="00A45EE8">
        <w:rPr>
          <w:rFonts w:cs="Times New Roman"/>
          <w:szCs w:val="24"/>
        </w:rPr>
        <w:t>ą</w:t>
      </w:r>
      <w:r w:rsidRPr="00E7180B">
        <w:rPr>
          <w:rFonts w:cs="Times New Roman"/>
          <w:szCs w:val="24"/>
        </w:rPr>
        <w:t xml:space="preserve"> w listopadzie 1805 roku. </w:t>
      </w:r>
      <w:r w:rsidR="00F45FDF">
        <w:rPr>
          <w:rFonts w:cs="Times New Roman"/>
          <w:szCs w:val="24"/>
        </w:rPr>
        <w:t xml:space="preserve">Znana była ona także w tłumaczeniu na język polski, </w:t>
      </w:r>
      <w:r w:rsidR="00F45FDF" w:rsidRPr="00F45FDF">
        <w:rPr>
          <w:rFonts w:cs="Times New Roman"/>
          <w:i/>
          <w:szCs w:val="24"/>
        </w:rPr>
        <w:t>Wielki Sobieski w Wiedniu</w:t>
      </w:r>
      <w:r w:rsidR="00F45FDF">
        <w:rPr>
          <w:rFonts w:cs="Times New Roman"/>
          <w:i/>
          <w:szCs w:val="24"/>
        </w:rPr>
        <w:t>. Oda na teraźniejszą wojnę</w:t>
      </w:r>
      <w:r w:rsidR="00F45FDF">
        <w:rPr>
          <w:rFonts w:cs="Times New Roman"/>
          <w:szCs w:val="24"/>
        </w:rPr>
        <w:t>, o czym świadczy rękopis przechowywany w Bibliotece Jagiellońskiej, opisany przez Marka Nalepę (2006: 359-360, 431).</w:t>
      </w:r>
    </w:p>
    <w:p w:rsidR="00F32A04" w:rsidRDefault="00E7180B" w:rsidP="008306B7">
      <w:pPr>
        <w:spacing w:after="0" w:line="360" w:lineRule="auto"/>
        <w:ind w:firstLine="708"/>
        <w:jc w:val="both"/>
        <w:rPr>
          <w:rFonts w:cs="Times New Roman"/>
          <w:szCs w:val="24"/>
        </w:rPr>
      </w:pPr>
      <w:r w:rsidRPr="00E7180B">
        <w:rPr>
          <w:rFonts w:cs="Times New Roman"/>
          <w:szCs w:val="24"/>
        </w:rPr>
        <w:t xml:space="preserve">Kolejny utwór to pieśń śpiewana </w:t>
      </w:r>
      <w:r w:rsidR="002B09EA">
        <w:rPr>
          <w:rFonts w:cs="Times New Roman"/>
          <w:szCs w:val="24"/>
        </w:rPr>
        <w:t>„</w:t>
      </w:r>
      <w:r w:rsidRPr="00E7180B">
        <w:rPr>
          <w:rFonts w:cs="Times New Roman"/>
          <w:szCs w:val="24"/>
        </w:rPr>
        <w:t xml:space="preserve">na nutę </w:t>
      </w:r>
      <w:r w:rsidRPr="00E7180B">
        <w:rPr>
          <w:rFonts w:cs="Times New Roman"/>
          <w:i/>
          <w:szCs w:val="24"/>
        </w:rPr>
        <w:t>Jeszcze Polska nie zginęła</w:t>
      </w:r>
      <w:r w:rsidR="002B09EA">
        <w:rPr>
          <w:rFonts w:cs="Times New Roman"/>
          <w:szCs w:val="24"/>
        </w:rPr>
        <w:t>”</w:t>
      </w:r>
      <w:r w:rsidRPr="00E7180B">
        <w:rPr>
          <w:rFonts w:cs="Times New Roman"/>
          <w:szCs w:val="24"/>
        </w:rPr>
        <w:t>, [</w:t>
      </w:r>
      <w:r w:rsidRPr="00E7180B">
        <w:rPr>
          <w:rFonts w:cs="Times New Roman"/>
          <w:i/>
          <w:szCs w:val="24"/>
        </w:rPr>
        <w:t>Już tu ziomek pilnie słucha</w:t>
      </w:r>
      <w:r w:rsidRPr="00E7180B">
        <w:rPr>
          <w:rFonts w:cs="Times New Roman"/>
          <w:szCs w:val="24"/>
        </w:rPr>
        <w:t xml:space="preserve">], opatrzona informacją: „W roku 1805 doniesienie w czasie egzystencji </w:t>
      </w:r>
      <w:proofErr w:type="spellStart"/>
      <w:r w:rsidRPr="00E7180B">
        <w:rPr>
          <w:rFonts w:cs="Times New Roman"/>
          <w:szCs w:val="24"/>
        </w:rPr>
        <w:t>legiów</w:t>
      </w:r>
      <w:proofErr w:type="spellEnd"/>
      <w:r w:rsidRPr="00E7180B">
        <w:rPr>
          <w:rFonts w:cs="Times New Roman"/>
          <w:szCs w:val="24"/>
        </w:rPr>
        <w:t xml:space="preserve"> polskich i rozbioru kraju. Korespondencja względem nadziei wskrzeszenia ojczyzny utrzymywała się w pozorach </w:t>
      </w:r>
      <w:proofErr w:type="spellStart"/>
      <w:r w:rsidRPr="00E7180B">
        <w:rPr>
          <w:rFonts w:cs="Times New Roman"/>
          <w:szCs w:val="24"/>
        </w:rPr>
        <w:t>pieśniów</w:t>
      </w:r>
      <w:proofErr w:type="spellEnd"/>
      <w:r w:rsidRPr="00E7180B">
        <w:rPr>
          <w:rFonts w:cs="Times New Roman"/>
          <w:szCs w:val="24"/>
        </w:rPr>
        <w:t xml:space="preserve">. Oto odpowiedź na Mazurek Generała Dąbrowskiego </w:t>
      </w:r>
      <w:proofErr w:type="spellStart"/>
      <w:r w:rsidRPr="00E7180B">
        <w:rPr>
          <w:rFonts w:cs="Times New Roman"/>
          <w:szCs w:val="24"/>
        </w:rPr>
        <w:t>Przejdziem</w:t>
      </w:r>
      <w:proofErr w:type="spellEnd"/>
      <w:r w:rsidRPr="00E7180B">
        <w:rPr>
          <w:rFonts w:cs="Times New Roman"/>
          <w:szCs w:val="24"/>
        </w:rPr>
        <w:t xml:space="preserve"> Wisłę, </w:t>
      </w:r>
      <w:proofErr w:type="spellStart"/>
      <w:r w:rsidRPr="00E7180B">
        <w:rPr>
          <w:rFonts w:cs="Times New Roman"/>
          <w:szCs w:val="24"/>
        </w:rPr>
        <w:t>przejdziem</w:t>
      </w:r>
      <w:proofErr w:type="spellEnd"/>
      <w:r w:rsidRPr="00E7180B">
        <w:rPr>
          <w:rFonts w:cs="Times New Roman"/>
          <w:szCs w:val="24"/>
        </w:rPr>
        <w:t xml:space="preserve"> Wartę”.</w:t>
      </w:r>
      <w:r w:rsidR="003263C2">
        <w:rPr>
          <w:rFonts w:cs="Times New Roman"/>
          <w:szCs w:val="24"/>
        </w:rPr>
        <w:t xml:space="preserve"> Został </w:t>
      </w:r>
      <w:r w:rsidR="00F32A04">
        <w:rPr>
          <w:rFonts w:cs="Times New Roman"/>
          <w:szCs w:val="24"/>
        </w:rPr>
        <w:t xml:space="preserve">już </w:t>
      </w:r>
      <w:r w:rsidR="003263C2">
        <w:rPr>
          <w:rFonts w:cs="Times New Roman"/>
          <w:szCs w:val="24"/>
        </w:rPr>
        <w:t xml:space="preserve">opublikowany przez Janusza Kapuścika i Wojciecha Jerzego Podgórskiego (1970). </w:t>
      </w:r>
      <w:r w:rsidR="00F32A04">
        <w:rPr>
          <w:rFonts w:cs="Times New Roman"/>
          <w:szCs w:val="24"/>
        </w:rPr>
        <w:t xml:space="preserve">Natomiast </w:t>
      </w:r>
      <w:r w:rsidR="006057DB">
        <w:rPr>
          <w:rFonts w:cs="Times New Roman"/>
          <w:szCs w:val="24"/>
        </w:rPr>
        <w:t xml:space="preserve">Edmund </w:t>
      </w:r>
      <w:proofErr w:type="spellStart"/>
      <w:r w:rsidR="006057DB">
        <w:rPr>
          <w:rFonts w:cs="Times New Roman"/>
          <w:szCs w:val="24"/>
        </w:rPr>
        <w:t>Rabowicz</w:t>
      </w:r>
      <w:proofErr w:type="spellEnd"/>
      <w:r w:rsidR="006057DB">
        <w:rPr>
          <w:rFonts w:cs="Times New Roman"/>
          <w:szCs w:val="24"/>
        </w:rPr>
        <w:t xml:space="preserve"> i Tadeusz Swat podają</w:t>
      </w:r>
      <w:r w:rsidR="003263C2">
        <w:rPr>
          <w:rFonts w:cs="Times New Roman"/>
          <w:szCs w:val="24"/>
        </w:rPr>
        <w:t xml:space="preserve"> informacje o innych przekazach (1973: 465-466).</w:t>
      </w:r>
      <w:r w:rsidRPr="00E7180B">
        <w:rPr>
          <w:rFonts w:cs="Times New Roman"/>
          <w:szCs w:val="24"/>
        </w:rPr>
        <w:t xml:space="preserve"> </w:t>
      </w:r>
    </w:p>
    <w:p w:rsidR="00A22BAF" w:rsidRDefault="00E7180B" w:rsidP="008306B7">
      <w:pPr>
        <w:spacing w:after="0" w:line="360" w:lineRule="auto"/>
        <w:ind w:firstLine="708"/>
        <w:jc w:val="both"/>
        <w:rPr>
          <w:rFonts w:cs="Times New Roman"/>
          <w:szCs w:val="24"/>
        </w:rPr>
      </w:pPr>
      <w:r w:rsidRPr="00E7180B">
        <w:rPr>
          <w:rFonts w:cs="Times New Roman"/>
          <w:iCs/>
          <w:szCs w:val="24"/>
        </w:rPr>
        <w:lastRenderedPageBreak/>
        <w:t>Spis treści zapowiada, że następnym utworem będzie „</w:t>
      </w:r>
      <w:r w:rsidRPr="006B2940">
        <w:rPr>
          <w:rFonts w:cs="Times New Roman"/>
          <w:i/>
          <w:iCs/>
          <w:szCs w:val="24"/>
        </w:rPr>
        <w:t>Zawieszenie orłów francuskich w Sandomierskiem</w:t>
      </w:r>
      <w:r w:rsidRPr="00E7180B">
        <w:rPr>
          <w:rFonts w:cs="Times New Roman"/>
          <w:iCs/>
          <w:szCs w:val="24"/>
        </w:rPr>
        <w:t xml:space="preserve"> p. </w:t>
      </w:r>
      <w:proofErr w:type="spellStart"/>
      <w:r w:rsidRPr="00E7180B">
        <w:rPr>
          <w:rFonts w:cs="Times New Roman"/>
          <w:iCs/>
          <w:szCs w:val="24"/>
        </w:rPr>
        <w:t>Goreckiego</w:t>
      </w:r>
      <w:proofErr w:type="spellEnd"/>
      <w:r w:rsidRPr="00E7180B">
        <w:rPr>
          <w:rFonts w:cs="Times New Roman"/>
          <w:iCs/>
          <w:szCs w:val="24"/>
        </w:rPr>
        <w:t xml:space="preserve">”, tymczasem przepisano, jak czytamy, </w:t>
      </w:r>
      <w:r w:rsidRPr="00E7180B">
        <w:rPr>
          <w:rFonts w:cs="Times New Roman"/>
          <w:i/>
          <w:iCs/>
          <w:szCs w:val="24"/>
        </w:rPr>
        <w:t xml:space="preserve">Wiersz na zawieszenie orłów złotych (francuskich) w kraju </w:t>
      </w:r>
      <w:proofErr w:type="spellStart"/>
      <w:r w:rsidRPr="00E7180B">
        <w:rPr>
          <w:rFonts w:cs="Times New Roman"/>
          <w:i/>
          <w:iCs/>
          <w:szCs w:val="24"/>
        </w:rPr>
        <w:t>przezwanem</w:t>
      </w:r>
      <w:proofErr w:type="spellEnd"/>
      <w:r w:rsidRPr="00E7180B">
        <w:rPr>
          <w:rFonts w:cs="Times New Roman"/>
          <w:i/>
          <w:iCs/>
          <w:szCs w:val="24"/>
        </w:rPr>
        <w:t xml:space="preserve"> przez Austriaków Galicją r. 1809</w:t>
      </w:r>
      <w:r w:rsidRPr="00E7180B">
        <w:rPr>
          <w:rFonts w:cs="Times New Roman"/>
          <w:szCs w:val="24"/>
        </w:rPr>
        <w:t>. Faktycznie jest to oda Antoniego Wybranowskiego</w:t>
      </w:r>
      <w:r w:rsidR="002B09EA">
        <w:rPr>
          <w:rFonts w:cs="Times New Roman"/>
          <w:szCs w:val="24"/>
        </w:rPr>
        <w:t>, pt.</w:t>
      </w:r>
      <w:r w:rsidRPr="00E7180B">
        <w:rPr>
          <w:rFonts w:cs="Times New Roman"/>
          <w:szCs w:val="24"/>
        </w:rPr>
        <w:t xml:space="preserve"> </w:t>
      </w:r>
      <w:r w:rsidRPr="00E7180B">
        <w:rPr>
          <w:rFonts w:cs="Times New Roman"/>
          <w:i/>
          <w:szCs w:val="24"/>
        </w:rPr>
        <w:t xml:space="preserve">W roku 1809. W dzień zawieszenia orłów złotych w kraju przezwanym </w:t>
      </w:r>
      <w:proofErr w:type="spellStart"/>
      <w:r w:rsidRPr="00E7180B">
        <w:rPr>
          <w:rFonts w:cs="Times New Roman"/>
          <w:i/>
          <w:szCs w:val="24"/>
        </w:rPr>
        <w:t>Gallicyą</w:t>
      </w:r>
      <w:proofErr w:type="spellEnd"/>
      <w:r w:rsidR="00820DB1">
        <w:rPr>
          <w:rFonts w:cs="Times New Roman"/>
          <w:szCs w:val="24"/>
        </w:rPr>
        <w:t>, opublikowana w „Gazecie Warszawskiej” (Czwórnóg-</w:t>
      </w:r>
      <w:proofErr w:type="spellStart"/>
      <w:r w:rsidR="00820DB1">
        <w:rPr>
          <w:rFonts w:cs="Times New Roman"/>
          <w:szCs w:val="24"/>
        </w:rPr>
        <w:t>Jadczak</w:t>
      </w:r>
      <w:proofErr w:type="spellEnd"/>
      <w:r w:rsidR="00820DB1">
        <w:rPr>
          <w:rFonts w:cs="Times New Roman"/>
          <w:szCs w:val="24"/>
        </w:rPr>
        <w:t>, 2012)</w:t>
      </w:r>
      <w:r w:rsidRPr="00E7180B">
        <w:rPr>
          <w:rFonts w:cs="Times New Roman"/>
          <w:szCs w:val="24"/>
        </w:rPr>
        <w:t>. Po tak wielu utworach poetyckich pojawia się blok dokumentów historycznych: mowy Napoleona</w:t>
      </w:r>
      <w:r w:rsidR="00A45EE8">
        <w:rPr>
          <w:rFonts w:cs="Times New Roman"/>
          <w:szCs w:val="24"/>
        </w:rPr>
        <w:t xml:space="preserve"> do Polaków</w:t>
      </w:r>
      <w:r w:rsidRPr="00E7180B">
        <w:rPr>
          <w:rFonts w:cs="Times New Roman"/>
          <w:szCs w:val="24"/>
        </w:rPr>
        <w:t xml:space="preserve"> oraz noty generała Dąbrowskiego</w:t>
      </w:r>
      <w:r w:rsidR="002B09EA">
        <w:rPr>
          <w:rFonts w:cs="Times New Roman"/>
          <w:szCs w:val="24"/>
        </w:rPr>
        <w:t>, wprowadzone jako świadectwa działań politycznych kształtujących narodowe dzieje</w:t>
      </w:r>
      <w:r w:rsidRPr="00E7180B">
        <w:rPr>
          <w:rFonts w:cs="Times New Roman"/>
          <w:szCs w:val="24"/>
        </w:rPr>
        <w:t>. Po nich przepisano</w:t>
      </w:r>
      <w:r w:rsidR="000001E2">
        <w:rPr>
          <w:rFonts w:cs="Times New Roman"/>
          <w:szCs w:val="24"/>
        </w:rPr>
        <w:t xml:space="preserve"> utwory poetyckie </w:t>
      </w:r>
      <w:r w:rsidR="00031BF8">
        <w:rPr>
          <w:rFonts w:cs="Times New Roman"/>
          <w:szCs w:val="24"/>
        </w:rPr>
        <w:t>oddające hołd</w:t>
      </w:r>
      <w:r w:rsidR="00031BF8" w:rsidRPr="00031BF8">
        <w:rPr>
          <w:rFonts w:cs="Times New Roman"/>
          <w:szCs w:val="24"/>
        </w:rPr>
        <w:t xml:space="preserve"> </w:t>
      </w:r>
      <w:r w:rsidR="000001E2">
        <w:rPr>
          <w:rFonts w:cs="Times New Roman"/>
          <w:szCs w:val="24"/>
        </w:rPr>
        <w:t>poległy</w:t>
      </w:r>
      <w:r w:rsidR="00031BF8">
        <w:rPr>
          <w:rFonts w:cs="Times New Roman"/>
          <w:szCs w:val="24"/>
        </w:rPr>
        <w:t>m</w:t>
      </w:r>
      <w:r w:rsidR="000001E2">
        <w:rPr>
          <w:rFonts w:cs="Times New Roman"/>
          <w:szCs w:val="24"/>
        </w:rPr>
        <w:t xml:space="preserve"> bohater</w:t>
      </w:r>
      <w:r w:rsidR="00031BF8">
        <w:rPr>
          <w:rFonts w:cs="Times New Roman"/>
          <w:szCs w:val="24"/>
        </w:rPr>
        <w:t xml:space="preserve">om, upamiętniające męstwo i poświęcenie, wprowadzające narodową historię w przestrzeń wolnościowego mitu: </w:t>
      </w:r>
      <w:r w:rsidRPr="00E7180B">
        <w:rPr>
          <w:rFonts w:cs="Times New Roman"/>
          <w:i/>
          <w:szCs w:val="24"/>
        </w:rPr>
        <w:t>Odę na śmierć Tadeusza Kościuszki</w:t>
      </w:r>
      <w:r w:rsidRPr="00E7180B">
        <w:rPr>
          <w:rFonts w:cs="Times New Roman"/>
          <w:szCs w:val="24"/>
        </w:rPr>
        <w:t xml:space="preserve">, z francuskiego, Brunona Kicińskiego, opublikowaną w 1822 roku, </w:t>
      </w:r>
      <w:r w:rsidRPr="00E7180B">
        <w:rPr>
          <w:rFonts w:cs="Times New Roman"/>
          <w:i/>
          <w:szCs w:val="24"/>
        </w:rPr>
        <w:t>Pogrzeb księcia Józefa Poniatowskiego</w:t>
      </w:r>
      <w:r w:rsidRPr="00E7180B">
        <w:rPr>
          <w:rFonts w:cs="Times New Roman"/>
          <w:szCs w:val="24"/>
        </w:rPr>
        <w:t xml:space="preserve"> Niemcewicza, </w:t>
      </w:r>
      <w:r w:rsidRPr="00E7180B">
        <w:rPr>
          <w:rFonts w:cs="Times New Roman"/>
          <w:i/>
          <w:szCs w:val="24"/>
        </w:rPr>
        <w:t xml:space="preserve">Odę na przybycie wojska polskiego dnia 8 września 1814 </w:t>
      </w:r>
      <w:r w:rsidRPr="00E7180B">
        <w:rPr>
          <w:rFonts w:cs="Times New Roman"/>
          <w:szCs w:val="24"/>
        </w:rPr>
        <w:t>Franciszka Morawskiego</w:t>
      </w:r>
      <w:r w:rsidR="00D74E86">
        <w:rPr>
          <w:rFonts w:cs="Times New Roman"/>
          <w:szCs w:val="24"/>
        </w:rPr>
        <w:t xml:space="preserve"> oraz</w:t>
      </w:r>
      <w:r w:rsidRPr="00E7180B">
        <w:rPr>
          <w:rFonts w:cs="Times New Roman"/>
          <w:szCs w:val="24"/>
        </w:rPr>
        <w:t xml:space="preserve"> </w:t>
      </w:r>
      <w:r w:rsidRPr="00A22BAF">
        <w:rPr>
          <w:rFonts w:cs="Times New Roman"/>
          <w:i/>
          <w:szCs w:val="24"/>
        </w:rPr>
        <w:t>Dumę o generale Grabowskim poległym pod Smoleńskiem d. 17 sierpnia 1812</w:t>
      </w:r>
      <w:r w:rsidRPr="002B09EA">
        <w:rPr>
          <w:rFonts w:cs="Times New Roman"/>
          <w:szCs w:val="24"/>
        </w:rPr>
        <w:t xml:space="preserve"> </w:t>
      </w:r>
      <w:proofErr w:type="spellStart"/>
      <w:r w:rsidRPr="002B09EA">
        <w:rPr>
          <w:rFonts w:cs="Times New Roman"/>
          <w:szCs w:val="24"/>
        </w:rPr>
        <w:t>Goreckiego</w:t>
      </w:r>
      <w:proofErr w:type="spellEnd"/>
      <w:r w:rsidR="00A22BAF">
        <w:rPr>
          <w:rFonts w:cs="Times New Roman"/>
          <w:szCs w:val="24"/>
        </w:rPr>
        <w:t>.</w:t>
      </w:r>
    </w:p>
    <w:p w:rsidR="008306B7" w:rsidRDefault="00E7180B" w:rsidP="008306B7">
      <w:pPr>
        <w:spacing w:after="0" w:line="360" w:lineRule="auto"/>
        <w:ind w:firstLine="708"/>
        <w:jc w:val="both"/>
        <w:rPr>
          <w:rFonts w:cs="Times New Roman"/>
          <w:szCs w:val="24"/>
        </w:rPr>
      </w:pPr>
      <w:r w:rsidRPr="002B09EA">
        <w:rPr>
          <w:rFonts w:cs="Times New Roman"/>
          <w:szCs w:val="24"/>
        </w:rPr>
        <w:t xml:space="preserve">  </w:t>
      </w:r>
      <w:r w:rsidR="00D74E86">
        <w:rPr>
          <w:rFonts w:cs="Times New Roman"/>
          <w:szCs w:val="24"/>
        </w:rPr>
        <w:t>Kolejna grupa tekstów dotyczy</w:t>
      </w:r>
      <w:r w:rsidR="00031BF8">
        <w:rPr>
          <w:rFonts w:cs="Times New Roman"/>
          <w:szCs w:val="24"/>
        </w:rPr>
        <w:t xml:space="preserve"> czasów powstania</w:t>
      </w:r>
      <w:r w:rsidR="00D74E86">
        <w:rPr>
          <w:rFonts w:cs="Times New Roman"/>
          <w:szCs w:val="24"/>
        </w:rPr>
        <w:t xml:space="preserve"> Królestwa Polskiego</w:t>
      </w:r>
      <w:r w:rsidR="00031BF8">
        <w:rPr>
          <w:rFonts w:cs="Times New Roman"/>
          <w:szCs w:val="24"/>
        </w:rPr>
        <w:t xml:space="preserve"> i nadziei </w:t>
      </w:r>
      <w:r w:rsidR="00A77763">
        <w:rPr>
          <w:rFonts w:cs="Times New Roman"/>
          <w:szCs w:val="24"/>
        </w:rPr>
        <w:t>z</w:t>
      </w:r>
      <w:r w:rsidR="00031BF8">
        <w:rPr>
          <w:rFonts w:cs="Times New Roman"/>
          <w:szCs w:val="24"/>
        </w:rPr>
        <w:t xml:space="preserve"> nim związanych, </w:t>
      </w:r>
      <w:r w:rsidR="00B24E79">
        <w:rPr>
          <w:rFonts w:cs="Times New Roman"/>
          <w:szCs w:val="24"/>
        </w:rPr>
        <w:t xml:space="preserve">podejmowanych </w:t>
      </w:r>
      <w:r w:rsidR="00031BF8">
        <w:rPr>
          <w:rFonts w:cs="Times New Roman"/>
          <w:szCs w:val="24"/>
        </w:rPr>
        <w:t>zobowiązań i rozczarowań</w:t>
      </w:r>
      <w:r w:rsidR="00D74E86">
        <w:rPr>
          <w:rFonts w:cs="Times New Roman"/>
          <w:szCs w:val="24"/>
        </w:rPr>
        <w:t xml:space="preserve">. Rozpoczyna ją </w:t>
      </w:r>
      <w:r w:rsidRPr="00A22BAF">
        <w:rPr>
          <w:rFonts w:cs="Times New Roman"/>
          <w:i/>
          <w:szCs w:val="24"/>
        </w:rPr>
        <w:t>Do kongresu wiedeńskiego</w:t>
      </w:r>
      <w:r w:rsidRPr="002B09EA">
        <w:rPr>
          <w:rFonts w:cs="Times New Roman"/>
          <w:szCs w:val="24"/>
        </w:rPr>
        <w:t xml:space="preserve">, tłumaczenie łacińskiego wiersza </w:t>
      </w:r>
      <w:r w:rsidRPr="002B09EA">
        <w:rPr>
          <w:rFonts w:cs="Times New Roman"/>
          <w:i/>
          <w:szCs w:val="24"/>
        </w:rPr>
        <w:t xml:space="preserve">Ad </w:t>
      </w:r>
      <w:proofErr w:type="spellStart"/>
      <w:r w:rsidRPr="002B09EA">
        <w:rPr>
          <w:rFonts w:cs="Times New Roman"/>
          <w:i/>
          <w:szCs w:val="24"/>
        </w:rPr>
        <w:t>Congressum</w:t>
      </w:r>
      <w:proofErr w:type="spellEnd"/>
      <w:r w:rsidRPr="002B09EA">
        <w:rPr>
          <w:rFonts w:cs="Times New Roman"/>
          <w:i/>
          <w:szCs w:val="24"/>
        </w:rPr>
        <w:t xml:space="preserve"> </w:t>
      </w:r>
      <w:proofErr w:type="spellStart"/>
      <w:r w:rsidRPr="002B09EA">
        <w:rPr>
          <w:rFonts w:cs="Times New Roman"/>
          <w:i/>
          <w:szCs w:val="24"/>
        </w:rPr>
        <w:t>Vindobonensem</w:t>
      </w:r>
      <w:proofErr w:type="spellEnd"/>
      <w:r w:rsidRPr="002B09EA">
        <w:rPr>
          <w:rFonts w:cs="Times New Roman"/>
          <w:i/>
          <w:szCs w:val="24"/>
        </w:rPr>
        <w:t> </w:t>
      </w:r>
      <w:r w:rsidRPr="002B09EA">
        <w:rPr>
          <w:rFonts w:cs="Times New Roman"/>
          <w:szCs w:val="24"/>
        </w:rPr>
        <w:t>Onufrego Kopczyńskiego z 1814 roku, pióra Józefa Dionizego</w:t>
      </w:r>
      <w:r w:rsidRPr="00E7180B">
        <w:rPr>
          <w:rFonts w:cs="Times New Roman"/>
          <w:szCs w:val="24"/>
        </w:rPr>
        <w:t xml:space="preserve"> Minasowicza, a nie jak podano Ignacego Stawińskiego. Pod nim zanotowano „Wiersz w transparencie podczas iluminacji z okazji ogłoszenia Królestwa Polskiego d. 20 czerwca 1815</w:t>
      </w:r>
      <w:r w:rsidR="002B09EA">
        <w:rPr>
          <w:rFonts w:cs="Times New Roman"/>
          <w:szCs w:val="24"/>
        </w:rPr>
        <w:t>”</w:t>
      </w:r>
      <w:r w:rsidRPr="00E7180B">
        <w:rPr>
          <w:rFonts w:cs="Times New Roman"/>
          <w:szCs w:val="24"/>
        </w:rPr>
        <w:t xml:space="preserve"> , a później „Wiersze śpiewane na rozkaz rządu rosyjskiego pośród biesiady gwardii konnej z okazji ogłoszenia Królestwa Polskiego d. 20 czerwca 1815”</w:t>
      </w:r>
      <w:r w:rsidR="008306B7">
        <w:rPr>
          <w:rFonts w:cs="Times New Roman"/>
          <w:szCs w:val="24"/>
        </w:rPr>
        <w:t xml:space="preserve"> oraz </w:t>
      </w:r>
      <w:r w:rsidRPr="00E7180B">
        <w:rPr>
          <w:rFonts w:cs="Times New Roman"/>
          <w:i/>
          <w:szCs w:val="24"/>
        </w:rPr>
        <w:t>Święto narodowe z powodu przywrócenia Królestwa Polskiego i ogłoszenia zasad konstytucyjnych d. 20 czerwca 1815</w:t>
      </w:r>
      <w:r w:rsidRPr="00E7180B">
        <w:rPr>
          <w:rFonts w:cs="Times New Roman"/>
          <w:szCs w:val="24"/>
        </w:rPr>
        <w:t xml:space="preserve"> Molskiego. Swoistym komentarzem do wymienionych był  dopisany poniżej </w:t>
      </w:r>
      <w:r w:rsidRPr="00E7180B">
        <w:rPr>
          <w:rFonts w:cs="Times New Roman"/>
          <w:i/>
          <w:szCs w:val="24"/>
        </w:rPr>
        <w:t>Mazurek Dąbrowskiego</w:t>
      </w:r>
      <w:r w:rsidRPr="00E7180B">
        <w:rPr>
          <w:rFonts w:cs="Times New Roman"/>
          <w:szCs w:val="24"/>
        </w:rPr>
        <w:t xml:space="preserve"> z 1797 roku. </w:t>
      </w:r>
    </w:p>
    <w:p w:rsidR="00E7180B" w:rsidRPr="00E7180B" w:rsidRDefault="008306B7" w:rsidP="00E7180B">
      <w:pPr>
        <w:spacing w:after="0" w:line="360" w:lineRule="auto"/>
        <w:ind w:firstLine="708"/>
        <w:jc w:val="both"/>
        <w:rPr>
          <w:rFonts w:cs="Times New Roman"/>
          <w:szCs w:val="24"/>
        </w:rPr>
      </w:pPr>
      <w:r>
        <w:rPr>
          <w:rFonts w:cs="Times New Roman"/>
          <w:szCs w:val="24"/>
        </w:rPr>
        <w:t>K</w:t>
      </w:r>
      <w:r w:rsidR="00E7180B" w:rsidRPr="00E7180B">
        <w:rPr>
          <w:rFonts w:cs="Times New Roman"/>
          <w:szCs w:val="24"/>
        </w:rPr>
        <w:t>olejny dokument</w:t>
      </w:r>
      <w:r>
        <w:rPr>
          <w:rFonts w:cs="Times New Roman"/>
          <w:szCs w:val="24"/>
        </w:rPr>
        <w:t xml:space="preserve"> to</w:t>
      </w:r>
      <w:r w:rsidR="00E7180B" w:rsidRPr="00E7180B">
        <w:rPr>
          <w:rFonts w:cs="Times New Roman"/>
          <w:szCs w:val="24"/>
        </w:rPr>
        <w:t xml:space="preserve"> „Mowa Najwyższego Cesarza Wszech Rosji Króla Polskiego na sejmie 27 III 1818 w języku francuskim”. </w:t>
      </w:r>
      <w:r>
        <w:rPr>
          <w:rFonts w:cs="Times New Roman"/>
          <w:szCs w:val="24"/>
        </w:rPr>
        <w:t xml:space="preserve">Po niej </w:t>
      </w:r>
      <w:proofErr w:type="spellStart"/>
      <w:r w:rsidR="00E7180B" w:rsidRPr="00E7180B">
        <w:rPr>
          <w:rFonts w:cs="Times New Roman"/>
          <w:szCs w:val="24"/>
          <w:lang w:val="en-US"/>
        </w:rPr>
        <w:t>powraca</w:t>
      </w:r>
      <w:proofErr w:type="spellEnd"/>
      <w:r w:rsidR="00E7180B" w:rsidRPr="00E7180B">
        <w:rPr>
          <w:rFonts w:cs="Times New Roman"/>
          <w:szCs w:val="24"/>
          <w:lang w:val="en-US"/>
        </w:rPr>
        <w:t xml:space="preserve"> </w:t>
      </w:r>
      <w:proofErr w:type="spellStart"/>
      <w:r w:rsidR="00E7180B" w:rsidRPr="00E7180B">
        <w:rPr>
          <w:rFonts w:cs="Times New Roman"/>
          <w:i/>
          <w:szCs w:val="24"/>
        </w:rPr>
        <w:t>Souvenirs</w:t>
      </w:r>
      <w:proofErr w:type="spellEnd"/>
      <w:r w:rsidR="00E7180B" w:rsidRPr="00E7180B">
        <w:rPr>
          <w:rFonts w:cs="Times New Roman"/>
          <w:i/>
          <w:szCs w:val="24"/>
        </w:rPr>
        <w:t xml:space="preserve"> </w:t>
      </w:r>
      <w:proofErr w:type="spellStart"/>
      <w:r w:rsidR="00E7180B" w:rsidRPr="00E7180B">
        <w:rPr>
          <w:rFonts w:cs="Times New Roman"/>
          <w:i/>
          <w:szCs w:val="24"/>
        </w:rPr>
        <w:t>d’un</w:t>
      </w:r>
      <w:proofErr w:type="spellEnd"/>
      <w:r w:rsidR="00E7180B" w:rsidRPr="00E7180B">
        <w:rPr>
          <w:rFonts w:cs="Times New Roman"/>
          <w:i/>
          <w:szCs w:val="24"/>
        </w:rPr>
        <w:t xml:space="preserve"> </w:t>
      </w:r>
      <w:proofErr w:type="spellStart"/>
      <w:r w:rsidR="00E7180B" w:rsidRPr="00E7180B">
        <w:rPr>
          <w:rFonts w:cs="Times New Roman"/>
          <w:i/>
          <w:szCs w:val="24"/>
        </w:rPr>
        <w:t>militaire</w:t>
      </w:r>
      <w:proofErr w:type="spellEnd"/>
      <w:r w:rsidR="00E7180B" w:rsidRPr="00E7180B">
        <w:rPr>
          <w:rFonts w:cs="Times New Roman"/>
          <w:i/>
          <w:szCs w:val="24"/>
        </w:rPr>
        <w:t xml:space="preserve"> </w:t>
      </w:r>
      <w:proofErr w:type="spellStart"/>
      <w:r w:rsidR="00E7180B" w:rsidRPr="00E7180B">
        <w:rPr>
          <w:rFonts w:cs="Times New Roman"/>
          <w:szCs w:val="24"/>
          <w:lang w:val="en-US"/>
        </w:rPr>
        <w:t>Bérengera</w:t>
      </w:r>
      <w:proofErr w:type="spellEnd"/>
      <w:r w:rsidR="00E7180B" w:rsidRPr="00E7180B">
        <w:rPr>
          <w:rFonts w:cs="Times New Roman"/>
          <w:szCs w:val="24"/>
          <w:lang w:val="en-US"/>
        </w:rPr>
        <w:t xml:space="preserve">, w </w:t>
      </w:r>
      <w:proofErr w:type="spellStart"/>
      <w:r w:rsidR="00E7180B" w:rsidRPr="00E7180B">
        <w:rPr>
          <w:rFonts w:cs="Times New Roman"/>
          <w:szCs w:val="24"/>
          <w:lang w:val="en-US"/>
        </w:rPr>
        <w:t>oryginale</w:t>
      </w:r>
      <w:proofErr w:type="spellEnd"/>
      <w:r w:rsidR="00E7180B" w:rsidRPr="00E7180B">
        <w:rPr>
          <w:rFonts w:cs="Times New Roman"/>
          <w:szCs w:val="24"/>
          <w:lang w:val="en-US"/>
        </w:rPr>
        <w:t xml:space="preserve">. </w:t>
      </w:r>
      <w:proofErr w:type="spellStart"/>
      <w:r w:rsidR="00E7180B" w:rsidRPr="00E7180B">
        <w:rPr>
          <w:rFonts w:cs="Times New Roman"/>
          <w:szCs w:val="24"/>
          <w:lang w:val="en-US"/>
        </w:rPr>
        <w:t>Następnie</w:t>
      </w:r>
      <w:proofErr w:type="spellEnd"/>
      <w:r w:rsidR="00E7180B" w:rsidRPr="00E7180B">
        <w:rPr>
          <w:rFonts w:cs="Times New Roman"/>
          <w:szCs w:val="24"/>
          <w:lang w:val="en-US"/>
        </w:rPr>
        <w:t xml:space="preserve"> </w:t>
      </w:r>
      <w:proofErr w:type="spellStart"/>
      <w:r w:rsidR="00E7180B" w:rsidRPr="00E7180B">
        <w:rPr>
          <w:rFonts w:cs="Times New Roman"/>
          <w:szCs w:val="24"/>
          <w:lang w:val="en-US"/>
        </w:rPr>
        <w:t>odnajdujemy</w:t>
      </w:r>
      <w:proofErr w:type="spellEnd"/>
      <w:r w:rsidR="00E7180B" w:rsidRPr="00E7180B">
        <w:rPr>
          <w:rFonts w:cs="Times New Roman"/>
          <w:szCs w:val="24"/>
          <w:lang w:val="en-US"/>
        </w:rPr>
        <w:t xml:space="preserve"> fragment </w:t>
      </w:r>
      <w:proofErr w:type="spellStart"/>
      <w:r w:rsidR="00E7180B" w:rsidRPr="00E7180B">
        <w:rPr>
          <w:rFonts w:cs="Times New Roman"/>
          <w:i/>
          <w:szCs w:val="24"/>
          <w:shd w:val="clear" w:color="auto" w:fill="FFFFFF"/>
        </w:rPr>
        <w:t>Mémorial</w:t>
      </w:r>
      <w:proofErr w:type="spellEnd"/>
      <w:r w:rsidR="00E7180B" w:rsidRPr="00E7180B">
        <w:rPr>
          <w:rFonts w:cs="Times New Roman"/>
          <w:i/>
          <w:szCs w:val="24"/>
          <w:shd w:val="clear" w:color="auto" w:fill="FFFFFF"/>
        </w:rPr>
        <w:t xml:space="preserve"> de </w:t>
      </w:r>
      <w:proofErr w:type="spellStart"/>
      <w:r w:rsidR="00E7180B" w:rsidRPr="00E7180B">
        <w:rPr>
          <w:rFonts w:cs="Times New Roman"/>
          <w:i/>
          <w:szCs w:val="24"/>
          <w:shd w:val="clear" w:color="auto" w:fill="FFFFFF"/>
        </w:rPr>
        <w:t>Sainte-Hélène</w:t>
      </w:r>
      <w:proofErr w:type="spellEnd"/>
      <w:r w:rsidR="00E7180B" w:rsidRPr="00E7180B">
        <w:rPr>
          <w:rFonts w:cs="Times New Roman"/>
          <w:i/>
          <w:szCs w:val="24"/>
          <w:shd w:val="clear" w:color="auto" w:fill="FFFFFF"/>
        </w:rPr>
        <w:t xml:space="preserve"> par le </w:t>
      </w:r>
      <w:proofErr w:type="spellStart"/>
      <w:r w:rsidR="00E7180B" w:rsidRPr="00E7180B">
        <w:rPr>
          <w:rFonts w:cs="Times New Roman"/>
          <w:i/>
          <w:szCs w:val="24"/>
          <w:shd w:val="clear" w:color="auto" w:fill="FFFFFF"/>
        </w:rPr>
        <w:t>comte</w:t>
      </w:r>
      <w:proofErr w:type="spellEnd"/>
      <w:r w:rsidR="00E7180B" w:rsidRPr="00E7180B">
        <w:rPr>
          <w:rFonts w:cs="Times New Roman"/>
          <w:i/>
          <w:szCs w:val="24"/>
          <w:shd w:val="clear" w:color="auto" w:fill="FFFFFF"/>
        </w:rPr>
        <w:t xml:space="preserve"> de Las </w:t>
      </w:r>
      <w:proofErr w:type="spellStart"/>
      <w:r w:rsidR="00E7180B" w:rsidRPr="00E7180B">
        <w:rPr>
          <w:rFonts w:cs="Times New Roman"/>
          <w:i/>
          <w:szCs w:val="24"/>
          <w:shd w:val="clear" w:color="auto" w:fill="FFFFFF"/>
        </w:rPr>
        <w:t>Cases</w:t>
      </w:r>
      <w:proofErr w:type="spellEnd"/>
      <w:r w:rsidR="00E7180B" w:rsidRPr="00E7180B">
        <w:rPr>
          <w:rFonts w:cs="Times New Roman"/>
          <w:szCs w:val="24"/>
          <w:shd w:val="clear" w:color="auto" w:fill="FFFFFF"/>
        </w:rPr>
        <w:t xml:space="preserve">, a dokładnie </w:t>
      </w:r>
      <w:r w:rsidR="00E7180B" w:rsidRPr="00E7180B">
        <w:rPr>
          <w:rFonts w:cs="Times New Roman"/>
          <w:szCs w:val="24"/>
        </w:rPr>
        <w:t>„</w:t>
      </w:r>
      <w:proofErr w:type="spellStart"/>
      <w:r w:rsidR="00E7180B" w:rsidRPr="00E7180B">
        <w:rPr>
          <w:rFonts w:cs="Times New Roman"/>
          <w:szCs w:val="24"/>
        </w:rPr>
        <w:t>Rapprochement</w:t>
      </w:r>
      <w:proofErr w:type="spellEnd"/>
      <w:r w:rsidR="00E7180B" w:rsidRPr="00E7180B">
        <w:rPr>
          <w:rFonts w:cs="Times New Roman"/>
          <w:szCs w:val="24"/>
        </w:rPr>
        <w:t xml:space="preserve"> des </w:t>
      </w:r>
      <w:proofErr w:type="spellStart"/>
      <w:r w:rsidR="00E7180B" w:rsidRPr="00E7180B">
        <w:rPr>
          <w:rFonts w:cs="Times New Roman"/>
          <w:szCs w:val="24"/>
        </w:rPr>
        <w:t>deux</w:t>
      </w:r>
      <w:proofErr w:type="spellEnd"/>
      <w:r w:rsidR="00E7180B" w:rsidRPr="00E7180B">
        <w:rPr>
          <w:rFonts w:cs="Times New Roman"/>
          <w:szCs w:val="24"/>
        </w:rPr>
        <w:t xml:space="preserve"> </w:t>
      </w:r>
      <w:proofErr w:type="spellStart"/>
      <w:r w:rsidR="00E7180B" w:rsidRPr="00E7180B">
        <w:rPr>
          <w:rFonts w:cs="Times New Roman"/>
          <w:szCs w:val="24"/>
        </w:rPr>
        <w:t>grandes</w:t>
      </w:r>
      <w:proofErr w:type="spellEnd"/>
      <w:r w:rsidR="00E7180B" w:rsidRPr="00E7180B">
        <w:rPr>
          <w:rFonts w:cs="Times New Roman"/>
          <w:szCs w:val="24"/>
        </w:rPr>
        <w:t xml:space="preserve"> </w:t>
      </w:r>
      <w:proofErr w:type="spellStart"/>
      <w:r w:rsidR="00E7180B" w:rsidRPr="00E7180B">
        <w:rPr>
          <w:rFonts w:cs="Times New Roman"/>
          <w:szCs w:val="24"/>
        </w:rPr>
        <w:t>révolutions</w:t>
      </w:r>
      <w:proofErr w:type="spellEnd"/>
      <w:r w:rsidR="00E7180B" w:rsidRPr="00E7180B">
        <w:rPr>
          <w:rFonts w:cs="Times New Roman"/>
          <w:szCs w:val="24"/>
        </w:rPr>
        <w:t xml:space="preserve"> </w:t>
      </w:r>
      <w:proofErr w:type="spellStart"/>
      <w:r w:rsidR="00E7180B" w:rsidRPr="00E7180B">
        <w:rPr>
          <w:rFonts w:cs="Times New Roman"/>
          <w:szCs w:val="24"/>
        </w:rPr>
        <w:t>d'Angleterre</w:t>
      </w:r>
      <w:proofErr w:type="spellEnd"/>
      <w:r w:rsidR="00E7180B" w:rsidRPr="00E7180B">
        <w:rPr>
          <w:rFonts w:cs="Times New Roman"/>
          <w:szCs w:val="24"/>
        </w:rPr>
        <w:t xml:space="preserve"> et de France par </w:t>
      </w:r>
      <w:proofErr w:type="spellStart"/>
      <w:r w:rsidR="00E7180B" w:rsidRPr="00E7180B">
        <w:rPr>
          <w:rFonts w:cs="Times New Roman"/>
          <w:szCs w:val="24"/>
        </w:rPr>
        <w:t>l'empire</w:t>
      </w:r>
      <w:proofErr w:type="spellEnd"/>
      <w:r w:rsidR="00E7180B" w:rsidRPr="00E7180B">
        <w:rPr>
          <w:rFonts w:cs="Times New Roman"/>
          <w:szCs w:val="24"/>
        </w:rPr>
        <w:t xml:space="preserve"> </w:t>
      </w:r>
      <w:proofErr w:type="spellStart"/>
      <w:r w:rsidR="00E7180B" w:rsidRPr="00E7180B">
        <w:rPr>
          <w:rFonts w:cs="Times New Roman"/>
          <w:szCs w:val="24"/>
        </w:rPr>
        <w:t>Napoléon</w:t>
      </w:r>
      <w:proofErr w:type="spellEnd"/>
      <w:r w:rsidR="00E7180B" w:rsidRPr="00E7180B">
        <w:rPr>
          <w:rFonts w:cs="Times New Roman"/>
          <w:szCs w:val="24"/>
        </w:rPr>
        <w:t>” (wyd. 1824)</w:t>
      </w:r>
      <w:r w:rsidR="00E7180B" w:rsidRPr="00E7180B">
        <w:rPr>
          <w:rFonts w:cs="Times New Roman"/>
          <w:szCs w:val="24"/>
          <w:lang w:val="en-US"/>
        </w:rPr>
        <w:t>.</w:t>
      </w:r>
      <w:r>
        <w:rPr>
          <w:rFonts w:cs="Times New Roman"/>
          <w:szCs w:val="24"/>
          <w:lang w:val="en-US"/>
        </w:rPr>
        <w:t xml:space="preserve"> </w:t>
      </w:r>
      <w:proofErr w:type="spellStart"/>
      <w:r w:rsidR="00E7180B" w:rsidRPr="00E7180B">
        <w:rPr>
          <w:rFonts w:cs="Times New Roman"/>
          <w:szCs w:val="24"/>
          <w:lang w:val="en-US"/>
        </w:rPr>
        <w:t>Zbiór</w:t>
      </w:r>
      <w:proofErr w:type="spellEnd"/>
      <w:r w:rsidR="00E7180B" w:rsidRPr="00E7180B">
        <w:rPr>
          <w:rFonts w:cs="Times New Roman"/>
          <w:szCs w:val="24"/>
          <w:lang w:val="en-US"/>
        </w:rPr>
        <w:t xml:space="preserve"> </w:t>
      </w:r>
      <w:proofErr w:type="spellStart"/>
      <w:r>
        <w:rPr>
          <w:rFonts w:cs="Times New Roman"/>
          <w:szCs w:val="24"/>
          <w:lang w:val="en-US"/>
        </w:rPr>
        <w:t>początkowo</w:t>
      </w:r>
      <w:proofErr w:type="spellEnd"/>
      <w:r>
        <w:rPr>
          <w:rFonts w:cs="Times New Roman"/>
          <w:szCs w:val="24"/>
          <w:lang w:val="en-US"/>
        </w:rPr>
        <w:t xml:space="preserve"> </w:t>
      </w:r>
      <w:proofErr w:type="spellStart"/>
      <w:r w:rsidR="00E7180B" w:rsidRPr="00E7180B">
        <w:rPr>
          <w:rFonts w:cs="Times New Roman"/>
          <w:szCs w:val="24"/>
          <w:lang w:val="en-US"/>
        </w:rPr>
        <w:t>zamyka</w:t>
      </w:r>
      <w:r>
        <w:rPr>
          <w:rFonts w:cs="Times New Roman"/>
          <w:szCs w:val="24"/>
          <w:lang w:val="en-US"/>
        </w:rPr>
        <w:t>ła</w:t>
      </w:r>
      <w:proofErr w:type="spellEnd"/>
      <w:r w:rsidR="00E7180B" w:rsidRPr="00E7180B">
        <w:rPr>
          <w:rFonts w:cs="Times New Roman"/>
          <w:szCs w:val="24"/>
          <w:lang w:val="en-US"/>
        </w:rPr>
        <w:t xml:space="preserve"> </w:t>
      </w:r>
      <w:proofErr w:type="spellStart"/>
      <w:r>
        <w:rPr>
          <w:rFonts w:cs="Times New Roman"/>
          <w:szCs w:val="24"/>
          <w:lang w:val="en-US"/>
        </w:rPr>
        <w:t>mo</w:t>
      </w:r>
      <w:r w:rsidR="00E7180B" w:rsidRPr="00E7180B">
        <w:rPr>
          <w:rFonts w:cs="Times New Roman"/>
          <w:szCs w:val="24"/>
          <w:lang w:val="en-US"/>
        </w:rPr>
        <w:t>dlitwa</w:t>
      </w:r>
      <w:proofErr w:type="spellEnd"/>
      <w:r>
        <w:rPr>
          <w:rFonts w:cs="Times New Roman"/>
          <w:szCs w:val="24"/>
          <w:lang w:val="en-US"/>
        </w:rPr>
        <w:t xml:space="preserve"> </w:t>
      </w:r>
      <w:proofErr w:type="spellStart"/>
      <w:r w:rsidR="00E7180B" w:rsidRPr="00E7180B">
        <w:rPr>
          <w:rFonts w:cs="Times New Roman"/>
          <w:szCs w:val="24"/>
          <w:lang w:val="en-US"/>
        </w:rPr>
        <w:t>odczytana</w:t>
      </w:r>
      <w:proofErr w:type="spellEnd"/>
      <w:r w:rsidR="00E7180B" w:rsidRPr="00E7180B">
        <w:rPr>
          <w:rFonts w:cs="Times New Roman"/>
          <w:szCs w:val="24"/>
          <w:lang w:val="en-US"/>
        </w:rPr>
        <w:t xml:space="preserve"> w </w:t>
      </w:r>
      <w:proofErr w:type="spellStart"/>
      <w:r w:rsidR="00E7180B" w:rsidRPr="00E7180B">
        <w:rPr>
          <w:rFonts w:cs="Times New Roman"/>
          <w:szCs w:val="24"/>
          <w:lang w:val="en-US"/>
        </w:rPr>
        <w:t>dniu</w:t>
      </w:r>
      <w:proofErr w:type="spellEnd"/>
      <w:r w:rsidR="00E7180B" w:rsidRPr="00E7180B">
        <w:rPr>
          <w:rFonts w:cs="Times New Roman"/>
          <w:szCs w:val="24"/>
          <w:lang w:val="en-US"/>
        </w:rPr>
        <w:t xml:space="preserve"> </w:t>
      </w:r>
      <w:proofErr w:type="spellStart"/>
      <w:r w:rsidR="00E7180B" w:rsidRPr="00E7180B">
        <w:rPr>
          <w:rFonts w:cs="Times New Roman"/>
          <w:szCs w:val="24"/>
          <w:lang w:val="en-US"/>
        </w:rPr>
        <w:t>koronacji</w:t>
      </w:r>
      <w:proofErr w:type="spellEnd"/>
      <w:r w:rsidR="00E7180B" w:rsidRPr="00E7180B">
        <w:rPr>
          <w:rFonts w:cs="Times New Roman"/>
          <w:szCs w:val="24"/>
          <w:lang w:val="en-US"/>
        </w:rPr>
        <w:t xml:space="preserve"> </w:t>
      </w:r>
      <w:proofErr w:type="spellStart"/>
      <w:r w:rsidR="00E7180B" w:rsidRPr="00E7180B">
        <w:rPr>
          <w:rFonts w:cs="Times New Roman"/>
          <w:szCs w:val="24"/>
          <w:lang w:val="en-US"/>
        </w:rPr>
        <w:t>przez</w:t>
      </w:r>
      <w:proofErr w:type="spellEnd"/>
      <w:r w:rsidR="00E7180B" w:rsidRPr="00E7180B">
        <w:rPr>
          <w:rFonts w:cs="Times New Roman"/>
          <w:szCs w:val="24"/>
          <w:lang w:val="en-US"/>
        </w:rPr>
        <w:t xml:space="preserve"> </w:t>
      </w:r>
      <w:proofErr w:type="spellStart"/>
      <w:r w:rsidR="00E7180B" w:rsidRPr="00E7180B">
        <w:rPr>
          <w:rFonts w:cs="Times New Roman"/>
          <w:szCs w:val="24"/>
          <w:lang w:val="en-US"/>
        </w:rPr>
        <w:t>Mikołaja</w:t>
      </w:r>
      <w:proofErr w:type="spellEnd"/>
      <w:r w:rsidR="00E7180B" w:rsidRPr="00E7180B">
        <w:rPr>
          <w:rFonts w:cs="Times New Roman"/>
          <w:szCs w:val="24"/>
          <w:lang w:val="en-US"/>
        </w:rPr>
        <w:t xml:space="preserve"> I. Po </w:t>
      </w:r>
      <w:proofErr w:type="spellStart"/>
      <w:r>
        <w:rPr>
          <w:rFonts w:cs="Times New Roman"/>
          <w:szCs w:val="24"/>
          <w:lang w:val="en-US"/>
        </w:rPr>
        <w:t>wybuchu</w:t>
      </w:r>
      <w:proofErr w:type="spellEnd"/>
      <w:r>
        <w:rPr>
          <w:rFonts w:cs="Times New Roman"/>
          <w:szCs w:val="24"/>
          <w:lang w:val="en-US"/>
        </w:rPr>
        <w:t xml:space="preserve"> </w:t>
      </w:r>
      <w:proofErr w:type="spellStart"/>
      <w:r>
        <w:rPr>
          <w:rFonts w:cs="Times New Roman"/>
          <w:szCs w:val="24"/>
          <w:lang w:val="en-US"/>
        </w:rPr>
        <w:t>powstania</w:t>
      </w:r>
      <w:proofErr w:type="spellEnd"/>
      <w:r>
        <w:rPr>
          <w:rFonts w:cs="Times New Roman"/>
          <w:szCs w:val="24"/>
          <w:lang w:val="en-US"/>
        </w:rPr>
        <w:t xml:space="preserve"> </w:t>
      </w:r>
      <w:proofErr w:type="spellStart"/>
      <w:r>
        <w:rPr>
          <w:rFonts w:cs="Times New Roman"/>
          <w:szCs w:val="24"/>
          <w:lang w:val="en-US"/>
        </w:rPr>
        <w:t>listopadowego</w:t>
      </w:r>
      <w:proofErr w:type="spellEnd"/>
      <w:r>
        <w:rPr>
          <w:rFonts w:cs="Times New Roman"/>
          <w:szCs w:val="24"/>
          <w:lang w:val="en-US"/>
        </w:rPr>
        <w:t xml:space="preserve"> </w:t>
      </w:r>
      <w:proofErr w:type="spellStart"/>
      <w:r>
        <w:rPr>
          <w:rFonts w:cs="Times New Roman"/>
          <w:szCs w:val="24"/>
          <w:lang w:val="en-US"/>
        </w:rPr>
        <w:t>Biernacka</w:t>
      </w:r>
      <w:proofErr w:type="spellEnd"/>
      <w:r>
        <w:rPr>
          <w:rFonts w:cs="Times New Roman"/>
          <w:szCs w:val="24"/>
          <w:lang w:val="en-US"/>
        </w:rPr>
        <w:t xml:space="preserve"> </w:t>
      </w:r>
      <w:proofErr w:type="spellStart"/>
      <w:r>
        <w:rPr>
          <w:rFonts w:cs="Times New Roman"/>
          <w:szCs w:val="24"/>
          <w:lang w:val="en-US"/>
        </w:rPr>
        <w:t>dopisała</w:t>
      </w:r>
      <w:proofErr w:type="spellEnd"/>
      <w:r>
        <w:rPr>
          <w:rFonts w:cs="Times New Roman"/>
          <w:szCs w:val="24"/>
          <w:lang w:val="en-US"/>
        </w:rPr>
        <w:t xml:space="preserve"> </w:t>
      </w:r>
      <w:proofErr w:type="spellStart"/>
      <w:r w:rsidR="00E7180B" w:rsidRPr="00E7180B">
        <w:rPr>
          <w:rFonts w:cs="Times New Roman"/>
          <w:i/>
          <w:szCs w:val="24"/>
          <w:lang w:val="en-US"/>
        </w:rPr>
        <w:t>Pieśń</w:t>
      </w:r>
      <w:proofErr w:type="spellEnd"/>
      <w:r w:rsidR="00E7180B" w:rsidRPr="00E7180B">
        <w:rPr>
          <w:rFonts w:cs="Times New Roman"/>
          <w:i/>
          <w:szCs w:val="24"/>
          <w:lang w:val="en-US"/>
        </w:rPr>
        <w:t xml:space="preserve">. Na </w:t>
      </w:r>
      <w:proofErr w:type="spellStart"/>
      <w:r w:rsidR="00E7180B" w:rsidRPr="00E7180B">
        <w:rPr>
          <w:rFonts w:cs="Times New Roman"/>
          <w:i/>
          <w:szCs w:val="24"/>
          <w:lang w:val="en-US"/>
        </w:rPr>
        <w:t>dawną</w:t>
      </w:r>
      <w:proofErr w:type="spellEnd"/>
      <w:r w:rsidR="00E7180B" w:rsidRPr="00E7180B">
        <w:rPr>
          <w:rFonts w:cs="Times New Roman"/>
          <w:i/>
          <w:szCs w:val="24"/>
          <w:lang w:val="en-US"/>
        </w:rPr>
        <w:t xml:space="preserve"> </w:t>
      </w:r>
      <w:proofErr w:type="spellStart"/>
      <w:r w:rsidR="00E7180B" w:rsidRPr="00E7180B">
        <w:rPr>
          <w:rFonts w:cs="Times New Roman"/>
          <w:i/>
          <w:szCs w:val="24"/>
          <w:lang w:val="en-US"/>
        </w:rPr>
        <w:t>nutę</w:t>
      </w:r>
      <w:proofErr w:type="spellEnd"/>
      <w:r w:rsidR="00E7180B" w:rsidRPr="00E7180B">
        <w:rPr>
          <w:rFonts w:cs="Times New Roman"/>
          <w:i/>
          <w:szCs w:val="24"/>
          <w:lang w:val="en-US"/>
        </w:rPr>
        <w:t xml:space="preserve"> </w:t>
      </w:r>
      <w:proofErr w:type="spellStart"/>
      <w:r w:rsidR="00E7180B" w:rsidRPr="00E7180B">
        <w:rPr>
          <w:rFonts w:cs="Times New Roman"/>
          <w:i/>
          <w:szCs w:val="24"/>
          <w:lang w:val="en-US"/>
        </w:rPr>
        <w:t>Dąbrowskiego</w:t>
      </w:r>
      <w:proofErr w:type="spellEnd"/>
      <w:r>
        <w:rPr>
          <w:rFonts w:cs="Times New Roman"/>
          <w:szCs w:val="24"/>
          <w:lang w:val="en-US"/>
        </w:rPr>
        <w:t>,</w:t>
      </w:r>
      <w:r w:rsidR="00E7180B" w:rsidRPr="00E7180B">
        <w:rPr>
          <w:rFonts w:cs="Times New Roman"/>
          <w:szCs w:val="24"/>
          <w:lang w:val="en-US"/>
        </w:rPr>
        <w:t xml:space="preserve"> </w:t>
      </w:r>
      <w:proofErr w:type="spellStart"/>
      <w:r w:rsidR="00E7180B" w:rsidRPr="00E7180B">
        <w:rPr>
          <w:rFonts w:cs="Times New Roman"/>
          <w:szCs w:val="24"/>
          <w:lang w:val="en-US"/>
        </w:rPr>
        <w:t>pióra</w:t>
      </w:r>
      <w:proofErr w:type="spellEnd"/>
      <w:r w:rsidR="00E7180B" w:rsidRPr="00E7180B">
        <w:rPr>
          <w:rFonts w:cs="Times New Roman"/>
          <w:szCs w:val="24"/>
          <w:lang w:val="en-US"/>
        </w:rPr>
        <w:t xml:space="preserve"> Stefan </w:t>
      </w:r>
      <w:proofErr w:type="spellStart"/>
      <w:r w:rsidR="00E7180B" w:rsidRPr="00E7180B">
        <w:rPr>
          <w:rFonts w:cs="Times New Roman"/>
          <w:szCs w:val="24"/>
          <w:lang w:val="en-US"/>
        </w:rPr>
        <w:t>Witwickiego</w:t>
      </w:r>
      <w:proofErr w:type="spellEnd"/>
      <w:r w:rsidR="00E7180B" w:rsidRPr="00E7180B">
        <w:rPr>
          <w:rFonts w:cs="Times New Roman"/>
          <w:szCs w:val="24"/>
          <w:lang w:val="en-US"/>
        </w:rPr>
        <w:t xml:space="preserve">, </w:t>
      </w:r>
      <w:proofErr w:type="spellStart"/>
      <w:r w:rsidR="00E7180B" w:rsidRPr="00E7180B">
        <w:rPr>
          <w:rFonts w:cs="Times New Roman"/>
          <w:szCs w:val="24"/>
          <w:lang w:val="en-US"/>
        </w:rPr>
        <w:t>anonsowaną</w:t>
      </w:r>
      <w:proofErr w:type="spellEnd"/>
      <w:r w:rsidR="00E7180B" w:rsidRPr="00E7180B">
        <w:rPr>
          <w:rFonts w:cs="Times New Roman"/>
          <w:szCs w:val="24"/>
          <w:lang w:val="en-US"/>
        </w:rPr>
        <w:t xml:space="preserve"> w </w:t>
      </w:r>
      <w:proofErr w:type="spellStart"/>
      <w:r w:rsidR="00E7180B" w:rsidRPr="00E7180B">
        <w:rPr>
          <w:rFonts w:cs="Times New Roman"/>
          <w:szCs w:val="24"/>
          <w:lang w:val="en-US"/>
        </w:rPr>
        <w:t>spisie</w:t>
      </w:r>
      <w:proofErr w:type="spellEnd"/>
      <w:r w:rsidR="00E7180B" w:rsidRPr="00E7180B">
        <w:rPr>
          <w:rFonts w:cs="Times New Roman"/>
          <w:szCs w:val="24"/>
          <w:lang w:val="en-US"/>
        </w:rPr>
        <w:t xml:space="preserve"> </w:t>
      </w:r>
      <w:proofErr w:type="spellStart"/>
      <w:r w:rsidR="00E7180B" w:rsidRPr="00E7180B">
        <w:rPr>
          <w:rFonts w:cs="Times New Roman"/>
          <w:szCs w:val="24"/>
          <w:lang w:val="en-US"/>
        </w:rPr>
        <w:t>treści</w:t>
      </w:r>
      <w:proofErr w:type="spellEnd"/>
      <w:r w:rsidR="00E7180B" w:rsidRPr="00E7180B">
        <w:rPr>
          <w:rFonts w:cs="Times New Roman"/>
          <w:szCs w:val="24"/>
          <w:lang w:val="en-US"/>
        </w:rPr>
        <w:t xml:space="preserve"> </w:t>
      </w:r>
      <w:proofErr w:type="spellStart"/>
      <w:r w:rsidR="00E7180B" w:rsidRPr="00E7180B">
        <w:rPr>
          <w:rFonts w:cs="Times New Roman"/>
          <w:szCs w:val="24"/>
          <w:lang w:val="en-US"/>
        </w:rPr>
        <w:t>jako</w:t>
      </w:r>
      <w:proofErr w:type="spellEnd"/>
      <w:r w:rsidR="00E7180B" w:rsidRPr="00E7180B">
        <w:rPr>
          <w:rFonts w:cs="Times New Roman"/>
          <w:szCs w:val="24"/>
          <w:lang w:val="en-US"/>
        </w:rPr>
        <w:t xml:space="preserve"> </w:t>
      </w:r>
      <w:r w:rsidR="00E7180B" w:rsidRPr="00E7180B">
        <w:rPr>
          <w:rFonts w:cs="Times New Roman"/>
          <w:i/>
          <w:szCs w:val="24"/>
        </w:rPr>
        <w:t>Pieśń 30 listopada r. 30</w:t>
      </w:r>
      <w:r w:rsidR="00E7180B" w:rsidRPr="00E7180B">
        <w:rPr>
          <w:rFonts w:cs="Times New Roman"/>
          <w:szCs w:val="24"/>
        </w:rPr>
        <w:t xml:space="preserve">, bez wskazania autora. </w:t>
      </w:r>
      <w:r w:rsidR="000813DC">
        <w:rPr>
          <w:rFonts w:cs="Times New Roman"/>
          <w:szCs w:val="24"/>
        </w:rPr>
        <w:t xml:space="preserve">Znamienne to zakończenie: „Jeszcze Polska nie zginęła, kiedy my żyjemy/ </w:t>
      </w:r>
      <w:r w:rsidR="00CB7980">
        <w:rPr>
          <w:rFonts w:cs="Times New Roman"/>
          <w:szCs w:val="24"/>
        </w:rPr>
        <w:t xml:space="preserve">(…) </w:t>
      </w:r>
      <w:r w:rsidR="000813DC">
        <w:rPr>
          <w:rFonts w:cs="Times New Roman"/>
          <w:szCs w:val="24"/>
        </w:rPr>
        <w:t xml:space="preserve">Marsz, marsz, Chłopicki, Bóg nam da zwycięstwo./ Ojczyzna z grobu wstająca woła do swych dzieci:/ Kto mój syn, prawy Polak, niech do boju leci!”. </w:t>
      </w:r>
      <w:r w:rsidR="000813DC">
        <w:rPr>
          <w:rFonts w:cs="Times New Roman"/>
          <w:szCs w:val="24"/>
        </w:rPr>
        <w:lastRenderedPageBreak/>
        <w:t xml:space="preserve">Powstańcy skruszą kajdany, </w:t>
      </w:r>
      <w:r w:rsidR="00E646B3">
        <w:rPr>
          <w:rFonts w:cs="Times New Roman"/>
          <w:szCs w:val="24"/>
        </w:rPr>
        <w:t xml:space="preserve">wyrażeniem </w:t>
      </w:r>
      <w:r w:rsidR="000813DC">
        <w:rPr>
          <w:rFonts w:cs="Times New Roman"/>
          <w:szCs w:val="24"/>
        </w:rPr>
        <w:t>t</w:t>
      </w:r>
      <w:r w:rsidR="00E646B3">
        <w:rPr>
          <w:rFonts w:cs="Times New Roman"/>
          <w:szCs w:val="24"/>
        </w:rPr>
        <w:t>ego</w:t>
      </w:r>
      <w:r w:rsidR="000813DC">
        <w:rPr>
          <w:rFonts w:cs="Times New Roman"/>
          <w:szCs w:val="24"/>
        </w:rPr>
        <w:t xml:space="preserve"> przekonani</w:t>
      </w:r>
      <w:r w:rsidR="00E646B3">
        <w:rPr>
          <w:rFonts w:cs="Times New Roman"/>
          <w:szCs w:val="24"/>
        </w:rPr>
        <w:t>a babcia dzieli się z wnukiem na końcu</w:t>
      </w:r>
      <w:r w:rsidR="00A1089D">
        <w:rPr>
          <w:rFonts w:cs="Times New Roman"/>
          <w:szCs w:val="24"/>
        </w:rPr>
        <w:t xml:space="preserve"> wyboru tekstów</w:t>
      </w:r>
      <w:r w:rsidR="00E646B3">
        <w:rPr>
          <w:rFonts w:cs="Times New Roman"/>
          <w:szCs w:val="24"/>
        </w:rPr>
        <w:t xml:space="preserve">, </w:t>
      </w:r>
      <w:r w:rsidR="00A1089D">
        <w:rPr>
          <w:rFonts w:cs="Times New Roman"/>
          <w:szCs w:val="24"/>
        </w:rPr>
        <w:t>a potem w zakończeniu.</w:t>
      </w:r>
    </w:p>
    <w:p w:rsidR="00404688" w:rsidRPr="00E7180B" w:rsidRDefault="00E7180B" w:rsidP="00CB7980">
      <w:pPr>
        <w:spacing w:after="0" w:line="360" w:lineRule="auto"/>
        <w:jc w:val="both"/>
        <w:rPr>
          <w:rFonts w:cs="Times New Roman"/>
          <w:szCs w:val="24"/>
        </w:rPr>
      </w:pPr>
      <w:r w:rsidRPr="00E7180B">
        <w:rPr>
          <w:rFonts w:cs="Times New Roman"/>
          <w:szCs w:val="24"/>
        </w:rPr>
        <w:tab/>
        <w:t>Zgodnie z zapowiedzi</w:t>
      </w:r>
      <w:r w:rsidR="00A1089D">
        <w:rPr>
          <w:rFonts w:cs="Times New Roman"/>
          <w:szCs w:val="24"/>
        </w:rPr>
        <w:t>ą</w:t>
      </w:r>
      <w:r w:rsidRPr="00E7180B">
        <w:rPr>
          <w:rFonts w:cs="Times New Roman"/>
          <w:szCs w:val="24"/>
        </w:rPr>
        <w:t xml:space="preserve">, Biernacka przekazuje </w:t>
      </w:r>
      <w:r w:rsidR="00A1089D">
        <w:rPr>
          <w:rFonts w:cs="Times New Roman"/>
          <w:szCs w:val="24"/>
        </w:rPr>
        <w:t xml:space="preserve">Pawłowi </w:t>
      </w:r>
      <w:r w:rsidRPr="00E7180B">
        <w:rPr>
          <w:rFonts w:cs="Times New Roman"/>
          <w:szCs w:val="24"/>
        </w:rPr>
        <w:t xml:space="preserve">zapis historii narodowej w „rymach” i dokumentach. </w:t>
      </w:r>
      <w:r w:rsidR="00404688">
        <w:rPr>
          <w:rFonts w:cs="Times New Roman"/>
          <w:szCs w:val="24"/>
        </w:rPr>
        <w:t>S</w:t>
      </w:r>
      <w:r w:rsidR="00404688" w:rsidRPr="00E7180B">
        <w:rPr>
          <w:rFonts w:cs="Times New Roman"/>
          <w:szCs w:val="24"/>
        </w:rPr>
        <w:t>tara się uchwycić specyfikę polskich dziejów</w:t>
      </w:r>
      <w:r w:rsidR="00404688">
        <w:rPr>
          <w:rFonts w:cs="Times New Roman"/>
          <w:szCs w:val="24"/>
        </w:rPr>
        <w:t xml:space="preserve"> i</w:t>
      </w:r>
      <w:r w:rsidR="00404688" w:rsidRPr="00E7180B">
        <w:rPr>
          <w:rFonts w:cs="Times New Roman"/>
          <w:szCs w:val="24"/>
        </w:rPr>
        <w:t xml:space="preserve"> ocalić pamięć o bohaterach.</w:t>
      </w:r>
      <w:r w:rsidR="00404688">
        <w:rPr>
          <w:rFonts w:cs="Times New Roman"/>
          <w:szCs w:val="24"/>
        </w:rPr>
        <w:t xml:space="preserve"> </w:t>
      </w:r>
      <w:r w:rsidRPr="00E7180B">
        <w:rPr>
          <w:rFonts w:cs="Times New Roman"/>
          <w:szCs w:val="24"/>
        </w:rPr>
        <w:t>Kształtuje jego wyobrażenia o właściwej postawie obywatelskiej, eksponując wz</w:t>
      </w:r>
      <w:r w:rsidR="00A1089D">
        <w:rPr>
          <w:rFonts w:cs="Times New Roman"/>
          <w:szCs w:val="24"/>
        </w:rPr>
        <w:t>ór</w:t>
      </w:r>
      <w:r w:rsidRPr="00E7180B">
        <w:rPr>
          <w:rFonts w:cs="Times New Roman"/>
          <w:szCs w:val="24"/>
        </w:rPr>
        <w:t xml:space="preserve"> żołnierza.</w:t>
      </w:r>
      <w:r w:rsidR="00404688">
        <w:rPr>
          <w:rFonts w:cs="Times New Roman"/>
          <w:szCs w:val="24"/>
        </w:rPr>
        <w:t xml:space="preserve"> </w:t>
      </w:r>
      <w:r w:rsidR="00DE0012">
        <w:rPr>
          <w:rFonts w:cs="Times New Roman"/>
          <w:szCs w:val="24"/>
        </w:rPr>
        <w:t xml:space="preserve">Nie ukrywa swoich sympatii politycznych i przekonań, ukształtowanych na mocnym fundamencie moralności i prawości. </w:t>
      </w:r>
      <w:r w:rsidR="003F415D">
        <w:rPr>
          <w:rFonts w:cs="Times New Roman"/>
          <w:szCs w:val="24"/>
        </w:rPr>
        <w:t xml:space="preserve">Trzeba </w:t>
      </w:r>
      <w:r w:rsidRPr="00E7180B">
        <w:rPr>
          <w:rFonts w:cs="Times New Roman"/>
          <w:szCs w:val="24"/>
        </w:rPr>
        <w:t xml:space="preserve">podkreślić znaczenie tytułu nadanego zbiorowi. Nawiązanie do </w:t>
      </w:r>
      <w:r w:rsidRPr="00E7180B">
        <w:rPr>
          <w:rFonts w:cs="Times New Roman"/>
          <w:i/>
          <w:iCs/>
          <w:szCs w:val="24"/>
        </w:rPr>
        <w:t>Pieśni Osjana</w:t>
      </w:r>
      <w:r w:rsidRPr="00E7180B">
        <w:rPr>
          <w:rFonts w:cs="Times New Roman"/>
          <w:szCs w:val="24"/>
        </w:rPr>
        <w:t xml:space="preserve"> </w:t>
      </w:r>
      <w:r w:rsidR="003F415D">
        <w:rPr>
          <w:rFonts w:cs="Times New Roman"/>
          <w:szCs w:val="24"/>
        </w:rPr>
        <w:t xml:space="preserve">Jamesa Macphersona </w:t>
      </w:r>
      <w:r w:rsidRPr="00E7180B">
        <w:rPr>
          <w:rFonts w:cs="Times New Roman"/>
          <w:szCs w:val="24"/>
        </w:rPr>
        <w:t>stanowi niezwykle ciekawe poszerzenie kręgu polskiej recepcji cyklu</w:t>
      </w:r>
      <w:r w:rsidR="00CB7980">
        <w:rPr>
          <w:rFonts w:cs="Times New Roman"/>
          <w:szCs w:val="24"/>
        </w:rPr>
        <w:t>, co zostanie omówione w odrębnej pracy</w:t>
      </w:r>
      <w:r w:rsidR="005A047B">
        <w:rPr>
          <w:rFonts w:cs="Times New Roman"/>
          <w:szCs w:val="24"/>
        </w:rPr>
        <w:t>.</w:t>
      </w:r>
      <w:r w:rsidRPr="00E7180B">
        <w:rPr>
          <w:rFonts w:cs="Times New Roman"/>
          <w:szCs w:val="24"/>
        </w:rPr>
        <w:t xml:space="preserve"> </w:t>
      </w:r>
      <w:r w:rsidR="005A047B">
        <w:rPr>
          <w:rFonts w:cs="Times New Roman"/>
          <w:szCs w:val="24"/>
        </w:rPr>
        <w:t>W</w:t>
      </w:r>
      <w:r w:rsidRPr="00E7180B">
        <w:rPr>
          <w:rFonts w:cs="Times New Roman"/>
          <w:szCs w:val="24"/>
        </w:rPr>
        <w:t xml:space="preserve">pisuje się </w:t>
      </w:r>
      <w:r w:rsidR="005A047B">
        <w:rPr>
          <w:rFonts w:cs="Times New Roman"/>
          <w:szCs w:val="24"/>
        </w:rPr>
        <w:t xml:space="preserve">on </w:t>
      </w:r>
      <w:r w:rsidRPr="00E7180B">
        <w:rPr>
          <w:rFonts w:cs="Times New Roman"/>
          <w:szCs w:val="24"/>
        </w:rPr>
        <w:t xml:space="preserve">w nurt piśmiennictwa łączącego funkcję upamiętniania z przesłaniem tyrtejskim. </w:t>
      </w:r>
      <w:r w:rsidR="00404688">
        <w:rPr>
          <w:rFonts w:cs="Times New Roman"/>
          <w:szCs w:val="24"/>
        </w:rPr>
        <w:t xml:space="preserve">Alina </w:t>
      </w:r>
      <w:r w:rsidR="00404688" w:rsidRPr="00E7180B">
        <w:rPr>
          <w:rFonts w:cs="Times New Roman"/>
          <w:szCs w:val="24"/>
        </w:rPr>
        <w:t>Aleksandrowicz przypomniała:</w:t>
      </w:r>
    </w:p>
    <w:p w:rsidR="00404688" w:rsidRPr="00BD0BD2" w:rsidRDefault="00404688" w:rsidP="00404688">
      <w:pPr>
        <w:pStyle w:val="Tekstprzypisudolnego"/>
        <w:jc w:val="both"/>
        <w:rPr>
          <w:rFonts w:cs="Times New Roman"/>
        </w:rPr>
      </w:pPr>
      <w:r w:rsidRPr="00BD0BD2">
        <w:rPr>
          <w:rFonts w:cs="Times New Roman"/>
          <w:i/>
          <w:iCs/>
        </w:rPr>
        <w:t>Pieśni Osjana</w:t>
      </w:r>
      <w:r w:rsidRPr="00BD0BD2">
        <w:rPr>
          <w:rFonts w:cs="Times New Roman"/>
          <w:iCs/>
        </w:rPr>
        <w:t xml:space="preserve"> odegrały ważną rolę w procesie kształtowania się nowej koncepcji patriotyzmu, odwołującego się do rodzimej tradycji. Akceptacja osjanizmu przybliżała rodakom ideał </w:t>
      </w:r>
      <w:r w:rsidRPr="009A501C">
        <w:rPr>
          <w:rFonts w:cs="Times New Roman"/>
          <w:i/>
        </w:rPr>
        <w:t xml:space="preserve">homo </w:t>
      </w:r>
      <w:proofErr w:type="spellStart"/>
      <w:r w:rsidRPr="009A501C">
        <w:rPr>
          <w:rFonts w:cs="Times New Roman"/>
          <w:i/>
        </w:rPr>
        <w:t>militans</w:t>
      </w:r>
      <w:proofErr w:type="spellEnd"/>
      <w:r w:rsidRPr="00BD0BD2">
        <w:rPr>
          <w:rFonts w:cs="Times New Roman"/>
          <w:iCs/>
        </w:rPr>
        <w:t xml:space="preserve">, jako narodowo-polityczny wzór obronnych sposobów </w:t>
      </w:r>
      <w:proofErr w:type="spellStart"/>
      <w:r w:rsidRPr="00BD0BD2">
        <w:rPr>
          <w:rFonts w:cs="Times New Roman"/>
          <w:iCs/>
        </w:rPr>
        <w:t>zachowań</w:t>
      </w:r>
      <w:proofErr w:type="spellEnd"/>
      <w:r w:rsidRPr="00BD0BD2">
        <w:rPr>
          <w:rFonts w:cs="Times New Roman"/>
          <w:iCs/>
        </w:rPr>
        <w:t xml:space="preserve"> wobec zagrażającej tyranii i despotyzmu obcych mocarstw – państw zaborczych. Odsłaniała jednocześnie doniosłe zadania poety – barda, przewodnika narodu i jego pieśniarza (</w:t>
      </w:r>
      <w:r w:rsidRPr="00BD0BD2">
        <w:rPr>
          <w:rFonts w:cs="Times New Roman"/>
        </w:rPr>
        <w:t>1996</w:t>
      </w:r>
      <w:r>
        <w:rPr>
          <w:rFonts w:cs="Times New Roman"/>
        </w:rPr>
        <w:t>:</w:t>
      </w:r>
      <w:r w:rsidRPr="00BD0BD2">
        <w:rPr>
          <w:rFonts w:cs="Times New Roman"/>
        </w:rPr>
        <w:t xml:space="preserve"> 87). </w:t>
      </w:r>
    </w:p>
    <w:p w:rsidR="00404688" w:rsidRDefault="00404688" w:rsidP="006A0CDD">
      <w:pPr>
        <w:spacing w:after="0" w:line="360" w:lineRule="auto"/>
        <w:ind w:firstLine="708"/>
        <w:jc w:val="both"/>
        <w:rPr>
          <w:rFonts w:cs="Times New Roman"/>
          <w:szCs w:val="24"/>
        </w:rPr>
      </w:pPr>
      <w:r w:rsidRPr="00E7180B">
        <w:rPr>
          <w:rFonts w:cs="Times New Roman"/>
          <w:szCs w:val="24"/>
        </w:rPr>
        <w:t xml:space="preserve">Biernacka </w:t>
      </w:r>
      <w:r>
        <w:rPr>
          <w:rFonts w:cs="Times New Roman"/>
          <w:szCs w:val="24"/>
        </w:rPr>
        <w:t xml:space="preserve">komponuje dla </w:t>
      </w:r>
      <w:r w:rsidRPr="00E7180B">
        <w:rPr>
          <w:rFonts w:cs="Times New Roman"/>
          <w:szCs w:val="24"/>
        </w:rPr>
        <w:t>wnuk</w:t>
      </w:r>
      <w:r>
        <w:rPr>
          <w:rFonts w:cs="Times New Roman"/>
          <w:szCs w:val="24"/>
        </w:rPr>
        <w:t>a</w:t>
      </w:r>
      <w:r w:rsidRPr="00E7180B">
        <w:rPr>
          <w:rFonts w:cs="Times New Roman"/>
          <w:szCs w:val="24"/>
        </w:rPr>
        <w:t xml:space="preserve"> zbiór </w:t>
      </w:r>
      <w:r w:rsidR="00DC51F3">
        <w:rPr>
          <w:rFonts w:cs="Times New Roman"/>
          <w:szCs w:val="24"/>
        </w:rPr>
        <w:t>przypominający narodowych bohaterów, odważnych żołnierzy</w:t>
      </w:r>
      <w:r w:rsidR="00CB7980">
        <w:rPr>
          <w:rFonts w:cs="Times New Roman"/>
          <w:szCs w:val="24"/>
        </w:rPr>
        <w:t xml:space="preserve"> i</w:t>
      </w:r>
      <w:r w:rsidR="00DC51F3">
        <w:rPr>
          <w:rFonts w:cs="Times New Roman"/>
          <w:szCs w:val="24"/>
        </w:rPr>
        <w:t xml:space="preserve"> mężów stanu. </w:t>
      </w:r>
      <w:r w:rsidR="00F85B7D">
        <w:rPr>
          <w:rFonts w:cs="Times New Roman"/>
          <w:szCs w:val="24"/>
        </w:rPr>
        <w:t>Swoją rolę utożsamia z wypełnianą przez barda, zbierając i przekazując świadectwa historii narodu.</w:t>
      </w:r>
      <w:r w:rsidR="00F32A04">
        <w:rPr>
          <w:rFonts w:cs="Times New Roman"/>
          <w:szCs w:val="24"/>
        </w:rPr>
        <w:t xml:space="preserve"> Sytuuje się zarazem w szeregu kobiet obywatelek, docenionych </w:t>
      </w:r>
      <w:r w:rsidR="00144245">
        <w:rPr>
          <w:rFonts w:cs="Times New Roman"/>
          <w:szCs w:val="24"/>
        </w:rPr>
        <w:t xml:space="preserve">w epoce </w:t>
      </w:r>
      <w:r w:rsidR="00F32A04">
        <w:rPr>
          <w:rFonts w:cs="Times New Roman"/>
          <w:szCs w:val="24"/>
        </w:rPr>
        <w:t>oświeceni</w:t>
      </w:r>
      <w:r w:rsidR="00144245">
        <w:rPr>
          <w:rFonts w:cs="Times New Roman"/>
          <w:szCs w:val="24"/>
        </w:rPr>
        <w:t>a tak w życiu prywatnym i publicznym, jak w literaturze, która wykreowała wiele pozytywnych wzorów ich postaw. Kobiet Polek, którym kolejne lata stawiały coraz większe wymagania, by mogły wypełnić obywatelskie zobowiązania.</w:t>
      </w:r>
      <w:r w:rsidR="00B72FCA">
        <w:rPr>
          <w:rFonts w:cs="Times New Roman"/>
          <w:szCs w:val="24"/>
        </w:rPr>
        <w:t xml:space="preserve"> Kobiet uczących historii i przekazujących tradycję.</w:t>
      </w:r>
      <w:r w:rsidR="006A0CDD">
        <w:rPr>
          <w:rFonts w:cs="Times New Roman"/>
          <w:szCs w:val="24"/>
        </w:rPr>
        <w:t xml:space="preserve"> Biernacka b</w:t>
      </w:r>
      <w:r w:rsidR="006A0CDD">
        <w:rPr>
          <w:rFonts w:cs="Times New Roman"/>
          <w:szCs w:val="24"/>
        </w:rPr>
        <w:t xml:space="preserve">uduje wzór wychowania patriotycznego, w pełni czytelny w kontekście innych utworów. Daje świadectwo fascynacji kulturowych swojego czasu. Prezentuje się jako „współczesna Polka”, spadkobierczyni napawającej dumą tradycji narodowej i rodzinnej, aktywna obywatelka i kobieta odpowiedzialna za rodzinę, </w:t>
      </w:r>
      <w:r w:rsidR="006A0CDD" w:rsidRPr="00294AEF">
        <w:rPr>
          <w:rFonts w:cs="Times New Roman"/>
          <w:szCs w:val="24"/>
        </w:rPr>
        <w:t xml:space="preserve">pielęgnująca i przekazująca polskie dziedzictwo.  </w:t>
      </w:r>
    </w:p>
    <w:p w:rsidR="00AF4F3D" w:rsidRPr="00DE0012" w:rsidRDefault="003D7566" w:rsidP="00404688">
      <w:pPr>
        <w:pStyle w:val="Tekstprzypisudolnego"/>
        <w:spacing w:line="360" w:lineRule="auto"/>
        <w:jc w:val="both"/>
        <w:rPr>
          <w:rFonts w:cs="Times New Roman"/>
          <w:sz w:val="24"/>
          <w:szCs w:val="24"/>
        </w:rPr>
      </w:pPr>
      <w:r>
        <w:rPr>
          <w:rFonts w:cs="Times New Roman"/>
          <w:sz w:val="24"/>
          <w:szCs w:val="24"/>
        </w:rPr>
        <w:tab/>
      </w:r>
      <w:r w:rsidR="00017121">
        <w:rPr>
          <w:rFonts w:cs="Times New Roman"/>
          <w:sz w:val="24"/>
          <w:szCs w:val="24"/>
        </w:rPr>
        <w:t xml:space="preserve">Wnikliwa recenzja niniejszego artykułu zawierała cenną sugestię poszerzenia kontekstu, w którym można oceniać </w:t>
      </w:r>
      <w:r w:rsidR="00017121" w:rsidRPr="00017121">
        <w:rPr>
          <w:rFonts w:cs="Times New Roman"/>
          <w:i/>
          <w:sz w:val="24"/>
          <w:szCs w:val="24"/>
        </w:rPr>
        <w:t>Osjana polskiego</w:t>
      </w:r>
      <w:r w:rsidR="00017121">
        <w:rPr>
          <w:rFonts w:cs="Times New Roman"/>
          <w:sz w:val="24"/>
          <w:szCs w:val="24"/>
        </w:rPr>
        <w:t xml:space="preserve">. </w:t>
      </w:r>
      <w:r>
        <w:rPr>
          <w:rFonts w:cs="Times New Roman"/>
          <w:sz w:val="24"/>
          <w:szCs w:val="24"/>
        </w:rPr>
        <w:t xml:space="preserve">O utworach opatrzonych podobnie ukształtowanymi tytułami </w:t>
      </w:r>
      <w:r w:rsidR="00AE39CF">
        <w:rPr>
          <w:rFonts w:cs="Times New Roman"/>
          <w:sz w:val="24"/>
          <w:szCs w:val="24"/>
        </w:rPr>
        <w:t xml:space="preserve">i </w:t>
      </w:r>
      <w:r w:rsidR="00A77763">
        <w:rPr>
          <w:rFonts w:cs="Times New Roman"/>
          <w:sz w:val="24"/>
          <w:szCs w:val="24"/>
        </w:rPr>
        <w:t xml:space="preserve">pełniących analogiczne funkcje </w:t>
      </w:r>
      <w:r>
        <w:rPr>
          <w:rFonts w:cs="Times New Roman"/>
          <w:sz w:val="24"/>
          <w:szCs w:val="24"/>
        </w:rPr>
        <w:t>pisano już niejednokrotnie.</w:t>
      </w:r>
      <w:r w:rsidR="00017121">
        <w:rPr>
          <w:rFonts w:cs="Times New Roman"/>
          <w:sz w:val="24"/>
          <w:szCs w:val="24"/>
        </w:rPr>
        <w:t xml:space="preserve"> W</w:t>
      </w:r>
      <w:r>
        <w:rPr>
          <w:rFonts w:cs="Times New Roman"/>
          <w:sz w:val="24"/>
          <w:szCs w:val="24"/>
        </w:rPr>
        <w:t xml:space="preserve">arto wspomnieć o </w:t>
      </w:r>
      <w:r w:rsidR="009371DF">
        <w:rPr>
          <w:rFonts w:cs="Times New Roman"/>
          <w:sz w:val="24"/>
          <w:szCs w:val="24"/>
        </w:rPr>
        <w:t xml:space="preserve">czasopismach w </w:t>
      </w:r>
      <w:r w:rsidR="005319A3">
        <w:rPr>
          <w:rFonts w:cs="Times New Roman"/>
          <w:sz w:val="24"/>
          <w:szCs w:val="24"/>
        </w:rPr>
        <w:t>tytułach</w:t>
      </w:r>
      <w:r w:rsidR="009371DF">
        <w:rPr>
          <w:rFonts w:cs="Times New Roman"/>
          <w:sz w:val="24"/>
          <w:szCs w:val="24"/>
        </w:rPr>
        <w:t xml:space="preserve"> </w:t>
      </w:r>
      <w:r w:rsidR="00F550A9">
        <w:rPr>
          <w:rFonts w:cs="Times New Roman"/>
          <w:sz w:val="24"/>
          <w:szCs w:val="24"/>
        </w:rPr>
        <w:t xml:space="preserve">nawiązujących </w:t>
      </w:r>
      <w:r w:rsidR="009371DF">
        <w:rPr>
          <w:rFonts w:cs="Times New Roman"/>
          <w:sz w:val="24"/>
          <w:szCs w:val="24"/>
        </w:rPr>
        <w:t xml:space="preserve">do </w:t>
      </w:r>
      <w:r w:rsidR="009371DF" w:rsidRPr="005319A3">
        <w:rPr>
          <w:rFonts w:cs="Times New Roman"/>
          <w:i/>
          <w:sz w:val="24"/>
          <w:szCs w:val="24"/>
        </w:rPr>
        <w:t>Barda</w:t>
      </w:r>
      <w:r w:rsidR="005319A3" w:rsidRPr="005319A3">
        <w:rPr>
          <w:rFonts w:cs="Times New Roman"/>
          <w:i/>
          <w:sz w:val="24"/>
          <w:szCs w:val="24"/>
        </w:rPr>
        <w:t xml:space="preserve"> polskiego</w:t>
      </w:r>
      <w:r w:rsidR="005319A3">
        <w:rPr>
          <w:rFonts w:cs="Times New Roman"/>
          <w:sz w:val="24"/>
          <w:szCs w:val="24"/>
        </w:rPr>
        <w:t xml:space="preserve"> Adama Jerzego Czartoryskiego</w:t>
      </w:r>
      <w:r w:rsidR="004C387B">
        <w:rPr>
          <w:rFonts w:cs="Times New Roman"/>
          <w:sz w:val="24"/>
          <w:szCs w:val="24"/>
        </w:rPr>
        <w:t xml:space="preserve"> z </w:t>
      </w:r>
      <w:r w:rsidR="005319A3">
        <w:rPr>
          <w:rFonts w:cs="Times New Roman"/>
          <w:sz w:val="24"/>
          <w:szCs w:val="24"/>
        </w:rPr>
        <w:t>1795</w:t>
      </w:r>
      <w:r w:rsidR="004C387B">
        <w:rPr>
          <w:rFonts w:cs="Times New Roman"/>
          <w:sz w:val="24"/>
          <w:szCs w:val="24"/>
        </w:rPr>
        <w:t xml:space="preserve"> roku (Żbikowski, 1987)</w:t>
      </w:r>
      <w:r w:rsidR="005319A3">
        <w:rPr>
          <w:rFonts w:cs="Times New Roman"/>
          <w:sz w:val="24"/>
          <w:szCs w:val="24"/>
        </w:rPr>
        <w:t>.</w:t>
      </w:r>
      <w:r w:rsidR="003E36A7">
        <w:rPr>
          <w:rFonts w:cs="Times New Roman"/>
          <w:sz w:val="24"/>
          <w:szCs w:val="24"/>
        </w:rPr>
        <w:t xml:space="preserve"> </w:t>
      </w:r>
      <w:r w:rsidR="007B2AE8">
        <w:rPr>
          <w:rFonts w:cs="Times New Roman"/>
          <w:sz w:val="24"/>
          <w:szCs w:val="24"/>
        </w:rPr>
        <w:t>Od grudnia 1830 do stycznia 1831 roku</w:t>
      </w:r>
      <w:r w:rsidR="005319A3">
        <w:rPr>
          <w:rFonts w:cs="Times New Roman"/>
          <w:sz w:val="24"/>
          <w:szCs w:val="24"/>
        </w:rPr>
        <w:t xml:space="preserve"> </w:t>
      </w:r>
      <w:r w:rsidR="007B2AE8">
        <w:rPr>
          <w:rFonts w:cs="Times New Roman"/>
          <w:sz w:val="24"/>
          <w:szCs w:val="24"/>
        </w:rPr>
        <w:t xml:space="preserve">ukazało się dziesięć numerów „Barda </w:t>
      </w:r>
      <w:r w:rsidR="00DF4FFF">
        <w:rPr>
          <w:rFonts w:cs="Times New Roman"/>
          <w:sz w:val="24"/>
          <w:szCs w:val="24"/>
        </w:rPr>
        <w:t>Oswobodzonej</w:t>
      </w:r>
      <w:r w:rsidR="007B2AE8">
        <w:rPr>
          <w:rFonts w:cs="Times New Roman"/>
          <w:sz w:val="24"/>
          <w:szCs w:val="24"/>
        </w:rPr>
        <w:t xml:space="preserve"> Polski”</w:t>
      </w:r>
      <w:r w:rsidR="006E6C21">
        <w:rPr>
          <w:rFonts w:cs="Times New Roman"/>
          <w:sz w:val="24"/>
          <w:szCs w:val="24"/>
        </w:rPr>
        <w:t xml:space="preserve"> (Warszawa)</w:t>
      </w:r>
      <w:r w:rsidR="00DD0D42">
        <w:rPr>
          <w:rFonts w:cs="Times New Roman"/>
          <w:sz w:val="24"/>
          <w:szCs w:val="24"/>
        </w:rPr>
        <w:t>,</w:t>
      </w:r>
      <w:r w:rsidR="00DF4FFF">
        <w:rPr>
          <w:rFonts w:cs="Times New Roman"/>
          <w:sz w:val="24"/>
          <w:szCs w:val="24"/>
        </w:rPr>
        <w:t xml:space="preserve"> wypełni</w:t>
      </w:r>
      <w:r w:rsidR="00DD0D42">
        <w:rPr>
          <w:rFonts w:cs="Times New Roman"/>
          <w:sz w:val="24"/>
          <w:szCs w:val="24"/>
        </w:rPr>
        <w:t>onych</w:t>
      </w:r>
      <w:r w:rsidR="00DF4FFF">
        <w:rPr>
          <w:rFonts w:cs="Times New Roman"/>
          <w:sz w:val="24"/>
          <w:szCs w:val="24"/>
        </w:rPr>
        <w:t xml:space="preserve"> wiersz</w:t>
      </w:r>
      <w:r w:rsidR="00DD0D42">
        <w:rPr>
          <w:rFonts w:cs="Times New Roman"/>
          <w:sz w:val="24"/>
          <w:szCs w:val="24"/>
        </w:rPr>
        <w:t>ami</w:t>
      </w:r>
      <w:r w:rsidR="00DF4FFF">
        <w:rPr>
          <w:rFonts w:cs="Times New Roman"/>
          <w:sz w:val="24"/>
          <w:szCs w:val="24"/>
        </w:rPr>
        <w:t xml:space="preserve"> patriotyczn</w:t>
      </w:r>
      <w:r w:rsidR="00DD0D42">
        <w:rPr>
          <w:rFonts w:cs="Times New Roman"/>
          <w:sz w:val="24"/>
          <w:szCs w:val="24"/>
        </w:rPr>
        <w:t>ymi</w:t>
      </w:r>
      <w:r w:rsidR="00DF4FFF">
        <w:rPr>
          <w:rFonts w:cs="Times New Roman"/>
          <w:sz w:val="24"/>
          <w:szCs w:val="24"/>
        </w:rPr>
        <w:t xml:space="preserve"> (Guzek, 1986). </w:t>
      </w:r>
      <w:r w:rsidR="00DD0D42">
        <w:rPr>
          <w:rFonts w:cs="Times New Roman"/>
          <w:sz w:val="24"/>
          <w:szCs w:val="24"/>
        </w:rPr>
        <w:t>Natomiast o</w:t>
      </w:r>
      <w:r w:rsidR="003B294C">
        <w:rPr>
          <w:rFonts w:cs="Times New Roman"/>
          <w:sz w:val="24"/>
          <w:szCs w:val="24"/>
        </w:rPr>
        <w:t xml:space="preserve">d lipca 1832 do marca 1833 roku ukazało się dziewięć numerów czasopisma „Bard Nadwiślański nad Brzegami </w:t>
      </w:r>
      <w:proofErr w:type="spellStart"/>
      <w:r w:rsidR="003B294C">
        <w:rPr>
          <w:rFonts w:cs="Times New Roman"/>
          <w:sz w:val="24"/>
          <w:szCs w:val="24"/>
        </w:rPr>
        <w:t>Duransy</w:t>
      </w:r>
      <w:proofErr w:type="spellEnd"/>
      <w:r w:rsidR="003B294C">
        <w:rPr>
          <w:rFonts w:cs="Times New Roman"/>
          <w:sz w:val="24"/>
          <w:szCs w:val="24"/>
        </w:rPr>
        <w:t xml:space="preserve"> i Rodanu” (Avignon). W pierwszym numerze znajdujemy zapowiedź, że miesięcznik będzie zamieszczał </w:t>
      </w:r>
      <w:r w:rsidR="003B294C">
        <w:rPr>
          <w:rFonts w:cs="Times New Roman"/>
          <w:sz w:val="24"/>
          <w:szCs w:val="24"/>
        </w:rPr>
        <w:lastRenderedPageBreak/>
        <w:t>śpiewy narodowe i wiersze patriotyczne, jak też dokumenty historyczne.</w:t>
      </w:r>
      <w:r w:rsidR="00DF4FFF">
        <w:rPr>
          <w:rFonts w:cs="Times New Roman"/>
          <w:sz w:val="24"/>
          <w:szCs w:val="24"/>
        </w:rPr>
        <w:t xml:space="preserve"> Pół wieku później Erazm Łukasz Kasprowicz nawiązał do </w:t>
      </w:r>
      <w:r w:rsidR="001455E4">
        <w:rPr>
          <w:rFonts w:cs="Times New Roman"/>
          <w:sz w:val="24"/>
          <w:szCs w:val="24"/>
        </w:rPr>
        <w:t xml:space="preserve">wydawnictw Karola Ludwika Królikowskiego i Antoniego Alfonsa Starzyńskiego wydając w Lipsku książkę </w:t>
      </w:r>
      <w:r w:rsidR="001455E4" w:rsidRPr="001455E4">
        <w:rPr>
          <w:rFonts w:cs="Times New Roman"/>
          <w:i/>
          <w:sz w:val="24"/>
          <w:szCs w:val="24"/>
        </w:rPr>
        <w:t>Bard Oswobodzonej Polski. Wznowiony</w:t>
      </w:r>
      <w:r w:rsidR="001455E4">
        <w:rPr>
          <w:rFonts w:cs="Times New Roman"/>
          <w:sz w:val="24"/>
          <w:szCs w:val="24"/>
        </w:rPr>
        <w:t>. Od 1881 do 1895 roku ukazało się dziesięć wydań</w:t>
      </w:r>
      <w:r w:rsidR="009F069E">
        <w:rPr>
          <w:rFonts w:cs="Times New Roman"/>
          <w:sz w:val="24"/>
          <w:szCs w:val="24"/>
        </w:rPr>
        <w:t xml:space="preserve"> tomu zawierającego dwieście sześć utworów, których zadaniem było ożywienie rycerskiego ducha rodaków.</w:t>
      </w:r>
      <w:r w:rsidR="00017121">
        <w:rPr>
          <w:rFonts w:cs="Times New Roman"/>
          <w:sz w:val="24"/>
          <w:szCs w:val="24"/>
        </w:rPr>
        <w:t xml:space="preserve"> W 1819 roku ukazał się </w:t>
      </w:r>
      <w:r w:rsidR="006E6C21" w:rsidRPr="006E6C21">
        <w:rPr>
          <w:rFonts w:cs="Times New Roman"/>
          <w:i/>
          <w:sz w:val="24"/>
          <w:szCs w:val="24"/>
        </w:rPr>
        <w:t xml:space="preserve">Bard polski, czyli </w:t>
      </w:r>
      <w:proofErr w:type="spellStart"/>
      <w:r w:rsidR="006E6C21" w:rsidRPr="006E6C21">
        <w:rPr>
          <w:rFonts w:cs="Times New Roman"/>
          <w:i/>
          <w:sz w:val="24"/>
          <w:szCs w:val="24"/>
        </w:rPr>
        <w:t>Rękopism</w:t>
      </w:r>
      <w:proofErr w:type="spellEnd"/>
      <w:r w:rsidR="006E6C21" w:rsidRPr="006E6C21">
        <w:rPr>
          <w:rFonts w:cs="Times New Roman"/>
          <w:i/>
          <w:sz w:val="24"/>
          <w:szCs w:val="24"/>
        </w:rPr>
        <w:t xml:space="preserve"> o </w:t>
      </w:r>
      <w:proofErr w:type="spellStart"/>
      <w:r w:rsidR="006E6C21" w:rsidRPr="006E6C21">
        <w:rPr>
          <w:rFonts w:cs="Times New Roman"/>
          <w:i/>
          <w:sz w:val="24"/>
          <w:szCs w:val="24"/>
        </w:rPr>
        <w:t>byłey</w:t>
      </w:r>
      <w:proofErr w:type="spellEnd"/>
      <w:r w:rsidR="006E6C21" w:rsidRPr="006E6C21">
        <w:rPr>
          <w:rFonts w:cs="Times New Roman"/>
          <w:i/>
          <w:sz w:val="24"/>
          <w:szCs w:val="24"/>
        </w:rPr>
        <w:t xml:space="preserve"> </w:t>
      </w:r>
      <w:proofErr w:type="spellStart"/>
      <w:r w:rsidR="006E6C21" w:rsidRPr="006E6C21">
        <w:rPr>
          <w:rFonts w:cs="Times New Roman"/>
          <w:i/>
          <w:sz w:val="24"/>
          <w:szCs w:val="24"/>
        </w:rPr>
        <w:t>rewolucyi</w:t>
      </w:r>
      <w:proofErr w:type="spellEnd"/>
      <w:r w:rsidR="006E6C21" w:rsidRPr="006E6C21">
        <w:rPr>
          <w:rFonts w:cs="Times New Roman"/>
          <w:i/>
          <w:sz w:val="24"/>
          <w:szCs w:val="24"/>
        </w:rPr>
        <w:t xml:space="preserve"> w </w:t>
      </w:r>
      <w:proofErr w:type="spellStart"/>
      <w:r w:rsidR="006E6C21" w:rsidRPr="006E6C21">
        <w:rPr>
          <w:rFonts w:cs="Times New Roman"/>
          <w:i/>
          <w:sz w:val="24"/>
          <w:szCs w:val="24"/>
        </w:rPr>
        <w:t>kraiu</w:t>
      </w:r>
      <w:proofErr w:type="spellEnd"/>
      <w:r w:rsidR="006E6C21" w:rsidRPr="006E6C21">
        <w:rPr>
          <w:rFonts w:cs="Times New Roman"/>
          <w:i/>
          <w:sz w:val="24"/>
          <w:szCs w:val="24"/>
        </w:rPr>
        <w:t xml:space="preserve">, i niektórych </w:t>
      </w:r>
      <w:proofErr w:type="spellStart"/>
      <w:r w:rsidR="006E6C21" w:rsidRPr="006E6C21">
        <w:rPr>
          <w:rFonts w:cs="Times New Roman"/>
          <w:i/>
          <w:sz w:val="24"/>
          <w:szCs w:val="24"/>
        </w:rPr>
        <w:t>woynach</w:t>
      </w:r>
      <w:proofErr w:type="spellEnd"/>
      <w:r w:rsidR="006E6C21" w:rsidRPr="006E6C21">
        <w:rPr>
          <w:rFonts w:cs="Times New Roman"/>
          <w:i/>
          <w:sz w:val="24"/>
          <w:szCs w:val="24"/>
        </w:rPr>
        <w:t xml:space="preserve"> w Europie od roku 1792, </w:t>
      </w:r>
      <w:proofErr w:type="spellStart"/>
      <w:r w:rsidR="006E6C21" w:rsidRPr="006E6C21">
        <w:rPr>
          <w:rFonts w:cs="Times New Roman"/>
          <w:i/>
          <w:sz w:val="24"/>
          <w:szCs w:val="24"/>
        </w:rPr>
        <w:t>przerywczo</w:t>
      </w:r>
      <w:proofErr w:type="spellEnd"/>
      <w:r w:rsidR="006E6C21" w:rsidRPr="006E6C21">
        <w:rPr>
          <w:rFonts w:cs="Times New Roman"/>
          <w:i/>
          <w:sz w:val="24"/>
          <w:szCs w:val="24"/>
        </w:rPr>
        <w:t xml:space="preserve"> ciągnionych, a w roku 1815 skończonych, i </w:t>
      </w:r>
      <w:proofErr w:type="spellStart"/>
      <w:r w:rsidR="006E6C21" w:rsidRPr="006E6C21">
        <w:rPr>
          <w:rFonts w:cs="Times New Roman"/>
          <w:i/>
          <w:sz w:val="24"/>
          <w:szCs w:val="24"/>
        </w:rPr>
        <w:t>znacznieyszych</w:t>
      </w:r>
      <w:proofErr w:type="spellEnd"/>
      <w:r w:rsidR="006E6C21" w:rsidRPr="006E6C21">
        <w:rPr>
          <w:rFonts w:cs="Times New Roman"/>
          <w:i/>
          <w:sz w:val="24"/>
          <w:szCs w:val="24"/>
        </w:rPr>
        <w:t xml:space="preserve"> z nich wypadkach</w:t>
      </w:r>
      <w:r w:rsidR="008660B8">
        <w:rPr>
          <w:rFonts w:cs="Times New Roman"/>
          <w:sz w:val="24"/>
          <w:szCs w:val="24"/>
        </w:rPr>
        <w:t xml:space="preserve"> w czterech pieśniach</w:t>
      </w:r>
      <w:r w:rsidR="006E6C21" w:rsidRPr="006E6C21">
        <w:rPr>
          <w:rFonts w:cs="Times New Roman"/>
          <w:sz w:val="24"/>
          <w:szCs w:val="24"/>
        </w:rPr>
        <w:t>.</w:t>
      </w:r>
      <w:r w:rsidR="008660B8">
        <w:rPr>
          <w:rFonts w:cs="Times New Roman"/>
          <w:sz w:val="24"/>
          <w:szCs w:val="24"/>
        </w:rPr>
        <w:t xml:space="preserve"> Można wskazać wiele wydawnictw patriotycznych, w tytułach których wykorzystywano słowa bard czy śpiewak, zawsze z podkreśleniem ich narodowego przesłania. Szerzej na ten temat napiszę w </w:t>
      </w:r>
      <w:r w:rsidR="00C87CB9">
        <w:rPr>
          <w:rFonts w:cs="Times New Roman"/>
          <w:sz w:val="24"/>
          <w:szCs w:val="24"/>
        </w:rPr>
        <w:t>odrębnej rozprawie</w:t>
      </w:r>
      <w:r w:rsidR="003F619B">
        <w:rPr>
          <w:rFonts w:cs="Times New Roman"/>
          <w:sz w:val="24"/>
          <w:szCs w:val="24"/>
        </w:rPr>
        <w:t>, odnosząc się również do wydawnictw niedrukowanych</w:t>
      </w:r>
      <w:r w:rsidR="008660B8">
        <w:rPr>
          <w:rFonts w:cs="Times New Roman"/>
          <w:sz w:val="24"/>
          <w:szCs w:val="24"/>
        </w:rPr>
        <w:t>.</w:t>
      </w:r>
    </w:p>
    <w:p w:rsidR="00294AEF" w:rsidRPr="00294AEF" w:rsidRDefault="00DE0012" w:rsidP="00CB7980">
      <w:pPr>
        <w:spacing w:after="0" w:line="360" w:lineRule="auto"/>
        <w:ind w:firstLine="708"/>
        <w:jc w:val="both"/>
        <w:rPr>
          <w:rFonts w:cs="Times New Roman"/>
          <w:szCs w:val="24"/>
        </w:rPr>
      </w:pPr>
      <w:r w:rsidRPr="00DE0012">
        <w:rPr>
          <w:rFonts w:cs="Times New Roman"/>
          <w:szCs w:val="24"/>
        </w:rPr>
        <w:t xml:space="preserve">Zbiór zostanie </w:t>
      </w:r>
      <w:r w:rsidR="00E7180B" w:rsidRPr="00DE0012">
        <w:rPr>
          <w:rFonts w:cs="Times New Roman"/>
          <w:szCs w:val="24"/>
        </w:rPr>
        <w:t>udostępni</w:t>
      </w:r>
      <w:r w:rsidRPr="00DE0012">
        <w:rPr>
          <w:rFonts w:cs="Times New Roman"/>
          <w:szCs w:val="24"/>
        </w:rPr>
        <w:t>ony</w:t>
      </w:r>
      <w:r w:rsidR="00E7180B" w:rsidRPr="00DE0012">
        <w:rPr>
          <w:rFonts w:cs="Times New Roman"/>
          <w:szCs w:val="24"/>
        </w:rPr>
        <w:t xml:space="preserve"> współczesnemu odbiorcy. </w:t>
      </w:r>
      <w:r w:rsidR="00195681">
        <w:rPr>
          <w:rFonts w:cs="Times New Roman"/>
          <w:szCs w:val="24"/>
        </w:rPr>
        <w:t>E</w:t>
      </w:r>
      <w:r w:rsidR="00E7180B" w:rsidRPr="00DE0012">
        <w:rPr>
          <w:rFonts w:cs="Times New Roman"/>
          <w:szCs w:val="24"/>
        </w:rPr>
        <w:t xml:space="preserve">dycja </w:t>
      </w:r>
      <w:r>
        <w:rPr>
          <w:rFonts w:cs="Times New Roman"/>
          <w:szCs w:val="24"/>
        </w:rPr>
        <w:t xml:space="preserve">ze wstępem </w:t>
      </w:r>
      <w:r w:rsidR="00E7180B" w:rsidRPr="00DE0012">
        <w:rPr>
          <w:rFonts w:cs="Times New Roman"/>
          <w:szCs w:val="24"/>
        </w:rPr>
        <w:t xml:space="preserve">pozwoli na </w:t>
      </w:r>
      <w:r>
        <w:rPr>
          <w:rFonts w:cs="Times New Roman"/>
          <w:szCs w:val="24"/>
        </w:rPr>
        <w:t xml:space="preserve">szczegółowe omówienie utworów, ukazanie ich dialogu i </w:t>
      </w:r>
      <w:r w:rsidR="00DD699E">
        <w:rPr>
          <w:rFonts w:cs="Times New Roman"/>
          <w:szCs w:val="24"/>
        </w:rPr>
        <w:t xml:space="preserve">różnorodnych </w:t>
      </w:r>
      <w:r>
        <w:rPr>
          <w:rFonts w:cs="Times New Roman"/>
          <w:szCs w:val="24"/>
        </w:rPr>
        <w:t>kontekstów</w:t>
      </w:r>
      <w:r w:rsidR="00195681">
        <w:rPr>
          <w:rFonts w:cs="Times New Roman"/>
          <w:szCs w:val="24"/>
        </w:rPr>
        <w:t>, na co ramy artykułu nie wystarczają</w:t>
      </w:r>
      <w:r w:rsidR="00DD699E" w:rsidRPr="00CC2754">
        <w:rPr>
          <w:rFonts w:cs="Times New Roman"/>
          <w:szCs w:val="24"/>
        </w:rPr>
        <w:t>. Materiał źródłowy posłuży nie tylko filologom, gdyż wzbogaca wiedzę o życiu literackim, społecznym, politycznym i obyczajowym początku XIX wieku.</w:t>
      </w:r>
      <w:r w:rsidR="00DD699E">
        <w:rPr>
          <w:rFonts w:cs="Times New Roman"/>
          <w:szCs w:val="24"/>
        </w:rPr>
        <w:t xml:space="preserve"> </w:t>
      </w:r>
      <w:r w:rsidR="00E7180B" w:rsidRPr="00DE0012">
        <w:rPr>
          <w:rFonts w:cs="Times New Roman"/>
          <w:szCs w:val="24"/>
        </w:rPr>
        <w:t xml:space="preserve">Biernacka podaje niekiedy informacje skłaniające do ponownych kwerend archiwalnych i wznowienia dyskusji o autorstwie, daje świadectwo obiegu dokumentów rękopiśmiennych i druków, ocala przekazy nieznane z publikacji. </w:t>
      </w:r>
      <w:r w:rsidR="00294AEF" w:rsidRPr="00294AEF">
        <w:rPr>
          <w:rFonts w:cs="Times New Roman"/>
          <w:szCs w:val="24"/>
        </w:rPr>
        <w:t xml:space="preserve">Oczywiście, </w:t>
      </w:r>
      <w:r w:rsidR="008968F4">
        <w:rPr>
          <w:rFonts w:cs="Times New Roman"/>
          <w:szCs w:val="24"/>
        </w:rPr>
        <w:t>tom</w:t>
      </w:r>
      <w:r w:rsidR="00442B20">
        <w:rPr>
          <w:rFonts w:cs="Times New Roman"/>
          <w:szCs w:val="24"/>
        </w:rPr>
        <w:t xml:space="preserve">ów </w:t>
      </w:r>
      <w:r w:rsidR="00294AEF" w:rsidRPr="00294AEF">
        <w:rPr>
          <w:rFonts w:cs="Times New Roman"/>
          <w:szCs w:val="24"/>
        </w:rPr>
        <w:t>tego typu jest znacznie więcej. Historycy literatury wyzyskują rodzinne zbiory, przechowywane w</w:t>
      </w:r>
      <w:r w:rsidR="004304C7">
        <w:rPr>
          <w:rFonts w:cs="Times New Roman"/>
          <w:szCs w:val="24"/>
        </w:rPr>
        <w:t xml:space="preserve"> bibliotekach i</w:t>
      </w:r>
      <w:r w:rsidR="00294AEF" w:rsidRPr="00294AEF">
        <w:rPr>
          <w:rFonts w:cs="Times New Roman"/>
          <w:szCs w:val="24"/>
        </w:rPr>
        <w:t xml:space="preserve"> archiwach</w:t>
      </w:r>
      <w:r w:rsidR="004304C7">
        <w:rPr>
          <w:rFonts w:cs="Times New Roman"/>
          <w:szCs w:val="24"/>
        </w:rPr>
        <w:t xml:space="preserve">, </w:t>
      </w:r>
      <w:r w:rsidR="00F94CF1">
        <w:rPr>
          <w:rFonts w:cs="Times New Roman"/>
          <w:szCs w:val="24"/>
        </w:rPr>
        <w:t>stopniowo poszerzając wiedzę o prywatnych antologiach</w:t>
      </w:r>
      <w:r w:rsidR="00005D40">
        <w:rPr>
          <w:rFonts w:cs="Times New Roman"/>
          <w:szCs w:val="24"/>
        </w:rPr>
        <w:t>, albumach z odpisami wierszy</w:t>
      </w:r>
      <w:r w:rsidR="008F70CC">
        <w:rPr>
          <w:rFonts w:cs="Times New Roman"/>
          <w:szCs w:val="24"/>
        </w:rPr>
        <w:t xml:space="preserve"> oraz kolekcjach</w:t>
      </w:r>
      <w:r w:rsidR="00F94CF1">
        <w:rPr>
          <w:rFonts w:cs="Times New Roman"/>
          <w:szCs w:val="24"/>
        </w:rPr>
        <w:t xml:space="preserve">. Jest to praca niezwykle żmudna i wymagająca wnikliwych studiów filologicznych. </w:t>
      </w:r>
      <w:r w:rsidR="008968F4">
        <w:rPr>
          <w:rFonts w:cs="Times New Roman"/>
          <w:szCs w:val="24"/>
        </w:rPr>
        <w:t xml:space="preserve">Potrzebna, by poznać „zapis świadomości ludzi poddanych presji zaborów i podejmujących próby ratowania pamięci o własnym rodowodzie”, jak pisała edytorka </w:t>
      </w:r>
      <w:bookmarkStart w:id="0" w:name="_GoBack"/>
      <w:r w:rsidR="008968F4" w:rsidRPr="008968F4">
        <w:rPr>
          <w:rFonts w:cs="Times New Roman"/>
          <w:i/>
          <w:szCs w:val="24"/>
        </w:rPr>
        <w:t>Opisu niektórych pamiątek zachowanych w Świątyni Sybilli w Puławach</w:t>
      </w:r>
      <w:bookmarkEnd w:id="0"/>
      <w:r w:rsidR="008968F4">
        <w:rPr>
          <w:rFonts w:cs="Times New Roman"/>
          <w:szCs w:val="24"/>
        </w:rPr>
        <w:t xml:space="preserve"> (Aleksandrowicz, 2010: 31).</w:t>
      </w:r>
    </w:p>
    <w:sectPr w:rsidR="00294AEF" w:rsidRPr="00294AE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345" w:rsidRDefault="00A92345" w:rsidP="00575F0D">
      <w:pPr>
        <w:spacing w:after="0" w:line="240" w:lineRule="auto"/>
      </w:pPr>
      <w:r>
        <w:separator/>
      </w:r>
    </w:p>
  </w:endnote>
  <w:endnote w:type="continuationSeparator" w:id="0">
    <w:p w:rsidR="00A92345" w:rsidRDefault="00A92345" w:rsidP="0057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269298"/>
      <w:docPartObj>
        <w:docPartGallery w:val="Page Numbers (Bottom of Page)"/>
        <w:docPartUnique/>
      </w:docPartObj>
    </w:sdtPr>
    <w:sdtEndPr/>
    <w:sdtContent>
      <w:p w:rsidR="00010103" w:rsidRDefault="00010103">
        <w:pPr>
          <w:pStyle w:val="Stopka"/>
          <w:jc w:val="right"/>
        </w:pPr>
        <w:r>
          <w:fldChar w:fldCharType="begin"/>
        </w:r>
        <w:r>
          <w:instrText>PAGE   \* MERGEFORMAT</w:instrText>
        </w:r>
        <w:r>
          <w:fldChar w:fldCharType="separate"/>
        </w:r>
        <w:r>
          <w:t>2</w:t>
        </w:r>
        <w:r>
          <w:fldChar w:fldCharType="end"/>
        </w:r>
      </w:p>
    </w:sdtContent>
  </w:sdt>
  <w:p w:rsidR="00010103" w:rsidRDefault="000101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345" w:rsidRDefault="00A92345" w:rsidP="00575F0D">
      <w:pPr>
        <w:spacing w:after="0" w:line="240" w:lineRule="auto"/>
      </w:pPr>
      <w:r>
        <w:separator/>
      </w:r>
    </w:p>
  </w:footnote>
  <w:footnote w:type="continuationSeparator" w:id="0">
    <w:p w:rsidR="00A92345" w:rsidRDefault="00A92345" w:rsidP="00575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0B"/>
    <w:rsid w:val="000001E2"/>
    <w:rsid w:val="00005D40"/>
    <w:rsid w:val="00010103"/>
    <w:rsid w:val="00011664"/>
    <w:rsid w:val="00017121"/>
    <w:rsid w:val="00017B0A"/>
    <w:rsid w:val="000221D3"/>
    <w:rsid w:val="00031BF8"/>
    <w:rsid w:val="00056CA8"/>
    <w:rsid w:val="00056CBB"/>
    <w:rsid w:val="00062A43"/>
    <w:rsid w:val="0007106E"/>
    <w:rsid w:val="000759B4"/>
    <w:rsid w:val="000813DC"/>
    <w:rsid w:val="00090979"/>
    <w:rsid w:val="0009144E"/>
    <w:rsid w:val="0009217A"/>
    <w:rsid w:val="0009383D"/>
    <w:rsid w:val="000A5A4B"/>
    <w:rsid w:val="00101888"/>
    <w:rsid w:val="001042BE"/>
    <w:rsid w:val="00111AF5"/>
    <w:rsid w:val="001260AC"/>
    <w:rsid w:val="00132BFC"/>
    <w:rsid w:val="0014102D"/>
    <w:rsid w:val="00144245"/>
    <w:rsid w:val="001455E4"/>
    <w:rsid w:val="0016621A"/>
    <w:rsid w:val="001709F2"/>
    <w:rsid w:val="00172AAE"/>
    <w:rsid w:val="00195681"/>
    <w:rsid w:val="00197C60"/>
    <w:rsid w:val="001A554A"/>
    <w:rsid w:val="001B3A9E"/>
    <w:rsid w:val="001C2707"/>
    <w:rsid w:val="001C4156"/>
    <w:rsid w:val="001E2E23"/>
    <w:rsid w:val="001E71D5"/>
    <w:rsid w:val="00202ADA"/>
    <w:rsid w:val="002060B6"/>
    <w:rsid w:val="00224E70"/>
    <w:rsid w:val="0023448D"/>
    <w:rsid w:val="0025348C"/>
    <w:rsid w:val="00255510"/>
    <w:rsid w:val="00270968"/>
    <w:rsid w:val="00276D95"/>
    <w:rsid w:val="00285BF4"/>
    <w:rsid w:val="0029217B"/>
    <w:rsid w:val="00294AEF"/>
    <w:rsid w:val="00297AA5"/>
    <w:rsid w:val="002A26F8"/>
    <w:rsid w:val="002B09EA"/>
    <w:rsid w:val="002D2200"/>
    <w:rsid w:val="00301577"/>
    <w:rsid w:val="00303CBF"/>
    <w:rsid w:val="003073F2"/>
    <w:rsid w:val="00312C42"/>
    <w:rsid w:val="0031702D"/>
    <w:rsid w:val="00323AEF"/>
    <w:rsid w:val="003263C2"/>
    <w:rsid w:val="00344B98"/>
    <w:rsid w:val="00347840"/>
    <w:rsid w:val="00355CEE"/>
    <w:rsid w:val="00363EEE"/>
    <w:rsid w:val="00371074"/>
    <w:rsid w:val="0037151A"/>
    <w:rsid w:val="003761DF"/>
    <w:rsid w:val="0037676D"/>
    <w:rsid w:val="003872B4"/>
    <w:rsid w:val="003905BE"/>
    <w:rsid w:val="00392774"/>
    <w:rsid w:val="003A5F78"/>
    <w:rsid w:val="003B294C"/>
    <w:rsid w:val="003D22E7"/>
    <w:rsid w:val="003D3696"/>
    <w:rsid w:val="003D37E1"/>
    <w:rsid w:val="003D7566"/>
    <w:rsid w:val="003E36A7"/>
    <w:rsid w:val="003F277D"/>
    <w:rsid w:val="003F415D"/>
    <w:rsid w:val="003F619B"/>
    <w:rsid w:val="00404688"/>
    <w:rsid w:val="00423DCE"/>
    <w:rsid w:val="00426DDB"/>
    <w:rsid w:val="004304C7"/>
    <w:rsid w:val="0043396F"/>
    <w:rsid w:val="004351BF"/>
    <w:rsid w:val="00442B20"/>
    <w:rsid w:val="004473D0"/>
    <w:rsid w:val="0045467F"/>
    <w:rsid w:val="004736B7"/>
    <w:rsid w:val="00477705"/>
    <w:rsid w:val="00483539"/>
    <w:rsid w:val="004876B7"/>
    <w:rsid w:val="004A7188"/>
    <w:rsid w:val="004C0397"/>
    <w:rsid w:val="004C076B"/>
    <w:rsid w:val="004C387B"/>
    <w:rsid w:val="004C557C"/>
    <w:rsid w:val="004E22F6"/>
    <w:rsid w:val="004F1820"/>
    <w:rsid w:val="004F71E7"/>
    <w:rsid w:val="005001F7"/>
    <w:rsid w:val="00516D13"/>
    <w:rsid w:val="005217E9"/>
    <w:rsid w:val="00523404"/>
    <w:rsid w:val="005238C8"/>
    <w:rsid w:val="005319A3"/>
    <w:rsid w:val="005453AB"/>
    <w:rsid w:val="00562D61"/>
    <w:rsid w:val="005745FE"/>
    <w:rsid w:val="005757A4"/>
    <w:rsid w:val="00575F0D"/>
    <w:rsid w:val="005970EE"/>
    <w:rsid w:val="005A047B"/>
    <w:rsid w:val="005A08BE"/>
    <w:rsid w:val="005A4D3F"/>
    <w:rsid w:val="005C47CA"/>
    <w:rsid w:val="005C4FDA"/>
    <w:rsid w:val="005C7E46"/>
    <w:rsid w:val="005D663B"/>
    <w:rsid w:val="005E62C2"/>
    <w:rsid w:val="005E65CD"/>
    <w:rsid w:val="005F67CA"/>
    <w:rsid w:val="0060129B"/>
    <w:rsid w:val="00604699"/>
    <w:rsid w:val="006057DB"/>
    <w:rsid w:val="0061181D"/>
    <w:rsid w:val="00615159"/>
    <w:rsid w:val="00617220"/>
    <w:rsid w:val="00622A4D"/>
    <w:rsid w:val="0062532F"/>
    <w:rsid w:val="00625C2B"/>
    <w:rsid w:val="00630742"/>
    <w:rsid w:val="00632C2C"/>
    <w:rsid w:val="00637DBD"/>
    <w:rsid w:val="006412AD"/>
    <w:rsid w:val="0064218F"/>
    <w:rsid w:val="00642E4D"/>
    <w:rsid w:val="00653780"/>
    <w:rsid w:val="00653AF7"/>
    <w:rsid w:val="00654827"/>
    <w:rsid w:val="00663865"/>
    <w:rsid w:val="006727BF"/>
    <w:rsid w:val="00675AD7"/>
    <w:rsid w:val="00676D6F"/>
    <w:rsid w:val="006913DC"/>
    <w:rsid w:val="006A08BE"/>
    <w:rsid w:val="006A0CDD"/>
    <w:rsid w:val="006A3084"/>
    <w:rsid w:val="006B2940"/>
    <w:rsid w:val="006B3FF0"/>
    <w:rsid w:val="006B48F2"/>
    <w:rsid w:val="006C3228"/>
    <w:rsid w:val="006C3F93"/>
    <w:rsid w:val="006C45F7"/>
    <w:rsid w:val="006C4FBC"/>
    <w:rsid w:val="006C6688"/>
    <w:rsid w:val="006D15DB"/>
    <w:rsid w:val="006D1F66"/>
    <w:rsid w:val="006D1FC8"/>
    <w:rsid w:val="006E0756"/>
    <w:rsid w:val="006E6C21"/>
    <w:rsid w:val="007137D2"/>
    <w:rsid w:val="00727A17"/>
    <w:rsid w:val="00733D38"/>
    <w:rsid w:val="007428D2"/>
    <w:rsid w:val="0074516D"/>
    <w:rsid w:val="007750B8"/>
    <w:rsid w:val="007851FC"/>
    <w:rsid w:val="007B0633"/>
    <w:rsid w:val="007B2AE8"/>
    <w:rsid w:val="007B4840"/>
    <w:rsid w:val="007C2241"/>
    <w:rsid w:val="007C4AB8"/>
    <w:rsid w:val="007D2493"/>
    <w:rsid w:val="007D4D90"/>
    <w:rsid w:val="007F1D96"/>
    <w:rsid w:val="0080044E"/>
    <w:rsid w:val="0080573E"/>
    <w:rsid w:val="008124D4"/>
    <w:rsid w:val="00820DB1"/>
    <w:rsid w:val="008300BD"/>
    <w:rsid w:val="008306B7"/>
    <w:rsid w:val="00842AA7"/>
    <w:rsid w:val="0084497A"/>
    <w:rsid w:val="008467A7"/>
    <w:rsid w:val="00850575"/>
    <w:rsid w:val="00855E4A"/>
    <w:rsid w:val="008660B8"/>
    <w:rsid w:val="00875E1F"/>
    <w:rsid w:val="008871F2"/>
    <w:rsid w:val="008968F4"/>
    <w:rsid w:val="008A57B6"/>
    <w:rsid w:val="008B2414"/>
    <w:rsid w:val="008B3CAA"/>
    <w:rsid w:val="008D5301"/>
    <w:rsid w:val="008F188D"/>
    <w:rsid w:val="008F5FA5"/>
    <w:rsid w:val="008F70CC"/>
    <w:rsid w:val="00931AAF"/>
    <w:rsid w:val="00935435"/>
    <w:rsid w:val="009371DF"/>
    <w:rsid w:val="0095520B"/>
    <w:rsid w:val="00956571"/>
    <w:rsid w:val="00956D35"/>
    <w:rsid w:val="009707F6"/>
    <w:rsid w:val="00977695"/>
    <w:rsid w:val="00981BF8"/>
    <w:rsid w:val="00984D2A"/>
    <w:rsid w:val="009852AE"/>
    <w:rsid w:val="00986745"/>
    <w:rsid w:val="00987DA8"/>
    <w:rsid w:val="00996E10"/>
    <w:rsid w:val="009A501C"/>
    <w:rsid w:val="009B4053"/>
    <w:rsid w:val="009F069E"/>
    <w:rsid w:val="009F7FF6"/>
    <w:rsid w:val="00A078F0"/>
    <w:rsid w:val="00A1089D"/>
    <w:rsid w:val="00A1659E"/>
    <w:rsid w:val="00A211AA"/>
    <w:rsid w:val="00A22BAF"/>
    <w:rsid w:val="00A27F43"/>
    <w:rsid w:val="00A3474A"/>
    <w:rsid w:val="00A45EE8"/>
    <w:rsid w:val="00A564DD"/>
    <w:rsid w:val="00A5690F"/>
    <w:rsid w:val="00A57A3D"/>
    <w:rsid w:val="00A77763"/>
    <w:rsid w:val="00A91774"/>
    <w:rsid w:val="00A92345"/>
    <w:rsid w:val="00AC418F"/>
    <w:rsid w:val="00AC50B0"/>
    <w:rsid w:val="00AD73FE"/>
    <w:rsid w:val="00AE39CF"/>
    <w:rsid w:val="00AE3CA2"/>
    <w:rsid w:val="00AF4F3D"/>
    <w:rsid w:val="00B02E95"/>
    <w:rsid w:val="00B05178"/>
    <w:rsid w:val="00B11F68"/>
    <w:rsid w:val="00B12398"/>
    <w:rsid w:val="00B24E79"/>
    <w:rsid w:val="00B353C0"/>
    <w:rsid w:val="00B5539F"/>
    <w:rsid w:val="00B65021"/>
    <w:rsid w:val="00B72FCA"/>
    <w:rsid w:val="00B8573E"/>
    <w:rsid w:val="00B87E30"/>
    <w:rsid w:val="00B92F88"/>
    <w:rsid w:val="00B9695E"/>
    <w:rsid w:val="00BA02D3"/>
    <w:rsid w:val="00BB40E0"/>
    <w:rsid w:val="00BB6342"/>
    <w:rsid w:val="00BC302F"/>
    <w:rsid w:val="00BC5468"/>
    <w:rsid w:val="00BC6846"/>
    <w:rsid w:val="00BD0BD2"/>
    <w:rsid w:val="00BD1B28"/>
    <w:rsid w:val="00BD1F78"/>
    <w:rsid w:val="00BF3FE5"/>
    <w:rsid w:val="00C20E28"/>
    <w:rsid w:val="00C513AC"/>
    <w:rsid w:val="00C63111"/>
    <w:rsid w:val="00C762B4"/>
    <w:rsid w:val="00C87CB9"/>
    <w:rsid w:val="00C948B8"/>
    <w:rsid w:val="00C94A41"/>
    <w:rsid w:val="00CB7980"/>
    <w:rsid w:val="00CD033E"/>
    <w:rsid w:val="00CD5D70"/>
    <w:rsid w:val="00CD6263"/>
    <w:rsid w:val="00D00618"/>
    <w:rsid w:val="00D00D83"/>
    <w:rsid w:val="00D05BAF"/>
    <w:rsid w:val="00D21576"/>
    <w:rsid w:val="00D33F04"/>
    <w:rsid w:val="00D74E86"/>
    <w:rsid w:val="00D76054"/>
    <w:rsid w:val="00D92C63"/>
    <w:rsid w:val="00DA29A6"/>
    <w:rsid w:val="00DA7766"/>
    <w:rsid w:val="00DB3E2F"/>
    <w:rsid w:val="00DB6CF1"/>
    <w:rsid w:val="00DC0CC6"/>
    <w:rsid w:val="00DC51F3"/>
    <w:rsid w:val="00DD0D42"/>
    <w:rsid w:val="00DD6378"/>
    <w:rsid w:val="00DD699E"/>
    <w:rsid w:val="00DE0012"/>
    <w:rsid w:val="00DF43CC"/>
    <w:rsid w:val="00DF4FFF"/>
    <w:rsid w:val="00E26995"/>
    <w:rsid w:val="00E2741C"/>
    <w:rsid w:val="00E3610B"/>
    <w:rsid w:val="00E41F92"/>
    <w:rsid w:val="00E54FE9"/>
    <w:rsid w:val="00E55D82"/>
    <w:rsid w:val="00E646B3"/>
    <w:rsid w:val="00E7180B"/>
    <w:rsid w:val="00E71F16"/>
    <w:rsid w:val="00E858E1"/>
    <w:rsid w:val="00E92412"/>
    <w:rsid w:val="00EB78DD"/>
    <w:rsid w:val="00ED3756"/>
    <w:rsid w:val="00EE1D61"/>
    <w:rsid w:val="00F047CB"/>
    <w:rsid w:val="00F068AB"/>
    <w:rsid w:val="00F1753A"/>
    <w:rsid w:val="00F24224"/>
    <w:rsid w:val="00F27495"/>
    <w:rsid w:val="00F32A04"/>
    <w:rsid w:val="00F3656A"/>
    <w:rsid w:val="00F42EE3"/>
    <w:rsid w:val="00F45FDF"/>
    <w:rsid w:val="00F550A9"/>
    <w:rsid w:val="00F85316"/>
    <w:rsid w:val="00F85B7D"/>
    <w:rsid w:val="00F94CF1"/>
    <w:rsid w:val="00FA6E55"/>
    <w:rsid w:val="00FC1BC9"/>
    <w:rsid w:val="00FC24A4"/>
    <w:rsid w:val="00FC3BFC"/>
    <w:rsid w:val="00FD1805"/>
    <w:rsid w:val="00FD2BEF"/>
    <w:rsid w:val="00FD6696"/>
    <w:rsid w:val="00FE573B"/>
    <w:rsid w:val="00FE5910"/>
    <w:rsid w:val="00FF4608"/>
    <w:rsid w:val="00FF4A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A91A"/>
  <w15:chartTrackingRefBased/>
  <w15:docId w15:val="{80B19484-B31A-4EF2-A41D-BCDE6529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09EA"/>
    <w:pPr>
      <w:spacing w:line="256" w:lineRule="auto"/>
    </w:pPr>
    <w:rPr>
      <w:rFonts w:ascii="Times New Roman" w:hAnsi="Times New Roman"/>
      <w:sz w:val="24"/>
    </w:rPr>
  </w:style>
  <w:style w:type="paragraph" w:styleId="Nagwek1">
    <w:name w:val="heading 1"/>
    <w:basedOn w:val="Normalny"/>
    <w:link w:val="Nagwek1Znak"/>
    <w:uiPriority w:val="9"/>
    <w:qFormat/>
    <w:rsid w:val="00E7180B"/>
    <w:pPr>
      <w:spacing w:before="100" w:beforeAutospacing="1" w:after="100" w:afterAutospacing="1" w:line="240" w:lineRule="auto"/>
      <w:outlineLvl w:val="0"/>
    </w:pPr>
    <w:rPr>
      <w:rFonts w:eastAsia="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180B"/>
    <w:rPr>
      <w:rFonts w:ascii="Times New Roman" w:eastAsia="Times New Roman" w:hAnsi="Times New Roman" w:cs="Times New Roman"/>
      <w:b/>
      <w:bCs/>
      <w:kern w:val="36"/>
      <w:sz w:val="48"/>
      <w:szCs w:val="48"/>
      <w:lang w:eastAsia="pl-PL"/>
    </w:rPr>
  </w:style>
  <w:style w:type="paragraph" w:styleId="Tekstprzypisudolnego">
    <w:name w:val="footnote text"/>
    <w:basedOn w:val="Normalny"/>
    <w:link w:val="TekstprzypisudolnegoZnak"/>
    <w:uiPriority w:val="99"/>
    <w:unhideWhenUsed/>
    <w:rsid w:val="00E718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7180B"/>
    <w:rPr>
      <w:sz w:val="20"/>
      <w:szCs w:val="20"/>
    </w:rPr>
  </w:style>
  <w:style w:type="character" w:customStyle="1" w:styleId="notranslate">
    <w:name w:val="notranslate"/>
    <w:basedOn w:val="Domylnaczcionkaakapitu"/>
    <w:rsid w:val="00E7180B"/>
  </w:style>
  <w:style w:type="character" w:customStyle="1" w:styleId="gstxthlt">
    <w:name w:val="gstxt_hlt"/>
    <w:basedOn w:val="Domylnaczcionkaakapitu"/>
    <w:rsid w:val="00E7180B"/>
  </w:style>
  <w:style w:type="paragraph" w:styleId="Nagwek">
    <w:name w:val="header"/>
    <w:basedOn w:val="Normalny"/>
    <w:link w:val="NagwekZnak"/>
    <w:uiPriority w:val="99"/>
    <w:unhideWhenUsed/>
    <w:rsid w:val="00575F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F0D"/>
  </w:style>
  <w:style w:type="paragraph" w:styleId="Stopka">
    <w:name w:val="footer"/>
    <w:basedOn w:val="Normalny"/>
    <w:link w:val="StopkaZnak"/>
    <w:uiPriority w:val="99"/>
    <w:unhideWhenUsed/>
    <w:rsid w:val="00575F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E7CAE-839A-4608-8881-DC91DCF6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14</Pages>
  <Words>5540</Words>
  <Characters>33241</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Małgorzata</cp:lastModifiedBy>
  <cp:revision>213</cp:revision>
  <dcterms:created xsi:type="dcterms:W3CDTF">2021-02-10T11:56:00Z</dcterms:created>
  <dcterms:modified xsi:type="dcterms:W3CDTF">2021-05-26T17:48:00Z</dcterms:modified>
</cp:coreProperties>
</file>