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B9" w:rsidRPr="002227B9" w:rsidRDefault="002227B9" w:rsidP="002227B9">
      <w:pPr>
        <w:jc w:val="center"/>
        <w:rPr>
          <w:b/>
          <w:sz w:val="24"/>
          <w:szCs w:val="24"/>
        </w:rPr>
      </w:pPr>
      <w:r w:rsidRPr="002227B9">
        <w:rPr>
          <w:b/>
          <w:sz w:val="24"/>
          <w:szCs w:val="24"/>
        </w:rPr>
        <w:t>Oświadczenie</w:t>
      </w:r>
    </w:p>
    <w:p w:rsidR="003F7A0B" w:rsidRDefault="002227B9" w:rsidP="002227B9">
      <w:pPr>
        <w:jc w:val="center"/>
        <w:rPr>
          <w:i/>
          <w:sz w:val="24"/>
          <w:szCs w:val="24"/>
        </w:rPr>
      </w:pPr>
      <w:r w:rsidRPr="002227B9">
        <w:rPr>
          <w:sz w:val="24"/>
          <w:szCs w:val="24"/>
        </w:rPr>
        <w:t xml:space="preserve">Wkład procentowy autorów w powstawanie artykułu nt. </w:t>
      </w:r>
      <w:r w:rsidRPr="002227B9">
        <w:rPr>
          <w:i/>
          <w:sz w:val="24"/>
          <w:szCs w:val="24"/>
        </w:rPr>
        <w:t>„Tworzenie prawa ochrony konsumentów a odpowiedzialne zadłużanie się na rynku kredytów konsumenckich”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27B9" w:rsidTr="002227B9">
        <w:tc>
          <w:tcPr>
            <w:tcW w:w="4531" w:type="dxa"/>
          </w:tcPr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Wkład</w:t>
            </w:r>
          </w:p>
        </w:tc>
      </w:tr>
      <w:tr w:rsidR="002227B9" w:rsidTr="002227B9">
        <w:tc>
          <w:tcPr>
            <w:tcW w:w="4531" w:type="dxa"/>
          </w:tcPr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Borys</w:t>
            </w:r>
          </w:p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 Zielonogórski</w:t>
            </w:r>
          </w:p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Ekonomii i Zarządzania</w:t>
            </w:r>
          </w:p>
        </w:tc>
        <w:tc>
          <w:tcPr>
            <w:tcW w:w="4531" w:type="dxa"/>
          </w:tcPr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2227B9" w:rsidTr="002227B9">
        <w:tc>
          <w:tcPr>
            <w:tcW w:w="4531" w:type="dxa"/>
          </w:tcPr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</w:t>
            </w:r>
            <w:proofErr w:type="spellStart"/>
            <w:r>
              <w:rPr>
                <w:sz w:val="24"/>
                <w:szCs w:val="24"/>
              </w:rPr>
              <w:t>Manacka</w:t>
            </w:r>
            <w:proofErr w:type="spellEnd"/>
          </w:p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Uniwersytet Zielonogórski</w:t>
            </w:r>
          </w:p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Ekonomii i Zarzadzania</w:t>
            </w:r>
          </w:p>
        </w:tc>
        <w:tc>
          <w:tcPr>
            <w:tcW w:w="4531" w:type="dxa"/>
          </w:tcPr>
          <w:p w:rsidR="002227B9" w:rsidRDefault="002227B9" w:rsidP="0022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bookmarkStart w:id="0" w:name="_GoBack"/>
            <w:bookmarkEnd w:id="0"/>
          </w:p>
        </w:tc>
      </w:tr>
    </w:tbl>
    <w:p w:rsidR="002227B9" w:rsidRPr="002227B9" w:rsidRDefault="002227B9" w:rsidP="002227B9">
      <w:pPr>
        <w:jc w:val="center"/>
        <w:rPr>
          <w:sz w:val="24"/>
          <w:szCs w:val="24"/>
        </w:rPr>
      </w:pPr>
    </w:p>
    <w:sectPr w:rsidR="002227B9" w:rsidRPr="0022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AA"/>
    <w:rsid w:val="002227B9"/>
    <w:rsid w:val="003D05AA"/>
    <w:rsid w:val="003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C5F7-B868-43C6-A910-86DC85F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282</Characters>
  <Application>Microsoft Office Word</Application>
  <DocSecurity>0</DocSecurity>
  <Lines>2</Lines>
  <Paragraphs>1</Paragraphs>
  <ScaleCrop>false</ScaleCrop>
  <Company>UE WGRiT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Borys</dc:creator>
  <cp:keywords/>
  <dc:description/>
  <cp:lastModifiedBy>Grażyna Borys</cp:lastModifiedBy>
  <cp:revision>3</cp:revision>
  <dcterms:created xsi:type="dcterms:W3CDTF">2019-04-29T15:58:00Z</dcterms:created>
  <dcterms:modified xsi:type="dcterms:W3CDTF">2019-04-29T16:04:00Z</dcterms:modified>
</cp:coreProperties>
</file>