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D88" w:rsidRPr="00EA4C0A" w:rsidRDefault="005E5D88" w:rsidP="00C94B2C">
      <w:pPr>
        <w:autoSpaceDE w:val="0"/>
        <w:autoSpaceDN w:val="0"/>
        <w:adjustRightInd w:val="0"/>
        <w:spacing w:after="0" w:line="360" w:lineRule="auto"/>
        <w:jc w:val="both"/>
        <w:rPr>
          <w:rFonts w:ascii="Times New Roman" w:hAnsi="Times New Roman" w:cs="Times New Roman"/>
          <w:b/>
          <w:sz w:val="24"/>
          <w:szCs w:val="24"/>
        </w:rPr>
      </w:pPr>
    </w:p>
    <w:p w:rsidR="005E5D88" w:rsidRDefault="005E5D88" w:rsidP="005E5D88">
      <w:pPr>
        <w:autoSpaceDE w:val="0"/>
        <w:autoSpaceDN w:val="0"/>
        <w:adjustRightInd w:val="0"/>
        <w:spacing w:after="0"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Temperament i motywacja osiągnięć menedżerów</w:t>
      </w:r>
    </w:p>
    <w:p w:rsidR="005E5D88" w:rsidRDefault="005E5D88" w:rsidP="00080890">
      <w:pPr>
        <w:autoSpaceDE w:val="0"/>
        <w:autoSpaceDN w:val="0"/>
        <w:adjustRightInd w:val="0"/>
        <w:spacing w:after="0" w:line="360" w:lineRule="auto"/>
        <w:rPr>
          <w:rFonts w:ascii="Times New Roman" w:hAnsi="Times New Roman" w:cs="Times New Roman"/>
          <w:b/>
          <w:sz w:val="24"/>
          <w:szCs w:val="24"/>
        </w:rPr>
      </w:pPr>
    </w:p>
    <w:p w:rsidR="005E5D88" w:rsidRDefault="005E5D88" w:rsidP="005E5D88">
      <w:pPr>
        <w:spacing w:after="0" w:line="240" w:lineRule="auto"/>
        <w:jc w:val="center"/>
        <w:rPr>
          <w:rFonts w:ascii="Times New Roman" w:hAnsi="Times New Roman" w:cs="Times New Roman"/>
          <w:sz w:val="20"/>
          <w:szCs w:val="20"/>
        </w:rPr>
      </w:pPr>
      <w:r w:rsidRPr="00553C0E">
        <w:rPr>
          <w:rFonts w:ascii="Times New Roman" w:hAnsi="Times New Roman" w:cs="Times New Roman"/>
          <w:sz w:val="20"/>
          <w:szCs w:val="20"/>
        </w:rPr>
        <w:t>STRESZCZENIE</w:t>
      </w:r>
    </w:p>
    <w:p w:rsidR="0087035E" w:rsidRPr="00553C0E" w:rsidRDefault="0087035E" w:rsidP="005E5D88">
      <w:pPr>
        <w:spacing w:after="0" w:line="240" w:lineRule="auto"/>
        <w:jc w:val="center"/>
        <w:rPr>
          <w:rFonts w:ascii="Times New Roman" w:hAnsi="Times New Roman" w:cs="Times New Roman"/>
          <w:sz w:val="20"/>
          <w:szCs w:val="20"/>
        </w:rPr>
      </w:pPr>
    </w:p>
    <w:p w:rsidR="00DB226E" w:rsidRPr="00C94B2C" w:rsidRDefault="005E5D88" w:rsidP="00080890">
      <w:pPr>
        <w:autoSpaceDE w:val="0"/>
        <w:autoSpaceDN w:val="0"/>
        <w:adjustRightInd w:val="0"/>
        <w:spacing w:after="0" w:line="240" w:lineRule="auto"/>
        <w:ind w:firstLine="709"/>
        <w:jc w:val="both"/>
        <w:rPr>
          <w:rFonts w:ascii="Times New Roman" w:hAnsi="Times New Roman"/>
          <w:sz w:val="20"/>
          <w:szCs w:val="20"/>
        </w:rPr>
      </w:pPr>
      <w:r w:rsidRPr="00C94B2C">
        <w:rPr>
          <w:rFonts w:ascii="Times New Roman" w:hAnsi="Times New Roman" w:cs="Times New Roman"/>
          <w:sz w:val="20"/>
          <w:szCs w:val="20"/>
        </w:rPr>
        <w:t xml:space="preserve">W artykule analizie poddano zagadnienie temperamentu i motywacji osiągnięć menedżerów w ujęciu personologicznym. Głównym celem badawczym była diagnoza </w:t>
      </w:r>
      <w:r w:rsidR="002877AC" w:rsidRPr="00C94B2C">
        <w:rPr>
          <w:rFonts w:ascii="Times New Roman" w:hAnsi="Times New Roman" w:cs="Times New Roman"/>
          <w:sz w:val="20"/>
          <w:szCs w:val="20"/>
        </w:rPr>
        <w:t xml:space="preserve">stanu </w:t>
      </w:r>
      <w:r w:rsidRPr="00C94B2C">
        <w:rPr>
          <w:rFonts w:ascii="Times New Roman" w:hAnsi="Times New Roman" w:cs="Times New Roman"/>
          <w:sz w:val="20"/>
          <w:szCs w:val="20"/>
        </w:rPr>
        <w:t xml:space="preserve">właściwości psychologicznych w kontekście zmiennych takich jak: </w:t>
      </w:r>
      <w:r w:rsidR="002877AC" w:rsidRPr="00C94B2C">
        <w:rPr>
          <w:rFonts w:ascii="Times New Roman" w:hAnsi="Times New Roman" w:cs="Times New Roman"/>
          <w:sz w:val="20"/>
          <w:szCs w:val="20"/>
        </w:rPr>
        <w:t xml:space="preserve">zajmowane stanowisko, lata pracy, </w:t>
      </w:r>
      <w:r w:rsidRPr="00C94B2C">
        <w:rPr>
          <w:rFonts w:ascii="Times New Roman" w:hAnsi="Times New Roman" w:cs="Times New Roman"/>
          <w:sz w:val="20"/>
          <w:szCs w:val="20"/>
        </w:rPr>
        <w:t xml:space="preserve">płeć </w:t>
      </w:r>
      <w:r w:rsidR="002877AC" w:rsidRPr="00C94B2C">
        <w:rPr>
          <w:rFonts w:ascii="Times New Roman" w:hAnsi="Times New Roman" w:cs="Times New Roman"/>
          <w:sz w:val="20"/>
          <w:szCs w:val="20"/>
        </w:rPr>
        <w:t xml:space="preserve">menedżera. </w:t>
      </w:r>
      <w:r w:rsidRPr="00C94B2C">
        <w:rPr>
          <w:rFonts w:ascii="Times New Roman" w:hAnsi="Times New Roman" w:cs="Times New Roman"/>
          <w:sz w:val="20"/>
          <w:szCs w:val="20"/>
        </w:rPr>
        <w:t>W</w:t>
      </w:r>
      <w:r w:rsidRPr="00C94B2C">
        <w:rPr>
          <w:rFonts w:ascii="Times New Roman" w:hAnsi="Times New Roman" w:cs="Times New Roman"/>
          <w:color w:val="000000" w:themeColor="text1"/>
          <w:sz w:val="20"/>
          <w:szCs w:val="20"/>
        </w:rPr>
        <w:t xml:space="preserve"> badaniach </w:t>
      </w:r>
      <w:r w:rsidRPr="00C94B2C">
        <w:rPr>
          <w:rFonts w:ascii="Times New Roman" w:hAnsi="Times New Roman" w:cs="Times New Roman"/>
          <w:sz w:val="20"/>
          <w:szCs w:val="20"/>
        </w:rPr>
        <w:t xml:space="preserve">zastosowano </w:t>
      </w:r>
      <w:r w:rsidR="00DB226E" w:rsidRPr="00C94B2C">
        <w:rPr>
          <w:rFonts w:ascii="Times New Roman" w:hAnsi="Times New Roman" w:cs="Times New Roman"/>
          <w:sz w:val="20"/>
          <w:szCs w:val="20"/>
        </w:rPr>
        <w:t>Kwestionariusz T</w:t>
      </w:r>
      <w:r w:rsidR="00D86B15" w:rsidRPr="00C94B2C">
        <w:rPr>
          <w:rFonts w:ascii="Times New Roman" w:hAnsi="Times New Roman" w:cs="Times New Roman"/>
          <w:sz w:val="20"/>
          <w:szCs w:val="20"/>
        </w:rPr>
        <w:t xml:space="preserve">emperamentu </w:t>
      </w:r>
      <w:r w:rsidRPr="00C94B2C">
        <w:rPr>
          <w:rFonts w:ascii="Times New Roman" w:hAnsi="Times New Roman" w:cs="Times New Roman"/>
          <w:sz w:val="20"/>
          <w:szCs w:val="20"/>
        </w:rPr>
        <w:t xml:space="preserve">PTS oraz </w:t>
      </w:r>
      <w:r w:rsidR="00D86B15" w:rsidRPr="00C94B2C">
        <w:rPr>
          <w:rFonts w:ascii="Times New Roman" w:eastAsia="Times New Roman" w:hAnsi="Times New Roman" w:cs="Times New Roman"/>
          <w:color w:val="000000"/>
          <w:sz w:val="20"/>
          <w:szCs w:val="20"/>
          <w:lang w:eastAsia="pl-PL"/>
        </w:rPr>
        <w:t xml:space="preserve">Inwentarz Motywacji Osiągnięć LMI. </w:t>
      </w:r>
      <w:r w:rsidRPr="00C94B2C">
        <w:rPr>
          <w:rFonts w:ascii="Times New Roman" w:hAnsi="Times New Roman" w:cs="Times New Roman"/>
          <w:sz w:val="20"/>
          <w:szCs w:val="20"/>
        </w:rPr>
        <w:t xml:space="preserve">Przeanalizowano wyniki </w:t>
      </w:r>
      <w:r w:rsidR="002F5599" w:rsidRPr="00C94B2C">
        <w:rPr>
          <w:rFonts w:ascii="Times New Roman" w:hAnsi="Times New Roman" w:cs="Times New Roman"/>
          <w:color w:val="000000" w:themeColor="text1"/>
          <w:sz w:val="20"/>
          <w:szCs w:val="20"/>
          <w:lang w:eastAsia="pl-PL"/>
        </w:rPr>
        <w:t>216</w:t>
      </w:r>
      <w:r w:rsidRPr="00C94B2C">
        <w:rPr>
          <w:rFonts w:ascii="Times New Roman" w:hAnsi="Times New Roman" w:cs="Times New Roman"/>
          <w:color w:val="000000" w:themeColor="text1"/>
          <w:sz w:val="20"/>
          <w:szCs w:val="20"/>
          <w:lang w:eastAsia="pl-PL"/>
        </w:rPr>
        <w:t xml:space="preserve"> osobowej grupy menedżerów</w:t>
      </w:r>
      <w:r w:rsidR="00014E64" w:rsidRPr="00C94B2C">
        <w:rPr>
          <w:rFonts w:ascii="Times New Roman" w:hAnsi="Times New Roman" w:cs="Times New Roman"/>
          <w:color w:val="000000" w:themeColor="text1"/>
          <w:sz w:val="20"/>
          <w:szCs w:val="20"/>
          <w:lang w:eastAsia="pl-PL"/>
        </w:rPr>
        <w:t>,</w:t>
      </w:r>
      <w:r w:rsidRPr="00C94B2C">
        <w:rPr>
          <w:rFonts w:ascii="Times New Roman" w:hAnsi="Times New Roman" w:cs="Times New Roman"/>
          <w:color w:val="000000" w:themeColor="text1"/>
          <w:sz w:val="20"/>
          <w:szCs w:val="20"/>
          <w:lang w:eastAsia="pl-PL"/>
        </w:rPr>
        <w:t xml:space="preserve"> </w:t>
      </w:r>
      <w:r w:rsidR="002F5599" w:rsidRPr="00C94B2C">
        <w:rPr>
          <w:rFonts w:ascii="Times New Roman" w:hAnsi="Times New Roman" w:cs="Times New Roman"/>
          <w:color w:val="000000" w:themeColor="text1"/>
          <w:sz w:val="20"/>
          <w:szCs w:val="20"/>
          <w:lang w:eastAsia="pl-PL"/>
        </w:rPr>
        <w:t xml:space="preserve">o średniej wieku 41 </w:t>
      </w:r>
      <w:r w:rsidRPr="00C94B2C">
        <w:rPr>
          <w:rFonts w:ascii="Times New Roman" w:hAnsi="Times New Roman" w:cs="Times New Roman"/>
          <w:color w:val="000000" w:themeColor="text1"/>
          <w:sz w:val="20"/>
          <w:szCs w:val="20"/>
          <w:lang w:eastAsia="pl-PL"/>
        </w:rPr>
        <w:t xml:space="preserve">lat. </w:t>
      </w:r>
      <w:r w:rsidR="00EA4C0A" w:rsidRPr="00C94B2C">
        <w:rPr>
          <w:rFonts w:ascii="Times New Roman" w:hAnsi="Times New Roman" w:cs="Times New Roman"/>
          <w:color w:val="000000" w:themeColor="text1"/>
          <w:sz w:val="20"/>
          <w:szCs w:val="20"/>
          <w:lang w:eastAsia="pl-PL"/>
        </w:rPr>
        <w:t xml:space="preserve">Analiza statystyczna </w:t>
      </w:r>
      <w:r w:rsidRPr="00C94B2C">
        <w:rPr>
          <w:rFonts w:ascii="Times New Roman" w:hAnsi="Times New Roman" w:cs="Times New Roman"/>
          <w:sz w:val="20"/>
          <w:szCs w:val="20"/>
        </w:rPr>
        <w:t xml:space="preserve">pozwala na sformułowanie następujących wniosków. </w:t>
      </w:r>
      <w:r w:rsidR="005D33F7" w:rsidRPr="00C94B2C">
        <w:rPr>
          <w:rFonts w:ascii="Times New Roman" w:hAnsi="Times New Roman" w:cs="Times New Roman"/>
          <w:sz w:val="20"/>
          <w:szCs w:val="20"/>
        </w:rPr>
        <w:t xml:space="preserve">Istnieje związek między temperamentem </w:t>
      </w:r>
      <w:r w:rsidR="00900B3D" w:rsidRPr="00C94B2C">
        <w:rPr>
          <w:rFonts w:ascii="Times New Roman" w:hAnsi="Times New Roman" w:cs="Times New Roman"/>
          <w:sz w:val="20"/>
          <w:szCs w:val="20"/>
        </w:rPr>
        <w:t>a motywacją</w:t>
      </w:r>
      <w:r w:rsidR="005D33F7" w:rsidRPr="00C94B2C">
        <w:rPr>
          <w:rFonts w:ascii="Times New Roman" w:hAnsi="Times New Roman" w:cs="Times New Roman"/>
          <w:sz w:val="20"/>
          <w:szCs w:val="20"/>
        </w:rPr>
        <w:t xml:space="preserve"> osiągnięć menedżera. </w:t>
      </w:r>
      <w:r w:rsidR="002910A2" w:rsidRPr="00C94B2C">
        <w:rPr>
          <w:rFonts w:ascii="Times New Roman" w:hAnsi="Times New Roman" w:cs="Times New Roman"/>
          <w:sz w:val="20"/>
          <w:szCs w:val="20"/>
        </w:rPr>
        <w:t xml:space="preserve">Temperament jest </w:t>
      </w:r>
      <w:r w:rsidR="003B228F" w:rsidRPr="00C94B2C">
        <w:rPr>
          <w:rFonts w:ascii="Times New Roman" w:hAnsi="Times New Roman" w:cs="Times New Roman"/>
          <w:sz w:val="20"/>
          <w:szCs w:val="20"/>
        </w:rPr>
        <w:t>predyk</w:t>
      </w:r>
      <w:r w:rsidR="002910A2" w:rsidRPr="00C94B2C">
        <w:rPr>
          <w:rFonts w:ascii="Times New Roman" w:hAnsi="Times New Roman" w:cs="Times New Roman"/>
          <w:sz w:val="20"/>
          <w:szCs w:val="20"/>
        </w:rPr>
        <w:t>torem motywacji osiągnięć</w:t>
      </w:r>
      <w:r w:rsidR="003B228F" w:rsidRPr="00C94B2C">
        <w:rPr>
          <w:rFonts w:ascii="Times New Roman" w:hAnsi="Times New Roman" w:cs="Times New Roman"/>
          <w:sz w:val="20"/>
          <w:szCs w:val="20"/>
        </w:rPr>
        <w:t xml:space="preserve"> menedżera. </w:t>
      </w:r>
      <w:r w:rsidR="007039B0" w:rsidRPr="00C94B2C">
        <w:rPr>
          <w:rFonts w:ascii="Times New Roman" w:hAnsi="Times New Roman" w:cs="Times New Roman"/>
          <w:sz w:val="20"/>
          <w:szCs w:val="20"/>
        </w:rPr>
        <w:t>Prezes, dyrektor i kierownik nie różnią się</w:t>
      </w:r>
      <w:r w:rsidR="00DB226E" w:rsidRPr="00C94B2C">
        <w:rPr>
          <w:rFonts w:ascii="Times New Roman" w:hAnsi="Times New Roman" w:cs="Times New Roman"/>
          <w:sz w:val="20"/>
          <w:szCs w:val="20"/>
        </w:rPr>
        <w:t xml:space="preserve"> od siebie temperamentem, ale kierownik jest mniej niezależny</w:t>
      </w:r>
      <w:r w:rsidR="00014E64" w:rsidRPr="00C94B2C">
        <w:rPr>
          <w:rFonts w:ascii="Times New Roman" w:hAnsi="Times New Roman" w:cs="Times New Roman"/>
          <w:sz w:val="20"/>
          <w:szCs w:val="20"/>
        </w:rPr>
        <w:t xml:space="preserve"> niż prezes. W</w:t>
      </w:r>
      <w:r w:rsidR="007039B0" w:rsidRPr="00C94B2C">
        <w:rPr>
          <w:rFonts w:ascii="Times New Roman" w:hAnsi="Times New Roman" w:cs="Times New Roman"/>
          <w:sz w:val="20"/>
          <w:szCs w:val="20"/>
        </w:rPr>
        <w:t>raz z długością</w:t>
      </w:r>
      <w:r w:rsidR="00014E64" w:rsidRPr="00C94B2C">
        <w:rPr>
          <w:rFonts w:ascii="Times New Roman" w:hAnsi="Times New Roman" w:cs="Times New Roman"/>
          <w:sz w:val="20"/>
          <w:szCs w:val="20"/>
        </w:rPr>
        <w:t xml:space="preserve"> ogólnego </w:t>
      </w:r>
      <w:r w:rsidR="007039B0" w:rsidRPr="00C94B2C">
        <w:rPr>
          <w:rFonts w:ascii="Times New Roman" w:hAnsi="Times New Roman" w:cs="Times New Roman"/>
          <w:sz w:val="20"/>
          <w:szCs w:val="20"/>
        </w:rPr>
        <w:t>stażu zawodowego</w:t>
      </w:r>
      <w:r w:rsidR="00BB51C4" w:rsidRPr="00C94B2C">
        <w:rPr>
          <w:rFonts w:ascii="Times New Roman" w:hAnsi="Times New Roman" w:cs="Times New Roman"/>
          <w:color w:val="000000" w:themeColor="text1"/>
          <w:sz w:val="20"/>
          <w:szCs w:val="20"/>
        </w:rPr>
        <w:t xml:space="preserve"> </w:t>
      </w:r>
      <w:r w:rsidR="00DB226E" w:rsidRPr="00C94B2C">
        <w:rPr>
          <w:rFonts w:ascii="Times New Roman" w:hAnsi="Times New Roman" w:cs="Times New Roman"/>
          <w:color w:val="000000" w:themeColor="text1"/>
          <w:sz w:val="20"/>
          <w:szCs w:val="20"/>
        </w:rPr>
        <w:t xml:space="preserve">i </w:t>
      </w:r>
      <w:r w:rsidR="00DB226E" w:rsidRPr="00C94B2C">
        <w:rPr>
          <w:rFonts w:ascii="Times New Roman" w:hAnsi="Times New Roman" w:cs="Times New Roman"/>
          <w:sz w:val="20"/>
          <w:szCs w:val="20"/>
        </w:rPr>
        <w:t xml:space="preserve">na stanowisku menedżera </w:t>
      </w:r>
      <w:r w:rsidR="007039B0" w:rsidRPr="00C94B2C">
        <w:rPr>
          <w:rFonts w:ascii="Times New Roman" w:hAnsi="Times New Roman" w:cs="Times New Roman"/>
          <w:sz w:val="20"/>
          <w:szCs w:val="20"/>
        </w:rPr>
        <w:t xml:space="preserve">zmniejsza się </w:t>
      </w:r>
      <w:r w:rsidR="00DB226E" w:rsidRPr="00C94B2C">
        <w:rPr>
          <w:rFonts w:ascii="Times New Roman" w:hAnsi="Times New Roman"/>
          <w:sz w:val="20"/>
          <w:szCs w:val="20"/>
        </w:rPr>
        <w:t>wysiłek kompensacyjny, dbanie o prestiż i wytrwałość. Im dłuższy staż pracy ogółem tym mn</w:t>
      </w:r>
      <w:r w:rsidR="00014E64" w:rsidRPr="00C94B2C">
        <w:rPr>
          <w:rFonts w:ascii="Times New Roman" w:hAnsi="Times New Roman"/>
          <w:sz w:val="20"/>
          <w:szCs w:val="20"/>
        </w:rPr>
        <w:t>iejsza satysfakcja</w:t>
      </w:r>
      <w:r w:rsidR="00DB226E" w:rsidRPr="00C94B2C">
        <w:rPr>
          <w:rFonts w:ascii="Times New Roman" w:hAnsi="Times New Roman"/>
          <w:sz w:val="20"/>
          <w:szCs w:val="20"/>
        </w:rPr>
        <w:t xml:space="preserve"> z osiągnięć i </w:t>
      </w:r>
      <w:r w:rsidR="00014E64" w:rsidRPr="00C94B2C">
        <w:rPr>
          <w:rFonts w:ascii="Times New Roman" w:hAnsi="Times New Roman"/>
          <w:sz w:val="20"/>
          <w:szCs w:val="20"/>
        </w:rPr>
        <w:t xml:space="preserve">samokontrola menedżera. </w:t>
      </w:r>
      <w:r w:rsidR="002C2FCD" w:rsidRPr="00C94B2C">
        <w:rPr>
          <w:rFonts w:ascii="Times New Roman" w:hAnsi="Times New Roman"/>
          <w:color w:val="000000" w:themeColor="text1"/>
          <w:sz w:val="20"/>
          <w:szCs w:val="20"/>
        </w:rPr>
        <w:t>M</w:t>
      </w:r>
      <w:r w:rsidR="00BB51C4" w:rsidRPr="00C94B2C">
        <w:rPr>
          <w:rFonts w:ascii="Times New Roman" w:hAnsi="Times New Roman"/>
          <w:color w:val="000000" w:themeColor="text1"/>
          <w:sz w:val="20"/>
          <w:szCs w:val="20"/>
        </w:rPr>
        <w:t xml:space="preserve">enedżerki </w:t>
      </w:r>
      <w:r w:rsidR="00900B3D" w:rsidRPr="00C94B2C">
        <w:rPr>
          <w:rFonts w:ascii="Times New Roman" w:hAnsi="Times New Roman"/>
          <w:color w:val="000000" w:themeColor="text1"/>
          <w:sz w:val="20"/>
          <w:szCs w:val="20"/>
        </w:rPr>
        <w:t xml:space="preserve"> </w:t>
      </w:r>
      <w:r w:rsidR="00DB226E" w:rsidRPr="00C94B2C">
        <w:rPr>
          <w:rFonts w:ascii="Times New Roman" w:hAnsi="Times New Roman"/>
          <w:color w:val="000000" w:themeColor="text1"/>
          <w:sz w:val="20"/>
          <w:szCs w:val="20"/>
        </w:rPr>
        <w:t xml:space="preserve">charakteryzuje </w:t>
      </w:r>
      <w:r w:rsidR="00DB226E" w:rsidRPr="00C94B2C">
        <w:rPr>
          <w:rFonts w:ascii="Times New Roman" w:hAnsi="Times New Roman"/>
          <w:sz w:val="20"/>
          <w:szCs w:val="20"/>
        </w:rPr>
        <w:t xml:space="preserve">w zakresie temperamentu istotnie </w:t>
      </w:r>
      <w:r w:rsidR="00014E64" w:rsidRPr="00C94B2C">
        <w:rPr>
          <w:rFonts w:ascii="Times New Roman" w:hAnsi="Times New Roman"/>
          <w:sz w:val="20"/>
          <w:szCs w:val="20"/>
        </w:rPr>
        <w:t xml:space="preserve">statystycznie </w:t>
      </w:r>
      <w:r w:rsidR="00DB226E" w:rsidRPr="00C94B2C">
        <w:rPr>
          <w:rFonts w:ascii="Times New Roman" w:hAnsi="Times New Roman"/>
          <w:sz w:val="20"/>
          <w:szCs w:val="20"/>
        </w:rPr>
        <w:t>wyższy poziom ruchliwości procesów nerwowych</w:t>
      </w:r>
      <w:r w:rsidR="00014E64" w:rsidRPr="00C94B2C">
        <w:rPr>
          <w:rFonts w:ascii="Times New Roman" w:hAnsi="Times New Roman"/>
          <w:sz w:val="20"/>
          <w:szCs w:val="20"/>
        </w:rPr>
        <w:t>,</w:t>
      </w:r>
      <w:r w:rsidR="00DB226E" w:rsidRPr="00C94B2C">
        <w:rPr>
          <w:rFonts w:ascii="Times New Roman" w:hAnsi="Times New Roman"/>
          <w:sz w:val="20"/>
          <w:szCs w:val="20"/>
        </w:rPr>
        <w:t xml:space="preserve"> a w zakresie motywacji osiągnięć wyższy zapał do nauki oraz ukierunkowanie na cel. N</w:t>
      </w:r>
      <w:r w:rsidR="00014E64" w:rsidRPr="00C94B2C">
        <w:rPr>
          <w:rFonts w:ascii="Times New Roman" w:hAnsi="Times New Roman"/>
          <w:sz w:val="20"/>
          <w:szCs w:val="20"/>
        </w:rPr>
        <w:t xml:space="preserve">atomiast </w:t>
      </w:r>
      <w:r w:rsidR="00900B3D" w:rsidRPr="00C94B2C">
        <w:rPr>
          <w:rFonts w:ascii="Times New Roman" w:hAnsi="Times New Roman"/>
          <w:sz w:val="20"/>
          <w:szCs w:val="20"/>
        </w:rPr>
        <w:t>menedżerowie</w:t>
      </w:r>
      <w:r w:rsidR="00900B3D" w:rsidRPr="00C94B2C">
        <w:rPr>
          <w:rFonts w:ascii="Times New Roman" w:hAnsi="Times New Roman"/>
          <w:i/>
          <w:color w:val="0070C0"/>
          <w:sz w:val="20"/>
          <w:szCs w:val="20"/>
        </w:rPr>
        <w:t xml:space="preserve"> </w:t>
      </w:r>
      <w:r w:rsidR="00900B3D" w:rsidRPr="00C94B2C">
        <w:rPr>
          <w:rFonts w:ascii="Times New Roman" w:hAnsi="Times New Roman"/>
          <w:sz w:val="20"/>
          <w:szCs w:val="20"/>
        </w:rPr>
        <w:t>posiadają</w:t>
      </w:r>
      <w:r w:rsidR="00DB226E" w:rsidRPr="00C94B2C">
        <w:rPr>
          <w:rFonts w:ascii="Times New Roman" w:hAnsi="Times New Roman"/>
          <w:sz w:val="20"/>
          <w:szCs w:val="20"/>
        </w:rPr>
        <w:t xml:space="preserve"> istotnie statystycznie wyższy poziom satysfakcji z osiągnięć oraz samokontroli.</w:t>
      </w:r>
    </w:p>
    <w:p w:rsidR="005E5D88" w:rsidRPr="00C94B2C" w:rsidRDefault="005E5D88" w:rsidP="00080890">
      <w:pPr>
        <w:spacing w:after="0" w:line="240" w:lineRule="auto"/>
        <w:ind w:firstLine="709"/>
        <w:jc w:val="both"/>
        <w:rPr>
          <w:rFonts w:ascii="Times New Roman" w:hAnsi="Times New Roman" w:cs="Times New Roman"/>
          <w:sz w:val="20"/>
          <w:szCs w:val="20"/>
        </w:rPr>
      </w:pPr>
      <w:r w:rsidRPr="00C94B2C">
        <w:rPr>
          <w:rFonts w:ascii="Times New Roman" w:hAnsi="Times New Roman" w:cs="Times New Roman"/>
          <w:sz w:val="20"/>
          <w:szCs w:val="20"/>
        </w:rPr>
        <w:t>Wy</w:t>
      </w:r>
      <w:r w:rsidR="00014E64" w:rsidRPr="00C94B2C">
        <w:rPr>
          <w:rFonts w:ascii="Times New Roman" w:hAnsi="Times New Roman" w:cs="Times New Roman"/>
          <w:sz w:val="20"/>
          <w:szCs w:val="20"/>
        </w:rPr>
        <w:t xml:space="preserve">niki badań można wykorzystać w </w:t>
      </w:r>
      <w:r w:rsidR="00D24DD8" w:rsidRPr="00C94B2C">
        <w:rPr>
          <w:rFonts w:ascii="Times New Roman" w:hAnsi="Times New Roman" w:cs="Times New Roman"/>
          <w:sz w:val="20"/>
          <w:szCs w:val="20"/>
        </w:rPr>
        <w:t xml:space="preserve">selekcji </w:t>
      </w:r>
      <w:r w:rsidR="00014E64" w:rsidRPr="00C94B2C">
        <w:rPr>
          <w:rFonts w:ascii="Times New Roman" w:hAnsi="Times New Roman" w:cs="Times New Roman"/>
          <w:sz w:val="20"/>
          <w:szCs w:val="20"/>
        </w:rPr>
        <w:t xml:space="preserve">jak też do ukierunkowania </w:t>
      </w:r>
      <w:r w:rsidRPr="00C94B2C">
        <w:rPr>
          <w:rFonts w:ascii="Times New Roman" w:hAnsi="Times New Roman" w:cs="Times New Roman"/>
          <w:sz w:val="20"/>
          <w:szCs w:val="20"/>
        </w:rPr>
        <w:t>rozwo</w:t>
      </w:r>
      <w:r w:rsidR="00014E64" w:rsidRPr="00C94B2C">
        <w:rPr>
          <w:rFonts w:ascii="Times New Roman" w:hAnsi="Times New Roman" w:cs="Times New Roman"/>
          <w:sz w:val="20"/>
          <w:szCs w:val="20"/>
        </w:rPr>
        <w:t>ju potencjału psychologicznego menedżerów i menedżerek.</w:t>
      </w:r>
    </w:p>
    <w:p w:rsidR="00014E64" w:rsidRPr="0054697F" w:rsidRDefault="00014E64" w:rsidP="00014E64">
      <w:pPr>
        <w:spacing w:after="0" w:line="240" w:lineRule="auto"/>
        <w:jc w:val="both"/>
        <w:rPr>
          <w:rFonts w:ascii="Times New Roman" w:hAnsi="Times New Roman" w:cs="Times New Roman"/>
          <w:color w:val="000000" w:themeColor="text1"/>
          <w:sz w:val="20"/>
          <w:szCs w:val="20"/>
          <w:lang w:eastAsia="pl-PL"/>
        </w:rPr>
      </w:pPr>
    </w:p>
    <w:p w:rsidR="005E5D88" w:rsidRPr="00B93373" w:rsidRDefault="005E5D88" w:rsidP="005E5D88">
      <w:pPr>
        <w:tabs>
          <w:tab w:val="left" w:pos="945"/>
        </w:tabs>
        <w:jc w:val="center"/>
        <w:rPr>
          <w:rStyle w:val="tlid-translation"/>
          <w:rFonts w:ascii="Times New Roman" w:hAnsi="Times New Roman" w:cs="Times New Roman"/>
          <w:b/>
          <w:sz w:val="20"/>
          <w:szCs w:val="20"/>
        </w:rPr>
      </w:pPr>
      <w:r w:rsidRPr="00553C0E">
        <w:rPr>
          <w:rFonts w:ascii="Times New Roman" w:hAnsi="Times New Roman" w:cs="Times New Roman"/>
          <w:b/>
          <w:sz w:val="20"/>
          <w:szCs w:val="20"/>
        </w:rPr>
        <w:t>Słowa kluczowe:</w:t>
      </w:r>
      <w:r w:rsidRPr="006811A9">
        <w:rPr>
          <w:rFonts w:ascii="Times New Roman" w:hAnsi="Times New Roman" w:cs="Times New Roman"/>
          <w:sz w:val="20"/>
          <w:szCs w:val="20"/>
        </w:rPr>
        <w:t xml:space="preserve"> </w:t>
      </w:r>
      <w:r>
        <w:rPr>
          <w:rFonts w:ascii="Times New Roman" w:hAnsi="Times New Roman" w:cs="Times New Roman"/>
          <w:sz w:val="20"/>
          <w:szCs w:val="20"/>
        </w:rPr>
        <w:t>temperament; motywacja osiągnięć;</w:t>
      </w:r>
      <w:r w:rsidRPr="006811A9">
        <w:rPr>
          <w:rFonts w:ascii="Times New Roman" w:hAnsi="Times New Roman" w:cs="Times New Roman"/>
          <w:sz w:val="20"/>
          <w:szCs w:val="20"/>
        </w:rPr>
        <w:t xml:space="preserve"> </w:t>
      </w:r>
      <w:r w:rsidR="00363E2E">
        <w:rPr>
          <w:rFonts w:ascii="Times New Roman" w:hAnsi="Times New Roman" w:cs="Times New Roman"/>
          <w:sz w:val="20"/>
          <w:szCs w:val="20"/>
        </w:rPr>
        <w:t>menedżer</w:t>
      </w:r>
    </w:p>
    <w:p w:rsidR="00BB51C4" w:rsidRPr="00C94B2C" w:rsidRDefault="00BB51C4" w:rsidP="00D24DD8">
      <w:pPr>
        <w:tabs>
          <w:tab w:val="left" w:pos="945"/>
        </w:tabs>
        <w:rPr>
          <w:rStyle w:val="tlid-translation"/>
          <w:rFonts w:ascii="Times New Roman" w:hAnsi="Times New Roman" w:cs="Times New Roman"/>
          <w:sz w:val="20"/>
          <w:szCs w:val="20"/>
        </w:rPr>
      </w:pPr>
    </w:p>
    <w:p w:rsidR="00C94B2C" w:rsidRPr="00C94B2C" w:rsidRDefault="00C94B2C" w:rsidP="007708E5">
      <w:pPr>
        <w:pStyle w:val="s3"/>
        <w:spacing w:before="75" w:beforeAutospacing="0" w:after="0" w:afterAutospacing="0"/>
        <w:rPr>
          <w:sz w:val="20"/>
          <w:szCs w:val="20"/>
          <w:lang w:val="en-US"/>
        </w:rPr>
      </w:pPr>
      <w:bookmarkStart w:id="0" w:name="_GoBack"/>
      <w:bookmarkEnd w:id="0"/>
      <w:r w:rsidRPr="00C94B2C">
        <w:rPr>
          <w:rStyle w:val="bumpedfont15"/>
          <w:b/>
          <w:bCs/>
          <w:sz w:val="20"/>
          <w:szCs w:val="20"/>
          <w:lang w:val="en-US"/>
        </w:rPr>
        <w:t xml:space="preserve">Managers' temperament and the motivation </w:t>
      </w:r>
      <w:r w:rsidR="00203A79">
        <w:rPr>
          <w:rStyle w:val="bumpedfont15"/>
          <w:b/>
          <w:bCs/>
          <w:sz w:val="20"/>
          <w:szCs w:val="20"/>
          <w:lang w:val="en-US"/>
        </w:rPr>
        <w:t xml:space="preserve">of </w:t>
      </w:r>
      <w:r w:rsidRPr="00C94B2C">
        <w:rPr>
          <w:rStyle w:val="bumpedfont15"/>
          <w:b/>
          <w:bCs/>
          <w:sz w:val="20"/>
          <w:szCs w:val="20"/>
          <w:lang w:val="en-US"/>
        </w:rPr>
        <w:t>achievements</w:t>
      </w:r>
    </w:p>
    <w:p w:rsidR="00C94B2C" w:rsidRDefault="00C94B2C" w:rsidP="00C94B2C">
      <w:pPr>
        <w:pStyle w:val="s7"/>
        <w:spacing w:before="75" w:beforeAutospacing="0" w:after="0" w:afterAutospacing="0"/>
        <w:rPr>
          <w:rStyle w:val="bumpedfont15"/>
          <w:lang w:val="en-US"/>
        </w:rPr>
      </w:pPr>
    </w:p>
    <w:p w:rsidR="00C94B2C" w:rsidRPr="0087035E" w:rsidRDefault="00080890" w:rsidP="0087035E">
      <w:pPr>
        <w:tabs>
          <w:tab w:val="left" w:pos="945"/>
        </w:tabs>
        <w:jc w:val="center"/>
        <w:rPr>
          <w:rStyle w:val="bumpedfont15"/>
          <w:rFonts w:ascii="Times New Roman" w:hAnsi="Times New Roman" w:cs="Times New Roman"/>
          <w:sz w:val="20"/>
          <w:szCs w:val="20"/>
        </w:rPr>
      </w:pPr>
      <w:r w:rsidRPr="006711FD">
        <w:rPr>
          <w:rStyle w:val="tlid-translation"/>
          <w:rFonts w:ascii="Times New Roman" w:hAnsi="Times New Roman" w:cs="Times New Roman"/>
          <w:sz w:val="20"/>
          <w:szCs w:val="20"/>
        </w:rPr>
        <w:t>SUMMARY</w:t>
      </w:r>
    </w:p>
    <w:p w:rsidR="00C94B2C" w:rsidRPr="00080890" w:rsidRDefault="00C94B2C" w:rsidP="00080890">
      <w:pPr>
        <w:pStyle w:val="s7"/>
        <w:spacing w:before="0" w:beforeAutospacing="0" w:after="0" w:afterAutospacing="0"/>
        <w:ind w:firstLine="708"/>
        <w:jc w:val="both"/>
        <w:rPr>
          <w:sz w:val="20"/>
          <w:szCs w:val="20"/>
          <w:lang w:val="en-US"/>
        </w:rPr>
      </w:pPr>
      <w:r w:rsidRPr="00080890">
        <w:rPr>
          <w:rStyle w:val="bumpedfont15"/>
          <w:sz w:val="20"/>
          <w:szCs w:val="20"/>
          <w:lang w:val="en-US"/>
        </w:rPr>
        <w:t xml:space="preserve">The article analyzes the issue of managers’ temperament and motivation to achieve from a personological perspective. The main research goal was to diagnose the state of psychological properties in the context of variables such as: position held, years of work, and sex of the manager. The research used the </w:t>
      </w:r>
      <w:r w:rsidR="00080890" w:rsidRPr="00080890">
        <w:rPr>
          <w:rStyle w:val="bumpedfont15"/>
          <w:sz w:val="20"/>
          <w:szCs w:val="20"/>
          <w:lang w:val="en-US"/>
        </w:rPr>
        <w:t xml:space="preserve">questionnaire </w:t>
      </w:r>
      <w:r w:rsidRPr="00080890">
        <w:rPr>
          <w:rStyle w:val="bumpedfont15"/>
          <w:sz w:val="20"/>
          <w:szCs w:val="20"/>
          <w:lang w:val="en-US"/>
        </w:rPr>
        <w:t xml:space="preserve">temperament </w:t>
      </w:r>
      <w:r w:rsidR="00080890" w:rsidRPr="00080890">
        <w:rPr>
          <w:rStyle w:val="bumpedfont15"/>
          <w:sz w:val="20"/>
          <w:szCs w:val="20"/>
          <w:lang w:val="en-US"/>
        </w:rPr>
        <w:t xml:space="preserve">PTS </w:t>
      </w:r>
      <w:r w:rsidRPr="00080890">
        <w:rPr>
          <w:rStyle w:val="bumpedfont15"/>
          <w:sz w:val="20"/>
          <w:szCs w:val="20"/>
          <w:lang w:val="en-US"/>
        </w:rPr>
        <w:t>and the LMI achievement motivation questionnaire. The results gathered in a 216-person group of managers with an average age of 41 were analyzed. The statistical inference allowed the formulation of the following conclusions. There is a relationship between temperament and the motivation behind the manager's achievements. Temperament is a predictor of the motivation of the manager's achievements. A chairman, CEO or manager do not differ in temperament, but the manager is less independent than the chairman. With the growing number of years at work, the compensatory effort, taking care of prestige and perseverance are reduced also in the manager’s position. The longer the total seniority, the less satisfaction with the achievements and the lower self-control. As far as temperament is concerned, statistically women showa significantly higher level of mobility of nervous processes, and in the scope of achievement motivation - higher enthusiasm for learning and goal orientation. On the other hand, the level of satisfaction with achievements and self-control is statistically significantly higher in male managers.</w:t>
      </w:r>
    </w:p>
    <w:p w:rsidR="00C94B2C" w:rsidRPr="00080890" w:rsidRDefault="00C94B2C" w:rsidP="00080890">
      <w:pPr>
        <w:pStyle w:val="s7"/>
        <w:spacing w:before="0" w:beforeAutospacing="0" w:after="0" w:afterAutospacing="0"/>
        <w:ind w:firstLine="708"/>
        <w:rPr>
          <w:sz w:val="20"/>
          <w:szCs w:val="20"/>
          <w:lang w:val="en-US"/>
        </w:rPr>
      </w:pPr>
      <w:r w:rsidRPr="00080890">
        <w:rPr>
          <w:rStyle w:val="bumpedfont15"/>
          <w:sz w:val="20"/>
          <w:szCs w:val="20"/>
          <w:lang w:val="en-US"/>
        </w:rPr>
        <w:t>The research results can be used in recruitment as well as for directing the development of the psychological potential of male and female managers.</w:t>
      </w:r>
    </w:p>
    <w:p w:rsidR="00BB51C4" w:rsidRPr="00C94B2C" w:rsidRDefault="00BB51C4" w:rsidP="00D24DD8">
      <w:pPr>
        <w:tabs>
          <w:tab w:val="left" w:pos="945"/>
        </w:tabs>
        <w:rPr>
          <w:rStyle w:val="tlid-translation"/>
          <w:rFonts w:ascii="Times New Roman" w:hAnsi="Times New Roman" w:cs="Times New Roman"/>
          <w:sz w:val="20"/>
          <w:szCs w:val="20"/>
          <w:lang w:val="en-US"/>
        </w:rPr>
      </w:pPr>
    </w:p>
    <w:p w:rsidR="005E5D88" w:rsidRPr="00080890" w:rsidRDefault="005E5D88" w:rsidP="005E5D88">
      <w:pPr>
        <w:autoSpaceDE w:val="0"/>
        <w:autoSpaceDN w:val="0"/>
        <w:adjustRightInd w:val="0"/>
        <w:spacing w:after="0" w:line="360" w:lineRule="auto"/>
        <w:ind w:firstLine="708"/>
        <w:rPr>
          <w:rFonts w:ascii="Times New Roman" w:hAnsi="Times New Roman" w:cs="Times New Roman"/>
          <w:sz w:val="20"/>
          <w:szCs w:val="20"/>
          <w:lang w:val="en-US"/>
        </w:rPr>
      </w:pPr>
      <w:r w:rsidRPr="00080890">
        <w:rPr>
          <w:rFonts w:ascii="Times New Roman" w:hAnsi="Times New Roman" w:cs="Times New Roman"/>
          <w:b/>
          <w:sz w:val="20"/>
          <w:szCs w:val="20"/>
          <w:lang w:val="en-US"/>
        </w:rPr>
        <w:t>Key words:</w:t>
      </w:r>
      <w:r w:rsidRPr="00080890">
        <w:rPr>
          <w:rFonts w:ascii="Times New Roman" w:hAnsi="Times New Roman" w:cs="Times New Roman"/>
          <w:sz w:val="20"/>
          <w:szCs w:val="20"/>
          <w:lang w:val="en-US"/>
        </w:rPr>
        <w:t xml:space="preserve"> </w:t>
      </w:r>
      <w:r w:rsidR="00080890" w:rsidRPr="00080890">
        <w:rPr>
          <w:rFonts w:ascii="Times New Roman" w:hAnsi="Times New Roman" w:cs="Times New Roman"/>
          <w:sz w:val="20"/>
          <w:szCs w:val="20"/>
          <w:lang w:val="en-US"/>
        </w:rPr>
        <w:t>temperament;</w:t>
      </w:r>
      <w:r w:rsidR="00080890" w:rsidRPr="00080890">
        <w:rPr>
          <w:rStyle w:val="bumpedfont15"/>
          <w:rFonts w:ascii="Times New Roman" w:hAnsi="Times New Roman" w:cs="Times New Roman"/>
          <w:sz w:val="20"/>
          <w:szCs w:val="20"/>
          <w:lang w:val="en-US"/>
        </w:rPr>
        <w:t xml:space="preserve"> motivation of </w:t>
      </w:r>
      <w:r w:rsidR="00080890" w:rsidRPr="000B0A71">
        <w:rPr>
          <w:rStyle w:val="bumpedfont15"/>
          <w:rFonts w:ascii="Times New Roman" w:hAnsi="Times New Roman" w:cs="Times New Roman"/>
          <w:sz w:val="20"/>
          <w:szCs w:val="20"/>
          <w:lang w:val="en-US"/>
        </w:rPr>
        <w:t xml:space="preserve">achievements; </w:t>
      </w:r>
      <w:r w:rsidR="00203A79" w:rsidRPr="000B0A71">
        <w:rPr>
          <w:rStyle w:val="bumpedfont15"/>
          <w:rFonts w:ascii="Times New Roman" w:hAnsi="Times New Roman" w:cs="Times New Roman"/>
          <w:bCs/>
          <w:sz w:val="20"/>
          <w:szCs w:val="20"/>
          <w:lang w:val="en-US"/>
        </w:rPr>
        <w:t>m</w:t>
      </w:r>
      <w:r w:rsidR="000B0A71" w:rsidRPr="000B0A71">
        <w:rPr>
          <w:rStyle w:val="bumpedfont15"/>
          <w:rFonts w:ascii="Times New Roman" w:hAnsi="Times New Roman" w:cs="Times New Roman"/>
          <w:bCs/>
          <w:sz w:val="20"/>
          <w:szCs w:val="20"/>
          <w:lang w:val="en-US"/>
        </w:rPr>
        <w:t>anager</w:t>
      </w:r>
    </w:p>
    <w:p w:rsidR="00BB51C4" w:rsidRPr="00080890" w:rsidRDefault="00BB51C4" w:rsidP="005E5D88">
      <w:pPr>
        <w:autoSpaceDE w:val="0"/>
        <w:autoSpaceDN w:val="0"/>
        <w:adjustRightInd w:val="0"/>
        <w:spacing w:after="0" w:line="360" w:lineRule="auto"/>
        <w:ind w:firstLine="708"/>
        <w:rPr>
          <w:rFonts w:ascii="Times New Roman" w:hAnsi="Times New Roman" w:cs="Times New Roman"/>
          <w:sz w:val="20"/>
          <w:szCs w:val="20"/>
          <w:lang w:val="en-US"/>
        </w:rPr>
      </w:pPr>
    </w:p>
    <w:p w:rsidR="00BB51C4" w:rsidRPr="00080890" w:rsidRDefault="00BB51C4" w:rsidP="005E5D88">
      <w:pPr>
        <w:autoSpaceDE w:val="0"/>
        <w:autoSpaceDN w:val="0"/>
        <w:adjustRightInd w:val="0"/>
        <w:spacing w:after="0" w:line="360" w:lineRule="auto"/>
        <w:ind w:firstLine="708"/>
        <w:rPr>
          <w:rFonts w:ascii="Times New Roman" w:hAnsi="Times New Roman" w:cs="Times New Roman"/>
          <w:sz w:val="20"/>
          <w:szCs w:val="20"/>
          <w:lang w:val="en-US"/>
        </w:rPr>
      </w:pPr>
    </w:p>
    <w:p w:rsidR="00BB51C4" w:rsidRPr="00080890" w:rsidRDefault="00BB51C4" w:rsidP="005E5D88">
      <w:pPr>
        <w:autoSpaceDE w:val="0"/>
        <w:autoSpaceDN w:val="0"/>
        <w:adjustRightInd w:val="0"/>
        <w:spacing w:after="0" w:line="360" w:lineRule="auto"/>
        <w:ind w:firstLine="708"/>
        <w:rPr>
          <w:rFonts w:ascii="Times New Roman" w:hAnsi="Times New Roman" w:cs="Times New Roman"/>
          <w:sz w:val="20"/>
          <w:szCs w:val="20"/>
          <w:lang w:val="en-US"/>
        </w:rPr>
      </w:pPr>
    </w:p>
    <w:p w:rsidR="00BB51C4" w:rsidRPr="00080890" w:rsidRDefault="00BB51C4" w:rsidP="005E5D88">
      <w:pPr>
        <w:autoSpaceDE w:val="0"/>
        <w:autoSpaceDN w:val="0"/>
        <w:adjustRightInd w:val="0"/>
        <w:spacing w:after="0" w:line="360" w:lineRule="auto"/>
        <w:ind w:firstLine="708"/>
        <w:rPr>
          <w:rFonts w:ascii="Times New Roman" w:hAnsi="Times New Roman" w:cs="Times New Roman"/>
          <w:b/>
          <w:sz w:val="24"/>
          <w:szCs w:val="24"/>
          <w:lang w:val="en-US"/>
        </w:rPr>
      </w:pPr>
    </w:p>
    <w:p w:rsidR="000B0A71" w:rsidRDefault="000B0A71" w:rsidP="00374D90">
      <w:pPr>
        <w:autoSpaceDE w:val="0"/>
        <w:autoSpaceDN w:val="0"/>
        <w:adjustRightInd w:val="0"/>
        <w:spacing w:after="0" w:line="360" w:lineRule="auto"/>
        <w:ind w:firstLine="708"/>
        <w:jc w:val="center"/>
        <w:rPr>
          <w:rFonts w:ascii="Times New Roman" w:hAnsi="Times New Roman" w:cs="Times New Roman"/>
          <w:b/>
          <w:sz w:val="24"/>
          <w:szCs w:val="24"/>
          <w:lang w:val="en-US"/>
        </w:rPr>
      </w:pPr>
    </w:p>
    <w:p w:rsidR="000B0A71" w:rsidRDefault="000B0A71" w:rsidP="00374D90">
      <w:pPr>
        <w:autoSpaceDE w:val="0"/>
        <w:autoSpaceDN w:val="0"/>
        <w:adjustRightInd w:val="0"/>
        <w:spacing w:after="0" w:line="360" w:lineRule="auto"/>
        <w:ind w:firstLine="708"/>
        <w:jc w:val="center"/>
        <w:rPr>
          <w:rFonts w:ascii="Times New Roman" w:hAnsi="Times New Roman" w:cs="Times New Roman"/>
          <w:b/>
          <w:color w:val="000000"/>
          <w:sz w:val="24"/>
          <w:szCs w:val="24"/>
          <w:shd w:val="clear" w:color="auto" w:fill="FFFFFF"/>
        </w:rPr>
      </w:pPr>
    </w:p>
    <w:p w:rsidR="005E0205" w:rsidRPr="00374D90" w:rsidRDefault="00810D00" w:rsidP="00374D90">
      <w:pPr>
        <w:autoSpaceDE w:val="0"/>
        <w:autoSpaceDN w:val="0"/>
        <w:adjustRightInd w:val="0"/>
        <w:spacing w:after="0" w:line="360" w:lineRule="auto"/>
        <w:ind w:firstLine="708"/>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WPROWADZENIE</w:t>
      </w:r>
    </w:p>
    <w:p w:rsidR="00A52ED0" w:rsidRPr="00AD6D65" w:rsidRDefault="005E0205" w:rsidP="007A13F0">
      <w:pPr>
        <w:spacing w:after="0" w:line="360" w:lineRule="auto"/>
        <w:ind w:firstLine="708"/>
        <w:jc w:val="both"/>
        <w:rPr>
          <w:rFonts w:ascii="Times New Roman" w:hAnsi="Times New Roman" w:cs="Times New Roman"/>
          <w:sz w:val="24"/>
          <w:szCs w:val="24"/>
        </w:rPr>
      </w:pPr>
      <w:r w:rsidRPr="00AD27FD">
        <w:rPr>
          <w:rFonts w:ascii="Times New Roman" w:hAnsi="Times New Roman" w:cs="Times New Roman"/>
          <w:color w:val="000000"/>
          <w:sz w:val="24"/>
          <w:szCs w:val="24"/>
          <w:shd w:val="clear" w:color="auto" w:fill="FFFFFF"/>
        </w:rPr>
        <w:t>Sprawne zarządzanie w świecie biznesu jest niezwykle pożądane, a bardzo ważnym jego elementem jest odpowiedni dobór ludzi.</w:t>
      </w:r>
      <w:r w:rsidRPr="00AD27FD">
        <w:rPr>
          <w:rFonts w:ascii="Times New Roman" w:hAnsi="Times New Roman" w:cs="Times New Roman"/>
          <w:sz w:val="24"/>
          <w:szCs w:val="24"/>
        </w:rPr>
        <w:t xml:space="preserve"> Do pierwszych czynności ekspertów zaangażowanych w proces doboru kadry menedżerskiej zazwyczaj należy zapoznanie się z realiami firmy, dokonanie analizy SWOT, sformułowanie pakietu zadań do zrealizowania na </w:t>
      </w:r>
      <w:r w:rsidRPr="00AD6D65">
        <w:rPr>
          <w:rFonts w:ascii="Times New Roman" w:hAnsi="Times New Roman" w:cs="Times New Roman"/>
          <w:sz w:val="24"/>
          <w:szCs w:val="24"/>
        </w:rPr>
        <w:t>danym stanowisku oraz określenie modelu kompetencji zawierającego najczęściej trzy obszary:</w:t>
      </w:r>
      <w:r w:rsidR="00CE377F" w:rsidRPr="00AD6D65">
        <w:rPr>
          <w:rFonts w:ascii="Times New Roman" w:hAnsi="Times New Roman" w:cs="Times New Roman"/>
          <w:sz w:val="24"/>
          <w:szCs w:val="24"/>
        </w:rPr>
        <w:t xml:space="preserve"> wiedzę, umiejętności oraz właściwości </w:t>
      </w:r>
      <w:r w:rsidRPr="00AD6D65">
        <w:rPr>
          <w:rFonts w:ascii="Times New Roman" w:hAnsi="Times New Roman" w:cs="Times New Roman"/>
          <w:sz w:val="24"/>
          <w:szCs w:val="24"/>
        </w:rPr>
        <w:t xml:space="preserve">psychologiczne </w:t>
      </w:r>
      <w:r w:rsidRPr="00CF1B41">
        <w:rPr>
          <w:rFonts w:ascii="Times New Roman" w:hAnsi="Times New Roman" w:cs="Times New Roman"/>
          <w:color w:val="000000" w:themeColor="text1"/>
          <w:sz w:val="24"/>
          <w:szCs w:val="24"/>
        </w:rPr>
        <w:t xml:space="preserve">dotyczące </w:t>
      </w:r>
      <w:r w:rsidR="002C2FCD" w:rsidRPr="00CF1B41">
        <w:rPr>
          <w:rFonts w:ascii="Times New Roman" w:hAnsi="Times New Roman" w:cs="Times New Roman"/>
          <w:color w:val="000000" w:themeColor="text1"/>
          <w:sz w:val="24"/>
          <w:szCs w:val="24"/>
        </w:rPr>
        <w:t xml:space="preserve">głównie </w:t>
      </w:r>
      <w:r w:rsidRPr="00AD6D65">
        <w:rPr>
          <w:rFonts w:ascii="Times New Roman" w:hAnsi="Times New Roman" w:cs="Times New Roman"/>
          <w:sz w:val="24"/>
          <w:szCs w:val="24"/>
        </w:rPr>
        <w:t>intelektu, osobowości i temperamentu (</w:t>
      </w:r>
      <w:r w:rsidR="00CF1B41">
        <w:rPr>
          <w:rFonts w:ascii="Times New Roman" w:hAnsi="Times New Roman" w:cs="Times New Roman"/>
          <w:sz w:val="24"/>
          <w:szCs w:val="24"/>
        </w:rPr>
        <w:t xml:space="preserve">Dymkowski i in. </w:t>
      </w:r>
      <w:r w:rsidR="00CE377F" w:rsidRPr="00AD6D65">
        <w:rPr>
          <w:rFonts w:ascii="Times New Roman" w:hAnsi="Times New Roman" w:cs="Times New Roman"/>
          <w:sz w:val="24"/>
          <w:szCs w:val="24"/>
        </w:rPr>
        <w:t xml:space="preserve"> </w:t>
      </w:r>
      <w:r w:rsidR="00975AD8" w:rsidRPr="00AD6D65">
        <w:rPr>
          <w:rFonts w:ascii="Times New Roman" w:hAnsi="Times New Roman" w:cs="Times New Roman"/>
          <w:sz w:val="24"/>
          <w:szCs w:val="24"/>
        </w:rPr>
        <w:t xml:space="preserve">1993; </w:t>
      </w:r>
      <w:r w:rsidR="00CE377F" w:rsidRPr="00AD6D65">
        <w:rPr>
          <w:rFonts w:ascii="Times New Roman" w:hAnsi="Times New Roman" w:cs="Times New Roman"/>
          <w:sz w:val="24"/>
          <w:szCs w:val="24"/>
        </w:rPr>
        <w:t>Witkowski</w:t>
      </w:r>
      <w:r w:rsidRPr="00AD6D65">
        <w:rPr>
          <w:rFonts w:ascii="Times New Roman" w:hAnsi="Times New Roman" w:cs="Times New Roman"/>
          <w:sz w:val="24"/>
          <w:szCs w:val="24"/>
        </w:rPr>
        <w:t xml:space="preserve"> 2010). </w:t>
      </w:r>
      <w:r w:rsidR="00CE377F" w:rsidRPr="00AD6D65">
        <w:rPr>
          <w:rFonts w:ascii="Times New Roman" w:hAnsi="Times New Roman" w:cs="Times New Roman"/>
          <w:sz w:val="24"/>
          <w:szCs w:val="24"/>
        </w:rPr>
        <w:t xml:space="preserve">Działalność </w:t>
      </w:r>
      <w:r w:rsidR="002C2FCD" w:rsidRPr="00AD6D65">
        <w:rPr>
          <w:rFonts w:ascii="Times New Roman" w:hAnsi="Times New Roman" w:cs="Times New Roman"/>
          <w:sz w:val="24"/>
          <w:szCs w:val="24"/>
        </w:rPr>
        <w:t>menedżera charakteryzuje</w:t>
      </w:r>
      <w:r w:rsidR="00975AD8" w:rsidRPr="00AD6D65">
        <w:rPr>
          <w:rFonts w:ascii="Times New Roman" w:hAnsi="Times New Roman" w:cs="Times New Roman"/>
          <w:sz w:val="24"/>
          <w:szCs w:val="24"/>
        </w:rPr>
        <w:t xml:space="preserve"> się dużymi dawkami stymulacji, dlatego osoby pełniące funkcje kierownicze powinny charakteryzować się dużym zapotrzebowaniem na stymulację i dużą odpornością emocjonalną, aby były w stanie </w:t>
      </w:r>
      <w:r w:rsidR="00AD6D65">
        <w:rPr>
          <w:rFonts w:ascii="Times New Roman" w:hAnsi="Times New Roman" w:cs="Times New Roman"/>
          <w:sz w:val="24"/>
          <w:szCs w:val="24"/>
        </w:rPr>
        <w:t xml:space="preserve">funkcjonować </w:t>
      </w:r>
      <w:r w:rsidR="00CE377F" w:rsidRPr="00AD6D65">
        <w:rPr>
          <w:rFonts w:ascii="Times New Roman" w:hAnsi="Times New Roman" w:cs="Times New Roman"/>
          <w:sz w:val="24"/>
          <w:szCs w:val="24"/>
        </w:rPr>
        <w:t xml:space="preserve">skutecznie w </w:t>
      </w:r>
      <w:r w:rsidR="00975AD8" w:rsidRPr="00AD6D65">
        <w:rPr>
          <w:rFonts w:ascii="Times New Roman" w:hAnsi="Times New Roman" w:cs="Times New Roman"/>
          <w:sz w:val="24"/>
          <w:szCs w:val="24"/>
        </w:rPr>
        <w:t>t</w:t>
      </w:r>
      <w:r w:rsidR="00CE377F" w:rsidRPr="00AD6D65">
        <w:rPr>
          <w:rFonts w:ascii="Times New Roman" w:hAnsi="Times New Roman" w:cs="Times New Roman"/>
          <w:sz w:val="24"/>
          <w:szCs w:val="24"/>
        </w:rPr>
        <w:t>rudnych i stresujących sytuacjach (Dymkowski</w:t>
      </w:r>
      <w:r w:rsidR="00CF1B41">
        <w:rPr>
          <w:rFonts w:ascii="Times New Roman" w:hAnsi="Times New Roman" w:cs="Times New Roman"/>
          <w:sz w:val="24"/>
          <w:szCs w:val="24"/>
        </w:rPr>
        <w:t xml:space="preserve"> in. </w:t>
      </w:r>
      <w:r w:rsidR="00975AD8" w:rsidRPr="00AD6D65">
        <w:rPr>
          <w:rFonts w:ascii="Times New Roman" w:hAnsi="Times New Roman" w:cs="Times New Roman"/>
          <w:sz w:val="24"/>
          <w:szCs w:val="24"/>
        </w:rPr>
        <w:t>1993).</w:t>
      </w:r>
      <w:r w:rsidR="00A52ED0" w:rsidRPr="00AD6D65">
        <w:rPr>
          <w:rFonts w:ascii="Times New Roman" w:hAnsi="Times New Roman" w:cs="Times New Roman"/>
          <w:sz w:val="24"/>
          <w:szCs w:val="24"/>
        </w:rPr>
        <w:t xml:space="preserve"> „Sprawny menedżer ma silną motywację, aby kierować jednostkami i instytucjami, czynność ta daje mu satysfakcję i je</w:t>
      </w:r>
      <w:r w:rsidR="00CE377F" w:rsidRPr="00AD6D65">
        <w:rPr>
          <w:rFonts w:ascii="Times New Roman" w:hAnsi="Times New Roman" w:cs="Times New Roman"/>
          <w:sz w:val="24"/>
          <w:szCs w:val="24"/>
        </w:rPr>
        <w:t xml:space="preserve">st źródłem pozytywnych emocji”(Kozielecki </w:t>
      </w:r>
      <w:r w:rsidR="00A52ED0" w:rsidRPr="00AD6D65">
        <w:rPr>
          <w:rFonts w:ascii="Times New Roman" w:hAnsi="Times New Roman" w:cs="Times New Roman"/>
          <w:sz w:val="24"/>
          <w:szCs w:val="24"/>
        </w:rPr>
        <w:t>199</w:t>
      </w:r>
      <w:r w:rsidR="002C2FCD">
        <w:rPr>
          <w:rFonts w:ascii="Times New Roman" w:hAnsi="Times New Roman" w:cs="Times New Roman"/>
          <w:sz w:val="24"/>
          <w:szCs w:val="24"/>
        </w:rPr>
        <w:t>7, s. 198).</w:t>
      </w:r>
    </w:p>
    <w:p w:rsidR="006104F1" w:rsidRDefault="00AD6D65" w:rsidP="00764251">
      <w:pPr>
        <w:spacing w:after="0" w:line="360" w:lineRule="auto"/>
        <w:ind w:firstLine="708"/>
        <w:jc w:val="both"/>
        <w:rPr>
          <w:rFonts w:ascii="Times New Roman" w:hAnsi="Times New Roman" w:cs="Times New Roman"/>
          <w:sz w:val="24"/>
          <w:szCs w:val="24"/>
        </w:rPr>
      </w:pPr>
      <w:r w:rsidRPr="00AD6D65">
        <w:rPr>
          <w:rFonts w:ascii="Times New Roman" w:hAnsi="Times New Roman" w:cs="Times New Roman"/>
          <w:sz w:val="24"/>
          <w:szCs w:val="24"/>
        </w:rPr>
        <w:t>Menedżer pracuje</w:t>
      </w:r>
      <w:r w:rsidR="005E0205" w:rsidRPr="00AD6D65">
        <w:rPr>
          <w:rFonts w:ascii="Times New Roman" w:hAnsi="Times New Roman" w:cs="Times New Roman"/>
          <w:sz w:val="24"/>
          <w:szCs w:val="24"/>
        </w:rPr>
        <w:t xml:space="preserve"> w złożonym środowisku zewnętrznym i jego funkcjonowanie zależy od wielu uwikłań organizacyjnych. Zatem poszukiwanie ogólnych cech np. temperamentu czy też motywacji wpływających na działanie menedżera w oderwaniu od sytuacji zewnętrznej wpisuje się w podejście „personologiczne”</w:t>
      </w:r>
      <w:r>
        <w:rPr>
          <w:rFonts w:ascii="Times New Roman" w:hAnsi="Times New Roman" w:cs="Times New Roman"/>
          <w:sz w:val="24"/>
          <w:szCs w:val="24"/>
        </w:rPr>
        <w:t>,</w:t>
      </w:r>
      <w:r w:rsidRPr="00AD6D65">
        <w:rPr>
          <w:rFonts w:ascii="Times New Roman" w:hAnsi="Times New Roman" w:cs="Times New Roman"/>
          <w:sz w:val="24"/>
          <w:szCs w:val="24"/>
        </w:rPr>
        <w:t xml:space="preserve"> jak też w nurt </w:t>
      </w:r>
      <w:r w:rsidR="006104F1" w:rsidRPr="00AD6D65">
        <w:rPr>
          <w:rFonts w:ascii="Times New Roman" w:hAnsi="Times New Roman" w:cs="Times New Roman"/>
          <w:sz w:val="24"/>
          <w:szCs w:val="24"/>
        </w:rPr>
        <w:t>psychologii ekonomicznej, jako d</w:t>
      </w:r>
      <w:r w:rsidRPr="00AD6D65">
        <w:rPr>
          <w:rFonts w:ascii="Times New Roman" w:hAnsi="Times New Roman" w:cs="Times New Roman"/>
          <w:sz w:val="24"/>
          <w:szCs w:val="24"/>
        </w:rPr>
        <w:t>ziedziny</w:t>
      </w:r>
      <w:r w:rsidR="006104F1" w:rsidRPr="00AD6D65">
        <w:rPr>
          <w:rFonts w:ascii="Times New Roman" w:hAnsi="Times New Roman" w:cs="Times New Roman"/>
          <w:sz w:val="24"/>
          <w:szCs w:val="24"/>
        </w:rPr>
        <w:t xml:space="preserve"> ps</w:t>
      </w:r>
      <w:r w:rsidRPr="00AD6D65">
        <w:rPr>
          <w:rFonts w:ascii="Times New Roman" w:hAnsi="Times New Roman" w:cs="Times New Roman"/>
          <w:sz w:val="24"/>
          <w:szCs w:val="24"/>
        </w:rPr>
        <w:t xml:space="preserve">ychologii stosowanej (Warneryd </w:t>
      </w:r>
      <w:r w:rsidR="006104F1" w:rsidRPr="00AD6D65">
        <w:rPr>
          <w:rFonts w:ascii="Times New Roman" w:hAnsi="Times New Roman" w:cs="Times New Roman"/>
          <w:sz w:val="24"/>
          <w:szCs w:val="24"/>
        </w:rPr>
        <w:t>2004)</w:t>
      </w:r>
      <w:r w:rsidR="002C2FCD">
        <w:rPr>
          <w:rFonts w:ascii="Times New Roman" w:hAnsi="Times New Roman" w:cs="Times New Roman"/>
          <w:sz w:val="24"/>
          <w:szCs w:val="24"/>
        </w:rPr>
        <w:t>,</w:t>
      </w:r>
      <w:r w:rsidRPr="00AD6D65">
        <w:rPr>
          <w:rFonts w:ascii="Times New Roman" w:hAnsi="Times New Roman" w:cs="Times New Roman"/>
          <w:sz w:val="24"/>
          <w:szCs w:val="24"/>
        </w:rPr>
        <w:t xml:space="preserve"> gdzie</w:t>
      </w:r>
      <w:r w:rsidR="006104F1" w:rsidRPr="00AD6D65">
        <w:rPr>
          <w:rFonts w:ascii="Times New Roman" w:hAnsi="Times New Roman" w:cs="Times New Roman"/>
          <w:sz w:val="24"/>
          <w:szCs w:val="24"/>
        </w:rPr>
        <w:t xml:space="preserve"> łączy się wiedzę psychologiczną i ekonomiczną do bad</w:t>
      </w:r>
      <w:r w:rsidRPr="00AD6D65">
        <w:rPr>
          <w:rFonts w:ascii="Times New Roman" w:hAnsi="Times New Roman" w:cs="Times New Roman"/>
          <w:sz w:val="24"/>
          <w:szCs w:val="24"/>
        </w:rPr>
        <w:t xml:space="preserve">ania zachowań przedsiębiorczych w tym też menedżerskich. </w:t>
      </w:r>
      <w:r w:rsidR="00764251" w:rsidRPr="00AD6D65">
        <w:rPr>
          <w:rFonts w:ascii="Times New Roman" w:hAnsi="Times New Roman" w:cs="Times New Roman"/>
          <w:sz w:val="24"/>
          <w:szCs w:val="24"/>
        </w:rPr>
        <w:t xml:space="preserve">Te </w:t>
      </w:r>
      <w:r w:rsidR="006104F1" w:rsidRPr="00AD6D65">
        <w:rPr>
          <w:rFonts w:ascii="Times New Roman" w:hAnsi="Times New Roman" w:cs="Times New Roman"/>
          <w:sz w:val="24"/>
          <w:szCs w:val="24"/>
        </w:rPr>
        <w:t xml:space="preserve">badania </w:t>
      </w:r>
      <w:r>
        <w:rPr>
          <w:rFonts w:ascii="Times New Roman" w:hAnsi="Times New Roman" w:cs="Times New Roman"/>
          <w:sz w:val="24"/>
          <w:szCs w:val="24"/>
        </w:rPr>
        <w:t xml:space="preserve">mają </w:t>
      </w:r>
      <w:r w:rsidR="00764251" w:rsidRPr="00AD6D65">
        <w:rPr>
          <w:rFonts w:ascii="Times New Roman" w:hAnsi="Times New Roman" w:cs="Times New Roman"/>
          <w:sz w:val="24"/>
          <w:szCs w:val="24"/>
        </w:rPr>
        <w:t>cha</w:t>
      </w:r>
      <w:r>
        <w:rPr>
          <w:rFonts w:ascii="Times New Roman" w:hAnsi="Times New Roman" w:cs="Times New Roman"/>
          <w:sz w:val="24"/>
          <w:szCs w:val="24"/>
        </w:rPr>
        <w:t xml:space="preserve">rakter interdyscyplinarny i </w:t>
      </w:r>
      <w:r w:rsidR="00764251" w:rsidRPr="00AD6D65">
        <w:rPr>
          <w:rFonts w:ascii="Times New Roman" w:hAnsi="Times New Roman" w:cs="Times New Roman"/>
          <w:sz w:val="24"/>
          <w:szCs w:val="24"/>
        </w:rPr>
        <w:t xml:space="preserve">uwzględniają </w:t>
      </w:r>
      <w:r w:rsidR="006104F1" w:rsidRPr="00AD6D65">
        <w:rPr>
          <w:rFonts w:ascii="Times New Roman" w:hAnsi="Times New Roman" w:cs="Times New Roman"/>
          <w:sz w:val="24"/>
          <w:szCs w:val="24"/>
        </w:rPr>
        <w:t xml:space="preserve">zarówno ekonomiczne, </w:t>
      </w:r>
      <w:r w:rsidR="006104F1" w:rsidRPr="00417FD6">
        <w:rPr>
          <w:rFonts w:ascii="Times New Roman" w:hAnsi="Times New Roman" w:cs="Times New Roman"/>
          <w:sz w:val="24"/>
          <w:szCs w:val="24"/>
        </w:rPr>
        <w:t xml:space="preserve">psychologiczne, jak i socjologiczne zmienne </w:t>
      </w:r>
      <w:r w:rsidR="002C2FCD" w:rsidRPr="002C2FCD">
        <w:rPr>
          <w:rFonts w:ascii="Times New Roman" w:hAnsi="Times New Roman" w:cs="Times New Roman"/>
          <w:sz w:val="24"/>
          <w:szCs w:val="24"/>
        </w:rPr>
        <w:t>pełniące funkcje kierownicze</w:t>
      </w:r>
      <w:r w:rsidRPr="002C2FCD">
        <w:rPr>
          <w:rFonts w:ascii="Times New Roman" w:hAnsi="Times New Roman" w:cs="Times New Roman"/>
          <w:sz w:val="24"/>
          <w:szCs w:val="24"/>
        </w:rPr>
        <w:t xml:space="preserve"> </w:t>
      </w:r>
      <w:r>
        <w:rPr>
          <w:rFonts w:ascii="Times New Roman" w:hAnsi="Times New Roman" w:cs="Times New Roman"/>
          <w:sz w:val="24"/>
          <w:szCs w:val="24"/>
        </w:rPr>
        <w:t xml:space="preserve">istotne w efektywnej pracy </w:t>
      </w:r>
      <w:r w:rsidR="00764251">
        <w:rPr>
          <w:rFonts w:ascii="Times New Roman" w:hAnsi="Times New Roman" w:cs="Times New Roman"/>
          <w:sz w:val="24"/>
          <w:szCs w:val="24"/>
        </w:rPr>
        <w:t>(</w:t>
      </w:r>
      <w:r w:rsidR="008D128C">
        <w:rPr>
          <w:rFonts w:ascii="Times New Roman" w:hAnsi="Times New Roman" w:cs="Times New Roman"/>
          <w:sz w:val="24"/>
          <w:szCs w:val="24"/>
        </w:rPr>
        <w:t xml:space="preserve">zob. </w:t>
      </w:r>
      <w:r w:rsidR="00764251" w:rsidRPr="00F35B8B">
        <w:rPr>
          <w:rFonts w:ascii="Times New Roman" w:hAnsi="Times New Roman" w:cs="Times New Roman"/>
          <w:color w:val="000000" w:themeColor="text1"/>
          <w:sz w:val="24"/>
          <w:szCs w:val="24"/>
        </w:rPr>
        <w:t>Morawie</w:t>
      </w:r>
      <w:r w:rsidR="008D128C" w:rsidRPr="00F35B8B">
        <w:rPr>
          <w:rFonts w:ascii="Times New Roman" w:hAnsi="Times New Roman" w:cs="Times New Roman"/>
          <w:color w:val="000000" w:themeColor="text1"/>
          <w:sz w:val="24"/>
          <w:szCs w:val="24"/>
        </w:rPr>
        <w:t>cka</w:t>
      </w:r>
      <w:r w:rsidRPr="00F35B8B">
        <w:rPr>
          <w:rFonts w:ascii="Times New Roman" w:hAnsi="Times New Roman" w:cs="Times New Roman"/>
          <w:color w:val="000000" w:themeColor="text1"/>
          <w:sz w:val="24"/>
          <w:szCs w:val="24"/>
        </w:rPr>
        <w:t xml:space="preserve"> </w:t>
      </w:r>
      <w:r w:rsidR="00764251" w:rsidRPr="00F35B8B">
        <w:rPr>
          <w:rFonts w:ascii="Times New Roman" w:hAnsi="Times New Roman" w:cs="Times New Roman"/>
          <w:color w:val="000000" w:themeColor="text1"/>
          <w:sz w:val="24"/>
          <w:szCs w:val="24"/>
        </w:rPr>
        <w:t>20</w:t>
      </w:r>
      <w:r w:rsidR="00F47956" w:rsidRPr="00F35B8B">
        <w:rPr>
          <w:rFonts w:ascii="Times New Roman" w:hAnsi="Times New Roman" w:cs="Times New Roman"/>
          <w:color w:val="000000" w:themeColor="text1"/>
          <w:sz w:val="24"/>
          <w:szCs w:val="24"/>
        </w:rPr>
        <w:t>13</w:t>
      </w:r>
      <w:r w:rsidR="00764251" w:rsidRPr="00F35B8B">
        <w:rPr>
          <w:rFonts w:ascii="Times New Roman" w:hAnsi="Times New Roman" w:cs="Times New Roman"/>
          <w:color w:val="000000" w:themeColor="text1"/>
          <w:sz w:val="24"/>
          <w:szCs w:val="24"/>
        </w:rPr>
        <w:t xml:space="preserve">; </w:t>
      </w:r>
      <w:r>
        <w:rPr>
          <w:rFonts w:ascii="Times New Roman" w:hAnsi="Times New Roman" w:cs="Times New Roman"/>
          <w:sz w:val="24"/>
          <w:szCs w:val="24"/>
        </w:rPr>
        <w:t>Warneryd 1988</w:t>
      </w:r>
      <w:r w:rsidR="00764251">
        <w:rPr>
          <w:rFonts w:ascii="Times New Roman" w:hAnsi="Times New Roman" w:cs="Times New Roman"/>
          <w:sz w:val="24"/>
          <w:szCs w:val="24"/>
        </w:rPr>
        <w:t>).</w:t>
      </w:r>
    </w:p>
    <w:p w:rsidR="00AD6D65" w:rsidRDefault="0028007A" w:rsidP="00AD27FD">
      <w:pPr>
        <w:spacing w:after="0" w:line="360" w:lineRule="auto"/>
        <w:ind w:firstLine="708"/>
        <w:jc w:val="both"/>
        <w:rPr>
          <w:rFonts w:ascii="Times New Roman" w:hAnsi="Times New Roman" w:cs="Times New Roman"/>
          <w:sz w:val="24"/>
          <w:szCs w:val="24"/>
        </w:rPr>
      </w:pPr>
      <w:r w:rsidRPr="00AD27FD">
        <w:rPr>
          <w:rFonts w:ascii="Times New Roman" w:hAnsi="Times New Roman" w:cs="Times New Roman"/>
          <w:sz w:val="24"/>
          <w:szCs w:val="24"/>
        </w:rPr>
        <w:t>Przegląd badań wskazuje na konstelacje cech, które najczęściej współwystępują z efektywnym kierowaniem.</w:t>
      </w:r>
      <w:r w:rsidR="00AD6D65">
        <w:rPr>
          <w:rFonts w:ascii="Times New Roman" w:hAnsi="Times New Roman" w:cs="Times New Roman"/>
          <w:sz w:val="24"/>
          <w:szCs w:val="24"/>
        </w:rPr>
        <w:t xml:space="preserve"> Wśród nich są wysokie poziomy </w:t>
      </w:r>
      <w:r w:rsidRPr="00AD27FD">
        <w:rPr>
          <w:rFonts w:ascii="Times New Roman" w:hAnsi="Times New Roman" w:cs="Times New Roman"/>
          <w:sz w:val="24"/>
          <w:szCs w:val="24"/>
        </w:rPr>
        <w:t>następujących</w:t>
      </w:r>
      <w:r w:rsidR="00AD6D65">
        <w:rPr>
          <w:rFonts w:ascii="Times New Roman" w:hAnsi="Times New Roman" w:cs="Times New Roman"/>
          <w:sz w:val="24"/>
          <w:szCs w:val="24"/>
        </w:rPr>
        <w:t xml:space="preserve"> właściwości psychologicznych</w:t>
      </w:r>
      <w:r w:rsidRPr="00AD27FD">
        <w:rPr>
          <w:rFonts w:ascii="Times New Roman" w:hAnsi="Times New Roman" w:cs="Times New Roman"/>
          <w:sz w:val="24"/>
          <w:szCs w:val="24"/>
        </w:rPr>
        <w:t>: inteligencja, dominacja, ogólne poczucie skuteczności oraz monitorowanie strategicznej adekwatności zachowania</w:t>
      </w:r>
      <w:r w:rsidR="00AD6D65" w:rsidRPr="00AD6D65">
        <w:rPr>
          <w:rFonts w:ascii="Times New Roman" w:hAnsi="Times New Roman" w:cs="Times New Roman"/>
          <w:sz w:val="24"/>
          <w:szCs w:val="24"/>
        </w:rPr>
        <w:t xml:space="preserve"> </w:t>
      </w:r>
      <w:r w:rsidR="00AD6D65">
        <w:rPr>
          <w:rFonts w:ascii="Times New Roman" w:hAnsi="Times New Roman" w:cs="Times New Roman"/>
          <w:sz w:val="24"/>
          <w:szCs w:val="24"/>
        </w:rPr>
        <w:t>(Piskorz</w:t>
      </w:r>
      <w:r w:rsidR="00F35B8B">
        <w:rPr>
          <w:rFonts w:ascii="Times New Roman" w:hAnsi="Times New Roman" w:cs="Times New Roman"/>
          <w:sz w:val="24"/>
          <w:szCs w:val="24"/>
        </w:rPr>
        <w:t>, Piskorz 2010</w:t>
      </w:r>
      <w:r w:rsidR="00AD6D65">
        <w:rPr>
          <w:rFonts w:ascii="Times New Roman" w:hAnsi="Times New Roman" w:cs="Times New Roman"/>
          <w:sz w:val="24"/>
          <w:szCs w:val="24"/>
        </w:rPr>
        <w:t xml:space="preserve">). Poza tym </w:t>
      </w:r>
      <w:r w:rsidRPr="00AD27FD">
        <w:rPr>
          <w:rFonts w:ascii="Times New Roman" w:hAnsi="Times New Roman" w:cs="Times New Roman"/>
          <w:sz w:val="24"/>
          <w:szCs w:val="24"/>
        </w:rPr>
        <w:t xml:space="preserve">podkreśla się </w:t>
      </w:r>
      <w:r w:rsidR="00AD6D65">
        <w:rPr>
          <w:rFonts w:ascii="Times New Roman" w:hAnsi="Times New Roman" w:cs="Times New Roman"/>
          <w:sz w:val="24"/>
          <w:szCs w:val="24"/>
        </w:rPr>
        <w:t>znaczenie zwłaszcza umiejscowienia</w:t>
      </w:r>
      <w:r w:rsidRPr="00AD27FD">
        <w:rPr>
          <w:rFonts w:ascii="Times New Roman" w:hAnsi="Times New Roman" w:cs="Times New Roman"/>
          <w:sz w:val="24"/>
          <w:szCs w:val="24"/>
        </w:rPr>
        <w:t xml:space="preserve"> kontroli</w:t>
      </w:r>
      <w:r w:rsidR="00AD6D65">
        <w:rPr>
          <w:rFonts w:ascii="Times New Roman" w:hAnsi="Times New Roman" w:cs="Times New Roman"/>
          <w:sz w:val="24"/>
          <w:szCs w:val="24"/>
        </w:rPr>
        <w:t xml:space="preserve"> i motywacji osiągnięć (Domurat</w:t>
      </w:r>
      <w:r w:rsidRPr="00AD27FD">
        <w:rPr>
          <w:rFonts w:ascii="Times New Roman" w:hAnsi="Times New Roman" w:cs="Times New Roman"/>
          <w:sz w:val="24"/>
          <w:szCs w:val="24"/>
        </w:rPr>
        <w:t xml:space="preserve"> </w:t>
      </w:r>
      <w:r w:rsidR="002C2FCD">
        <w:rPr>
          <w:rFonts w:ascii="Times New Roman" w:hAnsi="Times New Roman" w:cs="Times New Roman"/>
          <w:sz w:val="24"/>
          <w:szCs w:val="24"/>
        </w:rPr>
        <w:t>2006).</w:t>
      </w:r>
    </w:p>
    <w:p w:rsidR="009974C6" w:rsidRPr="00AD6D65" w:rsidRDefault="00AD6D65" w:rsidP="00AD27FD">
      <w:pPr>
        <w:spacing w:after="0" w:line="360" w:lineRule="auto"/>
        <w:ind w:firstLine="708"/>
        <w:jc w:val="both"/>
        <w:rPr>
          <w:rFonts w:ascii="Times New Roman" w:hAnsi="Times New Roman" w:cs="Times New Roman"/>
          <w:sz w:val="24"/>
          <w:szCs w:val="24"/>
        </w:rPr>
      </w:pPr>
      <w:r w:rsidRPr="00AD6D65">
        <w:rPr>
          <w:rFonts w:ascii="Times New Roman" w:hAnsi="Times New Roman" w:cs="Times New Roman"/>
          <w:sz w:val="24"/>
          <w:szCs w:val="24"/>
        </w:rPr>
        <w:t>W</w:t>
      </w:r>
      <w:r w:rsidR="004D2E77" w:rsidRPr="00AD6D65">
        <w:rPr>
          <w:rFonts w:ascii="Times New Roman" w:hAnsi="Times New Roman" w:cs="Times New Roman"/>
          <w:sz w:val="24"/>
          <w:szCs w:val="24"/>
        </w:rPr>
        <w:t xml:space="preserve"> badaniu zaprezentowanym w tym artykule ograniczono się do diagnozy temperamentu i motywacji osiągnięć, bez orzekania, jaki mają wpływ na efektyw</w:t>
      </w:r>
      <w:r w:rsidR="004D2E77" w:rsidRPr="00F35B8B">
        <w:rPr>
          <w:rFonts w:ascii="Times New Roman" w:hAnsi="Times New Roman" w:cs="Times New Roman"/>
          <w:color w:val="000000" w:themeColor="text1"/>
          <w:sz w:val="24"/>
          <w:szCs w:val="24"/>
        </w:rPr>
        <w:t>noś</w:t>
      </w:r>
      <w:r w:rsidR="002C2FCD" w:rsidRPr="00F35B8B">
        <w:rPr>
          <w:rFonts w:ascii="Times New Roman" w:hAnsi="Times New Roman" w:cs="Times New Roman"/>
          <w:color w:val="000000" w:themeColor="text1"/>
          <w:sz w:val="24"/>
          <w:szCs w:val="24"/>
        </w:rPr>
        <w:t>ć</w:t>
      </w:r>
      <w:r w:rsidR="004D2E77" w:rsidRPr="00F35B8B">
        <w:rPr>
          <w:rFonts w:ascii="Times New Roman" w:hAnsi="Times New Roman" w:cs="Times New Roman"/>
          <w:color w:val="000000" w:themeColor="text1"/>
          <w:sz w:val="24"/>
          <w:szCs w:val="24"/>
        </w:rPr>
        <w:t xml:space="preserve"> funkcjonowania </w:t>
      </w:r>
      <w:r w:rsidR="002C2FCD" w:rsidRPr="00F35B8B">
        <w:rPr>
          <w:rFonts w:ascii="Times New Roman" w:hAnsi="Times New Roman" w:cs="Times New Roman"/>
          <w:color w:val="000000" w:themeColor="text1"/>
          <w:sz w:val="24"/>
          <w:szCs w:val="24"/>
        </w:rPr>
        <w:t xml:space="preserve">badanych osób </w:t>
      </w:r>
      <w:r w:rsidR="004D2E77" w:rsidRPr="00AD6D65">
        <w:rPr>
          <w:rFonts w:ascii="Times New Roman" w:hAnsi="Times New Roman" w:cs="Times New Roman"/>
          <w:sz w:val="24"/>
          <w:szCs w:val="24"/>
        </w:rPr>
        <w:t>jako menedżerów.</w:t>
      </w:r>
    </w:p>
    <w:p w:rsidR="003D1350" w:rsidRDefault="003D1350" w:rsidP="002C2FCD">
      <w:pPr>
        <w:autoSpaceDE w:val="0"/>
        <w:autoSpaceDN w:val="0"/>
        <w:adjustRightInd w:val="0"/>
        <w:spacing w:after="0" w:line="360" w:lineRule="auto"/>
        <w:rPr>
          <w:rFonts w:ascii="Times New Roman" w:hAnsi="Times New Roman" w:cs="Times New Roman"/>
          <w:b/>
          <w:bCs/>
          <w:sz w:val="24"/>
          <w:szCs w:val="24"/>
        </w:rPr>
      </w:pPr>
    </w:p>
    <w:p w:rsidR="003D1350" w:rsidRDefault="003D1350" w:rsidP="00374D90">
      <w:pPr>
        <w:autoSpaceDE w:val="0"/>
        <w:autoSpaceDN w:val="0"/>
        <w:adjustRightInd w:val="0"/>
        <w:spacing w:after="0" w:line="360" w:lineRule="auto"/>
        <w:jc w:val="center"/>
        <w:rPr>
          <w:rFonts w:ascii="Times New Roman" w:hAnsi="Times New Roman" w:cs="Times New Roman"/>
          <w:b/>
          <w:bCs/>
          <w:sz w:val="24"/>
          <w:szCs w:val="24"/>
        </w:rPr>
      </w:pPr>
    </w:p>
    <w:p w:rsidR="00F35B8B" w:rsidRDefault="00F35B8B" w:rsidP="00374D90">
      <w:pPr>
        <w:autoSpaceDE w:val="0"/>
        <w:autoSpaceDN w:val="0"/>
        <w:adjustRightInd w:val="0"/>
        <w:spacing w:after="0" w:line="360" w:lineRule="auto"/>
        <w:jc w:val="center"/>
        <w:rPr>
          <w:rFonts w:ascii="Times New Roman" w:hAnsi="Times New Roman" w:cs="Times New Roman"/>
          <w:b/>
          <w:bCs/>
          <w:sz w:val="24"/>
          <w:szCs w:val="24"/>
        </w:rPr>
      </w:pPr>
    </w:p>
    <w:p w:rsidR="009974C6" w:rsidRPr="00374D90" w:rsidRDefault="00810D00" w:rsidP="00374D90">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TEMPERAMENT </w:t>
      </w:r>
    </w:p>
    <w:p w:rsidR="00374D90" w:rsidRPr="00AD6D65" w:rsidRDefault="00EC3ED4" w:rsidP="00A52ED0">
      <w:pPr>
        <w:autoSpaceDE w:val="0"/>
        <w:autoSpaceDN w:val="0"/>
        <w:adjustRightInd w:val="0"/>
        <w:spacing w:after="0" w:line="360" w:lineRule="auto"/>
        <w:ind w:firstLine="708"/>
        <w:jc w:val="both"/>
        <w:rPr>
          <w:rFonts w:ascii="Times New Roman" w:hAnsi="Times New Roman" w:cs="Times New Roman"/>
          <w:b/>
          <w:bCs/>
          <w:sz w:val="24"/>
          <w:szCs w:val="24"/>
        </w:rPr>
      </w:pPr>
      <w:r w:rsidRPr="00AD6D65">
        <w:rPr>
          <w:rFonts w:ascii="Times New Roman" w:hAnsi="Times New Roman" w:cs="Times New Roman"/>
          <w:sz w:val="24"/>
          <w:szCs w:val="24"/>
        </w:rPr>
        <w:t xml:space="preserve">W licznych badaniach empirycznych wykazano ważność temperamentalnych uwarunkowań efektywności działań menedżerskich (np. </w:t>
      </w:r>
      <w:r w:rsidR="007124B5">
        <w:rPr>
          <w:rFonts w:ascii="Times New Roman" w:hAnsi="Times New Roman" w:cs="Times New Roman"/>
          <w:sz w:val="24"/>
          <w:szCs w:val="24"/>
        </w:rPr>
        <w:t>Jachnis</w:t>
      </w:r>
      <w:r w:rsidRPr="00AD6D65">
        <w:rPr>
          <w:rFonts w:ascii="Times New Roman" w:hAnsi="Times New Roman" w:cs="Times New Roman"/>
          <w:sz w:val="24"/>
          <w:szCs w:val="24"/>
        </w:rPr>
        <w:t xml:space="preserve"> 1994; </w:t>
      </w:r>
      <w:r w:rsidR="007124B5">
        <w:rPr>
          <w:rFonts w:ascii="Times New Roman" w:hAnsi="Times New Roman" w:cs="Times New Roman"/>
          <w:sz w:val="24"/>
          <w:szCs w:val="24"/>
        </w:rPr>
        <w:t>Strelau</w:t>
      </w:r>
      <w:r w:rsidR="007124B5" w:rsidRPr="00AD6D65">
        <w:rPr>
          <w:rFonts w:ascii="Times New Roman" w:hAnsi="Times New Roman" w:cs="Times New Roman"/>
          <w:sz w:val="24"/>
          <w:szCs w:val="24"/>
        </w:rPr>
        <w:t xml:space="preserve"> 1998; </w:t>
      </w:r>
      <w:r w:rsidR="007124B5">
        <w:rPr>
          <w:rFonts w:ascii="Times New Roman" w:hAnsi="Times New Roman" w:cs="Times New Roman"/>
          <w:sz w:val="24"/>
          <w:szCs w:val="24"/>
        </w:rPr>
        <w:t>Strzałecki 2003; Strzałecki, Kusal 2002; Strzałecki, Tomaszewicz</w:t>
      </w:r>
      <w:r w:rsidRPr="00AD6D65">
        <w:rPr>
          <w:rFonts w:ascii="Times New Roman" w:hAnsi="Times New Roman" w:cs="Times New Roman"/>
          <w:sz w:val="24"/>
          <w:szCs w:val="24"/>
        </w:rPr>
        <w:t xml:space="preserve"> 2004</w:t>
      </w:r>
      <w:r w:rsidR="007124B5">
        <w:rPr>
          <w:rFonts w:ascii="Times New Roman" w:hAnsi="Times New Roman" w:cs="Times New Roman"/>
          <w:sz w:val="24"/>
          <w:szCs w:val="24"/>
        </w:rPr>
        <w:t>; Terelak 1999</w:t>
      </w:r>
      <w:r w:rsidRPr="00AD6D65">
        <w:rPr>
          <w:rFonts w:ascii="Times New Roman" w:hAnsi="Times New Roman" w:cs="Times New Roman"/>
          <w:sz w:val="24"/>
          <w:szCs w:val="24"/>
        </w:rPr>
        <w:t xml:space="preserve">), które są istotnymi moderatorami działania w sytuacji ekspozycji na silnie stymulujące bodźce. Kontekst </w:t>
      </w:r>
      <w:r w:rsidRPr="007124B5">
        <w:rPr>
          <w:rFonts w:ascii="Times New Roman" w:hAnsi="Times New Roman" w:cs="Times New Roman"/>
          <w:sz w:val="24"/>
          <w:szCs w:val="24"/>
        </w:rPr>
        <w:t>zawodowy menedżera jest</w:t>
      </w:r>
      <w:r w:rsidR="007124B5" w:rsidRPr="007124B5">
        <w:rPr>
          <w:rFonts w:ascii="Times New Roman" w:hAnsi="Times New Roman" w:cs="Times New Roman"/>
          <w:sz w:val="24"/>
          <w:szCs w:val="24"/>
        </w:rPr>
        <w:t xml:space="preserve"> przykładem sytuacji wymagającej dużej wytrzymałości</w:t>
      </w:r>
      <w:r w:rsidRPr="007124B5">
        <w:rPr>
          <w:rFonts w:ascii="Times New Roman" w:hAnsi="Times New Roman" w:cs="Times New Roman"/>
          <w:sz w:val="24"/>
          <w:szCs w:val="24"/>
        </w:rPr>
        <w:t xml:space="preserve">. Wytrzymałość (upór i odporność psychiczna) jest ważnym wymiarem w </w:t>
      </w:r>
      <w:r w:rsidR="007124B5" w:rsidRPr="007124B5">
        <w:rPr>
          <w:rFonts w:ascii="Times New Roman" w:hAnsi="Times New Roman" w:cs="Times New Roman"/>
          <w:sz w:val="24"/>
          <w:szCs w:val="24"/>
        </w:rPr>
        <w:t>pełnieniu funkcji menedżerskich</w:t>
      </w:r>
      <w:r w:rsidRPr="007124B5">
        <w:rPr>
          <w:rFonts w:ascii="Times New Roman" w:hAnsi="Times New Roman" w:cs="Times New Roman"/>
          <w:sz w:val="24"/>
          <w:szCs w:val="24"/>
        </w:rPr>
        <w:t xml:space="preserve">, a przejawia się w gotowości do podejmowania długotrwałej aktywności </w:t>
      </w:r>
      <w:r w:rsidRPr="00AD6D65">
        <w:rPr>
          <w:rFonts w:ascii="Times New Roman" w:hAnsi="Times New Roman" w:cs="Times New Roman"/>
          <w:sz w:val="24"/>
          <w:szCs w:val="24"/>
        </w:rPr>
        <w:t>wiążącej się z możliwością i chęcią kontynuowania zadania w sytuacji, gdy jego wykonywanie zostało przerwane przez jakieś czynniki zewnętrzne (Strz</w:t>
      </w:r>
      <w:r w:rsidR="007124B5">
        <w:rPr>
          <w:rFonts w:ascii="Times New Roman" w:hAnsi="Times New Roman" w:cs="Times New Roman"/>
          <w:sz w:val="24"/>
          <w:szCs w:val="24"/>
        </w:rPr>
        <w:t>ałecki, Czołak 2005</w:t>
      </w:r>
      <w:r w:rsidRPr="00AD6D65">
        <w:rPr>
          <w:rFonts w:ascii="Times New Roman" w:hAnsi="Times New Roman" w:cs="Times New Roman"/>
          <w:sz w:val="24"/>
          <w:szCs w:val="24"/>
        </w:rPr>
        <w:t>).</w:t>
      </w:r>
      <w:r w:rsidR="007124B5">
        <w:rPr>
          <w:rFonts w:ascii="Times New Roman" w:hAnsi="Times New Roman" w:cs="Times New Roman"/>
          <w:sz w:val="24"/>
          <w:szCs w:val="24"/>
        </w:rPr>
        <w:t xml:space="preserve"> Strzałecki i</w:t>
      </w:r>
      <w:r w:rsidRPr="00AD6D65">
        <w:rPr>
          <w:rFonts w:ascii="Times New Roman" w:hAnsi="Times New Roman" w:cs="Times New Roman"/>
          <w:sz w:val="24"/>
          <w:szCs w:val="24"/>
        </w:rPr>
        <w:t xml:space="preserve"> Czołak (2005) zbadali 105 osób, wśród których byli właściciele firm i menedżerowie oraz grupa kontrolna i zastosowali </w:t>
      </w:r>
      <w:r w:rsidR="007124B5">
        <w:rPr>
          <w:rFonts w:ascii="Times New Roman" w:hAnsi="Times New Roman" w:cs="Times New Roman"/>
          <w:sz w:val="24"/>
          <w:szCs w:val="24"/>
        </w:rPr>
        <w:t xml:space="preserve">kwestionariusz oparty na </w:t>
      </w:r>
      <w:r w:rsidRPr="00AD6D65">
        <w:rPr>
          <w:rFonts w:ascii="Times New Roman" w:hAnsi="Times New Roman" w:cs="Times New Roman"/>
          <w:sz w:val="24"/>
          <w:szCs w:val="24"/>
        </w:rPr>
        <w:t>model</w:t>
      </w:r>
      <w:r w:rsidR="007124B5">
        <w:rPr>
          <w:rFonts w:ascii="Times New Roman" w:hAnsi="Times New Roman" w:cs="Times New Roman"/>
          <w:sz w:val="24"/>
          <w:szCs w:val="24"/>
        </w:rPr>
        <w:t>u</w:t>
      </w:r>
      <w:r w:rsidRPr="00AD6D65">
        <w:rPr>
          <w:rFonts w:ascii="Times New Roman" w:hAnsi="Times New Roman" w:cs="Times New Roman"/>
          <w:sz w:val="24"/>
          <w:szCs w:val="24"/>
        </w:rPr>
        <w:t xml:space="preserve"> temperamentu A. H. Bussa i R. Plomina oraz Model Stylu Zachowania </w:t>
      </w:r>
      <w:r w:rsidR="007124B5">
        <w:rPr>
          <w:rFonts w:ascii="Times New Roman" w:hAnsi="Times New Roman" w:cs="Times New Roman"/>
          <w:sz w:val="24"/>
          <w:szCs w:val="24"/>
        </w:rPr>
        <w:t>A. Strzałeckiego</w:t>
      </w:r>
      <w:r w:rsidR="00DE66FC" w:rsidRPr="00F35B8B">
        <w:rPr>
          <w:rFonts w:ascii="Times New Roman" w:hAnsi="Times New Roman" w:cs="Times New Roman"/>
          <w:color w:val="000000" w:themeColor="text1"/>
          <w:sz w:val="24"/>
          <w:szCs w:val="24"/>
        </w:rPr>
        <w:t>. U</w:t>
      </w:r>
      <w:r w:rsidRPr="00F35B8B">
        <w:rPr>
          <w:rFonts w:ascii="Times New Roman" w:hAnsi="Times New Roman" w:cs="Times New Roman"/>
          <w:color w:val="000000" w:themeColor="text1"/>
          <w:sz w:val="24"/>
          <w:szCs w:val="24"/>
        </w:rPr>
        <w:t xml:space="preserve">zyskali </w:t>
      </w:r>
      <w:r w:rsidRPr="00AD6D65">
        <w:rPr>
          <w:rFonts w:ascii="Times New Roman" w:hAnsi="Times New Roman" w:cs="Times New Roman"/>
          <w:sz w:val="24"/>
          <w:szCs w:val="24"/>
        </w:rPr>
        <w:t>triadę czynników najwyżej korelujących z powodzeniem na stanowiskach kierowniczych</w:t>
      </w:r>
      <w:r w:rsidR="007124B5">
        <w:rPr>
          <w:rFonts w:ascii="Times New Roman" w:hAnsi="Times New Roman" w:cs="Times New Roman"/>
          <w:sz w:val="24"/>
          <w:szCs w:val="24"/>
        </w:rPr>
        <w:t xml:space="preserve">. Do tych czynników zaliczono: </w:t>
      </w:r>
      <w:r w:rsidRPr="00F35B8B">
        <w:rPr>
          <w:rFonts w:ascii="Times New Roman" w:hAnsi="Times New Roman" w:cs="Times New Roman"/>
          <w:color w:val="000000" w:themeColor="text1"/>
          <w:sz w:val="24"/>
          <w:szCs w:val="24"/>
        </w:rPr>
        <w:t>Sił</w:t>
      </w:r>
      <w:r w:rsidR="00F35B8B" w:rsidRPr="00F35B8B">
        <w:rPr>
          <w:rFonts w:ascii="Times New Roman" w:hAnsi="Times New Roman" w:cs="Times New Roman"/>
          <w:color w:val="000000" w:themeColor="text1"/>
          <w:sz w:val="24"/>
          <w:szCs w:val="24"/>
        </w:rPr>
        <w:t>ę ego, Samorealizację i Wewnętrzną</w:t>
      </w:r>
      <w:r w:rsidRPr="00F35B8B">
        <w:rPr>
          <w:rFonts w:ascii="Times New Roman" w:hAnsi="Times New Roman" w:cs="Times New Roman"/>
          <w:color w:val="000000" w:themeColor="text1"/>
          <w:sz w:val="24"/>
          <w:szCs w:val="24"/>
        </w:rPr>
        <w:t xml:space="preserve"> sterowność</w:t>
      </w:r>
      <w:r w:rsidR="00A6042D">
        <w:rPr>
          <w:rFonts w:ascii="Times New Roman" w:hAnsi="Times New Roman" w:cs="Times New Roman"/>
          <w:sz w:val="24"/>
          <w:szCs w:val="24"/>
        </w:rPr>
        <w:t>.</w:t>
      </w:r>
    </w:p>
    <w:p w:rsidR="00BD2E50" w:rsidRPr="00BC7236" w:rsidRDefault="00E228E0" w:rsidP="00BC7236">
      <w:pPr>
        <w:autoSpaceDE w:val="0"/>
        <w:autoSpaceDN w:val="0"/>
        <w:adjustRightInd w:val="0"/>
        <w:spacing w:after="0" w:line="360" w:lineRule="auto"/>
        <w:ind w:firstLine="708"/>
        <w:jc w:val="both"/>
        <w:rPr>
          <w:rFonts w:ascii="Times New Roman" w:hAnsi="Times New Roman" w:cs="Times New Roman"/>
          <w:sz w:val="24"/>
          <w:szCs w:val="24"/>
        </w:rPr>
      </w:pPr>
      <w:r w:rsidRPr="00AD6D65">
        <w:rPr>
          <w:rFonts w:ascii="Times New Roman" w:hAnsi="Times New Roman" w:cs="Times New Roman"/>
          <w:bCs/>
          <w:sz w:val="24"/>
          <w:szCs w:val="24"/>
          <w:shd w:val="clear" w:color="auto" w:fill="FFFFFF"/>
        </w:rPr>
        <w:t xml:space="preserve">W ramach niniejszej pracy została przyjęta najbardziej ogólna definicja temperamentu zaproponowana przez Strelaua (2001, s. 184): </w:t>
      </w:r>
      <w:r w:rsidR="00DE66FC" w:rsidRPr="00F35B8B">
        <w:rPr>
          <w:rFonts w:ascii="Times New Roman" w:hAnsi="Times New Roman" w:cs="Times New Roman"/>
          <w:bCs/>
          <w:color w:val="000000" w:themeColor="text1"/>
          <w:sz w:val="24"/>
          <w:szCs w:val="24"/>
          <w:shd w:val="clear" w:color="auto" w:fill="FFFFFF"/>
        </w:rPr>
        <w:t>temperament</w:t>
      </w:r>
      <w:r w:rsidR="00DE66FC">
        <w:rPr>
          <w:rFonts w:ascii="Times New Roman" w:hAnsi="Times New Roman" w:cs="Times New Roman"/>
          <w:bCs/>
          <w:sz w:val="24"/>
          <w:szCs w:val="24"/>
          <w:shd w:val="clear" w:color="auto" w:fill="FFFFFF"/>
        </w:rPr>
        <w:t xml:space="preserve"> </w:t>
      </w:r>
      <w:r w:rsidRPr="00AD6D65">
        <w:rPr>
          <w:rFonts w:ascii="Times New Roman" w:hAnsi="Times New Roman" w:cs="Times New Roman"/>
          <w:sz w:val="24"/>
          <w:szCs w:val="24"/>
        </w:rPr>
        <w:t>(…) odnosi się do względnie stałych cech osobowości występujących u człowieka od wczesnego dzieciństwa i mających swoje odpowiedniki w świecie zwierząt. Będąc pierwotnie zdeterminowany przez wrodzone mechanizmy neurobiochemiczne, temperament podlega powolnym zmianom spowodowanym procesem dojrzewania oraz specyficznym dla jednostki oddziaływaniem między genotypem a środowiskiem”.</w:t>
      </w:r>
      <w:r w:rsidR="000E47F4" w:rsidRPr="00AD6D65">
        <w:rPr>
          <w:rFonts w:ascii="Times New Roman" w:hAnsi="Times New Roman" w:cs="Times New Roman"/>
          <w:bCs/>
          <w:sz w:val="24"/>
          <w:szCs w:val="24"/>
          <w:shd w:val="clear" w:color="auto" w:fill="FFFFFF"/>
        </w:rPr>
        <w:t xml:space="preserve"> </w:t>
      </w:r>
      <w:r w:rsidRPr="00AD6D65">
        <w:rPr>
          <w:rFonts w:ascii="Times New Roman" w:eastAsia="Times New Roman" w:hAnsi="Times New Roman" w:cs="Times New Roman"/>
          <w:sz w:val="24"/>
          <w:szCs w:val="24"/>
          <w:shd w:val="clear" w:color="auto" w:fill="FFFFFF"/>
          <w:lang w:eastAsia="pl-PL"/>
        </w:rPr>
        <w:t>T</w:t>
      </w:r>
      <w:r w:rsidRPr="00AD6D65">
        <w:rPr>
          <w:rFonts w:ascii="Times New Roman" w:eastAsia="Times New Roman" w:hAnsi="Times New Roman" w:cs="Times New Roman"/>
          <w:bCs/>
          <w:sz w:val="24"/>
          <w:szCs w:val="24"/>
          <w:shd w:val="clear" w:color="auto" w:fill="FFFFFF"/>
          <w:lang w:eastAsia="pl-PL"/>
        </w:rPr>
        <w:t xml:space="preserve">emperament opisuje cechy zachowania różniące ludzi. Różnice te określa się, używając pojęć: </w:t>
      </w:r>
      <w:r w:rsidRPr="00AD6D65">
        <w:rPr>
          <w:rFonts w:ascii="Times New Roman" w:eastAsia="Times New Roman" w:hAnsi="Times New Roman" w:cs="Times New Roman"/>
          <w:sz w:val="24"/>
          <w:szCs w:val="24"/>
          <w:shd w:val="clear" w:color="auto" w:fill="FFFFFF"/>
          <w:lang w:eastAsia="pl-PL"/>
        </w:rPr>
        <w:t xml:space="preserve">dyspozycja, cecha, właściwość, atrybut, czynnik, wymiar, typ, kategoria, przy czym używa </w:t>
      </w:r>
      <w:r w:rsidR="007124B5">
        <w:rPr>
          <w:rFonts w:ascii="Times New Roman" w:eastAsia="Times New Roman" w:hAnsi="Times New Roman" w:cs="Times New Roman"/>
          <w:sz w:val="24"/>
          <w:szCs w:val="24"/>
          <w:shd w:val="clear" w:color="auto" w:fill="FFFFFF"/>
          <w:lang w:eastAsia="pl-PL"/>
        </w:rPr>
        <w:t xml:space="preserve">się </w:t>
      </w:r>
      <w:r w:rsidRPr="00AD6D65">
        <w:rPr>
          <w:rFonts w:ascii="Times New Roman" w:eastAsia="Times New Roman" w:hAnsi="Times New Roman" w:cs="Times New Roman"/>
          <w:sz w:val="24"/>
          <w:szCs w:val="24"/>
          <w:shd w:val="clear" w:color="auto" w:fill="FFFFFF"/>
          <w:lang w:eastAsia="pl-PL"/>
        </w:rPr>
        <w:t>niektórych z tych terminów zamiennie.</w:t>
      </w:r>
      <w:r w:rsidR="000E47F4" w:rsidRPr="00AD6D65">
        <w:rPr>
          <w:rFonts w:ascii="Times New Roman" w:hAnsi="Times New Roman" w:cs="Times New Roman"/>
          <w:bCs/>
          <w:sz w:val="24"/>
          <w:szCs w:val="24"/>
          <w:shd w:val="clear" w:color="auto" w:fill="FFFFFF"/>
        </w:rPr>
        <w:t xml:space="preserve"> </w:t>
      </w:r>
      <w:r w:rsidRPr="00AD6D65">
        <w:rPr>
          <w:rFonts w:ascii="Times New Roman" w:eastAsia="Times New Roman" w:hAnsi="Times New Roman" w:cs="Times New Roman"/>
          <w:bCs/>
          <w:sz w:val="24"/>
          <w:szCs w:val="24"/>
          <w:shd w:val="clear" w:color="auto" w:fill="FFFFFF"/>
          <w:lang w:eastAsia="pl-PL"/>
        </w:rPr>
        <w:t xml:space="preserve">Temperament </w:t>
      </w:r>
      <w:r w:rsidR="007124B5">
        <w:rPr>
          <w:rFonts w:ascii="Times New Roman" w:eastAsia="Times New Roman" w:hAnsi="Times New Roman" w:cs="Times New Roman"/>
          <w:bCs/>
          <w:sz w:val="24"/>
          <w:szCs w:val="24"/>
          <w:shd w:val="clear" w:color="auto" w:fill="FFFFFF"/>
          <w:lang w:eastAsia="pl-PL"/>
        </w:rPr>
        <w:t xml:space="preserve">jest </w:t>
      </w:r>
      <w:r w:rsidR="007124B5" w:rsidRPr="00AD6D65">
        <w:rPr>
          <w:rFonts w:ascii="Times New Roman" w:eastAsia="Times New Roman" w:hAnsi="Times New Roman" w:cs="Times New Roman"/>
          <w:bCs/>
          <w:sz w:val="24"/>
          <w:szCs w:val="24"/>
          <w:shd w:val="clear" w:color="auto" w:fill="FFFFFF"/>
          <w:lang w:eastAsia="pl-PL"/>
        </w:rPr>
        <w:t xml:space="preserve">uwarunkowany biologicznie </w:t>
      </w:r>
      <w:r w:rsidR="00BC7236">
        <w:rPr>
          <w:rFonts w:ascii="Times New Roman" w:eastAsia="Times New Roman" w:hAnsi="Times New Roman" w:cs="Times New Roman"/>
          <w:bCs/>
          <w:sz w:val="24"/>
          <w:szCs w:val="24"/>
          <w:shd w:val="clear" w:color="auto" w:fill="FFFFFF"/>
          <w:lang w:eastAsia="pl-PL"/>
        </w:rPr>
        <w:t xml:space="preserve">i </w:t>
      </w:r>
      <w:r w:rsidRPr="00AD6D65">
        <w:rPr>
          <w:rFonts w:ascii="Times New Roman" w:eastAsia="Times New Roman" w:hAnsi="Times New Roman" w:cs="Times New Roman"/>
          <w:bCs/>
          <w:sz w:val="24"/>
          <w:szCs w:val="24"/>
          <w:shd w:val="clear" w:color="auto" w:fill="FFFFFF"/>
          <w:lang w:eastAsia="pl-PL"/>
        </w:rPr>
        <w:t>charakteryzuje się w ciągu życia względną stałością</w:t>
      </w:r>
      <w:r w:rsidR="00DE66FC">
        <w:rPr>
          <w:rFonts w:ascii="Times New Roman" w:eastAsia="Times New Roman" w:hAnsi="Times New Roman" w:cs="Times New Roman"/>
          <w:bCs/>
          <w:sz w:val="24"/>
          <w:szCs w:val="24"/>
          <w:shd w:val="clear" w:color="auto" w:fill="FFFFFF"/>
          <w:lang w:eastAsia="pl-PL"/>
        </w:rPr>
        <w:t xml:space="preserve"> i spójnością międzysytuacyjną.</w:t>
      </w:r>
      <w:r w:rsidR="000E47F4" w:rsidRPr="00AD6D65">
        <w:rPr>
          <w:rFonts w:ascii="Times New Roman" w:hAnsi="Times New Roman" w:cs="Times New Roman"/>
          <w:sz w:val="24"/>
          <w:szCs w:val="24"/>
        </w:rPr>
        <w:t xml:space="preserve"> </w:t>
      </w:r>
      <w:r w:rsidRPr="00AD6D65">
        <w:rPr>
          <w:rFonts w:ascii="Times New Roman" w:eastAsia="Times New Roman" w:hAnsi="Times New Roman" w:cs="Times New Roman"/>
          <w:bCs/>
          <w:sz w:val="24"/>
          <w:szCs w:val="24"/>
          <w:shd w:val="clear" w:color="auto" w:fill="FFFFFF"/>
          <w:lang w:eastAsia="pl-PL"/>
        </w:rPr>
        <w:t xml:space="preserve">Pojęcie temperamentu ma przede wszystkim zastosowanie do formalnej charakterystyki reakcji lub zachowania – odnosi się do takich parametrów, jak: energia, </w:t>
      </w:r>
      <w:r w:rsidR="00DE66FC" w:rsidRPr="00AD6D65">
        <w:rPr>
          <w:rFonts w:ascii="Times New Roman" w:eastAsia="Times New Roman" w:hAnsi="Times New Roman" w:cs="Times New Roman"/>
          <w:bCs/>
          <w:sz w:val="24"/>
          <w:szCs w:val="24"/>
          <w:shd w:val="clear" w:color="auto" w:fill="FFFFFF"/>
          <w:lang w:eastAsia="pl-PL"/>
        </w:rPr>
        <w:t>tempo, intensywność</w:t>
      </w:r>
      <w:r w:rsidRPr="00AD6D65">
        <w:rPr>
          <w:rFonts w:ascii="Times New Roman" w:eastAsia="Times New Roman" w:hAnsi="Times New Roman" w:cs="Times New Roman"/>
          <w:bCs/>
          <w:sz w:val="24"/>
          <w:szCs w:val="24"/>
          <w:shd w:val="clear" w:color="auto" w:fill="FFFFFF"/>
          <w:lang w:eastAsia="pl-PL"/>
        </w:rPr>
        <w:t xml:space="preserve">, siła, </w:t>
      </w:r>
      <w:r w:rsidR="00BC7236">
        <w:rPr>
          <w:rFonts w:ascii="Times New Roman" w:eastAsia="Times New Roman" w:hAnsi="Times New Roman" w:cs="Times New Roman"/>
          <w:bCs/>
          <w:sz w:val="24"/>
          <w:szCs w:val="24"/>
          <w:shd w:val="clear" w:color="auto" w:fill="FFFFFF"/>
          <w:lang w:eastAsia="pl-PL"/>
        </w:rPr>
        <w:t xml:space="preserve">zmienność, szybkość, ruchliwość </w:t>
      </w:r>
      <w:r w:rsidR="00BC7236">
        <w:rPr>
          <w:rFonts w:ascii="Times New Roman" w:eastAsia="Times New Roman" w:hAnsi="Times New Roman" w:cs="Times New Roman"/>
          <w:sz w:val="24"/>
          <w:szCs w:val="24"/>
          <w:shd w:val="clear" w:color="auto" w:fill="FFFFFF"/>
          <w:lang w:eastAsia="pl-PL"/>
        </w:rPr>
        <w:t>(Strelau</w:t>
      </w:r>
      <w:r w:rsidRPr="00AD6D65">
        <w:rPr>
          <w:rFonts w:ascii="Times New Roman" w:eastAsia="Times New Roman" w:hAnsi="Times New Roman" w:cs="Times New Roman"/>
          <w:sz w:val="24"/>
          <w:szCs w:val="24"/>
          <w:shd w:val="clear" w:color="auto" w:fill="FFFFFF"/>
          <w:lang w:eastAsia="pl-PL"/>
        </w:rPr>
        <w:t xml:space="preserve"> 2001).</w:t>
      </w:r>
      <w:r w:rsidR="000C7A9B" w:rsidRPr="00AD6D65">
        <w:rPr>
          <w:rFonts w:ascii="Times New Roman" w:eastAsia="Times New Roman" w:hAnsi="Times New Roman" w:cs="Times New Roman"/>
          <w:sz w:val="24"/>
          <w:szCs w:val="24"/>
          <w:shd w:val="clear" w:color="auto" w:fill="FFFFFF"/>
          <w:lang w:eastAsia="pl-PL"/>
        </w:rPr>
        <w:t xml:space="preserve"> </w:t>
      </w:r>
      <w:r w:rsidR="000C7A9B" w:rsidRPr="00F35B8B">
        <w:rPr>
          <w:rFonts w:ascii="Times New Roman" w:eastAsia="Times New Roman" w:hAnsi="Times New Roman" w:cs="Times New Roman"/>
          <w:color w:val="000000" w:themeColor="text1"/>
          <w:sz w:val="24"/>
          <w:szCs w:val="24"/>
          <w:shd w:val="clear" w:color="auto" w:fill="FFFFFF"/>
          <w:lang w:eastAsia="pl-PL"/>
        </w:rPr>
        <w:t xml:space="preserve">W </w:t>
      </w:r>
      <w:r w:rsidR="00DE66FC" w:rsidRPr="00F35B8B">
        <w:rPr>
          <w:rFonts w:ascii="Times New Roman" w:eastAsia="Times New Roman" w:hAnsi="Times New Roman" w:cs="Times New Roman"/>
          <w:color w:val="000000" w:themeColor="text1"/>
          <w:sz w:val="24"/>
          <w:szCs w:val="24"/>
          <w:shd w:val="clear" w:color="auto" w:fill="FFFFFF"/>
          <w:lang w:eastAsia="pl-PL"/>
        </w:rPr>
        <w:t xml:space="preserve">badaniu </w:t>
      </w:r>
      <w:r w:rsidR="00BC7236" w:rsidRPr="00F35B8B">
        <w:rPr>
          <w:rFonts w:ascii="Times New Roman" w:eastAsia="Times New Roman" w:hAnsi="Times New Roman" w:cs="Times New Roman"/>
          <w:color w:val="000000" w:themeColor="text1"/>
          <w:sz w:val="24"/>
          <w:szCs w:val="24"/>
          <w:shd w:val="clear" w:color="auto" w:fill="FFFFFF"/>
          <w:lang w:eastAsia="pl-PL"/>
        </w:rPr>
        <w:t xml:space="preserve">skupiono </w:t>
      </w:r>
      <w:r w:rsidR="00BC7236">
        <w:rPr>
          <w:rFonts w:ascii="Times New Roman" w:eastAsia="Times New Roman" w:hAnsi="Times New Roman" w:cs="Times New Roman"/>
          <w:sz w:val="24"/>
          <w:szCs w:val="24"/>
          <w:shd w:val="clear" w:color="auto" w:fill="FFFFFF"/>
          <w:lang w:eastAsia="pl-PL"/>
        </w:rPr>
        <w:t xml:space="preserve">się </w:t>
      </w:r>
      <w:r w:rsidR="00DE66FC">
        <w:rPr>
          <w:rFonts w:ascii="Times New Roman" w:eastAsia="Times New Roman" w:hAnsi="Times New Roman" w:cs="Times New Roman"/>
          <w:sz w:val="24"/>
          <w:szCs w:val="24"/>
          <w:shd w:val="clear" w:color="auto" w:fill="FFFFFF"/>
          <w:lang w:eastAsia="pl-PL"/>
        </w:rPr>
        <w:t xml:space="preserve">na </w:t>
      </w:r>
      <w:r w:rsidR="00DE66FC" w:rsidRPr="00AD6D65">
        <w:rPr>
          <w:rFonts w:ascii="Times New Roman" w:eastAsia="Times New Roman" w:hAnsi="Times New Roman" w:cs="Times New Roman"/>
          <w:sz w:val="24"/>
          <w:szCs w:val="24"/>
          <w:shd w:val="clear" w:color="auto" w:fill="FFFFFF"/>
          <w:lang w:eastAsia="pl-PL"/>
        </w:rPr>
        <w:t>cechach</w:t>
      </w:r>
      <w:r w:rsidR="00BC7236">
        <w:rPr>
          <w:rFonts w:ascii="Times New Roman" w:eastAsia="Times New Roman" w:hAnsi="Times New Roman" w:cs="Times New Roman"/>
          <w:sz w:val="24"/>
          <w:szCs w:val="24"/>
          <w:shd w:val="clear" w:color="auto" w:fill="FFFFFF"/>
          <w:lang w:eastAsia="pl-PL"/>
        </w:rPr>
        <w:t xml:space="preserve"> </w:t>
      </w:r>
      <w:r w:rsidR="000C7A9B" w:rsidRPr="00AD6D65">
        <w:rPr>
          <w:rFonts w:ascii="Times New Roman" w:eastAsia="Times New Roman" w:hAnsi="Times New Roman" w:cs="Times New Roman"/>
          <w:sz w:val="24"/>
          <w:szCs w:val="24"/>
          <w:shd w:val="clear" w:color="auto" w:fill="FFFFFF"/>
          <w:lang w:eastAsia="pl-PL"/>
        </w:rPr>
        <w:t xml:space="preserve">temperamentu, </w:t>
      </w:r>
      <w:r w:rsidR="000C7A9B" w:rsidRPr="00AD6D65">
        <w:rPr>
          <w:rFonts w:ascii="Times New Roman" w:eastAsia="Times New Roman" w:hAnsi="Times New Roman" w:cs="Times New Roman"/>
          <w:color w:val="000000"/>
          <w:sz w:val="24"/>
          <w:szCs w:val="24"/>
          <w:lang w:eastAsia="pl-PL"/>
        </w:rPr>
        <w:t>które są w największym stopniu zdeterminowane biologicznie (konstytucjonalnie)</w:t>
      </w:r>
      <w:r w:rsidR="000C7A9B" w:rsidRPr="00AD6D65">
        <w:rPr>
          <w:rFonts w:ascii="Times New Roman" w:hAnsi="Times New Roman" w:cs="Times New Roman"/>
          <w:color w:val="000000"/>
          <w:sz w:val="24"/>
          <w:szCs w:val="24"/>
        </w:rPr>
        <w:t xml:space="preserve"> (</w:t>
      </w:r>
      <w:r w:rsidR="000C7A9B" w:rsidRPr="00F35B8B">
        <w:rPr>
          <w:rFonts w:ascii="Times New Roman" w:hAnsi="Times New Roman" w:cs="Times New Roman"/>
          <w:color w:val="000000" w:themeColor="text1"/>
          <w:sz w:val="24"/>
          <w:szCs w:val="24"/>
        </w:rPr>
        <w:t>Str</w:t>
      </w:r>
      <w:r w:rsidR="00DE66FC" w:rsidRPr="00F35B8B">
        <w:rPr>
          <w:rFonts w:ascii="Times New Roman" w:hAnsi="Times New Roman" w:cs="Times New Roman"/>
          <w:color w:val="000000" w:themeColor="text1"/>
          <w:sz w:val="24"/>
          <w:szCs w:val="24"/>
        </w:rPr>
        <w:t>e</w:t>
      </w:r>
      <w:r w:rsidR="00BC7236" w:rsidRPr="00F35B8B">
        <w:rPr>
          <w:rFonts w:ascii="Times New Roman" w:hAnsi="Times New Roman" w:cs="Times New Roman"/>
          <w:color w:val="000000" w:themeColor="text1"/>
          <w:sz w:val="24"/>
          <w:szCs w:val="24"/>
        </w:rPr>
        <w:t>lau</w:t>
      </w:r>
      <w:r w:rsidR="000C7A9B" w:rsidRPr="00F35B8B">
        <w:rPr>
          <w:rFonts w:ascii="Times New Roman" w:hAnsi="Times New Roman" w:cs="Times New Roman"/>
          <w:color w:val="000000" w:themeColor="text1"/>
          <w:sz w:val="24"/>
          <w:szCs w:val="24"/>
        </w:rPr>
        <w:t xml:space="preserve"> 1998). Str</w:t>
      </w:r>
      <w:r w:rsidR="00DE66FC" w:rsidRPr="00F35B8B">
        <w:rPr>
          <w:rFonts w:ascii="Times New Roman" w:hAnsi="Times New Roman" w:cs="Times New Roman"/>
          <w:color w:val="000000" w:themeColor="text1"/>
          <w:sz w:val="24"/>
          <w:szCs w:val="24"/>
        </w:rPr>
        <w:t>e</w:t>
      </w:r>
      <w:r w:rsidR="00FE4B70" w:rsidRPr="00F35B8B">
        <w:rPr>
          <w:rFonts w:ascii="Times New Roman" w:hAnsi="Times New Roman" w:cs="Times New Roman"/>
          <w:color w:val="000000" w:themeColor="text1"/>
          <w:sz w:val="24"/>
          <w:szCs w:val="24"/>
        </w:rPr>
        <w:t xml:space="preserve">lau </w:t>
      </w:r>
      <w:r w:rsidR="000C7A9B" w:rsidRPr="00F35B8B">
        <w:rPr>
          <w:rFonts w:ascii="Times New Roman" w:hAnsi="Times New Roman" w:cs="Times New Roman"/>
          <w:color w:val="000000" w:themeColor="text1"/>
          <w:sz w:val="24"/>
          <w:szCs w:val="24"/>
        </w:rPr>
        <w:t>(1998</w:t>
      </w:r>
      <w:r w:rsidR="000C7A9B" w:rsidRPr="00AD6D65">
        <w:rPr>
          <w:rFonts w:ascii="Times New Roman" w:hAnsi="Times New Roman" w:cs="Times New Roman"/>
          <w:color w:val="000000"/>
          <w:sz w:val="24"/>
          <w:szCs w:val="24"/>
        </w:rPr>
        <w:t xml:space="preserve">) ujmuje je poprzez: </w:t>
      </w:r>
      <w:r w:rsidR="00DE66FC" w:rsidRPr="00AD6D65">
        <w:rPr>
          <w:rFonts w:ascii="Times New Roman" w:hAnsi="Times New Roman" w:cs="Times New Roman"/>
          <w:bCs/>
          <w:color w:val="000000"/>
          <w:sz w:val="24"/>
          <w:szCs w:val="24"/>
        </w:rPr>
        <w:t>siłę procesu</w:t>
      </w:r>
      <w:r w:rsidR="000C7A9B" w:rsidRPr="00AD6D65">
        <w:rPr>
          <w:rFonts w:ascii="Times New Roman" w:hAnsi="Times New Roman" w:cs="Times New Roman"/>
          <w:bCs/>
          <w:color w:val="000000"/>
          <w:sz w:val="24"/>
          <w:szCs w:val="24"/>
        </w:rPr>
        <w:t xml:space="preserve"> </w:t>
      </w:r>
      <w:r w:rsidR="00DE66FC" w:rsidRPr="00AD6D65">
        <w:rPr>
          <w:rFonts w:ascii="Times New Roman" w:hAnsi="Times New Roman" w:cs="Times New Roman"/>
          <w:bCs/>
          <w:color w:val="000000"/>
          <w:sz w:val="24"/>
          <w:szCs w:val="24"/>
        </w:rPr>
        <w:t>pobudzania</w:t>
      </w:r>
      <w:r w:rsidR="00DE66FC">
        <w:rPr>
          <w:rFonts w:ascii="Times New Roman" w:hAnsi="Times New Roman" w:cs="Times New Roman"/>
          <w:bCs/>
          <w:color w:val="000000"/>
          <w:sz w:val="24"/>
          <w:szCs w:val="24"/>
        </w:rPr>
        <w:t xml:space="preserve"> </w:t>
      </w:r>
      <w:r w:rsidR="00DE66FC" w:rsidRPr="00AD6D65">
        <w:rPr>
          <w:rFonts w:ascii="Times New Roman" w:hAnsi="Times New Roman" w:cs="Times New Roman"/>
          <w:color w:val="000000"/>
          <w:sz w:val="24"/>
          <w:szCs w:val="24"/>
        </w:rPr>
        <w:t>– odpowiada</w:t>
      </w:r>
      <w:r w:rsidR="000C7A9B" w:rsidRPr="00AD6D65">
        <w:rPr>
          <w:rFonts w:ascii="Times New Roman" w:hAnsi="Times New Roman" w:cs="Times New Roman"/>
          <w:color w:val="000000"/>
          <w:sz w:val="24"/>
          <w:szCs w:val="24"/>
        </w:rPr>
        <w:t xml:space="preserve"> wytrzymałości lub niskiej reaktywności i odporności </w:t>
      </w:r>
      <w:r w:rsidR="00DE66FC" w:rsidRPr="00AD6D65">
        <w:rPr>
          <w:rFonts w:ascii="Times New Roman" w:hAnsi="Times New Roman" w:cs="Times New Roman"/>
          <w:color w:val="000000"/>
          <w:sz w:val="24"/>
          <w:szCs w:val="24"/>
        </w:rPr>
        <w:t>emocjonalnej; siłę</w:t>
      </w:r>
      <w:r w:rsidR="000C7A9B" w:rsidRPr="00AD6D65">
        <w:rPr>
          <w:rFonts w:ascii="Times New Roman" w:hAnsi="Times New Roman" w:cs="Times New Roman"/>
          <w:bCs/>
          <w:color w:val="000000"/>
          <w:sz w:val="24"/>
          <w:szCs w:val="24"/>
        </w:rPr>
        <w:t xml:space="preserve"> procesu hamowania</w:t>
      </w:r>
      <w:r w:rsidR="00FE4B70">
        <w:rPr>
          <w:rFonts w:ascii="Times New Roman" w:hAnsi="Times New Roman" w:cs="Times New Roman"/>
          <w:bCs/>
          <w:color w:val="000000"/>
          <w:sz w:val="24"/>
          <w:szCs w:val="24"/>
        </w:rPr>
        <w:t xml:space="preserve"> </w:t>
      </w:r>
      <w:r w:rsidR="000C7A9B" w:rsidRPr="00AD6D65">
        <w:rPr>
          <w:rFonts w:ascii="Times New Roman" w:hAnsi="Times New Roman" w:cs="Times New Roman"/>
          <w:color w:val="000000"/>
          <w:sz w:val="24"/>
          <w:szCs w:val="24"/>
        </w:rPr>
        <w:t xml:space="preserve">– wymiar samokontroli </w:t>
      </w:r>
      <w:r w:rsidR="00DE66FC" w:rsidRPr="00AD6D65">
        <w:rPr>
          <w:rFonts w:ascii="Times New Roman" w:hAnsi="Times New Roman" w:cs="Times New Roman"/>
          <w:color w:val="000000"/>
          <w:sz w:val="24"/>
          <w:szCs w:val="24"/>
        </w:rPr>
        <w:t>zachowania; ruchliwość</w:t>
      </w:r>
      <w:r w:rsidR="000C7A9B" w:rsidRPr="00AD6D65">
        <w:rPr>
          <w:rFonts w:ascii="Times New Roman" w:hAnsi="Times New Roman" w:cs="Times New Roman"/>
          <w:bCs/>
          <w:color w:val="000000"/>
          <w:sz w:val="24"/>
          <w:szCs w:val="24"/>
        </w:rPr>
        <w:t xml:space="preserve"> procesów nerwowych</w:t>
      </w:r>
      <w:r w:rsidR="00FE4B70">
        <w:rPr>
          <w:rFonts w:ascii="Times New Roman" w:hAnsi="Times New Roman" w:cs="Times New Roman"/>
          <w:bCs/>
          <w:color w:val="000000"/>
          <w:sz w:val="24"/>
          <w:szCs w:val="24"/>
        </w:rPr>
        <w:t xml:space="preserve"> </w:t>
      </w:r>
      <w:r w:rsidR="000C7A9B" w:rsidRPr="00AD6D65">
        <w:rPr>
          <w:rFonts w:ascii="Times New Roman" w:hAnsi="Times New Roman" w:cs="Times New Roman"/>
          <w:color w:val="000000"/>
          <w:sz w:val="24"/>
          <w:szCs w:val="24"/>
        </w:rPr>
        <w:t xml:space="preserve">–  </w:t>
      </w:r>
      <w:r w:rsidR="00DE66FC" w:rsidRPr="00AD6D65">
        <w:rPr>
          <w:rFonts w:ascii="Times New Roman" w:hAnsi="Times New Roman" w:cs="Times New Roman"/>
          <w:color w:val="000000"/>
          <w:sz w:val="24"/>
          <w:szCs w:val="24"/>
        </w:rPr>
        <w:t>umiejętność szybkiej</w:t>
      </w:r>
      <w:r w:rsidR="000C7A9B" w:rsidRPr="00AD6D65">
        <w:rPr>
          <w:rFonts w:ascii="Times New Roman" w:hAnsi="Times New Roman" w:cs="Times New Roman"/>
          <w:color w:val="000000"/>
          <w:sz w:val="24"/>
          <w:szCs w:val="24"/>
        </w:rPr>
        <w:t xml:space="preserve"> zmiany zachowania stosownie do zmian w otoczeniu oraz </w:t>
      </w:r>
      <w:r w:rsidR="000C7A9B" w:rsidRPr="00AD6D65">
        <w:rPr>
          <w:rFonts w:ascii="Times New Roman" w:hAnsi="Times New Roman" w:cs="Times New Roman"/>
          <w:bCs/>
          <w:color w:val="000000"/>
          <w:sz w:val="24"/>
          <w:szCs w:val="24"/>
        </w:rPr>
        <w:t>równow</w:t>
      </w:r>
      <w:r w:rsidR="000C7A9B" w:rsidRPr="00F35B8B">
        <w:rPr>
          <w:rFonts w:ascii="Times New Roman" w:hAnsi="Times New Roman" w:cs="Times New Roman"/>
          <w:bCs/>
          <w:color w:val="000000" w:themeColor="text1"/>
          <w:sz w:val="24"/>
          <w:szCs w:val="24"/>
        </w:rPr>
        <w:t>ag</w:t>
      </w:r>
      <w:r w:rsidR="00DE66FC" w:rsidRPr="00F35B8B">
        <w:rPr>
          <w:rFonts w:ascii="Times New Roman" w:hAnsi="Times New Roman" w:cs="Times New Roman"/>
          <w:bCs/>
          <w:color w:val="000000" w:themeColor="text1"/>
          <w:sz w:val="24"/>
          <w:szCs w:val="24"/>
        </w:rPr>
        <w:t>a</w:t>
      </w:r>
      <w:r w:rsidR="000C7A9B" w:rsidRPr="00F35B8B">
        <w:rPr>
          <w:rFonts w:ascii="Times New Roman" w:hAnsi="Times New Roman" w:cs="Times New Roman"/>
          <w:bCs/>
          <w:color w:val="000000" w:themeColor="text1"/>
          <w:sz w:val="24"/>
          <w:szCs w:val="24"/>
        </w:rPr>
        <w:t xml:space="preserve"> </w:t>
      </w:r>
      <w:r w:rsidR="000C7A9B" w:rsidRPr="00AD6D65">
        <w:rPr>
          <w:rFonts w:ascii="Times New Roman" w:hAnsi="Times New Roman" w:cs="Times New Roman"/>
          <w:bCs/>
          <w:color w:val="000000"/>
          <w:sz w:val="24"/>
          <w:szCs w:val="24"/>
        </w:rPr>
        <w:t>procesów nerwowych</w:t>
      </w:r>
      <w:r w:rsidR="000C7A9B" w:rsidRPr="00AD6D65">
        <w:rPr>
          <w:rFonts w:ascii="Times New Roman" w:hAnsi="Times New Roman" w:cs="Times New Roman"/>
          <w:color w:val="000000"/>
          <w:sz w:val="24"/>
          <w:szCs w:val="24"/>
        </w:rPr>
        <w:t xml:space="preserve">– </w:t>
      </w:r>
      <w:r w:rsidR="00BC7236">
        <w:rPr>
          <w:rFonts w:ascii="Times New Roman" w:hAnsi="Times New Roman" w:cs="Times New Roman"/>
          <w:color w:val="000000"/>
          <w:sz w:val="24"/>
          <w:szCs w:val="24"/>
        </w:rPr>
        <w:t xml:space="preserve"> różni</w:t>
      </w:r>
      <w:r w:rsidR="00BC7236" w:rsidRPr="00F35B8B">
        <w:rPr>
          <w:rFonts w:ascii="Times New Roman" w:hAnsi="Times New Roman" w:cs="Times New Roman"/>
          <w:color w:val="000000" w:themeColor="text1"/>
          <w:sz w:val="24"/>
          <w:szCs w:val="24"/>
        </w:rPr>
        <w:t>c</w:t>
      </w:r>
      <w:r w:rsidR="00DE66FC" w:rsidRPr="00F35B8B">
        <w:rPr>
          <w:rFonts w:ascii="Times New Roman" w:hAnsi="Times New Roman" w:cs="Times New Roman"/>
          <w:color w:val="000000" w:themeColor="text1"/>
          <w:sz w:val="24"/>
          <w:szCs w:val="24"/>
        </w:rPr>
        <w:t>a</w:t>
      </w:r>
      <w:r w:rsidR="00BC7236" w:rsidRPr="00F35B8B">
        <w:rPr>
          <w:rFonts w:ascii="Times New Roman" w:hAnsi="Times New Roman" w:cs="Times New Roman"/>
          <w:color w:val="000000" w:themeColor="text1"/>
          <w:sz w:val="24"/>
          <w:szCs w:val="24"/>
        </w:rPr>
        <w:t xml:space="preserve"> </w:t>
      </w:r>
      <w:r w:rsidR="00BC7236">
        <w:rPr>
          <w:rFonts w:ascii="Times New Roman" w:hAnsi="Times New Roman" w:cs="Times New Roman"/>
          <w:color w:val="000000"/>
          <w:sz w:val="24"/>
          <w:szCs w:val="24"/>
        </w:rPr>
        <w:t xml:space="preserve">wyników w skali pobudzenia i skali hamowania. </w:t>
      </w:r>
      <w:r w:rsidR="00BD2E50" w:rsidRPr="00AD6D65">
        <w:rPr>
          <w:rFonts w:ascii="Times New Roman" w:hAnsi="Times New Roman" w:cs="Times New Roman"/>
          <w:sz w:val="24"/>
          <w:szCs w:val="24"/>
        </w:rPr>
        <w:t xml:space="preserve">Badania </w:t>
      </w:r>
      <w:r w:rsidR="00BD2E50" w:rsidRPr="00AD6D65">
        <w:rPr>
          <w:rFonts w:ascii="Times New Roman" w:hAnsi="Times New Roman" w:cs="Times New Roman"/>
          <w:sz w:val="24"/>
          <w:szCs w:val="24"/>
        </w:rPr>
        <w:lastRenderedPageBreak/>
        <w:t xml:space="preserve">Strzałeckiego i Czołak (2005) wykazały dużą rolę temperamentu w działaniach polskich menedżerów. Menedżerowie charakteryzowali się </w:t>
      </w:r>
      <w:r w:rsidR="00BD2E50" w:rsidRPr="00BC7236">
        <w:rPr>
          <w:rFonts w:ascii="Times New Roman" w:hAnsi="Times New Roman" w:cs="Times New Roman"/>
          <w:sz w:val="24"/>
          <w:szCs w:val="24"/>
        </w:rPr>
        <w:t xml:space="preserve">niższym poziomem strachu </w:t>
      </w:r>
      <w:r w:rsidR="00BD2E50" w:rsidRPr="00AD6D65">
        <w:rPr>
          <w:rFonts w:ascii="Times New Roman" w:hAnsi="Times New Roman" w:cs="Times New Roman"/>
          <w:sz w:val="24"/>
          <w:szCs w:val="24"/>
        </w:rPr>
        <w:t xml:space="preserve">oraz niezadowoleniem interpretowanym, jako </w:t>
      </w:r>
      <w:r w:rsidR="00BC7236">
        <w:rPr>
          <w:rFonts w:ascii="Times New Roman" w:hAnsi="Times New Roman" w:cs="Times New Roman"/>
          <w:sz w:val="24"/>
          <w:szCs w:val="24"/>
        </w:rPr>
        <w:t xml:space="preserve">szczególna </w:t>
      </w:r>
      <w:r w:rsidR="00BD2E50" w:rsidRPr="00AD6D65">
        <w:rPr>
          <w:rFonts w:ascii="Times New Roman" w:hAnsi="Times New Roman" w:cs="Times New Roman"/>
          <w:sz w:val="24"/>
          <w:szCs w:val="24"/>
        </w:rPr>
        <w:t>wrażliwość na b</w:t>
      </w:r>
      <w:r w:rsidR="00BC7236">
        <w:rPr>
          <w:rFonts w:ascii="Times New Roman" w:hAnsi="Times New Roman" w:cs="Times New Roman"/>
          <w:sz w:val="24"/>
          <w:szCs w:val="24"/>
        </w:rPr>
        <w:t>odźce wywołujące niezadowolenie</w:t>
      </w:r>
      <w:r w:rsidR="00BD2E50" w:rsidRPr="00AD6D65">
        <w:rPr>
          <w:rFonts w:ascii="Times New Roman" w:hAnsi="Times New Roman" w:cs="Times New Roman"/>
          <w:sz w:val="24"/>
          <w:szCs w:val="24"/>
        </w:rPr>
        <w:t>, gdy pojawiają się trudności podczas wykonywania zadań zawodowych.</w:t>
      </w:r>
      <w:r w:rsidR="00BC7236">
        <w:rPr>
          <w:rFonts w:ascii="Times New Roman" w:hAnsi="Times New Roman" w:cs="Times New Roman"/>
          <w:sz w:val="24"/>
          <w:szCs w:val="24"/>
        </w:rPr>
        <w:t xml:space="preserve"> </w:t>
      </w:r>
      <w:r w:rsidR="00BD2E50" w:rsidRPr="00AD6D65">
        <w:rPr>
          <w:rFonts w:ascii="Times New Roman" w:hAnsi="Times New Roman" w:cs="Times New Roman"/>
          <w:sz w:val="24"/>
          <w:szCs w:val="24"/>
        </w:rPr>
        <w:t xml:space="preserve">Natomiast wyniki </w:t>
      </w:r>
      <w:r w:rsidR="00BC7236">
        <w:rPr>
          <w:rFonts w:ascii="Times New Roman" w:hAnsi="Times New Roman" w:cs="Times New Roman"/>
          <w:sz w:val="24"/>
          <w:szCs w:val="24"/>
        </w:rPr>
        <w:t xml:space="preserve">badań oparte na </w:t>
      </w:r>
      <w:r w:rsidR="00BD2E50" w:rsidRPr="00AD6D65">
        <w:rPr>
          <w:rFonts w:ascii="Times New Roman" w:hAnsi="Times New Roman" w:cs="Times New Roman"/>
          <w:sz w:val="24"/>
          <w:szCs w:val="24"/>
        </w:rPr>
        <w:t xml:space="preserve">Regulacyjnej Teorii Temperamentu </w:t>
      </w:r>
      <w:r w:rsidR="0047412E">
        <w:rPr>
          <w:rFonts w:ascii="Times New Roman" w:hAnsi="Times New Roman" w:cs="Times New Roman"/>
          <w:sz w:val="24"/>
          <w:szCs w:val="24"/>
        </w:rPr>
        <w:t xml:space="preserve">(Strelau 1998; Zawadzki, </w:t>
      </w:r>
      <w:r w:rsidR="00BC7236">
        <w:rPr>
          <w:rFonts w:ascii="Times New Roman" w:hAnsi="Times New Roman" w:cs="Times New Roman"/>
          <w:sz w:val="24"/>
          <w:szCs w:val="24"/>
        </w:rPr>
        <w:t>Strelau</w:t>
      </w:r>
      <w:r w:rsidR="00BD2E50" w:rsidRPr="00AD6D65">
        <w:rPr>
          <w:rFonts w:ascii="Times New Roman" w:hAnsi="Times New Roman" w:cs="Times New Roman"/>
          <w:sz w:val="24"/>
          <w:szCs w:val="24"/>
        </w:rPr>
        <w:t xml:space="preserve"> 1997) pokazały, że najważniejszymi czynnikami </w:t>
      </w:r>
      <w:r w:rsidR="00BC7236">
        <w:rPr>
          <w:rFonts w:ascii="Times New Roman" w:hAnsi="Times New Roman" w:cs="Times New Roman"/>
          <w:sz w:val="24"/>
          <w:szCs w:val="24"/>
        </w:rPr>
        <w:t xml:space="preserve">temperamentalnymi u menedżerów </w:t>
      </w:r>
      <w:r w:rsidR="00BD2E50" w:rsidRPr="00AD6D65">
        <w:rPr>
          <w:rFonts w:ascii="Times New Roman" w:hAnsi="Times New Roman" w:cs="Times New Roman"/>
          <w:sz w:val="24"/>
          <w:szCs w:val="24"/>
        </w:rPr>
        <w:t>są: niska Reaktywność emocjonalna, wysoka Aktywność i Żwawość</w:t>
      </w:r>
      <w:r w:rsidR="00BC7236">
        <w:rPr>
          <w:rFonts w:ascii="Times New Roman" w:hAnsi="Times New Roman" w:cs="Times New Roman"/>
          <w:sz w:val="24"/>
          <w:szCs w:val="24"/>
        </w:rPr>
        <w:t xml:space="preserve"> (Strzałecki, Tomaszewic</w:t>
      </w:r>
      <w:r w:rsidR="007E0F22">
        <w:rPr>
          <w:rFonts w:ascii="Times New Roman" w:hAnsi="Times New Roman" w:cs="Times New Roman"/>
          <w:sz w:val="24"/>
          <w:szCs w:val="24"/>
        </w:rPr>
        <w:t>z</w:t>
      </w:r>
      <w:r w:rsidR="00BD2E50" w:rsidRPr="00AD6D65">
        <w:rPr>
          <w:rFonts w:ascii="Times New Roman" w:hAnsi="Times New Roman" w:cs="Times New Roman"/>
          <w:sz w:val="24"/>
          <w:szCs w:val="24"/>
        </w:rPr>
        <w:t xml:space="preserve"> 2004). Autorzy uważają, że gdy tylko właściwe wyposażenie temperamentalne sprzyja menedżerom mogą oni z powodzeniem stawić czoło nieprzyjaznemu otoczeniu i stresowi generowanemu </w:t>
      </w:r>
      <w:r w:rsidR="00397AB2">
        <w:rPr>
          <w:rFonts w:ascii="Times New Roman" w:hAnsi="Times New Roman" w:cs="Times New Roman"/>
          <w:sz w:val="24"/>
          <w:szCs w:val="24"/>
        </w:rPr>
        <w:t xml:space="preserve">na przykład </w:t>
      </w:r>
      <w:r w:rsidR="00BD2E50" w:rsidRPr="00AD6D65">
        <w:rPr>
          <w:rFonts w:ascii="Times New Roman" w:hAnsi="Times New Roman" w:cs="Times New Roman"/>
          <w:sz w:val="24"/>
          <w:szCs w:val="24"/>
        </w:rPr>
        <w:t>przez zmiany systemowe (Strzałe</w:t>
      </w:r>
      <w:r w:rsidR="00BC7236">
        <w:rPr>
          <w:rFonts w:ascii="Times New Roman" w:hAnsi="Times New Roman" w:cs="Times New Roman"/>
          <w:sz w:val="24"/>
          <w:szCs w:val="24"/>
        </w:rPr>
        <w:t>cki, Tomaszewicz 2004</w:t>
      </w:r>
      <w:r w:rsidR="00F35B8B">
        <w:rPr>
          <w:rFonts w:ascii="Times New Roman" w:hAnsi="Times New Roman" w:cs="Times New Roman"/>
          <w:sz w:val="24"/>
          <w:szCs w:val="24"/>
        </w:rPr>
        <w:t>, Strzałecki 2005a</w:t>
      </w:r>
      <w:r w:rsidR="000C71EF" w:rsidRPr="00AD6D65">
        <w:rPr>
          <w:rFonts w:ascii="Times New Roman" w:hAnsi="Times New Roman" w:cs="Times New Roman"/>
          <w:sz w:val="24"/>
          <w:szCs w:val="24"/>
        </w:rPr>
        <w:t>)</w:t>
      </w:r>
      <w:r w:rsidR="00BC7236">
        <w:rPr>
          <w:rFonts w:ascii="Times New Roman" w:hAnsi="Times New Roman" w:cs="Times New Roman"/>
          <w:sz w:val="24"/>
          <w:szCs w:val="24"/>
        </w:rPr>
        <w:t>.</w:t>
      </w:r>
    </w:p>
    <w:p w:rsidR="00BC7236" w:rsidRDefault="000E47F4" w:rsidP="00AD27FD">
      <w:pPr>
        <w:spacing w:after="0" w:line="360" w:lineRule="auto"/>
        <w:ind w:firstLine="709"/>
        <w:jc w:val="both"/>
        <w:rPr>
          <w:rFonts w:ascii="Times New Roman" w:hAnsi="Times New Roman" w:cs="Times New Roman"/>
          <w:sz w:val="24"/>
          <w:szCs w:val="24"/>
        </w:rPr>
      </w:pPr>
      <w:r w:rsidRPr="00AD6D65">
        <w:rPr>
          <w:rFonts w:ascii="Times New Roman" w:hAnsi="Times New Roman" w:cs="Times New Roman"/>
          <w:sz w:val="24"/>
          <w:szCs w:val="24"/>
        </w:rPr>
        <w:t>Wiele badań prowadzonych w krajach o utrwalonym systemie gospodarki wolnorynkowej doprowadziło do spostrzeżenia, że osoby przedsiębiorcze (najczęściej utożsamiane z przedsiębiorczymi menedżerami) wyróżnia od innych osób posiadanie kilku podstawowych właściwości indywidualnych, takich jak: wysoka motywacja osiągnięć, wewnętrzne umiejscowienie kontroli oraz gotowość do podejmowania ryzyka, innowacyjność i stabilność emocjonalna</w:t>
      </w:r>
      <w:r w:rsidR="00BC7236">
        <w:rPr>
          <w:rFonts w:ascii="Times New Roman" w:hAnsi="Times New Roman" w:cs="Times New Roman"/>
          <w:sz w:val="24"/>
          <w:szCs w:val="24"/>
        </w:rPr>
        <w:t>, z czego p</w:t>
      </w:r>
      <w:r w:rsidR="00BC7236" w:rsidRPr="00AD6D65">
        <w:rPr>
          <w:rFonts w:ascii="Times New Roman" w:hAnsi="Times New Roman" w:cs="Times New Roman"/>
          <w:sz w:val="24"/>
          <w:szCs w:val="24"/>
        </w:rPr>
        <w:t>ierwszorzędną rolę odgrywają trzy pierwsze właściwości</w:t>
      </w:r>
      <w:r w:rsidRPr="00AD6D65">
        <w:rPr>
          <w:rFonts w:ascii="Times New Roman" w:hAnsi="Times New Roman" w:cs="Times New Roman"/>
          <w:sz w:val="24"/>
          <w:szCs w:val="24"/>
        </w:rPr>
        <w:t xml:space="preserve"> (Brandstatter, 1997; </w:t>
      </w:r>
      <w:r w:rsidR="00BC7236">
        <w:rPr>
          <w:rFonts w:ascii="Times New Roman" w:hAnsi="Times New Roman" w:cs="Times New Roman"/>
          <w:sz w:val="24"/>
          <w:szCs w:val="24"/>
        </w:rPr>
        <w:t>Markman, Baron</w:t>
      </w:r>
      <w:r w:rsidRPr="00AD6D65">
        <w:rPr>
          <w:rFonts w:ascii="Times New Roman" w:hAnsi="Times New Roman" w:cs="Times New Roman"/>
          <w:sz w:val="24"/>
          <w:szCs w:val="24"/>
        </w:rPr>
        <w:t xml:space="preserve"> 2003</w:t>
      </w:r>
      <w:r w:rsidR="00BC7236">
        <w:rPr>
          <w:rFonts w:ascii="Times New Roman" w:hAnsi="Times New Roman" w:cs="Times New Roman"/>
          <w:sz w:val="24"/>
          <w:szCs w:val="24"/>
        </w:rPr>
        <w:t>;</w:t>
      </w:r>
      <w:r w:rsidR="00BC7236" w:rsidRPr="00BC7236">
        <w:rPr>
          <w:rFonts w:ascii="Times New Roman" w:hAnsi="Times New Roman" w:cs="Times New Roman"/>
          <w:sz w:val="24"/>
          <w:szCs w:val="24"/>
        </w:rPr>
        <w:t xml:space="preserve"> </w:t>
      </w:r>
      <w:r w:rsidR="00BC7236">
        <w:rPr>
          <w:rFonts w:ascii="Times New Roman" w:hAnsi="Times New Roman" w:cs="Times New Roman"/>
          <w:sz w:val="24"/>
          <w:szCs w:val="24"/>
        </w:rPr>
        <w:t>Tyszka</w:t>
      </w:r>
      <w:r w:rsidR="00BC7236" w:rsidRPr="00AD6D65">
        <w:rPr>
          <w:rFonts w:ascii="Times New Roman" w:hAnsi="Times New Roman" w:cs="Times New Roman"/>
          <w:sz w:val="24"/>
          <w:szCs w:val="24"/>
        </w:rPr>
        <w:t xml:space="preserve"> 1997</w:t>
      </w:r>
      <w:r w:rsidR="00BC7236">
        <w:rPr>
          <w:rFonts w:ascii="Times New Roman" w:hAnsi="Times New Roman" w:cs="Times New Roman"/>
          <w:sz w:val="24"/>
          <w:szCs w:val="24"/>
        </w:rPr>
        <w:t>;</w:t>
      </w:r>
      <w:r w:rsidR="00BC7236" w:rsidRPr="00BC7236">
        <w:rPr>
          <w:rFonts w:ascii="Times New Roman" w:hAnsi="Times New Roman" w:cs="Times New Roman"/>
          <w:sz w:val="24"/>
          <w:szCs w:val="24"/>
        </w:rPr>
        <w:t xml:space="preserve"> </w:t>
      </w:r>
      <w:r w:rsidR="00BC7236">
        <w:rPr>
          <w:rFonts w:ascii="Times New Roman" w:hAnsi="Times New Roman" w:cs="Times New Roman"/>
          <w:sz w:val="24"/>
          <w:szCs w:val="24"/>
        </w:rPr>
        <w:t>Warneryd 1988).</w:t>
      </w:r>
    </w:p>
    <w:p w:rsidR="000E47F4" w:rsidRPr="00831B21" w:rsidRDefault="00BC7236" w:rsidP="00831B2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tym artykule </w:t>
      </w:r>
      <w:r w:rsidR="00E939FB" w:rsidRPr="00AD6D65">
        <w:rPr>
          <w:rFonts w:ascii="Times New Roman" w:hAnsi="Times New Roman" w:cs="Times New Roman"/>
          <w:sz w:val="24"/>
          <w:szCs w:val="24"/>
        </w:rPr>
        <w:t xml:space="preserve">obiektem </w:t>
      </w:r>
      <w:r>
        <w:rPr>
          <w:rFonts w:ascii="Times New Roman" w:hAnsi="Times New Roman" w:cs="Times New Roman"/>
          <w:sz w:val="24"/>
          <w:szCs w:val="24"/>
        </w:rPr>
        <w:t xml:space="preserve">szczególnego </w:t>
      </w:r>
      <w:r w:rsidR="00E939FB" w:rsidRPr="00AD6D65">
        <w:rPr>
          <w:rFonts w:ascii="Times New Roman" w:hAnsi="Times New Roman" w:cs="Times New Roman"/>
          <w:sz w:val="24"/>
          <w:szCs w:val="24"/>
        </w:rPr>
        <w:t>zai</w:t>
      </w:r>
      <w:r>
        <w:rPr>
          <w:rFonts w:ascii="Times New Roman" w:hAnsi="Times New Roman" w:cs="Times New Roman"/>
          <w:sz w:val="24"/>
          <w:szCs w:val="24"/>
        </w:rPr>
        <w:t>nteresowania będzie</w:t>
      </w:r>
      <w:r w:rsidR="00E939FB" w:rsidRPr="00AD6D65">
        <w:rPr>
          <w:rFonts w:ascii="Times New Roman" w:hAnsi="Times New Roman" w:cs="Times New Roman"/>
          <w:sz w:val="24"/>
          <w:szCs w:val="24"/>
        </w:rPr>
        <w:t xml:space="preserve"> </w:t>
      </w:r>
      <w:r w:rsidR="00FF6235">
        <w:rPr>
          <w:rFonts w:ascii="Times New Roman" w:hAnsi="Times New Roman" w:cs="Times New Roman"/>
          <w:sz w:val="24"/>
          <w:szCs w:val="24"/>
        </w:rPr>
        <w:t>motywacja osiągnię</w:t>
      </w:r>
      <w:r w:rsidR="00791CAD">
        <w:rPr>
          <w:rFonts w:ascii="Times New Roman" w:hAnsi="Times New Roman" w:cs="Times New Roman"/>
          <w:sz w:val="24"/>
          <w:szCs w:val="24"/>
        </w:rPr>
        <w:t>ć.</w:t>
      </w:r>
    </w:p>
    <w:p w:rsidR="000E47F4" w:rsidRDefault="000E47F4" w:rsidP="000E47F4">
      <w:pPr>
        <w:autoSpaceDE w:val="0"/>
        <w:autoSpaceDN w:val="0"/>
        <w:adjustRightInd w:val="0"/>
        <w:spacing w:after="0" w:line="360" w:lineRule="auto"/>
        <w:jc w:val="both"/>
        <w:rPr>
          <w:rFonts w:ascii="Times New Roman" w:hAnsi="Times New Roman" w:cs="Times New Roman"/>
          <w:b/>
          <w:bCs/>
          <w:color w:val="000000"/>
          <w:sz w:val="28"/>
          <w:szCs w:val="28"/>
        </w:rPr>
      </w:pPr>
    </w:p>
    <w:p w:rsidR="00495AE9" w:rsidRDefault="00810D00" w:rsidP="00831B21">
      <w:pPr>
        <w:autoSpaceDE w:val="0"/>
        <w:autoSpaceDN w:val="0"/>
        <w:adjustRightInd w:val="0"/>
        <w:spacing w:after="0" w:line="360" w:lineRule="auto"/>
        <w:ind w:left="851" w:hanging="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MOTYWACJA OSIĄGNIĘĆ </w:t>
      </w:r>
    </w:p>
    <w:p w:rsidR="00B57FA6" w:rsidRPr="00831B21" w:rsidRDefault="00B57FA6" w:rsidP="00831B21">
      <w:pPr>
        <w:autoSpaceDE w:val="0"/>
        <w:autoSpaceDN w:val="0"/>
        <w:adjustRightInd w:val="0"/>
        <w:spacing w:after="0" w:line="360" w:lineRule="auto"/>
        <w:ind w:left="851" w:hanging="851"/>
        <w:jc w:val="center"/>
        <w:rPr>
          <w:rFonts w:ascii="Times New Roman" w:hAnsi="Times New Roman" w:cs="Times New Roman"/>
          <w:b/>
          <w:bCs/>
          <w:color w:val="000000"/>
          <w:sz w:val="24"/>
          <w:szCs w:val="24"/>
        </w:rPr>
      </w:pPr>
    </w:p>
    <w:p w:rsidR="006A4EF2" w:rsidRPr="00177D93" w:rsidRDefault="00177D93" w:rsidP="00177D93">
      <w:pPr>
        <w:autoSpaceDE w:val="0"/>
        <w:autoSpaceDN w:val="0"/>
        <w:adjustRightInd w:val="0"/>
        <w:spacing w:after="0" w:line="360" w:lineRule="auto"/>
        <w:ind w:hanging="851"/>
        <w:jc w:val="both"/>
        <w:rPr>
          <w:rFonts w:ascii="Times New Roman" w:hAnsi="Times New Roman" w:cs="Times New Roman"/>
          <w:b/>
          <w:bCs/>
          <w:sz w:val="24"/>
          <w:szCs w:val="24"/>
        </w:rPr>
      </w:pPr>
      <w:r>
        <w:rPr>
          <w:rFonts w:ascii="Times New Roman" w:hAnsi="Times New Roman" w:cs="Times New Roman"/>
          <w:sz w:val="24"/>
          <w:szCs w:val="24"/>
        </w:rPr>
        <w:t xml:space="preserve">                      </w:t>
      </w:r>
      <w:r w:rsidR="0027725A" w:rsidRPr="00885A8D">
        <w:rPr>
          <w:rFonts w:ascii="Times New Roman" w:hAnsi="Times New Roman" w:cs="Times New Roman"/>
          <w:sz w:val="24"/>
          <w:szCs w:val="24"/>
        </w:rPr>
        <w:t>Współcześnie podkreśla się, iż motywacja osiągnięć</w:t>
      </w:r>
      <w:r w:rsidR="00A462E5">
        <w:rPr>
          <w:rFonts w:ascii="Times New Roman" w:hAnsi="Times New Roman" w:cs="Times New Roman"/>
          <w:sz w:val="24"/>
          <w:szCs w:val="24"/>
        </w:rPr>
        <w:t>,</w:t>
      </w:r>
      <w:r w:rsidR="0027725A" w:rsidRPr="00885A8D">
        <w:rPr>
          <w:rFonts w:ascii="Times New Roman" w:hAnsi="Times New Roman" w:cs="Times New Roman"/>
          <w:sz w:val="24"/>
          <w:szCs w:val="24"/>
        </w:rPr>
        <w:t xml:space="preserve"> to: „tendencja do osiągania i przekraczania standardów doskonałości, związana z odczuwaniem pozytywnych emocji w sytuacjach zadaniowych, spostrzeganych jako w</w:t>
      </w:r>
      <w:r w:rsidR="00885A8D" w:rsidRPr="00885A8D">
        <w:rPr>
          <w:rFonts w:ascii="Times New Roman" w:hAnsi="Times New Roman" w:cs="Times New Roman"/>
          <w:sz w:val="24"/>
          <w:szCs w:val="24"/>
        </w:rPr>
        <w:t>yzwanie” (Łukaszewski, Doliński</w:t>
      </w:r>
      <w:r w:rsidR="0027725A" w:rsidRPr="00885A8D">
        <w:rPr>
          <w:rFonts w:ascii="Times New Roman" w:hAnsi="Times New Roman" w:cs="Times New Roman"/>
          <w:sz w:val="24"/>
          <w:szCs w:val="24"/>
        </w:rPr>
        <w:t xml:space="preserve"> 2000, s. 461). </w:t>
      </w:r>
      <w:r w:rsidR="007B3653" w:rsidRPr="00885A8D">
        <w:rPr>
          <w:rFonts w:ascii="Times New Roman" w:hAnsi="Times New Roman" w:cs="Times New Roman"/>
          <w:sz w:val="24"/>
          <w:szCs w:val="24"/>
        </w:rPr>
        <w:t>Wysoka motywacja, poczucie umiejscowienia kontroli wzmocnień, podejmowanie ryzyka i tolerowanie niepewności – to cechy menedżera poszukiwanego przez wszystkie org</w:t>
      </w:r>
      <w:r w:rsidR="001508A9">
        <w:rPr>
          <w:rFonts w:ascii="Times New Roman" w:hAnsi="Times New Roman" w:cs="Times New Roman"/>
          <w:sz w:val="24"/>
          <w:szCs w:val="24"/>
        </w:rPr>
        <w:t>anizacje (Shaver i in.</w:t>
      </w:r>
      <w:r w:rsidR="007B3653" w:rsidRPr="00885A8D">
        <w:rPr>
          <w:rFonts w:ascii="Times New Roman" w:hAnsi="Times New Roman" w:cs="Times New Roman"/>
          <w:sz w:val="24"/>
          <w:szCs w:val="24"/>
        </w:rPr>
        <w:t xml:space="preserve"> 1991</w:t>
      </w:r>
      <w:r w:rsidR="007B3653" w:rsidRPr="00A6042D">
        <w:rPr>
          <w:rFonts w:ascii="Times New Roman" w:hAnsi="Times New Roman" w:cs="Times New Roman"/>
          <w:sz w:val="24"/>
          <w:szCs w:val="24"/>
        </w:rPr>
        <w:t>).</w:t>
      </w:r>
      <w:r w:rsidR="007B3653" w:rsidRPr="00A6042D">
        <w:rPr>
          <w:rFonts w:ascii="Times New Roman" w:eastAsia="Times New Roman" w:hAnsi="Times New Roman" w:cs="Times New Roman"/>
          <w:sz w:val="24"/>
          <w:szCs w:val="24"/>
          <w:lang w:eastAsia="pl-PL"/>
        </w:rPr>
        <w:t xml:space="preserve"> </w:t>
      </w:r>
      <w:r w:rsidR="00791CAD" w:rsidRPr="00A6042D">
        <w:rPr>
          <w:rFonts w:ascii="Times New Roman" w:hAnsi="Times New Roman" w:cs="Times New Roman"/>
          <w:sz w:val="24"/>
          <w:szCs w:val="24"/>
        </w:rPr>
        <w:t>McClelland (1961) wykazał</w:t>
      </w:r>
      <w:r w:rsidR="00764251" w:rsidRPr="00A6042D">
        <w:rPr>
          <w:rFonts w:ascii="Times New Roman" w:hAnsi="Times New Roman" w:cs="Times New Roman"/>
          <w:sz w:val="24"/>
          <w:szCs w:val="24"/>
        </w:rPr>
        <w:t xml:space="preserve">, </w:t>
      </w:r>
      <w:r w:rsidR="00791CAD" w:rsidRPr="00A6042D">
        <w:rPr>
          <w:rFonts w:ascii="Times New Roman" w:hAnsi="Times New Roman" w:cs="Times New Roman"/>
          <w:sz w:val="24"/>
          <w:szCs w:val="24"/>
        </w:rPr>
        <w:t>że istnieje</w:t>
      </w:r>
      <w:r w:rsidR="00764251" w:rsidRPr="00A6042D">
        <w:rPr>
          <w:rFonts w:ascii="Times New Roman" w:hAnsi="Times New Roman" w:cs="Times New Roman"/>
          <w:sz w:val="24"/>
          <w:szCs w:val="24"/>
        </w:rPr>
        <w:t xml:space="preserve"> pozytywna zależność między potrzebą osiągnięć u </w:t>
      </w:r>
      <w:r w:rsidR="00791CAD" w:rsidRPr="00A6042D">
        <w:rPr>
          <w:rFonts w:ascii="Times New Roman" w:hAnsi="Times New Roman" w:cs="Times New Roman"/>
          <w:sz w:val="24"/>
          <w:szCs w:val="24"/>
        </w:rPr>
        <w:t>menedżerów a</w:t>
      </w:r>
      <w:r w:rsidR="00764251" w:rsidRPr="00A6042D">
        <w:rPr>
          <w:rFonts w:ascii="Times New Roman" w:hAnsi="Times New Roman" w:cs="Times New Roman"/>
          <w:sz w:val="24"/>
          <w:szCs w:val="24"/>
        </w:rPr>
        <w:t xml:space="preserve"> ekonomicznymi wskaźnikami firm. Menedżerowie w swoich działaniach kierują się przede wszystkim skutecznością, co powoduje, że chętnie angażują się np. w usprawnianie organizacji pracy.</w:t>
      </w:r>
      <w:r w:rsidR="00A6042D" w:rsidRPr="00A6042D">
        <w:rPr>
          <w:rFonts w:ascii="Times New Roman" w:hAnsi="Times New Roman" w:cs="Times New Roman"/>
          <w:sz w:val="24"/>
          <w:szCs w:val="24"/>
        </w:rPr>
        <w:t xml:space="preserve">  </w:t>
      </w:r>
      <w:r w:rsidR="0027725A" w:rsidRPr="00A6042D">
        <w:rPr>
          <w:rFonts w:ascii="Times New Roman" w:hAnsi="Times New Roman" w:cs="Times New Roman"/>
          <w:sz w:val="24"/>
          <w:szCs w:val="24"/>
        </w:rPr>
        <w:t>Oso</w:t>
      </w:r>
      <w:r w:rsidR="00A6042D" w:rsidRPr="00A6042D">
        <w:rPr>
          <w:rFonts w:ascii="Times New Roman" w:hAnsi="Times New Roman" w:cs="Times New Roman"/>
          <w:sz w:val="24"/>
          <w:szCs w:val="24"/>
        </w:rPr>
        <w:t>by o wysokiej motywacji osiągnię</w:t>
      </w:r>
      <w:r w:rsidR="0027725A" w:rsidRPr="00A6042D">
        <w:rPr>
          <w:rFonts w:ascii="Times New Roman" w:hAnsi="Times New Roman" w:cs="Times New Roman"/>
          <w:sz w:val="24"/>
          <w:szCs w:val="24"/>
        </w:rPr>
        <w:t>ć angażują się w zadania wymagające wysiłku oraz własnych zdolności i umiejętności</w:t>
      </w:r>
      <w:r w:rsidR="0027725A" w:rsidRPr="00885A8D">
        <w:rPr>
          <w:rFonts w:ascii="Times New Roman" w:hAnsi="Times New Roman" w:cs="Times New Roman"/>
          <w:sz w:val="24"/>
          <w:szCs w:val="24"/>
        </w:rPr>
        <w:t>, nie unikają odpowiedzialności, wyznaczają sobie ambitne cele, ale realne i</w:t>
      </w:r>
      <w:r w:rsidR="00A6042D">
        <w:rPr>
          <w:rFonts w:ascii="Times New Roman" w:hAnsi="Times New Roman" w:cs="Times New Roman"/>
          <w:sz w:val="24"/>
          <w:szCs w:val="24"/>
        </w:rPr>
        <w:t xml:space="preserve"> możliwe do osiągnięcia. </w:t>
      </w:r>
      <w:r w:rsidR="00A6042D">
        <w:rPr>
          <w:rFonts w:ascii="Times New Roman" w:hAnsi="Times New Roman" w:cs="Times New Roman"/>
          <w:sz w:val="24"/>
          <w:szCs w:val="24"/>
        </w:rPr>
        <w:lastRenderedPageBreak/>
        <w:t>P</w:t>
      </w:r>
      <w:r w:rsidR="00C3088B" w:rsidRPr="00885A8D">
        <w:rPr>
          <w:rFonts w:ascii="Times New Roman" w:hAnsi="Times New Roman" w:cs="Times New Roman"/>
          <w:sz w:val="24"/>
          <w:szCs w:val="24"/>
        </w:rPr>
        <w:t>odjętą</w:t>
      </w:r>
      <w:r w:rsidR="0027725A" w:rsidRPr="00885A8D">
        <w:rPr>
          <w:rFonts w:ascii="Times New Roman" w:hAnsi="Times New Roman" w:cs="Times New Roman"/>
          <w:sz w:val="24"/>
          <w:szCs w:val="24"/>
        </w:rPr>
        <w:t xml:space="preserve"> pracę starają się wykonać jak najlepiej i jak najskuteczniej oraz tolerują przeciętny poziom ryzyka. Starają się poprawiać jakość własnych działań, zmagają się z wewnętrznymi standardami doskonałości, starają się myśleć perspektywicznie i formułują cele długoterminowe (</w:t>
      </w:r>
      <w:r w:rsidR="00A6042D">
        <w:rPr>
          <w:rFonts w:ascii="Times New Roman" w:hAnsi="Times New Roman" w:cs="Times New Roman"/>
          <w:sz w:val="24"/>
          <w:szCs w:val="24"/>
        </w:rPr>
        <w:t>Kottas</w:t>
      </w:r>
      <w:r w:rsidR="0027725A" w:rsidRPr="00885A8D">
        <w:rPr>
          <w:rFonts w:ascii="Times New Roman" w:hAnsi="Times New Roman" w:cs="Times New Roman"/>
          <w:sz w:val="24"/>
          <w:szCs w:val="24"/>
        </w:rPr>
        <w:t xml:space="preserve"> 1966; </w:t>
      </w:r>
      <w:r w:rsidR="00A6042D">
        <w:rPr>
          <w:rFonts w:ascii="Times New Roman" w:hAnsi="Times New Roman" w:cs="Times New Roman"/>
          <w:sz w:val="24"/>
          <w:szCs w:val="24"/>
        </w:rPr>
        <w:t>McClelland 1961, 1962; Tyszka</w:t>
      </w:r>
      <w:r w:rsidR="0027725A" w:rsidRPr="00885A8D">
        <w:rPr>
          <w:rFonts w:ascii="Times New Roman" w:hAnsi="Times New Roman" w:cs="Times New Roman"/>
          <w:sz w:val="24"/>
          <w:szCs w:val="24"/>
        </w:rPr>
        <w:t xml:space="preserve"> 1997). Osoby z wysoką motywacją osiągnięć odnoszą ponadprzeciętne sukcesy w różnorakiej działalności gos</w:t>
      </w:r>
      <w:r w:rsidR="00A6042D">
        <w:rPr>
          <w:rFonts w:ascii="Times New Roman" w:hAnsi="Times New Roman" w:cs="Times New Roman"/>
          <w:sz w:val="24"/>
          <w:szCs w:val="24"/>
        </w:rPr>
        <w:t>podarczej (Tyszka, Zaleśkiewicz</w:t>
      </w:r>
      <w:r w:rsidR="0027725A" w:rsidRPr="00885A8D">
        <w:rPr>
          <w:rFonts w:ascii="Times New Roman" w:hAnsi="Times New Roman" w:cs="Times New Roman"/>
          <w:sz w:val="24"/>
          <w:szCs w:val="24"/>
        </w:rPr>
        <w:t xml:space="preserve"> 2001). Ponadto, są wytrwałe, odpowiedzialnie skłonne do długoterminowego planow</w:t>
      </w:r>
      <w:r w:rsidR="001508A9">
        <w:rPr>
          <w:rFonts w:ascii="Times New Roman" w:hAnsi="Times New Roman" w:cs="Times New Roman"/>
          <w:sz w:val="24"/>
          <w:szCs w:val="24"/>
        </w:rPr>
        <w:t xml:space="preserve">ania (Shane i in. </w:t>
      </w:r>
      <w:r w:rsidR="00A6042D" w:rsidRPr="00885A8D">
        <w:rPr>
          <w:rFonts w:ascii="Times New Roman" w:hAnsi="Times New Roman" w:cs="Times New Roman"/>
          <w:sz w:val="24"/>
          <w:szCs w:val="24"/>
        </w:rPr>
        <w:t>2003</w:t>
      </w:r>
      <w:r w:rsidR="001508A9">
        <w:rPr>
          <w:rFonts w:ascii="Times New Roman" w:hAnsi="Times New Roman" w:cs="Times New Roman"/>
          <w:sz w:val="24"/>
          <w:szCs w:val="24"/>
        </w:rPr>
        <w:t xml:space="preserve">; Steward i in. </w:t>
      </w:r>
      <w:r w:rsidR="00A6042D">
        <w:rPr>
          <w:rFonts w:ascii="Times New Roman" w:hAnsi="Times New Roman" w:cs="Times New Roman"/>
          <w:sz w:val="24"/>
          <w:szCs w:val="24"/>
        </w:rPr>
        <w:t>1998</w:t>
      </w:r>
      <w:r w:rsidR="0027725A" w:rsidRPr="00885A8D">
        <w:rPr>
          <w:rFonts w:ascii="Times New Roman" w:hAnsi="Times New Roman" w:cs="Times New Roman"/>
          <w:sz w:val="24"/>
          <w:szCs w:val="24"/>
        </w:rPr>
        <w:t>).</w:t>
      </w:r>
      <w:r w:rsidR="007B3653" w:rsidRPr="00885A8D">
        <w:rPr>
          <w:rFonts w:ascii="Times New Roman" w:hAnsi="Times New Roman" w:cs="Times New Roman"/>
          <w:sz w:val="24"/>
          <w:szCs w:val="24"/>
        </w:rPr>
        <w:t xml:space="preserve"> </w:t>
      </w:r>
      <w:r w:rsidRPr="00177D93">
        <w:rPr>
          <w:rFonts w:ascii="Times New Roman" w:hAnsi="Times New Roman" w:cs="Times New Roman"/>
          <w:sz w:val="24"/>
          <w:szCs w:val="24"/>
        </w:rPr>
        <w:t>Menedżerowie o odważnym i silnym charakterze oraz otwartym nastawieniu częściej trafnie przewidują wydarzenia i skuteczniej określają str</w:t>
      </w:r>
      <w:r w:rsidR="00791CAD">
        <w:rPr>
          <w:rFonts w:ascii="Times New Roman" w:hAnsi="Times New Roman" w:cs="Times New Roman"/>
          <w:sz w:val="24"/>
          <w:szCs w:val="24"/>
        </w:rPr>
        <w:t>ategiczne środki (Knight 2012).</w:t>
      </w:r>
    </w:p>
    <w:p w:rsidR="00C83B2C" w:rsidRPr="00916CD6" w:rsidRDefault="00C83B2C" w:rsidP="00C83B2C">
      <w:pPr>
        <w:shd w:val="clear" w:color="auto" w:fill="FFFFFF"/>
        <w:autoSpaceDE w:val="0"/>
        <w:autoSpaceDN w:val="0"/>
        <w:adjustRightInd w:val="0"/>
        <w:spacing w:after="0" w:line="360" w:lineRule="auto"/>
        <w:ind w:firstLine="708"/>
        <w:jc w:val="both"/>
        <w:rPr>
          <w:rFonts w:ascii="Times New Roman" w:hAnsi="Times New Roman" w:cs="Times New Roman"/>
          <w:sz w:val="24"/>
          <w:szCs w:val="24"/>
        </w:rPr>
      </w:pPr>
      <w:r w:rsidRPr="00A6042D">
        <w:rPr>
          <w:rFonts w:ascii="Times New Roman" w:hAnsi="Times New Roman" w:cs="Times New Roman"/>
          <w:sz w:val="24"/>
          <w:szCs w:val="24"/>
        </w:rPr>
        <w:t>Strzałecki i Tomaszewicz (2004) porównali dwie grupy osób: wysokiego szczebla menedżerów (dyrektorzy i prezesi firm) z grupą kontrolną (pracownicy sfery budżetowej)</w:t>
      </w:r>
      <w:r>
        <w:rPr>
          <w:rFonts w:ascii="Times New Roman" w:hAnsi="Times New Roman" w:cs="Times New Roman"/>
          <w:sz w:val="24"/>
          <w:szCs w:val="24"/>
        </w:rPr>
        <w:t>.</w:t>
      </w:r>
      <w:r w:rsidRPr="00C83B2C">
        <w:rPr>
          <w:rFonts w:ascii="Times New Roman" w:hAnsi="Times New Roman" w:cs="Times New Roman"/>
          <w:sz w:val="24"/>
          <w:szCs w:val="24"/>
        </w:rPr>
        <w:t xml:space="preserve"> </w:t>
      </w:r>
      <w:r w:rsidRPr="00885A8D">
        <w:rPr>
          <w:rFonts w:ascii="Times New Roman" w:hAnsi="Times New Roman" w:cs="Times New Roman"/>
          <w:sz w:val="24"/>
          <w:szCs w:val="24"/>
        </w:rPr>
        <w:t>Uzyskali triadę czynników najwyżej korelujących z powodzenie</w:t>
      </w:r>
      <w:r>
        <w:rPr>
          <w:rFonts w:ascii="Times New Roman" w:hAnsi="Times New Roman" w:cs="Times New Roman"/>
          <w:sz w:val="24"/>
          <w:szCs w:val="24"/>
        </w:rPr>
        <w:t xml:space="preserve">m na stanowiskach kierowniczych, są </w:t>
      </w:r>
      <w:r w:rsidR="00791CAD">
        <w:rPr>
          <w:rFonts w:ascii="Times New Roman" w:hAnsi="Times New Roman" w:cs="Times New Roman"/>
          <w:sz w:val="24"/>
          <w:szCs w:val="24"/>
        </w:rPr>
        <w:t xml:space="preserve">to: </w:t>
      </w:r>
      <w:r w:rsidR="00791CAD" w:rsidRPr="00885A8D">
        <w:rPr>
          <w:rFonts w:ascii="Times New Roman" w:hAnsi="Times New Roman" w:cs="Times New Roman"/>
          <w:sz w:val="24"/>
          <w:szCs w:val="24"/>
        </w:rPr>
        <w:t>Siła</w:t>
      </w:r>
      <w:r w:rsidRPr="00885A8D">
        <w:rPr>
          <w:rFonts w:ascii="Times New Roman" w:hAnsi="Times New Roman" w:cs="Times New Roman"/>
          <w:sz w:val="24"/>
          <w:szCs w:val="24"/>
        </w:rPr>
        <w:t xml:space="preserve"> ego, Samorealizacja i Wewnętrzna sterowność, </w:t>
      </w:r>
      <w:r>
        <w:rPr>
          <w:rFonts w:ascii="Times New Roman" w:hAnsi="Times New Roman" w:cs="Times New Roman"/>
          <w:sz w:val="24"/>
          <w:szCs w:val="24"/>
        </w:rPr>
        <w:t xml:space="preserve">a wyniki okazały się </w:t>
      </w:r>
      <w:r w:rsidRPr="00916CD6">
        <w:rPr>
          <w:rFonts w:ascii="Times New Roman" w:hAnsi="Times New Roman" w:cs="Times New Roman"/>
          <w:sz w:val="24"/>
          <w:szCs w:val="24"/>
        </w:rPr>
        <w:t>kompatybilne z innymi b</w:t>
      </w:r>
      <w:r w:rsidR="001508A9">
        <w:rPr>
          <w:rFonts w:ascii="Times New Roman" w:hAnsi="Times New Roman" w:cs="Times New Roman"/>
          <w:sz w:val="24"/>
          <w:szCs w:val="24"/>
        </w:rPr>
        <w:t>adaniami (Strzałecki, Kusal 2002</w:t>
      </w:r>
      <w:r w:rsidRPr="00916CD6">
        <w:rPr>
          <w:rFonts w:ascii="Times New Roman" w:hAnsi="Times New Roman" w:cs="Times New Roman"/>
          <w:sz w:val="24"/>
          <w:szCs w:val="24"/>
        </w:rPr>
        <w:t>).</w:t>
      </w:r>
    </w:p>
    <w:p w:rsidR="006A4EF2" w:rsidRPr="00791CAD" w:rsidRDefault="006A4EF2" w:rsidP="00BC1187">
      <w:pPr>
        <w:spacing w:after="0" w:line="360" w:lineRule="auto"/>
        <w:ind w:firstLine="708"/>
        <w:jc w:val="both"/>
        <w:rPr>
          <w:rFonts w:ascii="Times New Roman" w:hAnsi="Times New Roman" w:cs="Times New Roman"/>
          <w:sz w:val="24"/>
          <w:szCs w:val="24"/>
        </w:rPr>
      </w:pPr>
      <w:r w:rsidRPr="00916CD6">
        <w:rPr>
          <w:rFonts w:ascii="Times New Roman" w:hAnsi="Times New Roman" w:cs="Times New Roman"/>
          <w:sz w:val="24"/>
          <w:szCs w:val="24"/>
        </w:rPr>
        <w:t>Badania Strzałeckiego i Czołak (2005) wykazały dużą rolę motywacji osiągnięć i temperamentu w działaniach polskich menedżerów. Badane grupy (menedżerów, przedsiębiorców, grupę kontrolną</w:t>
      </w:r>
      <w:r w:rsidR="00C83B2C" w:rsidRPr="00916CD6">
        <w:rPr>
          <w:rFonts w:ascii="Times New Roman" w:hAnsi="Times New Roman" w:cs="Times New Roman"/>
          <w:sz w:val="24"/>
          <w:szCs w:val="24"/>
        </w:rPr>
        <w:t xml:space="preserve"> - </w:t>
      </w:r>
      <w:r w:rsidRPr="00916CD6">
        <w:rPr>
          <w:rFonts w:ascii="Times New Roman" w:hAnsi="Times New Roman" w:cs="Times New Roman"/>
          <w:sz w:val="24"/>
          <w:szCs w:val="24"/>
        </w:rPr>
        <w:t>pielęgniarki) najbardziej różnicowały czynniki: Samozaufanie i Odraczanie gratyfikacji.</w:t>
      </w:r>
      <w:r w:rsidRPr="00885A8D">
        <w:rPr>
          <w:rFonts w:ascii="Times New Roman" w:hAnsi="Times New Roman" w:cs="Times New Roman"/>
          <w:sz w:val="24"/>
          <w:szCs w:val="24"/>
        </w:rPr>
        <w:t xml:space="preserve"> Strzałecki i Czołak (2005) uważają, że uzyskane wyniki świadczą, iż sprawność systemu osobowościowego, systemu poznawczego, wraz z autonomicznością systemu aksjologicznego oraz adekwatnością systemu temperamentalnego, zapewniają stałość i efektywność działania menedżerów i przedsiębiorców w długim horyzoncie czasowym, ponieważ potrafią </w:t>
      </w:r>
      <w:r w:rsidR="00BC1187">
        <w:rPr>
          <w:rFonts w:ascii="Times New Roman" w:hAnsi="Times New Roman" w:cs="Times New Roman"/>
          <w:sz w:val="24"/>
          <w:szCs w:val="24"/>
        </w:rPr>
        <w:t xml:space="preserve">oni </w:t>
      </w:r>
      <w:r w:rsidRPr="00885A8D">
        <w:rPr>
          <w:rFonts w:ascii="Times New Roman" w:hAnsi="Times New Roman" w:cs="Times New Roman"/>
          <w:sz w:val="24"/>
          <w:szCs w:val="24"/>
        </w:rPr>
        <w:t xml:space="preserve">podporządkować cele cząstkowe celom nadrzędnym, są zdolni do ponoszenia kosztów psychologicznych rozwiązywania trudnych problemów. Jest to możliwe dzięki zdolności do neutralizowania lęku generowanego przez ryzyko i zapewnieniu integracji osobowości, oraz zdolności tolerowania wysokiego poziomu </w:t>
      </w:r>
      <w:r w:rsidRPr="00426647">
        <w:rPr>
          <w:rFonts w:ascii="Times New Roman" w:hAnsi="Times New Roman" w:cs="Times New Roman"/>
          <w:sz w:val="24"/>
          <w:szCs w:val="24"/>
        </w:rPr>
        <w:t>stymulacyjnego podejmowanych działań, warunkowanej pr</w:t>
      </w:r>
      <w:r w:rsidR="00791CAD">
        <w:rPr>
          <w:rFonts w:ascii="Times New Roman" w:hAnsi="Times New Roman" w:cs="Times New Roman"/>
          <w:sz w:val="24"/>
          <w:szCs w:val="24"/>
        </w:rPr>
        <w:t>zez korzystny typ temperamentu.</w:t>
      </w:r>
    </w:p>
    <w:p w:rsidR="00494DE9" w:rsidRPr="00B2588D" w:rsidRDefault="007B3653" w:rsidP="00B2588D">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rPr>
      </w:pPr>
      <w:r w:rsidRPr="00791CAD">
        <w:rPr>
          <w:rFonts w:ascii="Times New Roman" w:hAnsi="Times New Roman" w:cs="Times New Roman"/>
          <w:sz w:val="24"/>
          <w:szCs w:val="24"/>
        </w:rPr>
        <w:t xml:space="preserve">Motywacja </w:t>
      </w:r>
      <w:r w:rsidR="00BC1187" w:rsidRPr="00791CAD">
        <w:rPr>
          <w:rFonts w:ascii="Times New Roman" w:hAnsi="Times New Roman" w:cs="Times New Roman"/>
          <w:sz w:val="24"/>
          <w:szCs w:val="24"/>
        </w:rPr>
        <w:t xml:space="preserve">osiągnięć </w:t>
      </w:r>
      <w:r w:rsidRPr="00791CAD">
        <w:rPr>
          <w:rFonts w:ascii="Times New Roman" w:hAnsi="Times New Roman" w:cs="Times New Roman"/>
          <w:sz w:val="24"/>
          <w:szCs w:val="24"/>
        </w:rPr>
        <w:t>odnosi się do osiągnięcia sukcesu w dziedzinie, którą dana osoba</w:t>
      </w:r>
      <w:r w:rsidRPr="00426647">
        <w:rPr>
          <w:rFonts w:ascii="Times New Roman" w:hAnsi="Times New Roman" w:cs="Times New Roman"/>
          <w:sz w:val="24"/>
          <w:szCs w:val="24"/>
        </w:rPr>
        <w:t xml:space="preserve"> wybiera, czasem nawet osiągnięcia w niej mistrzostwa, natomiast nie odnosi się tylko</w:t>
      </w:r>
      <w:r w:rsidRPr="00426647">
        <w:rPr>
          <w:rFonts w:ascii="Times New Roman" w:hAnsi="Times New Roman" w:cs="Times New Roman"/>
          <w:sz w:val="24"/>
          <w:szCs w:val="24"/>
        </w:rPr>
        <w:br/>
        <w:t>i wyłącznie do ch</w:t>
      </w:r>
      <w:r w:rsidR="00A22B8B" w:rsidRPr="00426647">
        <w:rPr>
          <w:rFonts w:ascii="Times New Roman" w:hAnsi="Times New Roman" w:cs="Times New Roman"/>
          <w:sz w:val="24"/>
          <w:szCs w:val="24"/>
        </w:rPr>
        <w:t>ęci podjęcia działania (Franken</w:t>
      </w:r>
      <w:r w:rsidRPr="00426647">
        <w:rPr>
          <w:rFonts w:ascii="Times New Roman" w:hAnsi="Times New Roman" w:cs="Times New Roman"/>
          <w:sz w:val="24"/>
          <w:szCs w:val="24"/>
        </w:rPr>
        <w:t xml:space="preserve"> 2005). Pozwala natomiast na osiąganie sukcesów, zdobywanie kolejnych szczebli w karierze zawodowej, w tym również obejmowanie</w:t>
      </w:r>
      <w:r w:rsidRPr="00B2588D">
        <w:rPr>
          <w:rFonts w:ascii="Times New Roman" w:hAnsi="Times New Roman" w:cs="Times New Roman"/>
          <w:sz w:val="24"/>
          <w:szCs w:val="24"/>
        </w:rPr>
        <w:t xml:space="preserve"> stanowisk menedżerskich. </w:t>
      </w:r>
      <w:r w:rsidRPr="00B2588D">
        <w:rPr>
          <w:rFonts w:ascii="Times New Roman" w:eastAsia="Times New Roman" w:hAnsi="Times New Roman" w:cs="Times New Roman"/>
          <w:sz w:val="24"/>
          <w:szCs w:val="24"/>
          <w:lang w:eastAsia="pl-PL"/>
        </w:rPr>
        <w:t>Istotnym przejawem motywacji osiągnięć jest „syndrom zachowań ujawniających się, gdy działania osob</w:t>
      </w:r>
      <w:r w:rsidR="00A22B8B" w:rsidRPr="00B2588D">
        <w:rPr>
          <w:rFonts w:ascii="Times New Roman" w:eastAsia="Times New Roman" w:hAnsi="Times New Roman" w:cs="Times New Roman"/>
          <w:sz w:val="24"/>
          <w:szCs w:val="24"/>
          <w:lang w:eastAsia="pl-PL"/>
        </w:rPr>
        <w:t>y są oceniane” (Widerszal-Bazyl</w:t>
      </w:r>
      <w:r w:rsidRPr="00B2588D">
        <w:rPr>
          <w:rFonts w:ascii="Times New Roman" w:eastAsia="Times New Roman" w:hAnsi="Times New Roman" w:cs="Times New Roman"/>
          <w:sz w:val="24"/>
          <w:szCs w:val="24"/>
          <w:lang w:eastAsia="pl-PL"/>
        </w:rPr>
        <w:t xml:space="preserve"> 1979, s. 15). </w:t>
      </w:r>
      <w:r w:rsidR="00B2588D" w:rsidRPr="00B2588D">
        <w:rPr>
          <w:rFonts w:ascii="Times New Roman" w:hAnsi="Times New Roman" w:cs="Times New Roman"/>
          <w:sz w:val="24"/>
          <w:szCs w:val="24"/>
        </w:rPr>
        <w:t xml:space="preserve">Motywacja osiągnięć ma znaczenie wszędzie tam, gdzie od jednostki wymaga się podejmowania </w:t>
      </w:r>
      <w:r w:rsidR="00B2588D" w:rsidRPr="00B2588D">
        <w:rPr>
          <w:rFonts w:ascii="Times New Roman" w:hAnsi="Times New Roman" w:cs="Times New Roman"/>
          <w:sz w:val="24"/>
          <w:szCs w:val="24"/>
        </w:rPr>
        <w:lastRenderedPageBreak/>
        <w:t>samodzielnych decyzji, kierowania inny</w:t>
      </w:r>
      <w:r w:rsidR="0081342E">
        <w:rPr>
          <w:rFonts w:ascii="Times New Roman" w:hAnsi="Times New Roman" w:cs="Times New Roman"/>
          <w:sz w:val="24"/>
          <w:szCs w:val="24"/>
        </w:rPr>
        <w:t xml:space="preserve">mi, przewidywania, planowania i </w:t>
      </w:r>
      <w:r w:rsidR="00B2588D" w:rsidRPr="00B2588D">
        <w:rPr>
          <w:rFonts w:ascii="Times New Roman" w:hAnsi="Times New Roman" w:cs="Times New Roman"/>
          <w:sz w:val="24"/>
          <w:szCs w:val="24"/>
        </w:rPr>
        <w:t>organizowania czasu oraz zarządzania zasobami ludzkimi.</w:t>
      </w:r>
    </w:p>
    <w:p w:rsidR="00494DE9" w:rsidRPr="00885A8D" w:rsidRDefault="00494DE9" w:rsidP="0081342E">
      <w:pPr>
        <w:shd w:val="clear" w:color="auto" w:fill="FFFFFF"/>
        <w:autoSpaceDE w:val="0"/>
        <w:autoSpaceDN w:val="0"/>
        <w:adjustRightInd w:val="0"/>
        <w:spacing w:after="0" w:line="360" w:lineRule="auto"/>
        <w:ind w:firstLine="567"/>
        <w:jc w:val="both"/>
        <w:rPr>
          <w:rFonts w:ascii="Times New Roman" w:hAnsi="Times New Roman" w:cs="Times New Roman"/>
          <w:sz w:val="24"/>
          <w:szCs w:val="24"/>
        </w:rPr>
      </w:pPr>
      <w:r w:rsidRPr="00885A8D">
        <w:rPr>
          <w:rFonts w:ascii="Times New Roman" w:hAnsi="Times New Roman" w:cs="Times New Roman"/>
          <w:sz w:val="24"/>
          <w:szCs w:val="24"/>
        </w:rPr>
        <w:t xml:space="preserve">W niniejszych rozważaniach przyjęto </w:t>
      </w:r>
      <w:r w:rsidR="00A22B8B">
        <w:rPr>
          <w:rFonts w:ascii="Times New Roman" w:hAnsi="Times New Roman" w:cs="Times New Roman"/>
          <w:sz w:val="24"/>
          <w:szCs w:val="24"/>
        </w:rPr>
        <w:t xml:space="preserve">za wiodący </w:t>
      </w:r>
      <w:r w:rsidR="00DE5275">
        <w:rPr>
          <w:rFonts w:ascii="Times New Roman" w:hAnsi="Times New Roman" w:cs="Times New Roman"/>
          <w:sz w:val="24"/>
          <w:szCs w:val="24"/>
        </w:rPr>
        <w:t>Cebulowy Model O</w:t>
      </w:r>
      <w:r w:rsidRPr="00885A8D">
        <w:rPr>
          <w:rFonts w:ascii="Times New Roman" w:hAnsi="Times New Roman" w:cs="Times New Roman"/>
          <w:sz w:val="24"/>
          <w:szCs w:val="24"/>
        </w:rPr>
        <w:t xml:space="preserve">siągnięć Schulera i </w:t>
      </w:r>
      <w:r w:rsidR="0081342E" w:rsidRPr="00885A8D">
        <w:rPr>
          <w:rFonts w:ascii="Times New Roman" w:hAnsi="Times New Roman" w:cs="Times New Roman"/>
          <w:sz w:val="24"/>
          <w:szCs w:val="24"/>
        </w:rPr>
        <w:t>Prochaska</w:t>
      </w:r>
      <w:r w:rsidR="0081342E">
        <w:rPr>
          <w:rFonts w:ascii="Times New Roman" w:eastAsia="Times New Roman" w:hAnsi="Times New Roman" w:cs="Times New Roman"/>
          <w:color w:val="000000"/>
          <w:sz w:val="24"/>
          <w:szCs w:val="24"/>
        </w:rPr>
        <w:t xml:space="preserve"> (zob</w:t>
      </w:r>
      <w:r w:rsidR="00026B6E">
        <w:rPr>
          <w:rFonts w:ascii="Times New Roman" w:eastAsia="Times New Roman" w:hAnsi="Times New Roman" w:cs="Times New Roman"/>
          <w:color w:val="000000"/>
          <w:sz w:val="24"/>
          <w:szCs w:val="24"/>
        </w:rPr>
        <w:t>. Klinkosz, Sękowski 2006)</w:t>
      </w:r>
      <w:r w:rsidR="00DE5275">
        <w:rPr>
          <w:rFonts w:ascii="Times New Roman" w:eastAsia="Times New Roman" w:hAnsi="Times New Roman" w:cs="Times New Roman"/>
          <w:bCs/>
          <w:color w:val="000000"/>
          <w:sz w:val="24"/>
          <w:szCs w:val="24"/>
        </w:rPr>
        <w:t xml:space="preserve">. </w:t>
      </w:r>
      <w:r w:rsidRPr="00885A8D">
        <w:rPr>
          <w:rFonts w:ascii="Times New Roman" w:hAnsi="Times New Roman" w:cs="Times New Roman"/>
          <w:sz w:val="24"/>
          <w:szCs w:val="24"/>
        </w:rPr>
        <w:t>Autorzy uważają, że struktura motywacji osiągnięć jest warstwowa,</w:t>
      </w:r>
      <w:r w:rsidR="00A22B8B">
        <w:rPr>
          <w:rFonts w:ascii="Times New Roman" w:hAnsi="Times New Roman" w:cs="Times New Roman"/>
          <w:sz w:val="24"/>
          <w:szCs w:val="24"/>
        </w:rPr>
        <w:t xml:space="preserve"> składająca się z czterech grup</w:t>
      </w:r>
      <w:r w:rsidRPr="00885A8D">
        <w:rPr>
          <w:rFonts w:ascii="Times New Roman" w:hAnsi="Times New Roman" w:cs="Times New Roman"/>
          <w:sz w:val="24"/>
          <w:szCs w:val="24"/>
        </w:rPr>
        <w:t xml:space="preserve"> cech. </w:t>
      </w:r>
      <w:r w:rsidR="00A22B8B">
        <w:rPr>
          <w:rFonts w:ascii="Times New Roman" w:hAnsi="Times New Roman" w:cs="Times New Roman"/>
          <w:sz w:val="24"/>
          <w:szCs w:val="24"/>
        </w:rPr>
        <w:t>P</w:t>
      </w:r>
      <w:r w:rsidRPr="00885A8D">
        <w:rPr>
          <w:rFonts w:ascii="Times New Roman" w:hAnsi="Times New Roman" w:cs="Times New Roman"/>
          <w:sz w:val="24"/>
          <w:szCs w:val="24"/>
        </w:rPr>
        <w:t>ierwsza grupa c</w:t>
      </w:r>
      <w:r w:rsidR="00A22B8B">
        <w:rPr>
          <w:rFonts w:ascii="Times New Roman" w:hAnsi="Times New Roman" w:cs="Times New Roman"/>
          <w:sz w:val="24"/>
          <w:szCs w:val="24"/>
        </w:rPr>
        <w:t>ech jest niewrażliwa na zmianę i s</w:t>
      </w:r>
      <w:r w:rsidRPr="00885A8D">
        <w:rPr>
          <w:rFonts w:ascii="Times New Roman" w:hAnsi="Times New Roman" w:cs="Times New Roman"/>
          <w:sz w:val="24"/>
          <w:szCs w:val="24"/>
        </w:rPr>
        <w:t xml:space="preserve">tanowi </w:t>
      </w:r>
      <w:r w:rsidR="00A22B8B">
        <w:rPr>
          <w:rFonts w:ascii="Times New Roman" w:hAnsi="Times New Roman" w:cs="Times New Roman"/>
          <w:sz w:val="24"/>
          <w:szCs w:val="24"/>
        </w:rPr>
        <w:t xml:space="preserve">najbardziej </w:t>
      </w:r>
      <w:r w:rsidRPr="00885A8D">
        <w:rPr>
          <w:rFonts w:ascii="Times New Roman" w:hAnsi="Times New Roman" w:cs="Times New Roman"/>
          <w:sz w:val="24"/>
          <w:szCs w:val="24"/>
        </w:rPr>
        <w:t>wewnętrzną</w:t>
      </w:r>
      <w:r w:rsidR="00A22B8B">
        <w:rPr>
          <w:rFonts w:ascii="Times New Roman" w:hAnsi="Times New Roman" w:cs="Times New Roman"/>
          <w:sz w:val="24"/>
          <w:szCs w:val="24"/>
        </w:rPr>
        <w:t xml:space="preserve"> warstwę</w:t>
      </w:r>
      <w:r w:rsidR="00DE5275">
        <w:rPr>
          <w:rFonts w:ascii="Times New Roman" w:hAnsi="Times New Roman" w:cs="Times New Roman"/>
          <w:sz w:val="24"/>
          <w:szCs w:val="24"/>
        </w:rPr>
        <w:t>, nazywaną przez autorów aspektami źródłowymi, do której zalicza się</w:t>
      </w:r>
      <w:r w:rsidRPr="00885A8D">
        <w:rPr>
          <w:rFonts w:ascii="Times New Roman" w:hAnsi="Times New Roman" w:cs="Times New Roman"/>
          <w:sz w:val="24"/>
          <w:szCs w:val="24"/>
        </w:rPr>
        <w:t>: nastawienie na cel, wytrwałość, nadzieję na sukces. Drugą grupę autorzy nazwali aspektami peryfer</w:t>
      </w:r>
      <w:r w:rsidR="00DE5275">
        <w:rPr>
          <w:rFonts w:ascii="Times New Roman" w:hAnsi="Times New Roman" w:cs="Times New Roman"/>
          <w:sz w:val="24"/>
          <w:szCs w:val="24"/>
        </w:rPr>
        <w:t xml:space="preserve">yjnymi, wśród których wymienili: </w:t>
      </w:r>
      <w:r w:rsidRPr="00885A8D">
        <w:rPr>
          <w:rFonts w:ascii="Times New Roman" w:hAnsi="Times New Roman" w:cs="Times New Roman"/>
          <w:sz w:val="24"/>
          <w:szCs w:val="24"/>
        </w:rPr>
        <w:t xml:space="preserve">samodzielność, </w:t>
      </w:r>
      <w:r w:rsidR="00DE5275">
        <w:rPr>
          <w:rFonts w:ascii="Times New Roman" w:hAnsi="Times New Roman" w:cs="Times New Roman"/>
          <w:sz w:val="24"/>
          <w:szCs w:val="24"/>
        </w:rPr>
        <w:t xml:space="preserve">dbanie o prestiż. </w:t>
      </w:r>
      <w:r w:rsidR="0081342E">
        <w:rPr>
          <w:rFonts w:ascii="Times New Roman" w:hAnsi="Times New Roman" w:cs="Times New Roman"/>
          <w:sz w:val="24"/>
          <w:szCs w:val="24"/>
        </w:rPr>
        <w:t xml:space="preserve">Kolejna </w:t>
      </w:r>
      <w:r w:rsidR="0081342E" w:rsidRPr="00885A8D">
        <w:rPr>
          <w:rFonts w:ascii="Times New Roman" w:hAnsi="Times New Roman" w:cs="Times New Roman"/>
          <w:sz w:val="24"/>
          <w:szCs w:val="24"/>
        </w:rPr>
        <w:t>warstwa</w:t>
      </w:r>
      <w:r w:rsidRPr="00885A8D">
        <w:rPr>
          <w:rFonts w:ascii="Times New Roman" w:hAnsi="Times New Roman" w:cs="Times New Roman"/>
          <w:sz w:val="24"/>
          <w:szCs w:val="24"/>
        </w:rPr>
        <w:t xml:space="preserve"> </w:t>
      </w:r>
      <w:r w:rsidR="0081342E" w:rsidRPr="00885A8D">
        <w:rPr>
          <w:rFonts w:ascii="Times New Roman" w:hAnsi="Times New Roman" w:cs="Times New Roman"/>
          <w:sz w:val="24"/>
          <w:szCs w:val="24"/>
        </w:rPr>
        <w:t>to cechy</w:t>
      </w:r>
      <w:r w:rsidRPr="00885A8D">
        <w:rPr>
          <w:rFonts w:ascii="Times New Roman" w:hAnsi="Times New Roman" w:cs="Times New Roman"/>
          <w:sz w:val="24"/>
          <w:szCs w:val="24"/>
        </w:rPr>
        <w:t xml:space="preserve"> powiązane te</w:t>
      </w:r>
      <w:r w:rsidR="00DE5275">
        <w:rPr>
          <w:rFonts w:ascii="Times New Roman" w:hAnsi="Times New Roman" w:cs="Times New Roman"/>
          <w:sz w:val="24"/>
          <w:szCs w:val="24"/>
        </w:rPr>
        <w:t xml:space="preserve">oretycznie, które współdziałają </w:t>
      </w:r>
      <w:r w:rsidRPr="00885A8D">
        <w:rPr>
          <w:rFonts w:ascii="Times New Roman" w:hAnsi="Times New Roman" w:cs="Times New Roman"/>
          <w:sz w:val="24"/>
          <w:szCs w:val="24"/>
        </w:rPr>
        <w:t>z moty</w:t>
      </w:r>
      <w:r w:rsidR="00DE5275">
        <w:rPr>
          <w:rFonts w:ascii="Times New Roman" w:hAnsi="Times New Roman" w:cs="Times New Roman"/>
          <w:sz w:val="24"/>
          <w:szCs w:val="24"/>
        </w:rPr>
        <w:t>wacją osiągnięć, na przykład</w:t>
      </w:r>
      <w:r w:rsidR="00A8544A">
        <w:rPr>
          <w:rFonts w:ascii="Times New Roman" w:hAnsi="Times New Roman" w:cs="Times New Roman"/>
          <w:sz w:val="24"/>
          <w:szCs w:val="24"/>
        </w:rPr>
        <w:t xml:space="preserve"> wiara w siebie. Ostatnią </w:t>
      </w:r>
      <w:r w:rsidRPr="00A8544A">
        <w:rPr>
          <w:rFonts w:ascii="Times New Roman" w:hAnsi="Times New Roman" w:cs="Times New Roman"/>
          <w:color w:val="FF0000"/>
          <w:sz w:val="24"/>
          <w:szCs w:val="24"/>
        </w:rPr>
        <w:t xml:space="preserve"> </w:t>
      </w:r>
      <w:r w:rsidRPr="00885A8D">
        <w:rPr>
          <w:rFonts w:ascii="Times New Roman" w:hAnsi="Times New Roman" w:cs="Times New Roman"/>
          <w:sz w:val="24"/>
          <w:szCs w:val="24"/>
        </w:rPr>
        <w:t xml:space="preserve">grupą, jaką wymienili to cechy podstawowe </w:t>
      </w:r>
      <w:r w:rsidR="0081342E">
        <w:rPr>
          <w:rFonts w:ascii="Times New Roman" w:hAnsi="Times New Roman" w:cs="Times New Roman"/>
          <w:sz w:val="24"/>
          <w:szCs w:val="24"/>
        </w:rPr>
        <w:t>–</w:t>
      </w:r>
      <w:r w:rsidRPr="00885A8D">
        <w:rPr>
          <w:rFonts w:ascii="Times New Roman" w:hAnsi="Times New Roman" w:cs="Times New Roman"/>
          <w:sz w:val="24"/>
          <w:szCs w:val="24"/>
        </w:rPr>
        <w:t xml:space="preserve"> cechy osobowości, które są grupą najbardziej zewnętrzną.</w:t>
      </w:r>
    </w:p>
    <w:p w:rsidR="00494DE9" w:rsidRPr="00C96754" w:rsidRDefault="00494DE9" w:rsidP="00C96754">
      <w:pPr>
        <w:shd w:val="clear" w:color="auto" w:fill="FFFFFF"/>
        <w:autoSpaceDE w:val="0"/>
        <w:autoSpaceDN w:val="0"/>
        <w:adjustRightInd w:val="0"/>
        <w:spacing w:after="0" w:line="360" w:lineRule="auto"/>
        <w:ind w:firstLine="708"/>
        <w:jc w:val="both"/>
        <w:rPr>
          <w:rFonts w:ascii="Times New Roman" w:hAnsi="Times New Roman" w:cs="Times New Roman"/>
          <w:sz w:val="24"/>
          <w:szCs w:val="24"/>
        </w:rPr>
      </w:pPr>
      <w:r w:rsidRPr="00885A8D">
        <w:rPr>
          <w:rFonts w:ascii="Times New Roman" w:hAnsi="Times New Roman" w:cs="Times New Roman"/>
          <w:sz w:val="24"/>
          <w:szCs w:val="24"/>
        </w:rPr>
        <w:t xml:space="preserve">W </w:t>
      </w:r>
      <w:r w:rsidR="00DE5275">
        <w:rPr>
          <w:rFonts w:ascii="Times New Roman" w:hAnsi="Times New Roman" w:cs="Times New Roman"/>
          <w:sz w:val="24"/>
          <w:szCs w:val="24"/>
        </w:rPr>
        <w:t xml:space="preserve">omawianym </w:t>
      </w:r>
      <w:r w:rsidRPr="00885A8D">
        <w:rPr>
          <w:rFonts w:ascii="Times New Roman" w:hAnsi="Times New Roman" w:cs="Times New Roman"/>
          <w:sz w:val="24"/>
          <w:szCs w:val="24"/>
        </w:rPr>
        <w:t>modelu motywacja osiągnięć jest zmienną osobowościową, która stanowi jeden z podstawowych predyktorów sukcesu. Jako cecha może ujawnić się w określonych sytuacjach, w szczególności w środo</w:t>
      </w:r>
      <w:r w:rsidR="00DE5275">
        <w:rPr>
          <w:rFonts w:ascii="Times New Roman" w:hAnsi="Times New Roman" w:cs="Times New Roman"/>
          <w:sz w:val="24"/>
          <w:szCs w:val="24"/>
        </w:rPr>
        <w:t>wisku pracy (Klinkosz, Sękowski</w:t>
      </w:r>
      <w:r w:rsidRPr="00885A8D">
        <w:rPr>
          <w:rFonts w:ascii="Times New Roman" w:hAnsi="Times New Roman" w:cs="Times New Roman"/>
          <w:sz w:val="24"/>
          <w:szCs w:val="24"/>
        </w:rPr>
        <w:t xml:space="preserve"> 2013). Motywacja osiągnięć, która jest w ten sposób traktowana jest</w:t>
      </w:r>
      <w:r w:rsidR="00DE5275">
        <w:rPr>
          <w:rFonts w:ascii="Times New Roman" w:hAnsi="Times New Roman" w:cs="Times New Roman"/>
          <w:sz w:val="24"/>
          <w:szCs w:val="24"/>
        </w:rPr>
        <w:t xml:space="preserve"> bardzo ważna na </w:t>
      </w:r>
      <w:r w:rsidR="00DE5275" w:rsidRPr="00A8544A">
        <w:rPr>
          <w:rFonts w:ascii="Times New Roman" w:hAnsi="Times New Roman" w:cs="Times New Roman"/>
          <w:color w:val="000000" w:themeColor="text1"/>
          <w:sz w:val="24"/>
          <w:szCs w:val="24"/>
        </w:rPr>
        <w:t>stanowiskach</w:t>
      </w:r>
      <w:r w:rsidR="0081342E" w:rsidRPr="00A8544A">
        <w:rPr>
          <w:rFonts w:ascii="Times New Roman" w:hAnsi="Times New Roman" w:cs="Times New Roman"/>
          <w:color w:val="000000" w:themeColor="text1"/>
          <w:sz w:val="24"/>
          <w:szCs w:val="24"/>
        </w:rPr>
        <w:t>,</w:t>
      </w:r>
      <w:r w:rsidR="00DE5275" w:rsidRPr="00A8544A">
        <w:rPr>
          <w:rFonts w:ascii="Times New Roman" w:hAnsi="Times New Roman" w:cs="Times New Roman"/>
          <w:color w:val="000000" w:themeColor="text1"/>
          <w:sz w:val="24"/>
          <w:szCs w:val="24"/>
        </w:rPr>
        <w:t xml:space="preserve"> </w:t>
      </w:r>
      <w:r w:rsidRPr="00885A8D">
        <w:rPr>
          <w:rFonts w:ascii="Times New Roman" w:hAnsi="Times New Roman" w:cs="Times New Roman"/>
          <w:sz w:val="24"/>
          <w:szCs w:val="24"/>
        </w:rPr>
        <w:t xml:space="preserve">które wymagają od osób </w:t>
      </w:r>
      <w:r w:rsidR="00DE5275">
        <w:rPr>
          <w:rFonts w:ascii="Times New Roman" w:hAnsi="Times New Roman" w:cs="Times New Roman"/>
          <w:sz w:val="24"/>
          <w:szCs w:val="24"/>
        </w:rPr>
        <w:t xml:space="preserve">samodzielności, </w:t>
      </w:r>
      <w:r w:rsidRPr="00885A8D">
        <w:rPr>
          <w:rFonts w:ascii="Times New Roman" w:hAnsi="Times New Roman" w:cs="Times New Roman"/>
          <w:sz w:val="24"/>
          <w:szCs w:val="24"/>
        </w:rPr>
        <w:t xml:space="preserve">aktywności, inicjatywy, </w:t>
      </w:r>
      <w:r w:rsidR="00DE5275">
        <w:rPr>
          <w:rFonts w:ascii="Times New Roman" w:hAnsi="Times New Roman" w:cs="Times New Roman"/>
          <w:sz w:val="24"/>
          <w:szCs w:val="24"/>
        </w:rPr>
        <w:t xml:space="preserve">podejmowania decyzji. </w:t>
      </w:r>
      <w:r w:rsidRPr="00885A8D">
        <w:rPr>
          <w:rFonts w:ascii="Times New Roman" w:hAnsi="Times New Roman" w:cs="Times New Roman"/>
          <w:sz w:val="24"/>
          <w:szCs w:val="24"/>
        </w:rPr>
        <w:t xml:space="preserve">Obserwacja motywacji osiągnięć daje możliwość oceny zaangażowania danej osoby w </w:t>
      </w:r>
      <w:r w:rsidR="00DE5275">
        <w:rPr>
          <w:rFonts w:ascii="Times New Roman" w:hAnsi="Times New Roman" w:cs="Times New Roman"/>
          <w:sz w:val="24"/>
          <w:szCs w:val="24"/>
        </w:rPr>
        <w:t xml:space="preserve">pracę, pozwala zdiagnozować </w:t>
      </w:r>
      <w:r w:rsidRPr="00885A8D">
        <w:rPr>
          <w:rFonts w:ascii="Times New Roman" w:hAnsi="Times New Roman" w:cs="Times New Roman"/>
          <w:sz w:val="24"/>
          <w:szCs w:val="24"/>
        </w:rPr>
        <w:t>czy motywacja tej osoby wynika z pragnienia własnego rozwoju, czy też jest związana ze zobowiązaniami z</w:t>
      </w:r>
      <w:r w:rsidR="00DE5275">
        <w:rPr>
          <w:rFonts w:ascii="Times New Roman" w:hAnsi="Times New Roman" w:cs="Times New Roman"/>
          <w:sz w:val="24"/>
          <w:szCs w:val="24"/>
        </w:rPr>
        <w:t>ewnętrznymi (Klinkosz, Sękowski</w:t>
      </w:r>
      <w:r w:rsidRPr="00885A8D">
        <w:rPr>
          <w:rFonts w:ascii="Times New Roman" w:hAnsi="Times New Roman" w:cs="Times New Roman"/>
          <w:sz w:val="24"/>
          <w:szCs w:val="24"/>
        </w:rPr>
        <w:t xml:space="preserve"> 2013). Jeśli </w:t>
      </w:r>
      <w:r w:rsidR="00DE5275">
        <w:rPr>
          <w:rFonts w:ascii="Times New Roman" w:hAnsi="Times New Roman" w:cs="Times New Roman"/>
          <w:sz w:val="24"/>
          <w:szCs w:val="24"/>
        </w:rPr>
        <w:t xml:space="preserve">menedżer posiada </w:t>
      </w:r>
      <w:r w:rsidRPr="00885A8D">
        <w:rPr>
          <w:rFonts w:ascii="Times New Roman" w:hAnsi="Times New Roman" w:cs="Times New Roman"/>
          <w:sz w:val="24"/>
          <w:szCs w:val="24"/>
        </w:rPr>
        <w:t>wysoką motywację osiągnięć</w:t>
      </w:r>
      <w:r w:rsidR="00DE5275">
        <w:rPr>
          <w:rFonts w:ascii="Times New Roman" w:hAnsi="Times New Roman" w:cs="Times New Roman"/>
          <w:sz w:val="24"/>
          <w:szCs w:val="24"/>
        </w:rPr>
        <w:t>, to bardzo dobrze funkcjonuje jako osoba zarządzająca</w:t>
      </w:r>
      <w:r w:rsidRPr="00885A8D">
        <w:rPr>
          <w:rFonts w:ascii="Times New Roman" w:hAnsi="Times New Roman" w:cs="Times New Roman"/>
          <w:sz w:val="24"/>
          <w:szCs w:val="24"/>
        </w:rPr>
        <w:t xml:space="preserve">. </w:t>
      </w:r>
    </w:p>
    <w:p w:rsidR="00494DE9" w:rsidRPr="00E14112" w:rsidRDefault="00494DE9" w:rsidP="002342CD">
      <w:pPr>
        <w:shd w:val="clear" w:color="auto" w:fill="FFFFFF"/>
        <w:autoSpaceDE w:val="0"/>
        <w:autoSpaceDN w:val="0"/>
        <w:adjustRightInd w:val="0"/>
        <w:spacing w:after="0" w:line="360" w:lineRule="auto"/>
        <w:jc w:val="both"/>
        <w:rPr>
          <w:rFonts w:ascii="Times New Roman" w:hAnsi="Times New Roman" w:cs="Times New Roman"/>
          <w:color w:val="FF0000"/>
          <w:sz w:val="24"/>
          <w:szCs w:val="24"/>
        </w:rPr>
      </w:pPr>
      <w:r w:rsidRPr="00885A8D">
        <w:rPr>
          <w:rFonts w:ascii="Times New Roman" w:eastAsia="Times New Roman" w:hAnsi="Times New Roman" w:cs="Times New Roman"/>
          <w:color w:val="000000"/>
          <w:sz w:val="24"/>
          <w:szCs w:val="24"/>
        </w:rPr>
        <w:t>Dla właściwej i pełnej diagnozy motywacji osiągnięć nie wystarczy podanie jednego uogólnionego wyniku, lecz konieczne jest przeanalizowanie wyników dotyczących ws</w:t>
      </w:r>
      <w:r w:rsidR="002342CD">
        <w:rPr>
          <w:rFonts w:ascii="Times New Roman" w:eastAsia="Times New Roman" w:hAnsi="Times New Roman" w:cs="Times New Roman"/>
          <w:color w:val="000000"/>
          <w:sz w:val="24"/>
          <w:szCs w:val="24"/>
        </w:rPr>
        <w:t xml:space="preserve">zystkich uwzględnionych skal </w:t>
      </w:r>
      <w:r w:rsidR="00A8544A" w:rsidRPr="00A8544A">
        <w:rPr>
          <w:rFonts w:ascii="Times New Roman" w:eastAsia="Times New Roman" w:hAnsi="Times New Roman" w:cs="Times New Roman"/>
          <w:color w:val="000000" w:themeColor="text1"/>
          <w:sz w:val="24"/>
          <w:szCs w:val="24"/>
        </w:rPr>
        <w:t>w inwentarzu</w:t>
      </w:r>
      <w:r w:rsidR="0081342E" w:rsidRPr="00A8544A">
        <w:rPr>
          <w:rFonts w:ascii="Times New Roman" w:eastAsia="Times New Roman" w:hAnsi="Times New Roman" w:cs="Times New Roman"/>
          <w:color w:val="000000" w:themeColor="text1"/>
          <w:sz w:val="24"/>
          <w:szCs w:val="24"/>
        </w:rPr>
        <w:t xml:space="preserve"> </w:t>
      </w:r>
      <w:r w:rsidR="00A8544A">
        <w:rPr>
          <w:rFonts w:ascii="Times New Roman" w:eastAsia="Times New Roman" w:hAnsi="Times New Roman" w:cs="Times New Roman"/>
          <w:color w:val="000000"/>
          <w:sz w:val="24"/>
          <w:szCs w:val="24"/>
        </w:rPr>
        <w:t>(Schuler i in.</w:t>
      </w:r>
      <w:r w:rsidRPr="00E14112">
        <w:rPr>
          <w:rFonts w:ascii="Times New Roman" w:eastAsia="Times New Roman" w:hAnsi="Times New Roman" w:cs="Times New Roman"/>
          <w:color w:val="000000"/>
          <w:sz w:val="24"/>
          <w:szCs w:val="24"/>
        </w:rPr>
        <w:t>2004).</w:t>
      </w:r>
    </w:p>
    <w:p w:rsidR="00923CBB" w:rsidRPr="00D95F4D" w:rsidRDefault="002342CD" w:rsidP="00D95F4D">
      <w:pPr>
        <w:spacing w:after="0" w:line="360" w:lineRule="auto"/>
        <w:ind w:firstLine="709"/>
        <w:jc w:val="both"/>
        <w:rPr>
          <w:rFonts w:ascii="Times New Roman" w:hAnsi="Times New Roman" w:cs="Times New Roman"/>
          <w:sz w:val="24"/>
          <w:szCs w:val="24"/>
        </w:rPr>
      </w:pPr>
      <w:r w:rsidRPr="00D95F4D">
        <w:rPr>
          <w:rFonts w:ascii="Times New Roman" w:hAnsi="Times New Roman" w:cs="Times New Roman"/>
          <w:sz w:val="24"/>
          <w:szCs w:val="24"/>
        </w:rPr>
        <w:t>Reasumując, z</w:t>
      </w:r>
      <w:r w:rsidR="00810D00" w:rsidRPr="00D95F4D">
        <w:rPr>
          <w:rFonts w:ascii="Times New Roman" w:hAnsi="Times New Roman" w:cs="Times New Roman"/>
          <w:sz w:val="24"/>
          <w:szCs w:val="24"/>
        </w:rPr>
        <w:t xml:space="preserve">e względu na </w:t>
      </w:r>
      <w:r w:rsidR="00E525AE" w:rsidRPr="00D95F4D">
        <w:rPr>
          <w:rFonts w:ascii="Times New Roman" w:hAnsi="Times New Roman" w:cs="Times New Roman"/>
          <w:sz w:val="24"/>
          <w:szCs w:val="24"/>
        </w:rPr>
        <w:t xml:space="preserve">stan </w:t>
      </w:r>
      <w:r w:rsidR="00810D00" w:rsidRPr="00D95F4D">
        <w:rPr>
          <w:rFonts w:ascii="Times New Roman" w:hAnsi="Times New Roman" w:cs="Times New Roman"/>
          <w:sz w:val="24"/>
          <w:szCs w:val="24"/>
        </w:rPr>
        <w:t xml:space="preserve">dotychczasowych badań </w:t>
      </w:r>
      <w:r w:rsidR="000E0D9E" w:rsidRPr="00D95F4D">
        <w:rPr>
          <w:rFonts w:ascii="Times New Roman" w:hAnsi="Times New Roman" w:cs="Times New Roman"/>
          <w:sz w:val="24"/>
          <w:szCs w:val="24"/>
        </w:rPr>
        <w:t>zaprezentowanych w przeglądowej części</w:t>
      </w:r>
      <w:r w:rsidR="00C836E8">
        <w:rPr>
          <w:rFonts w:ascii="Times New Roman" w:hAnsi="Times New Roman" w:cs="Times New Roman"/>
          <w:sz w:val="24"/>
          <w:szCs w:val="24"/>
        </w:rPr>
        <w:t xml:space="preserve"> artykułu </w:t>
      </w:r>
      <w:r w:rsidR="00810D00" w:rsidRPr="00D95F4D">
        <w:rPr>
          <w:rFonts w:ascii="Times New Roman" w:hAnsi="Times New Roman" w:cs="Times New Roman"/>
          <w:sz w:val="24"/>
          <w:szCs w:val="24"/>
        </w:rPr>
        <w:t xml:space="preserve">dotyczących </w:t>
      </w:r>
      <w:r w:rsidR="00E525AE" w:rsidRPr="00D95F4D">
        <w:rPr>
          <w:rFonts w:ascii="Times New Roman" w:hAnsi="Times New Roman" w:cs="Times New Roman"/>
          <w:sz w:val="24"/>
          <w:szCs w:val="24"/>
        </w:rPr>
        <w:t xml:space="preserve">temperamentu </w:t>
      </w:r>
      <w:r w:rsidR="00E46644" w:rsidRPr="00D95F4D">
        <w:rPr>
          <w:rFonts w:ascii="Times New Roman" w:hAnsi="Times New Roman" w:cs="Times New Roman"/>
          <w:sz w:val="24"/>
          <w:szCs w:val="24"/>
        </w:rPr>
        <w:t xml:space="preserve">i motywacji osiągnięć </w:t>
      </w:r>
      <w:r w:rsidRPr="00D95F4D">
        <w:rPr>
          <w:rFonts w:ascii="Times New Roman" w:hAnsi="Times New Roman" w:cs="Times New Roman"/>
          <w:sz w:val="24"/>
          <w:szCs w:val="24"/>
        </w:rPr>
        <w:t>u menedżerów</w:t>
      </w:r>
      <w:r w:rsidR="00C836E8">
        <w:rPr>
          <w:rFonts w:ascii="Times New Roman" w:hAnsi="Times New Roman" w:cs="Times New Roman"/>
          <w:sz w:val="24"/>
          <w:szCs w:val="24"/>
        </w:rPr>
        <w:t>,</w:t>
      </w:r>
      <w:r w:rsidRPr="00D95F4D">
        <w:rPr>
          <w:rFonts w:ascii="Times New Roman" w:hAnsi="Times New Roman" w:cs="Times New Roman"/>
          <w:sz w:val="24"/>
          <w:szCs w:val="24"/>
        </w:rPr>
        <w:t xml:space="preserve"> </w:t>
      </w:r>
      <w:r w:rsidR="00716F9E" w:rsidRPr="00D95F4D">
        <w:rPr>
          <w:rFonts w:ascii="Times New Roman" w:hAnsi="Times New Roman" w:cs="Times New Roman"/>
          <w:sz w:val="24"/>
          <w:szCs w:val="24"/>
        </w:rPr>
        <w:t xml:space="preserve">postawiono </w:t>
      </w:r>
      <w:r w:rsidR="00716F9E" w:rsidRPr="00D95F4D">
        <w:rPr>
          <w:rFonts w:ascii="Times New Roman" w:hAnsi="Times New Roman" w:cs="Times New Roman"/>
          <w:color w:val="000000" w:themeColor="text1"/>
          <w:sz w:val="24"/>
          <w:szCs w:val="24"/>
        </w:rPr>
        <w:t>następujące</w:t>
      </w:r>
      <w:r w:rsidR="00716F9E">
        <w:rPr>
          <w:rFonts w:ascii="Times New Roman" w:hAnsi="Times New Roman" w:cs="Times New Roman"/>
          <w:sz w:val="24"/>
          <w:szCs w:val="24"/>
        </w:rPr>
        <w:t xml:space="preserve"> hipotezy:</w:t>
      </w:r>
    </w:p>
    <w:p w:rsidR="00923CBB" w:rsidRPr="00D95F4D" w:rsidRDefault="00923CBB" w:rsidP="00D95F4D">
      <w:pPr>
        <w:spacing w:after="0" w:line="360" w:lineRule="auto"/>
        <w:ind w:firstLine="708"/>
        <w:jc w:val="both"/>
        <w:rPr>
          <w:rFonts w:ascii="Times New Roman" w:hAnsi="Times New Roman" w:cs="Times New Roman"/>
          <w:sz w:val="24"/>
          <w:szCs w:val="24"/>
        </w:rPr>
      </w:pPr>
      <w:r w:rsidRPr="00D95F4D">
        <w:rPr>
          <w:rFonts w:ascii="Times New Roman" w:hAnsi="Times New Roman" w:cs="Times New Roman"/>
          <w:sz w:val="24"/>
          <w:szCs w:val="24"/>
        </w:rPr>
        <w:t xml:space="preserve">Hipoteza pierwsza: </w:t>
      </w:r>
      <w:r w:rsidR="00E46644" w:rsidRPr="00D95F4D">
        <w:rPr>
          <w:rFonts w:ascii="Times New Roman" w:hAnsi="Times New Roman" w:cs="Times New Roman"/>
          <w:sz w:val="24"/>
          <w:szCs w:val="24"/>
        </w:rPr>
        <w:t>I</w:t>
      </w:r>
      <w:r w:rsidRPr="00D95F4D">
        <w:rPr>
          <w:rFonts w:ascii="Times New Roman" w:hAnsi="Times New Roman" w:cs="Times New Roman"/>
          <w:sz w:val="24"/>
          <w:szCs w:val="24"/>
        </w:rPr>
        <w:t xml:space="preserve">stnieje związek pomiędzy cechami temperamentu a </w:t>
      </w:r>
      <w:r w:rsidRPr="00D95F4D">
        <w:rPr>
          <w:rFonts w:ascii="Times New Roman" w:hAnsi="Times New Roman" w:cs="Times New Roman"/>
          <w:color w:val="000000"/>
          <w:sz w:val="24"/>
          <w:szCs w:val="24"/>
        </w:rPr>
        <w:t>motywacją osiągnięć u menedżerów.</w:t>
      </w:r>
    </w:p>
    <w:p w:rsidR="00923CBB" w:rsidRPr="00D95F4D" w:rsidRDefault="00E46644" w:rsidP="00D95F4D">
      <w:pPr>
        <w:spacing w:after="0" w:line="360" w:lineRule="auto"/>
        <w:ind w:firstLine="708"/>
        <w:jc w:val="both"/>
        <w:rPr>
          <w:rFonts w:ascii="Times New Roman" w:hAnsi="Times New Roman" w:cs="Times New Roman"/>
          <w:sz w:val="24"/>
          <w:szCs w:val="24"/>
        </w:rPr>
      </w:pPr>
      <w:r w:rsidRPr="00D95F4D">
        <w:rPr>
          <w:rFonts w:ascii="Times New Roman" w:hAnsi="Times New Roman" w:cs="Times New Roman"/>
          <w:color w:val="000000"/>
          <w:sz w:val="24"/>
          <w:szCs w:val="24"/>
        </w:rPr>
        <w:t>Hipoteza druga: W</w:t>
      </w:r>
      <w:r w:rsidR="00923CBB" w:rsidRPr="00D95F4D">
        <w:rPr>
          <w:rFonts w:ascii="Times New Roman" w:hAnsi="Times New Roman" w:cs="Times New Roman"/>
          <w:color w:val="000000"/>
          <w:sz w:val="24"/>
          <w:szCs w:val="24"/>
        </w:rPr>
        <w:t xml:space="preserve">ystępują </w:t>
      </w:r>
      <w:r w:rsidR="00923CBB" w:rsidRPr="00D95F4D">
        <w:rPr>
          <w:rFonts w:ascii="Times New Roman" w:hAnsi="Times New Roman" w:cs="Times New Roman"/>
          <w:sz w:val="24"/>
          <w:szCs w:val="24"/>
        </w:rPr>
        <w:t>istotne różnice w zakresie temperamentu i motywacji osiągnięć menedżerów w kontekście takich zmiennych jak: zajmowane stanowisko, staż pracy i płeć</w:t>
      </w:r>
      <w:r w:rsidRPr="00D95F4D">
        <w:rPr>
          <w:rFonts w:ascii="Times New Roman" w:hAnsi="Times New Roman" w:cs="Times New Roman"/>
          <w:sz w:val="24"/>
          <w:szCs w:val="24"/>
        </w:rPr>
        <w:t>.</w:t>
      </w:r>
    </w:p>
    <w:p w:rsidR="00923CBB" w:rsidRDefault="00E46644" w:rsidP="00D95F4D">
      <w:pPr>
        <w:spacing w:after="0" w:line="360" w:lineRule="auto"/>
        <w:ind w:firstLine="708"/>
        <w:jc w:val="both"/>
        <w:rPr>
          <w:rFonts w:ascii="Times New Roman" w:hAnsi="Times New Roman" w:cs="Times New Roman"/>
          <w:sz w:val="24"/>
          <w:szCs w:val="24"/>
        </w:rPr>
      </w:pPr>
      <w:r w:rsidRPr="00D95F4D">
        <w:rPr>
          <w:rFonts w:ascii="Times New Roman" w:hAnsi="Times New Roman" w:cs="Times New Roman"/>
          <w:sz w:val="24"/>
          <w:szCs w:val="24"/>
        </w:rPr>
        <w:t>Hipoteza trzecia: T</w:t>
      </w:r>
      <w:r w:rsidR="00923CBB" w:rsidRPr="00D95F4D">
        <w:rPr>
          <w:rFonts w:ascii="Times New Roman" w:hAnsi="Times New Roman" w:cs="Times New Roman"/>
          <w:sz w:val="24"/>
          <w:szCs w:val="24"/>
        </w:rPr>
        <w:t>emperament jest predyktorem motywacji osiągnięć</w:t>
      </w:r>
      <w:r w:rsidR="00716F9E">
        <w:rPr>
          <w:rFonts w:ascii="Times New Roman" w:hAnsi="Times New Roman" w:cs="Times New Roman"/>
          <w:sz w:val="24"/>
          <w:szCs w:val="24"/>
        </w:rPr>
        <w:t>.</w:t>
      </w:r>
    </w:p>
    <w:p w:rsidR="00D95F4D" w:rsidRPr="00885A8D" w:rsidRDefault="00D95F4D" w:rsidP="00D95F4D">
      <w:pPr>
        <w:spacing w:after="0" w:line="360" w:lineRule="auto"/>
        <w:ind w:firstLine="708"/>
        <w:jc w:val="both"/>
        <w:rPr>
          <w:rFonts w:ascii="Times New Roman" w:hAnsi="Times New Roman" w:cs="Times New Roman"/>
          <w:sz w:val="24"/>
          <w:szCs w:val="24"/>
        </w:rPr>
      </w:pPr>
    </w:p>
    <w:p w:rsidR="00E25F36" w:rsidRDefault="00E25F36" w:rsidP="00621A73">
      <w:pPr>
        <w:spacing w:after="0" w:line="360" w:lineRule="auto"/>
        <w:jc w:val="center"/>
        <w:rPr>
          <w:rFonts w:ascii="Times New Roman" w:hAnsi="Times New Roman" w:cs="Times New Roman"/>
          <w:b/>
          <w:sz w:val="24"/>
          <w:szCs w:val="24"/>
        </w:rPr>
      </w:pPr>
    </w:p>
    <w:p w:rsidR="00621A73" w:rsidRPr="006E7FFB" w:rsidRDefault="00621A73" w:rsidP="00621A73">
      <w:pPr>
        <w:spacing w:after="0" w:line="360" w:lineRule="auto"/>
        <w:jc w:val="center"/>
        <w:rPr>
          <w:rFonts w:ascii="Times New Roman" w:hAnsi="Times New Roman" w:cs="Times New Roman"/>
          <w:b/>
          <w:sz w:val="24"/>
          <w:szCs w:val="24"/>
        </w:rPr>
      </w:pPr>
      <w:r w:rsidRPr="006E7FFB">
        <w:rPr>
          <w:rFonts w:ascii="Times New Roman" w:hAnsi="Times New Roman" w:cs="Times New Roman"/>
          <w:b/>
          <w:sz w:val="24"/>
          <w:szCs w:val="24"/>
        </w:rPr>
        <w:lastRenderedPageBreak/>
        <w:t>METODA</w:t>
      </w:r>
    </w:p>
    <w:p w:rsidR="0044296C" w:rsidRPr="00E8424D" w:rsidRDefault="0044296C" w:rsidP="00E842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31416"/>
          <w:sz w:val="24"/>
          <w:szCs w:val="24"/>
          <w:lang w:eastAsia="pl-PL"/>
        </w:rPr>
      </w:pPr>
      <w:r>
        <w:rPr>
          <w:rFonts w:ascii="Times New Roman" w:eastAsia="Times New Roman" w:hAnsi="Times New Roman" w:cs="Times New Roman"/>
          <w:color w:val="000000"/>
          <w:sz w:val="24"/>
          <w:szCs w:val="24"/>
          <w:lang w:eastAsia="pl-PL"/>
        </w:rPr>
        <w:tab/>
      </w:r>
      <w:r w:rsidRPr="00F6712F">
        <w:rPr>
          <w:rFonts w:ascii="Times New Roman" w:eastAsia="Times New Roman" w:hAnsi="Times New Roman" w:cs="Times New Roman"/>
          <w:color w:val="000000"/>
          <w:sz w:val="24"/>
          <w:szCs w:val="24"/>
          <w:lang w:eastAsia="pl-PL"/>
        </w:rPr>
        <w:t xml:space="preserve">Do diagnozy temperamentu zastosowano </w:t>
      </w:r>
      <w:r w:rsidRPr="009561C4">
        <w:rPr>
          <w:rFonts w:ascii="Times New Roman" w:eastAsia="Times New Roman" w:hAnsi="Times New Roman" w:cs="Times New Roman"/>
          <w:b/>
          <w:color w:val="000000"/>
          <w:sz w:val="24"/>
          <w:szCs w:val="24"/>
          <w:lang w:eastAsia="pl-PL"/>
        </w:rPr>
        <w:t>Kwestionariusz Temperamentu PTS</w:t>
      </w:r>
      <w:r w:rsidRPr="00F6712F">
        <w:rPr>
          <w:rFonts w:ascii="Times New Roman" w:eastAsia="Times New Roman" w:hAnsi="Times New Roman" w:cs="Times New Roman"/>
          <w:color w:val="000000"/>
          <w:sz w:val="24"/>
          <w:szCs w:val="24"/>
          <w:lang w:eastAsia="pl-PL"/>
        </w:rPr>
        <w:t xml:space="preserve"> </w:t>
      </w:r>
      <w:r w:rsidRPr="00866BA5">
        <w:rPr>
          <w:rFonts w:ascii="Times New Roman" w:eastAsia="Times New Roman" w:hAnsi="Times New Roman" w:cs="Times New Roman"/>
          <w:color w:val="000000"/>
          <w:sz w:val="24"/>
          <w:szCs w:val="24"/>
          <w:lang w:eastAsia="pl-PL"/>
        </w:rPr>
        <w:t xml:space="preserve">autorstwa </w:t>
      </w:r>
      <w:r w:rsidRPr="00866BA5">
        <w:rPr>
          <w:rFonts w:ascii="Times New Roman" w:hAnsi="Times New Roman" w:cs="Times New Roman"/>
          <w:sz w:val="24"/>
          <w:szCs w:val="24"/>
        </w:rPr>
        <w:t>Strelau i Zawadzki (1998)</w:t>
      </w:r>
      <w:r w:rsidRPr="00866BA5">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PTS jest</w:t>
      </w:r>
      <w:r w:rsidRPr="00F6712F">
        <w:rPr>
          <w:rFonts w:ascii="Times New Roman" w:eastAsia="Times New Roman" w:hAnsi="Times New Roman" w:cs="Times New Roman"/>
          <w:color w:val="000000"/>
          <w:sz w:val="24"/>
          <w:szCs w:val="24"/>
          <w:lang w:eastAsia="pl-PL"/>
        </w:rPr>
        <w:t xml:space="preserve"> przeznaczony do diagnozy behawioralnych charakterystyk podstawowych cech układu nerwowego. Teoretyczną podstawę narzędzia stanowi koncepcja Pawłowa o podstawowych cechach układu nerwowego, których odpowiednia konfiguracja składa się na typ układu nerwowego.</w:t>
      </w:r>
      <w:r>
        <w:rPr>
          <w:rFonts w:ascii="Times New Roman" w:eastAsia="Times New Roman" w:hAnsi="Times New Roman" w:cs="Times New Roman"/>
          <w:color w:val="000000"/>
          <w:sz w:val="24"/>
          <w:szCs w:val="24"/>
          <w:lang w:eastAsia="pl-PL"/>
        </w:rPr>
        <w:t xml:space="preserve"> </w:t>
      </w:r>
      <w:r w:rsidRPr="00753132">
        <w:rPr>
          <w:rFonts w:ascii="Times New Roman" w:eastAsia="Times New Roman" w:hAnsi="Times New Roman" w:cs="Times New Roman"/>
          <w:color w:val="131416"/>
          <w:sz w:val="24"/>
          <w:szCs w:val="24"/>
          <w:lang w:eastAsia="pl-PL"/>
        </w:rPr>
        <w:t>Pozycje tworzą trzy podstawowe skal</w:t>
      </w:r>
      <w:r w:rsidR="00D47A93">
        <w:rPr>
          <w:rFonts w:ascii="Times New Roman" w:eastAsia="Times New Roman" w:hAnsi="Times New Roman" w:cs="Times New Roman"/>
          <w:color w:val="131416"/>
          <w:sz w:val="24"/>
          <w:szCs w:val="24"/>
          <w:lang w:eastAsia="pl-PL"/>
        </w:rPr>
        <w:t>e: Siły procesu pobudzenia, Siły procesu hamowania</w:t>
      </w:r>
      <w:r w:rsidRPr="00753132">
        <w:rPr>
          <w:rFonts w:ascii="Times New Roman" w:eastAsia="Times New Roman" w:hAnsi="Times New Roman" w:cs="Times New Roman"/>
          <w:color w:val="131416"/>
          <w:sz w:val="24"/>
          <w:szCs w:val="24"/>
          <w:lang w:eastAsia="pl-PL"/>
        </w:rPr>
        <w:t xml:space="preserve"> i Ruchl</w:t>
      </w:r>
      <w:r w:rsidR="00D47A93">
        <w:rPr>
          <w:rFonts w:ascii="Times New Roman" w:eastAsia="Times New Roman" w:hAnsi="Times New Roman" w:cs="Times New Roman"/>
          <w:color w:val="131416"/>
          <w:sz w:val="24"/>
          <w:szCs w:val="24"/>
          <w:lang w:eastAsia="pl-PL"/>
        </w:rPr>
        <w:t>iwości procesów nerwowych</w:t>
      </w:r>
      <w:r w:rsidR="00FF118C">
        <w:rPr>
          <w:rFonts w:ascii="Times New Roman" w:eastAsia="Times New Roman" w:hAnsi="Times New Roman" w:cs="Times New Roman"/>
          <w:color w:val="131416"/>
          <w:sz w:val="24"/>
          <w:szCs w:val="24"/>
          <w:lang w:eastAsia="pl-PL"/>
        </w:rPr>
        <w:t>. P</w:t>
      </w:r>
      <w:r w:rsidRPr="00D47A93">
        <w:rPr>
          <w:rFonts w:ascii="Times New Roman" w:eastAsia="Times New Roman" w:hAnsi="Times New Roman" w:cs="Times New Roman"/>
          <w:color w:val="000000" w:themeColor="text1"/>
          <w:sz w:val="24"/>
          <w:szCs w:val="24"/>
          <w:lang w:eastAsia="pl-PL"/>
        </w:rPr>
        <w:t>onadto</w:t>
      </w:r>
      <w:r w:rsidRPr="00753132">
        <w:rPr>
          <w:rFonts w:ascii="Times New Roman" w:eastAsia="Times New Roman" w:hAnsi="Times New Roman" w:cs="Times New Roman"/>
          <w:color w:val="131416"/>
          <w:sz w:val="24"/>
          <w:szCs w:val="24"/>
          <w:lang w:eastAsia="pl-PL"/>
        </w:rPr>
        <w:t xml:space="preserve"> określa się równowagę procesów nerwowych, ujmowaną jako stosunek SPP do SPH.</w:t>
      </w:r>
      <w:r>
        <w:rPr>
          <w:rFonts w:ascii="Times New Roman" w:eastAsia="Times New Roman" w:hAnsi="Times New Roman" w:cs="Times New Roman"/>
          <w:color w:val="000000"/>
          <w:sz w:val="24"/>
          <w:szCs w:val="24"/>
          <w:lang w:eastAsia="pl-PL"/>
        </w:rPr>
        <w:t xml:space="preserve"> </w:t>
      </w:r>
      <w:r w:rsidRPr="00781FE4">
        <w:rPr>
          <w:rFonts w:ascii="Times New Roman" w:hAnsi="Times New Roman" w:cs="Times New Roman"/>
          <w:color w:val="131416"/>
          <w:sz w:val="24"/>
          <w:szCs w:val="24"/>
        </w:rPr>
        <w:t xml:space="preserve">Kwestionariusz </w:t>
      </w:r>
      <w:r w:rsidRPr="00781FE4">
        <w:rPr>
          <w:rFonts w:ascii="Times New Roman" w:eastAsia="Times New Roman" w:hAnsi="Times New Roman" w:cs="Times New Roman"/>
          <w:color w:val="131416"/>
          <w:sz w:val="24"/>
          <w:szCs w:val="24"/>
          <w:lang w:eastAsia="pl-PL"/>
        </w:rPr>
        <w:t xml:space="preserve">zawiera 57 </w:t>
      </w:r>
      <w:r w:rsidRPr="00753132">
        <w:rPr>
          <w:rFonts w:ascii="Times New Roman" w:eastAsia="Times New Roman" w:hAnsi="Times New Roman" w:cs="Times New Roman"/>
          <w:color w:val="131416"/>
          <w:sz w:val="24"/>
          <w:szCs w:val="24"/>
          <w:lang w:eastAsia="pl-PL"/>
        </w:rPr>
        <w:t>twierdzeń. Bada</w:t>
      </w:r>
      <w:r>
        <w:rPr>
          <w:rFonts w:ascii="Times New Roman" w:eastAsia="Times New Roman" w:hAnsi="Times New Roman" w:cs="Times New Roman"/>
          <w:color w:val="131416"/>
          <w:sz w:val="24"/>
          <w:szCs w:val="24"/>
          <w:lang w:eastAsia="pl-PL"/>
        </w:rPr>
        <w:t>n</w:t>
      </w:r>
      <w:r w:rsidRPr="00753132">
        <w:rPr>
          <w:rFonts w:ascii="Times New Roman" w:eastAsia="Times New Roman" w:hAnsi="Times New Roman" w:cs="Times New Roman"/>
          <w:color w:val="131416"/>
          <w:sz w:val="24"/>
          <w:szCs w:val="24"/>
          <w:lang w:eastAsia="pl-PL"/>
        </w:rPr>
        <w:t>y</w:t>
      </w:r>
      <w:r>
        <w:rPr>
          <w:rFonts w:ascii="Times New Roman" w:eastAsia="Times New Roman" w:hAnsi="Times New Roman" w:cs="Times New Roman"/>
          <w:color w:val="131416"/>
          <w:sz w:val="24"/>
          <w:szCs w:val="24"/>
          <w:lang w:eastAsia="pl-PL"/>
        </w:rPr>
        <w:t xml:space="preserve"> ocenia </w:t>
      </w:r>
      <w:r w:rsidRPr="00753132">
        <w:rPr>
          <w:rFonts w:ascii="Times New Roman" w:eastAsia="Times New Roman" w:hAnsi="Times New Roman" w:cs="Times New Roman"/>
          <w:color w:val="131416"/>
          <w:sz w:val="24"/>
          <w:szCs w:val="24"/>
          <w:lang w:eastAsia="pl-PL"/>
        </w:rPr>
        <w:t>prawdziwość twierdzeń w odniesieniu do własnej osoby</w:t>
      </w:r>
      <w:r w:rsidR="00D50A36">
        <w:rPr>
          <w:rFonts w:ascii="Times New Roman" w:eastAsia="Times New Roman" w:hAnsi="Times New Roman" w:cs="Times New Roman"/>
          <w:color w:val="131416"/>
          <w:sz w:val="24"/>
          <w:szCs w:val="24"/>
          <w:lang w:eastAsia="pl-PL"/>
        </w:rPr>
        <w:t xml:space="preserve"> na skali czterostopniowej (od „zdecydowanie zgadzam się” do „zdecydowanie nie zgadzam się”</w:t>
      </w:r>
      <w:r w:rsidRPr="00753132">
        <w:rPr>
          <w:rFonts w:ascii="Times New Roman" w:eastAsia="Times New Roman" w:hAnsi="Times New Roman" w:cs="Times New Roman"/>
          <w:color w:val="131416"/>
          <w:sz w:val="24"/>
          <w:szCs w:val="24"/>
          <w:lang w:eastAsia="pl-PL"/>
        </w:rPr>
        <w:t xml:space="preserve">). </w:t>
      </w:r>
      <w:r w:rsidRPr="00F6712F">
        <w:rPr>
          <w:rFonts w:ascii="Times New Roman" w:eastAsia="Times New Roman" w:hAnsi="Times New Roman" w:cs="Times New Roman"/>
          <w:color w:val="000000"/>
          <w:sz w:val="24"/>
          <w:szCs w:val="24"/>
          <w:lang w:eastAsia="pl-PL"/>
        </w:rPr>
        <w:t xml:space="preserve">Rzetelność narzędzia obliczona alfa </w:t>
      </w:r>
      <w:r w:rsidRPr="00781FE4">
        <w:rPr>
          <w:rFonts w:ascii="Times New Roman" w:eastAsia="Times New Roman" w:hAnsi="Times New Roman" w:cs="Times New Roman"/>
          <w:color w:val="000000"/>
          <w:sz w:val="24"/>
          <w:szCs w:val="24"/>
          <w:lang w:eastAsia="pl-PL"/>
        </w:rPr>
        <w:t>Cronbacha w zależnośc</w:t>
      </w:r>
      <w:r w:rsidR="005D0233">
        <w:rPr>
          <w:rFonts w:ascii="Times New Roman" w:eastAsia="Times New Roman" w:hAnsi="Times New Roman" w:cs="Times New Roman"/>
          <w:color w:val="000000"/>
          <w:sz w:val="24"/>
          <w:szCs w:val="24"/>
          <w:lang w:eastAsia="pl-PL"/>
        </w:rPr>
        <w:t>i od skali wynosi od</w:t>
      </w:r>
      <w:r w:rsidR="00FF118C">
        <w:rPr>
          <w:rFonts w:ascii="Times New Roman" w:eastAsia="Times New Roman" w:hAnsi="Times New Roman" w:cs="Times New Roman"/>
          <w:color w:val="000000"/>
          <w:sz w:val="24"/>
          <w:szCs w:val="24"/>
          <w:lang w:eastAsia="pl-PL"/>
        </w:rPr>
        <w:t xml:space="preserve"> 0,85 do 0,83</w:t>
      </w:r>
      <w:r w:rsidRPr="00781FE4">
        <w:rPr>
          <w:rFonts w:ascii="Times New Roman" w:eastAsia="Times New Roman" w:hAnsi="Times New Roman" w:cs="Times New Roman"/>
          <w:color w:val="000000"/>
          <w:sz w:val="24"/>
          <w:szCs w:val="24"/>
          <w:lang w:eastAsia="pl-PL"/>
        </w:rPr>
        <w:t>. Narzędzie przewiduje no</w:t>
      </w:r>
      <w:r w:rsidRPr="00781FE4">
        <w:rPr>
          <w:rFonts w:ascii="Times New Roman" w:eastAsia="Times New Roman" w:hAnsi="Times New Roman" w:cs="Times New Roman"/>
          <w:bCs/>
          <w:color w:val="131416"/>
          <w:sz w:val="24"/>
          <w:szCs w:val="24"/>
          <w:lang w:eastAsia="pl-PL"/>
        </w:rPr>
        <w:t xml:space="preserve">rmy </w:t>
      </w:r>
      <w:r w:rsidR="00FF118C">
        <w:rPr>
          <w:rFonts w:ascii="Times New Roman" w:eastAsia="Times New Roman" w:hAnsi="Times New Roman" w:cs="Times New Roman"/>
          <w:color w:val="131416"/>
          <w:sz w:val="24"/>
          <w:szCs w:val="24"/>
          <w:lang w:eastAsia="pl-PL"/>
        </w:rPr>
        <w:t xml:space="preserve">stenowe dla sześciu </w:t>
      </w:r>
      <w:r w:rsidRPr="00781FE4">
        <w:rPr>
          <w:rFonts w:ascii="Times New Roman" w:eastAsia="Times New Roman" w:hAnsi="Times New Roman" w:cs="Times New Roman"/>
          <w:color w:val="131416"/>
          <w:sz w:val="24"/>
          <w:szCs w:val="24"/>
          <w:lang w:eastAsia="pl-PL"/>
        </w:rPr>
        <w:t>grup wiekowych (15-19, 20-29, 30-39, 40-</w:t>
      </w:r>
      <w:r w:rsidRPr="00E8424D">
        <w:rPr>
          <w:rFonts w:ascii="Times New Roman" w:eastAsia="Times New Roman" w:hAnsi="Times New Roman" w:cs="Times New Roman"/>
          <w:color w:val="131416"/>
          <w:sz w:val="24"/>
          <w:szCs w:val="24"/>
          <w:lang w:eastAsia="pl-PL"/>
        </w:rPr>
        <w:t>49, 50-59 i 60-80). Normy zostały opracowane oddzielnie dla kobiet i mężczyzn.</w:t>
      </w:r>
    </w:p>
    <w:p w:rsidR="0044296C" w:rsidRPr="002A4E68" w:rsidRDefault="0044296C" w:rsidP="002A4E68">
      <w:pPr>
        <w:spacing w:after="0" w:line="360" w:lineRule="auto"/>
        <w:ind w:firstLine="426"/>
        <w:jc w:val="both"/>
        <w:rPr>
          <w:rFonts w:ascii="Times New Roman" w:eastAsia="Times New Roman" w:hAnsi="Times New Roman" w:cs="Times New Roman"/>
          <w:color w:val="000000"/>
          <w:sz w:val="24"/>
          <w:szCs w:val="24"/>
          <w:lang w:eastAsia="pl-PL"/>
        </w:rPr>
      </w:pPr>
      <w:r w:rsidRPr="00E8424D">
        <w:rPr>
          <w:rFonts w:ascii="Times New Roman" w:eastAsia="Times New Roman" w:hAnsi="Times New Roman" w:cs="Times New Roman"/>
          <w:color w:val="000000"/>
          <w:sz w:val="24"/>
          <w:szCs w:val="24"/>
          <w:lang w:eastAsia="pl-PL"/>
        </w:rPr>
        <w:t xml:space="preserve">Do diagnozy motywacji osiągnięć zastosowano </w:t>
      </w:r>
      <w:r w:rsidRPr="00E8424D">
        <w:rPr>
          <w:rFonts w:ascii="Times New Roman" w:eastAsia="Times New Roman" w:hAnsi="Times New Roman" w:cs="Times New Roman"/>
          <w:b/>
          <w:color w:val="000000"/>
          <w:sz w:val="24"/>
          <w:szCs w:val="24"/>
          <w:lang w:eastAsia="pl-PL"/>
        </w:rPr>
        <w:t>Inwentarz Motywacji Osiągnięć</w:t>
      </w:r>
      <w:r w:rsidR="00E8424D" w:rsidRPr="00E8424D">
        <w:rPr>
          <w:rStyle w:val="st"/>
          <w:sz w:val="24"/>
          <w:szCs w:val="24"/>
        </w:rPr>
        <w:t xml:space="preserve"> </w:t>
      </w:r>
      <w:r w:rsidR="0010095D" w:rsidRPr="006079ED">
        <w:rPr>
          <w:rStyle w:val="Uwydatnienie"/>
          <w:rFonts w:ascii="Times New Roman" w:hAnsi="Times New Roman" w:cs="Times New Roman"/>
          <w:b/>
          <w:i w:val="0"/>
          <w:sz w:val="24"/>
          <w:szCs w:val="24"/>
        </w:rPr>
        <w:t>LMI</w:t>
      </w:r>
      <w:r w:rsidR="00E8424D" w:rsidRPr="006079ED">
        <w:rPr>
          <w:rStyle w:val="st"/>
          <w:rFonts w:ascii="Times New Roman" w:hAnsi="Times New Roman" w:cs="Times New Roman"/>
          <w:b/>
          <w:i/>
          <w:sz w:val="24"/>
          <w:szCs w:val="24"/>
        </w:rPr>
        <w:t xml:space="preserve"> </w:t>
      </w:r>
      <w:r w:rsidRPr="00E8424D">
        <w:rPr>
          <w:rFonts w:ascii="Times New Roman" w:eastAsia="Times New Roman" w:hAnsi="Times New Roman" w:cs="Times New Roman"/>
          <w:color w:val="000000"/>
          <w:sz w:val="24"/>
          <w:szCs w:val="24"/>
          <w:lang w:eastAsia="pl-PL"/>
        </w:rPr>
        <w:t>autorstwa</w:t>
      </w:r>
      <w:r w:rsidR="00E8424D" w:rsidRPr="00E8424D">
        <w:rPr>
          <w:rFonts w:ascii="Times New Roman" w:eastAsia="Times New Roman" w:hAnsi="Times New Roman" w:cs="Times New Roman"/>
          <w:color w:val="000000"/>
          <w:sz w:val="24"/>
          <w:szCs w:val="24"/>
          <w:lang w:eastAsia="pl-PL"/>
        </w:rPr>
        <w:t xml:space="preserve"> Heinz Schuler, George C. </w:t>
      </w:r>
      <w:r w:rsidR="005D0233" w:rsidRPr="00D47A93">
        <w:rPr>
          <w:rFonts w:ascii="Times New Roman" w:eastAsia="Times New Roman" w:hAnsi="Times New Roman" w:cs="Times New Roman"/>
          <w:color w:val="000000" w:themeColor="text1"/>
          <w:sz w:val="24"/>
          <w:szCs w:val="24"/>
          <w:lang w:eastAsia="pl-PL"/>
        </w:rPr>
        <w:t>Thornton</w:t>
      </w:r>
      <w:r w:rsidR="00E8424D" w:rsidRPr="00D47A93">
        <w:rPr>
          <w:rFonts w:ascii="Times New Roman" w:eastAsia="Times New Roman" w:hAnsi="Times New Roman" w:cs="Times New Roman"/>
          <w:color w:val="000000" w:themeColor="text1"/>
          <w:sz w:val="24"/>
          <w:szCs w:val="24"/>
          <w:lang w:eastAsia="pl-PL"/>
        </w:rPr>
        <w:t xml:space="preserve">, Andreas </w:t>
      </w:r>
      <w:r w:rsidR="005D0233" w:rsidRPr="00D47A93">
        <w:rPr>
          <w:rFonts w:ascii="Times New Roman" w:eastAsia="Times New Roman" w:hAnsi="Times New Roman" w:cs="Times New Roman"/>
          <w:color w:val="000000" w:themeColor="text1"/>
          <w:sz w:val="24"/>
          <w:szCs w:val="24"/>
          <w:lang w:eastAsia="pl-PL"/>
        </w:rPr>
        <w:t>Frintrup</w:t>
      </w:r>
      <w:r w:rsidR="00E8424D" w:rsidRPr="00D47A93">
        <w:rPr>
          <w:rFonts w:ascii="Times New Roman" w:eastAsia="Times New Roman" w:hAnsi="Times New Roman" w:cs="Times New Roman"/>
          <w:color w:val="000000" w:themeColor="text1"/>
          <w:sz w:val="24"/>
          <w:szCs w:val="24"/>
          <w:lang w:eastAsia="pl-PL"/>
        </w:rPr>
        <w:t xml:space="preserve">, </w:t>
      </w:r>
      <w:r w:rsidR="00E8424D" w:rsidRPr="00E8424D">
        <w:rPr>
          <w:rFonts w:ascii="Times New Roman" w:eastAsia="Times New Roman" w:hAnsi="Times New Roman" w:cs="Times New Roman"/>
          <w:color w:val="000000"/>
          <w:sz w:val="24"/>
          <w:szCs w:val="24"/>
          <w:lang w:eastAsia="pl-PL"/>
        </w:rPr>
        <w:t>Michael P</w:t>
      </w:r>
      <w:r w:rsidR="00E8424D">
        <w:rPr>
          <w:rFonts w:ascii="Times New Roman" w:eastAsia="Times New Roman" w:hAnsi="Times New Roman" w:cs="Times New Roman"/>
          <w:color w:val="000000"/>
          <w:sz w:val="24"/>
          <w:szCs w:val="24"/>
          <w:lang w:eastAsia="pl-PL"/>
        </w:rPr>
        <w:t>rochaska, w polskiej  adaptacji</w:t>
      </w:r>
      <w:r w:rsidR="00E8424D" w:rsidRPr="00E8424D">
        <w:rPr>
          <w:rFonts w:ascii="Times New Roman" w:eastAsia="Times New Roman" w:hAnsi="Times New Roman" w:cs="Times New Roman"/>
          <w:color w:val="000000"/>
          <w:sz w:val="24"/>
          <w:szCs w:val="24"/>
          <w:lang w:eastAsia="pl-PL"/>
        </w:rPr>
        <w:t xml:space="preserve"> Waldemara Klinkosza, Andrzeja E. Sękowskiego (2013).</w:t>
      </w:r>
      <w:r w:rsidR="002A4E68">
        <w:rPr>
          <w:rFonts w:ascii="Times New Roman" w:eastAsia="Times New Roman" w:hAnsi="Times New Roman" w:cs="Times New Roman"/>
          <w:color w:val="000000"/>
          <w:sz w:val="24"/>
          <w:szCs w:val="24"/>
          <w:lang w:eastAsia="pl-PL"/>
        </w:rPr>
        <w:t xml:space="preserve"> </w:t>
      </w:r>
      <w:r w:rsidRPr="00FF118C">
        <w:rPr>
          <w:rFonts w:ascii="Times New Roman" w:hAnsi="Times New Roman" w:cs="Times New Roman"/>
          <w:color w:val="000000"/>
          <w:sz w:val="24"/>
        </w:rPr>
        <w:t>LMI sk</w:t>
      </w:r>
      <w:r w:rsidRPr="00FF118C">
        <w:rPr>
          <w:rFonts w:ascii="Times New Roman" w:eastAsia="Times New Roman" w:hAnsi="Times New Roman" w:cs="Times New Roman"/>
          <w:color w:val="000000"/>
          <w:sz w:val="24"/>
        </w:rPr>
        <w:t xml:space="preserve">łada się z zeszytu testowego, zawierającego </w:t>
      </w:r>
      <w:r w:rsidR="00B45CC5">
        <w:rPr>
          <w:rFonts w:ascii="Times New Roman" w:eastAsia="Times New Roman" w:hAnsi="Times New Roman" w:cs="Times New Roman"/>
          <w:color w:val="000000"/>
          <w:sz w:val="24"/>
        </w:rPr>
        <w:t xml:space="preserve">instrukcję </w:t>
      </w:r>
      <w:r w:rsidR="00B45CC5" w:rsidRPr="00FF118C">
        <w:rPr>
          <w:rFonts w:ascii="Times New Roman" w:eastAsia="Times New Roman" w:hAnsi="Times New Roman" w:cs="Times New Roman"/>
          <w:color w:val="000000"/>
          <w:sz w:val="24"/>
        </w:rPr>
        <w:t>i</w:t>
      </w:r>
      <w:r w:rsidRPr="00FF118C">
        <w:rPr>
          <w:rFonts w:ascii="Times New Roman" w:eastAsia="Times New Roman" w:hAnsi="Times New Roman" w:cs="Times New Roman"/>
          <w:color w:val="000000"/>
          <w:sz w:val="24"/>
        </w:rPr>
        <w:t xml:space="preserve"> 170 pozycji.</w:t>
      </w:r>
      <w:r w:rsidR="00106C19" w:rsidRPr="00FF118C">
        <w:rPr>
          <w:rFonts w:ascii="Times New Roman" w:eastAsia="Times New Roman" w:hAnsi="Times New Roman" w:cs="Times New Roman"/>
          <w:sz w:val="24"/>
          <w:szCs w:val="24"/>
        </w:rPr>
        <w:t xml:space="preserve"> </w:t>
      </w:r>
      <w:r w:rsidRPr="00FF118C">
        <w:rPr>
          <w:rFonts w:ascii="Times New Roman" w:hAnsi="Times New Roman" w:cs="Times New Roman"/>
          <w:color w:val="000000"/>
          <w:sz w:val="24"/>
        </w:rPr>
        <w:t>Pozycje LMI sk</w:t>
      </w:r>
      <w:r w:rsidRPr="00FF118C">
        <w:rPr>
          <w:rFonts w:ascii="Times New Roman" w:eastAsia="Times New Roman" w:hAnsi="Times New Roman" w:cs="Times New Roman"/>
          <w:color w:val="000000"/>
          <w:sz w:val="24"/>
        </w:rPr>
        <w:t>ładają się na 17 skal</w:t>
      </w:r>
      <w:r w:rsidR="00380831">
        <w:rPr>
          <w:rFonts w:ascii="Times New Roman" w:eastAsia="Times New Roman" w:hAnsi="Times New Roman" w:cs="Times New Roman"/>
          <w:color w:val="000000"/>
          <w:sz w:val="24"/>
        </w:rPr>
        <w:t xml:space="preserve">: </w:t>
      </w:r>
      <w:r w:rsidR="00E34712" w:rsidRPr="00FF118C">
        <w:rPr>
          <w:rFonts w:ascii="Times New Roman" w:hAnsi="Times New Roman" w:cs="Times New Roman"/>
          <w:color w:val="000000"/>
          <w:sz w:val="24"/>
        </w:rPr>
        <w:t>Elastyczno</w:t>
      </w:r>
      <w:r w:rsidR="00380831">
        <w:rPr>
          <w:rFonts w:ascii="Times New Roman" w:eastAsia="Times New Roman" w:hAnsi="Times New Roman" w:cs="Times New Roman"/>
          <w:color w:val="000000"/>
          <w:sz w:val="24"/>
        </w:rPr>
        <w:t>ść</w:t>
      </w:r>
      <w:r w:rsidR="00380831">
        <w:rPr>
          <w:rFonts w:ascii="Times New Roman" w:hAnsi="Times New Roman" w:cs="Times New Roman"/>
          <w:sz w:val="28"/>
          <w:szCs w:val="24"/>
        </w:rPr>
        <w:t xml:space="preserve">; </w:t>
      </w:r>
      <w:r w:rsidR="00380831">
        <w:rPr>
          <w:rFonts w:ascii="Times New Roman" w:hAnsi="Times New Roman" w:cs="Times New Roman"/>
          <w:color w:val="000000"/>
          <w:sz w:val="24"/>
        </w:rPr>
        <w:t>Odwaga</w:t>
      </w:r>
      <w:r w:rsidR="00380831">
        <w:rPr>
          <w:rFonts w:ascii="Times New Roman" w:hAnsi="Times New Roman" w:cs="Times New Roman"/>
          <w:sz w:val="28"/>
          <w:szCs w:val="24"/>
        </w:rPr>
        <w:t xml:space="preserve">; </w:t>
      </w:r>
      <w:r w:rsidR="00E34712" w:rsidRPr="00380831">
        <w:rPr>
          <w:rFonts w:ascii="Times New Roman" w:hAnsi="Times New Roman" w:cs="Times New Roman"/>
          <w:color w:val="000000"/>
          <w:sz w:val="24"/>
        </w:rPr>
        <w:t>Preferowanie trudnych zada</w:t>
      </w:r>
      <w:r w:rsidR="00380831">
        <w:rPr>
          <w:rFonts w:ascii="Times New Roman" w:eastAsia="Times New Roman" w:hAnsi="Times New Roman" w:cs="Times New Roman"/>
          <w:color w:val="000000"/>
          <w:sz w:val="24"/>
        </w:rPr>
        <w:t>ń</w:t>
      </w:r>
      <w:r w:rsidR="00380831">
        <w:rPr>
          <w:rFonts w:ascii="Times New Roman" w:hAnsi="Times New Roman" w:cs="Times New Roman"/>
          <w:sz w:val="28"/>
          <w:szCs w:val="24"/>
        </w:rPr>
        <w:t xml:space="preserve">; </w:t>
      </w:r>
      <w:r w:rsidR="00E34712" w:rsidRPr="00380831">
        <w:rPr>
          <w:rFonts w:ascii="Times New Roman" w:hAnsi="Times New Roman" w:cs="Times New Roman"/>
          <w:color w:val="000000"/>
          <w:sz w:val="24"/>
        </w:rPr>
        <w:t>Niezale</w:t>
      </w:r>
      <w:r w:rsidR="00380831">
        <w:rPr>
          <w:rFonts w:ascii="Times New Roman" w:eastAsia="Times New Roman" w:hAnsi="Times New Roman" w:cs="Times New Roman"/>
          <w:color w:val="000000"/>
          <w:sz w:val="24"/>
        </w:rPr>
        <w:t xml:space="preserve">żność; </w:t>
      </w:r>
      <w:r w:rsidR="00380831">
        <w:rPr>
          <w:rFonts w:ascii="Times New Roman" w:hAnsi="Times New Roman" w:cs="Times New Roman"/>
          <w:color w:val="000000"/>
          <w:sz w:val="24"/>
        </w:rPr>
        <w:t xml:space="preserve">Wiara w sukces; Dominacja; </w:t>
      </w:r>
      <w:r w:rsidR="00E34712" w:rsidRPr="00380831">
        <w:rPr>
          <w:rFonts w:ascii="Times New Roman" w:hAnsi="Times New Roman" w:cs="Times New Roman"/>
          <w:color w:val="000000"/>
          <w:sz w:val="24"/>
        </w:rPr>
        <w:t>Zapa</w:t>
      </w:r>
      <w:r w:rsidR="00380831">
        <w:rPr>
          <w:rFonts w:ascii="Times New Roman" w:eastAsia="Times New Roman" w:hAnsi="Times New Roman" w:cs="Times New Roman"/>
          <w:color w:val="000000"/>
          <w:sz w:val="24"/>
        </w:rPr>
        <w:t xml:space="preserve">ł do </w:t>
      </w:r>
      <w:r w:rsidR="00B45CC5">
        <w:rPr>
          <w:rFonts w:ascii="Times New Roman" w:eastAsia="Times New Roman" w:hAnsi="Times New Roman" w:cs="Times New Roman"/>
          <w:color w:val="000000"/>
          <w:sz w:val="24"/>
        </w:rPr>
        <w:t xml:space="preserve">nauki; </w:t>
      </w:r>
      <w:r w:rsidR="00B45CC5">
        <w:rPr>
          <w:rFonts w:ascii="Times New Roman" w:hAnsi="Times New Roman" w:cs="Times New Roman"/>
          <w:sz w:val="28"/>
          <w:szCs w:val="24"/>
        </w:rPr>
        <w:t>Ukierunkowanie</w:t>
      </w:r>
      <w:r w:rsidR="00380831">
        <w:rPr>
          <w:rFonts w:ascii="Times New Roman" w:hAnsi="Times New Roman" w:cs="Times New Roman"/>
          <w:color w:val="000000"/>
          <w:sz w:val="24"/>
        </w:rPr>
        <w:t xml:space="preserve"> na cel; </w:t>
      </w:r>
      <w:r w:rsidR="00E34712" w:rsidRPr="00380831">
        <w:rPr>
          <w:rFonts w:ascii="Times New Roman" w:hAnsi="Times New Roman" w:cs="Times New Roman"/>
          <w:color w:val="000000"/>
          <w:sz w:val="24"/>
        </w:rPr>
        <w:t>Wysi</w:t>
      </w:r>
      <w:r w:rsidR="00E34712" w:rsidRPr="00380831">
        <w:rPr>
          <w:rFonts w:ascii="Times New Roman" w:eastAsia="Times New Roman" w:hAnsi="Times New Roman" w:cs="Times New Roman"/>
          <w:color w:val="000000"/>
          <w:sz w:val="24"/>
        </w:rPr>
        <w:t xml:space="preserve">łek </w:t>
      </w:r>
      <w:r w:rsidR="00B45CC5" w:rsidRPr="00380831">
        <w:rPr>
          <w:rFonts w:ascii="Times New Roman" w:eastAsia="Times New Roman" w:hAnsi="Times New Roman" w:cs="Times New Roman"/>
          <w:color w:val="000000"/>
          <w:sz w:val="24"/>
        </w:rPr>
        <w:t>kompensacyjny</w:t>
      </w:r>
      <w:r w:rsidR="00B45CC5">
        <w:rPr>
          <w:rFonts w:ascii="Times New Roman" w:eastAsia="Times New Roman" w:hAnsi="Times New Roman" w:cs="Times New Roman"/>
          <w:color w:val="000000"/>
          <w:sz w:val="24"/>
        </w:rPr>
        <w:t>; Dbanie</w:t>
      </w:r>
      <w:r w:rsidR="00E34712" w:rsidRPr="00380831">
        <w:rPr>
          <w:rFonts w:ascii="Times New Roman" w:hAnsi="Times New Roman" w:cs="Times New Roman"/>
          <w:color w:val="000000"/>
          <w:sz w:val="24"/>
        </w:rPr>
        <w:t xml:space="preserve"> o presti</w:t>
      </w:r>
      <w:r w:rsidR="00380831">
        <w:rPr>
          <w:rFonts w:ascii="Times New Roman" w:eastAsia="Times New Roman" w:hAnsi="Times New Roman" w:cs="Times New Roman"/>
          <w:color w:val="000000"/>
          <w:sz w:val="24"/>
        </w:rPr>
        <w:t xml:space="preserve">ż; </w:t>
      </w:r>
      <w:r w:rsidR="00E34712" w:rsidRPr="00380831">
        <w:rPr>
          <w:rFonts w:ascii="Times New Roman" w:hAnsi="Times New Roman" w:cs="Times New Roman"/>
          <w:color w:val="000000"/>
          <w:sz w:val="24"/>
        </w:rPr>
        <w:t>Satysfakcja z osi</w:t>
      </w:r>
      <w:r w:rsidR="00380831">
        <w:rPr>
          <w:rFonts w:ascii="Times New Roman" w:eastAsia="Times New Roman" w:hAnsi="Times New Roman" w:cs="Times New Roman"/>
          <w:color w:val="000000"/>
          <w:sz w:val="24"/>
        </w:rPr>
        <w:t xml:space="preserve">ągnięć; </w:t>
      </w:r>
      <w:r w:rsidR="00E34712" w:rsidRPr="00380831">
        <w:rPr>
          <w:rFonts w:ascii="Times New Roman" w:hAnsi="Times New Roman" w:cs="Times New Roman"/>
          <w:color w:val="000000"/>
          <w:sz w:val="24"/>
        </w:rPr>
        <w:t>Zaanga</w:t>
      </w:r>
      <w:r w:rsidR="00380831">
        <w:rPr>
          <w:rFonts w:ascii="Times New Roman" w:eastAsia="Times New Roman" w:hAnsi="Times New Roman" w:cs="Times New Roman"/>
          <w:color w:val="000000"/>
          <w:sz w:val="24"/>
        </w:rPr>
        <w:t xml:space="preserve">żowanie; </w:t>
      </w:r>
      <w:r w:rsidR="00E34712" w:rsidRPr="00380831">
        <w:rPr>
          <w:rFonts w:ascii="Times New Roman" w:hAnsi="Times New Roman" w:cs="Times New Roman"/>
          <w:color w:val="000000"/>
          <w:sz w:val="24"/>
        </w:rPr>
        <w:t>Nastawienie na rywalizacj</w:t>
      </w:r>
      <w:r w:rsidR="00380831">
        <w:rPr>
          <w:rFonts w:ascii="Times New Roman" w:eastAsia="Times New Roman" w:hAnsi="Times New Roman" w:cs="Times New Roman"/>
          <w:color w:val="000000"/>
          <w:sz w:val="24"/>
        </w:rPr>
        <w:t xml:space="preserve">ę; </w:t>
      </w:r>
      <w:r w:rsidR="00380831">
        <w:rPr>
          <w:rFonts w:ascii="Times New Roman" w:hAnsi="Times New Roman" w:cs="Times New Roman"/>
          <w:color w:val="000000"/>
          <w:sz w:val="24"/>
        </w:rPr>
        <w:t xml:space="preserve">Flow; Internalizacja; </w:t>
      </w:r>
      <w:r w:rsidR="00E34712" w:rsidRPr="00380831">
        <w:rPr>
          <w:rFonts w:ascii="Times New Roman" w:hAnsi="Times New Roman" w:cs="Times New Roman"/>
          <w:color w:val="000000"/>
          <w:sz w:val="24"/>
        </w:rPr>
        <w:t>Wytrwa</w:t>
      </w:r>
      <w:r w:rsidR="00380831">
        <w:rPr>
          <w:rFonts w:ascii="Times New Roman" w:eastAsia="Times New Roman" w:hAnsi="Times New Roman" w:cs="Times New Roman"/>
          <w:color w:val="000000"/>
          <w:sz w:val="24"/>
        </w:rPr>
        <w:t xml:space="preserve">łość; </w:t>
      </w:r>
      <w:r w:rsidR="00380831">
        <w:rPr>
          <w:rFonts w:ascii="Times New Roman" w:hAnsi="Times New Roman" w:cs="Times New Roman"/>
          <w:color w:val="000000"/>
          <w:sz w:val="24"/>
        </w:rPr>
        <w:t xml:space="preserve">Samokontrola. </w:t>
      </w:r>
      <w:r w:rsidRPr="009479E0">
        <w:rPr>
          <w:rFonts w:ascii="Times New Roman" w:eastAsia="Times New Roman" w:hAnsi="Times New Roman" w:cs="Times New Roman"/>
          <w:color w:val="131416"/>
          <w:sz w:val="24"/>
          <w:szCs w:val="24"/>
          <w:lang w:eastAsia="pl-PL"/>
        </w:rPr>
        <w:t xml:space="preserve">Wyniki </w:t>
      </w:r>
      <w:r w:rsidR="00E34712">
        <w:rPr>
          <w:rFonts w:ascii="Times New Roman" w:eastAsia="Times New Roman" w:hAnsi="Times New Roman" w:cs="Times New Roman"/>
          <w:color w:val="131416"/>
          <w:sz w:val="24"/>
          <w:szCs w:val="24"/>
          <w:lang w:eastAsia="pl-PL"/>
        </w:rPr>
        <w:t>można ujmować w</w:t>
      </w:r>
      <w:r w:rsidR="00BE1EEE">
        <w:rPr>
          <w:rFonts w:ascii="Times New Roman" w:eastAsia="Times New Roman" w:hAnsi="Times New Roman" w:cs="Times New Roman"/>
          <w:color w:val="131416"/>
          <w:sz w:val="24"/>
          <w:szCs w:val="24"/>
          <w:lang w:eastAsia="pl-PL"/>
        </w:rPr>
        <w:t xml:space="preserve"> trzech</w:t>
      </w:r>
      <w:r w:rsidR="002A4E68">
        <w:rPr>
          <w:rFonts w:ascii="Times New Roman" w:eastAsia="Times New Roman" w:hAnsi="Times New Roman" w:cs="Times New Roman"/>
          <w:color w:val="131416"/>
          <w:sz w:val="24"/>
          <w:szCs w:val="24"/>
          <w:lang w:eastAsia="pl-PL"/>
        </w:rPr>
        <w:t xml:space="preserve"> skalach </w:t>
      </w:r>
      <w:r w:rsidR="002A4E68" w:rsidRPr="00D47A93">
        <w:rPr>
          <w:rFonts w:ascii="Times New Roman" w:eastAsia="Times New Roman" w:hAnsi="Times New Roman" w:cs="Times New Roman"/>
          <w:color w:val="000000" w:themeColor="text1"/>
          <w:sz w:val="24"/>
          <w:szCs w:val="24"/>
          <w:lang w:eastAsia="pl-PL"/>
        </w:rPr>
        <w:t>czynnikowych</w:t>
      </w:r>
      <w:r w:rsidR="00B45CC5" w:rsidRPr="00D47A93">
        <w:rPr>
          <w:rFonts w:ascii="Times New Roman" w:eastAsia="Times New Roman" w:hAnsi="Times New Roman" w:cs="Times New Roman"/>
          <w:color w:val="000000" w:themeColor="text1"/>
          <w:sz w:val="24"/>
          <w:szCs w:val="24"/>
          <w:lang w:eastAsia="pl-PL"/>
        </w:rPr>
        <w:t>,</w:t>
      </w:r>
      <w:r w:rsidR="00BE1EEE" w:rsidRPr="00D47A93">
        <w:rPr>
          <w:rFonts w:ascii="Times New Roman" w:eastAsia="Times New Roman" w:hAnsi="Times New Roman" w:cs="Times New Roman"/>
          <w:color w:val="000000" w:themeColor="text1"/>
          <w:sz w:val="24"/>
          <w:szCs w:val="24"/>
          <w:lang w:eastAsia="pl-PL"/>
        </w:rPr>
        <w:t xml:space="preserve"> </w:t>
      </w:r>
      <w:r w:rsidRPr="009479E0">
        <w:rPr>
          <w:rFonts w:ascii="Times New Roman" w:eastAsia="Times New Roman" w:hAnsi="Times New Roman" w:cs="Times New Roman"/>
          <w:color w:val="131416"/>
          <w:sz w:val="24"/>
          <w:szCs w:val="24"/>
          <w:lang w:eastAsia="pl-PL"/>
        </w:rPr>
        <w:t xml:space="preserve">którymi są: Pewność siebie, Ambicja i Samokontrola. </w:t>
      </w:r>
      <w:r>
        <w:rPr>
          <w:rFonts w:ascii="Times New Roman" w:eastAsia="Times New Roman" w:hAnsi="Times New Roman" w:cs="Times New Roman"/>
          <w:color w:val="000000"/>
          <w:sz w:val="24"/>
        </w:rPr>
        <w:t xml:space="preserve">Prawdziwość </w:t>
      </w:r>
      <w:r w:rsidRPr="009479E0">
        <w:rPr>
          <w:rFonts w:ascii="Times New Roman" w:eastAsia="Times New Roman" w:hAnsi="Times New Roman" w:cs="Times New Roman"/>
          <w:color w:val="000000"/>
          <w:sz w:val="24"/>
        </w:rPr>
        <w:t>stwierdzeń badany ocenia w skali od 1 do 7, w odniesieniu do własnej osoby. Ocena l ozn</w:t>
      </w:r>
      <w:r w:rsidR="00D50A36">
        <w:rPr>
          <w:rFonts w:ascii="Times New Roman" w:eastAsia="Times New Roman" w:hAnsi="Times New Roman" w:cs="Times New Roman"/>
          <w:color w:val="000000"/>
          <w:sz w:val="24"/>
        </w:rPr>
        <w:t>acza „zupełnie mnie nie dotyczy”</w:t>
      </w:r>
      <w:r w:rsidRPr="009479E0">
        <w:rPr>
          <w:rFonts w:ascii="Times New Roman" w:eastAsia="Times New Roman" w:hAnsi="Times New Roman" w:cs="Times New Roman"/>
          <w:color w:val="000000"/>
          <w:sz w:val="24"/>
        </w:rPr>
        <w:t xml:space="preserve">, a </w:t>
      </w:r>
      <w:r w:rsidR="00D50A36">
        <w:rPr>
          <w:rFonts w:ascii="Times New Roman" w:eastAsia="Times New Roman" w:hAnsi="Times New Roman" w:cs="Times New Roman"/>
          <w:color w:val="000000"/>
          <w:sz w:val="24"/>
        </w:rPr>
        <w:t>ocena 7 - „w pełni mnie dotyczy”</w:t>
      </w:r>
      <w:r w:rsidRPr="009479E0">
        <w:rPr>
          <w:rFonts w:ascii="Times New Roman" w:eastAsia="Times New Roman" w:hAnsi="Times New Roman" w:cs="Times New Roman"/>
          <w:color w:val="000000"/>
          <w:sz w:val="24"/>
        </w:rPr>
        <w:t xml:space="preserve">. </w:t>
      </w:r>
      <w:r w:rsidRPr="00F6712F">
        <w:rPr>
          <w:rFonts w:ascii="Times New Roman" w:eastAsia="Times New Roman" w:hAnsi="Times New Roman" w:cs="Times New Roman"/>
          <w:bCs/>
          <w:color w:val="131416"/>
          <w:sz w:val="24"/>
          <w:szCs w:val="24"/>
          <w:lang w:eastAsia="pl-PL"/>
        </w:rPr>
        <w:t xml:space="preserve">Rzetelność LMI </w:t>
      </w:r>
      <w:r w:rsidR="00010E30">
        <w:rPr>
          <w:rFonts w:ascii="Times New Roman" w:eastAsia="Times New Roman" w:hAnsi="Times New Roman" w:cs="Times New Roman"/>
          <w:bCs/>
          <w:color w:val="131416"/>
          <w:sz w:val="24"/>
          <w:szCs w:val="24"/>
          <w:lang w:eastAsia="pl-PL"/>
        </w:rPr>
        <w:t xml:space="preserve">jest </w:t>
      </w:r>
      <w:r w:rsidRPr="00F6712F">
        <w:rPr>
          <w:rFonts w:ascii="Times New Roman" w:eastAsia="Times New Roman" w:hAnsi="Times New Roman" w:cs="Times New Roman"/>
          <w:bCs/>
          <w:color w:val="131416"/>
          <w:sz w:val="24"/>
          <w:szCs w:val="24"/>
          <w:lang w:eastAsia="pl-PL"/>
        </w:rPr>
        <w:t>w</w:t>
      </w:r>
      <w:r w:rsidRPr="00F6712F">
        <w:rPr>
          <w:rFonts w:ascii="Times New Roman" w:eastAsia="Times New Roman" w:hAnsi="Times New Roman" w:cs="Times New Roman"/>
          <w:color w:val="131416"/>
          <w:sz w:val="24"/>
          <w:szCs w:val="24"/>
          <w:lang w:eastAsia="pl-PL"/>
        </w:rPr>
        <w:t xml:space="preserve">ysoka. </w:t>
      </w:r>
      <w:r w:rsidR="00B45CC5" w:rsidRPr="00F6712F">
        <w:rPr>
          <w:rFonts w:ascii="Times New Roman" w:eastAsia="Times New Roman" w:hAnsi="Times New Roman" w:cs="Times New Roman"/>
          <w:color w:val="131416"/>
          <w:sz w:val="24"/>
          <w:szCs w:val="24"/>
          <w:lang w:eastAsia="pl-PL"/>
        </w:rPr>
        <w:t>Współczynniki zgodności</w:t>
      </w:r>
      <w:r w:rsidRPr="00F6712F">
        <w:rPr>
          <w:rFonts w:ascii="Times New Roman" w:eastAsia="Times New Roman" w:hAnsi="Times New Roman" w:cs="Times New Roman"/>
          <w:color w:val="131416"/>
          <w:sz w:val="24"/>
          <w:szCs w:val="24"/>
          <w:lang w:eastAsia="pl-PL"/>
        </w:rPr>
        <w:t xml:space="preserve"> wewnętrznej </w:t>
      </w:r>
      <w:r>
        <w:rPr>
          <w:rFonts w:ascii="Times New Roman" w:hAnsi="Times New Roman" w:cs="Times New Roman"/>
          <w:sz w:val="24"/>
          <w:szCs w:val="24"/>
        </w:rPr>
        <w:t>alfa Cronbacha</w:t>
      </w:r>
      <w:r w:rsidRPr="00F6712F">
        <w:rPr>
          <w:rFonts w:ascii="Times New Roman" w:hAnsi="Times New Roman" w:cs="Times New Roman"/>
          <w:sz w:val="24"/>
          <w:szCs w:val="24"/>
        </w:rPr>
        <w:t xml:space="preserve"> </w:t>
      </w:r>
      <w:r w:rsidR="00010E30">
        <w:rPr>
          <w:rFonts w:ascii="Times New Roman" w:eastAsia="Times New Roman" w:hAnsi="Times New Roman" w:cs="Times New Roman"/>
          <w:color w:val="131416"/>
          <w:sz w:val="24"/>
          <w:szCs w:val="24"/>
          <w:lang w:eastAsia="pl-PL"/>
        </w:rPr>
        <w:t xml:space="preserve">wyniosły </w:t>
      </w:r>
      <w:r w:rsidRPr="00F6712F">
        <w:rPr>
          <w:rFonts w:ascii="Times New Roman" w:eastAsia="Times New Roman" w:hAnsi="Times New Roman" w:cs="Times New Roman"/>
          <w:color w:val="131416"/>
          <w:sz w:val="24"/>
          <w:szCs w:val="24"/>
          <w:lang w:eastAsia="pl-PL"/>
        </w:rPr>
        <w:t xml:space="preserve">od 0,73 </w:t>
      </w:r>
      <w:r w:rsidR="00010E30">
        <w:rPr>
          <w:rFonts w:ascii="Times New Roman" w:eastAsia="Times New Roman" w:hAnsi="Times New Roman" w:cs="Times New Roman"/>
          <w:color w:val="131416"/>
          <w:sz w:val="24"/>
          <w:szCs w:val="24"/>
          <w:lang w:eastAsia="pl-PL"/>
        </w:rPr>
        <w:t xml:space="preserve">do 0,96. </w:t>
      </w:r>
      <w:r w:rsidR="00010E30">
        <w:rPr>
          <w:rFonts w:ascii="Times New Roman" w:eastAsia="Times New Roman" w:hAnsi="Times New Roman" w:cs="Times New Roman"/>
          <w:bCs/>
          <w:color w:val="131416"/>
          <w:sz w:val="24"/>
          <w:szCs w:val="24"/>
          <w:lang w:eastAsia="pl-PL"/>
        </w:rPr>
        <w:t xml:space="preserve">Inwentarz </w:t>
      </w:r>
      <w:r>
        <w:rPr>
          <w:rFonts w:ascii="Times New Roman" w:eastAsia="Times New Roman" w:hAnsi="Times New Roman" w:cs="Times New Roman"/>
          <w:bCs/>
          <w:color w:val="131416"/>
          <w:sz w:val="24"/>
          <w:szCs w:val="24"/>
          <w:lang w:eastAsia="pl-PL"/>
        </w:rPr>
        <w:t>LMI</w:t>
      </w:r>
      <w:r w:rsidRPr="00F6712F">
        <w:rPr>
          <w:rFonts w:ascii="Times New Roman" w:eastAsia="Times New Roman" w:hAnsi="Times New Roman" w:cs="Times New Roman"/>
          <w:color w:val="131416"/>
          <w:sz w:val="24"/>
          <w:szCs w:val="24"/>
          <w:lang w:eastAsia="pl-PL"/>
        </w:rPr>
        <w:t xml:space="preserve"> </w:t>
      </w:r>
      <w:r>
        <w:rPr>
          <w:rFonts w:ascii="Times New Roman" w:eastAsia="Times New Roman" w:hAnsi="Times New Roman" w:cs="Times New Roman"/>
          <w:color w:val="131416"/>
          <w:sz w:val="24"/>
          <w:szCs w:val="24"/>
          <w:lang w:eastAsia="pl-PL"/>
        </w:rPr>
        <w:t xml:space="preserve">posiada odrębne </w:t>
      </w:r>
      <w:r w:rsidRPr="00F6712F">
        <w:rPr>
          <w:rFonts w:ascii="Times New Roman" w:eastAsia="Times New Roman" w:hAnsi="Times New Roman" w:cs="Times New Roman"/>
          <w:color w:val="131416"/>
          <w:sz w:val="24"/>
          <w:szCs w:val="24"/>
          <w:lang w:eastAsia="pl-PL"/>
        </w:rPr>
        <w:t xml:space="preserve">normy dla </w:t>
      </w:r>
      <w:r>
        <w:rPr>
          <w:rFonts w:ascii="Times New Roman" w:eastAsia="Times New Roman" w:hAnsi="Times New Roman" w:cs="Times New Roman"/>
          <w:color w:val="131416"/>
          <w:sz w:val="24"/>
          <w:szCs w:val="24"/>
          <w:lang w:eastAsia="pl-PL"/>
        </w:rPr>
        <w:t xml:space="preserve">kobiet i </w:t>
      </w:r>
      <w:r w:rsidRPr="00F6712F">
        <w:rPr>
          <w:rFonts w:ascii="Times New Roman" w:eastAsia="Times New Roman" w:hAnsi="Times New Roman" w:cs="Times New Roman"/>
          <w:color w:val="131416"/>
          <w:sz w:val="24"/>
          <w:szCs w:val="24"/>
          <w:lang w:eastAsia="pl-PL"/>
        </w:rPr>
        <w:t>mężczyzn</w:t>
      </w:r>
      <w:r>
        <w:rPr>
          <w:rFonts w:ascii="Times New Roman" w:eastAsia="Times New Roman" w:hAnsi="Times New Roman" w:cs="Times New Roman"/>
          <w:color w:val="131416"/>
          <w:sz w:val="24"/>
          <w:szCs w:val="24"/>
          <w:lang w:eastAsia="pl-PL"/>
        </w:rPr>
        <w:t>. Normy zostały opracowane dla następujących grup wiekowych:</w:t>
      </w:r>
      <w:r w:rsidRPr="00F6712F">
        <w:rPr>
          <w:rFonts w:ascii="Times New Roman" w:eastAsia="Times New Roman" w:hAnsi="Times New Roman" w:cs="Times New Roman"/>
          <w:color w:val="131416"/>
          <w:sz w:val="24"/>
          <w:szCs w:val="24"/>
          <w:lang w:eastAsia="pl-PL"/>
        </w:rPr>
        <w:t xml:space="preserve"> </w:t>
      </w:r>
      <w:r w:rsidRPr="0046659A">
        <w:rPr>
          <w:rFonts w:ascii="Times New Roman" w:eastAsia="Times New Roman" w:hAnsi="Times New Roman" w:cs="Times New Roman"/>
          <w:color w:val="131416"/>
          <w:sz w:val="24"/>
          <w:szCs w:val="24"/>
          <w:lang w:eastAsia="pl-PL"/>
        </w:rPr>
        <w:t>15-19 lat - uczniowie szkół ponadgimnazjalnych; 18-35 lat – studenci oraz osoby dorosłe pracujące; 36-70 lat - osoby dorosłe pracujące</w:t>
      </w:r>
      <w:r w:rsidR="00010E30">
        <w:rPr>
          <w:rFonts w:ascii="Times New Roman" w:eastAsia="Times New Roman" w:hAnsi="Times New Roman" w:cs="Times New Roman"/>
          <w:color w:val="131416"/>
          <w:sz w:val="24"/>
          <w:szCs w:val="24"/>
          <w:lang w:eastAsia="pl-PL"/>
        </w:rPr>
        <w:t>.</w:t>
      </w:r>
    </w:p>
    <w:p w:rsidR="00010E30" w:rsidRDefault="00010E30" w:rsidP="00106C19">
      <w:pPr>
        <w:spacing w:line="360" w:lineRule="auto"/>
        <w:ind w:firstLine="708"/>
        <w:jc w:val="both"/>
        <w:rPr>
          <w:rFonts w:ascii="Times New Roman" w:eastAsia="Times New Roman" w:hAnsi="Times New Roman" w:cs="Times New Roman"/>
          <w:color w:val="131416"/>
          <w:sz w:val="24"/>
          <w:szCs w:val="24"/>
          <w:lang w:eastAsia="pl-PL"/>
        </w:rPr>
      </w:pPr>
    </w:p>
    <w:p w:rsidR="0044296C" w:rsidRPr="00621A73" w:rsidRDefault="00621A73" w:rsidP="00621A73">
      <w:pPr>
        <w:spacing w:after="0" w:line="360" w:lineRule="auto"/>
        <w:jc w:val="center"/>
        <w:rPr>
          <w:rFonts w:ascii="Times New Roman" w:hAnsi="Times New Roman" w:cs="Times New Roman"/>
          <w:b/>
          <w:sz w:val="24"/>
          <w:szCs w:val="24"/>
        </w:rPr>
      </w:pPr>
      <w:r w:rsidRPr="006E7FFB">
        <w:rPr>
          <w:rFonts w:ascii="Times New Roman" w:hAnsi="Times New Roman" w:cs="Times New Roman"/>
          <w:b/>
          <w:sz w:val="24"/>
          <w:szCs w:val="24"/>
        </w:rPr>
        <w:t>OSOBY BADANE</w:t>
      </w:r>
    </w:p>
    <w:p w:rsidR="0044296C" w:rsidRDefault="0044296C" w:rsidP="004429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badaniu wzięło udział 216 osób (91 kobiet i 125 mężczyzn) o średniej wieku </w:t>
      </w:r>
      <w:r w:rsidRPr="002F6F1B">
        <w:rPr>
          <w:rFonts w:ascii="Times New Roman" w:hAnsi="Times New Roman" w:cs="Times New Roman"/>
          <w:sz w:val="24"/>
          <w:szCs w:val="24"/>
        </w:rPr>
        <w:t>M =</w:t>
      </w:r>
      <w:r w:rsidR="003B239C">
        <w:rPr>
          <w:rFonts w:ascii="Times New Roman" w:hAnsi="Times New Roman" w:cs="Times New Roman"/>
          <w:sz w:val="24"/>
          <w:szCs w:val="24"/>
        </w:rPr>
        <w:t xml:space="preserve"> 41 </w:t>
      </w:r>
      <w:r>
        <w:rPr>
          <w:rFonts w:ascii="Times New Roman" w:hAnsi="Times New Roman" w:cs="Times New Roman"/>
          <w:sz w:val="24"/>
          <w:szCs w:val="24"/>
        </w:rPr>
        <w:t>(</w:t>
      </w:r>
      <w:r w:rsidRPr="002F6F1B">
        <w:rPr>
          <w:rFonts w:ascii="Times New Roman" w:hAnsi="Times New Roman" w:cs="Times New Roman"/>
          <w:sz w:val="24"/>
          <w:szCs w:val="24"/>
        </w:rPr>
        <w:t xml:space="preserve">SD </w:t>
      </w:r>
      <w:r w:rsidR="003B239C">
        <w:rPr>
          <w:rFonts w:ascii="Times New Roman" w:hAnsi="Times New Roman" w:cs="Times New Roman"/>
          <w:sz w:val="24"/>
          <w:szCs w:val="24"/>
        </w:rPr>
        <w:t>= 8</w:t>
      </w:r>
      <w:r>
        <w:rPr>
          <w:rFonts w:ascii="Times New Roman" w:hAnsi="Times New Roman" w:cs="Times New Roman"/>
          <w:sz w:val="24"/>
          <w:szCs w:val="24"/>
        </w:rPr>
        <w:t xml:space="preserve">). Średni staż pracy ogółem w badanej grupie wynosi </w:t>
      </w:r>
      <w:r w:rsidRPr="002F6F1B">
        <w:rPr>
          <w:rFonts w:ascii="Times New Roman" w:hAnsi="Times New Roman" w:cs="Times New Roman"/>
          <w:sz w:val="24"/>
          <w:szCs w:val="24"/>
        </w:rPr>
        <w:t>M =</w:t>
      </w:r>
      <w:r w:rsidR="003B239C">
        <w:rPr>
          <w:rFonts w:ascii="Times New Roman" w:hAnsi="Times New Roman" w:cs="Times New Roman"/>
          <w:sz w:val="24"/>
          <w:szCs w:val="24"/>
        </w:rPr>
        <w:t xml:space="preserve"> 17</w:t>
      </w:r>
      <w:r>
        <w:rPr>
          <w:rFonts w:ascii="Times New Roman" w:hAnsi="Times New Roman" w:cs="Times New Roman"/>
          <w:sz w:val="24"/>
          <w:szCs w:val="24"/>
        </w:rPr>
        <w:t xml:space="preserve"> (</w:t>
      </w:r>
      <w:r w:rsidRPr="002F6F1B">
        <w:rPr>
          <w:rFonts w:ascii="Times New Roman" w:hAnsi="Times New Roman" w:cs="Times New Roman"/>
          <w:sz w:val="24"/>
          <w:szCs w:val="24"/>
        </w:rPr>
        <w:t xml:space="preserve">SD </w:t>
      </w:r>
      <w:r w:rsidR="003B239C">
        <w:rPr>
          <w:rFonts w:ascii="Times New Roman" w:hAnsi="Times New Roman" w:cs="Times New Roman"/>
          <w:sz w:val="24"/>
          <w:szCs w:val="24"/>
        </w:rPr>
        <w:t>= 8</w:t>
      </w:r>
      <w:r>
        <w:rPr>
          <w:rFonts w:ascii="Times New Roman" w:hAnsi="Times New Roman" w:cs="Times New Roman"/>
          <w:sz w:val="24"/>
          <w:szCs w:val="24"/>
        </w:rPr>
        <w:t xml:space="preserve">), a staż pracy na </w:t>
      </w:r>
      <w:r>
        <w:rPr>
          <w:rFonts w:ascii="Times New Roman" w:hAnsi="Times New Roman" w:cs="Times New Roman"/>
          <w:sz w:val="24"/>
          <w:szCs w:val="24"/>
        </w:rPr>
        <w:lastRenderedPageBreak/>
        <w:t xml:space="preserve">stanowisku kierowniczym </w:t>
      </w:r>
      <w:r w:rsidRPr="002F6F1B">
        <w:rPr>
          <w:rFonts w:ascii="Times New Roman" w:hAnsi="Times New Roman" w:cs="Times New Roman"/>
          <w:sz w:val="24"/>
          <w:szCs w:val="24"/>
        </w:rPr>
        <w:t>M =</w:t>
      </w:r>
      <w:r w:rsidR="003B239C">
        <w:rPr>
          <w:rFonts w:ascii="Times New Roman" w:hAnsi="Times New Roman" w:cs="Times New Roman"/>
          <w:sz w:val="24"/>
          <w:szCs w:val="24"/>
        </w:rPr>
        <w:t xml:space="preserve"> 8</w:t>
      </w:r>
      <w:r>
        <w:rPr>
          <w:rFonts w:ascii="Times New Roman" w:hAnsi="Times New Roman" w:cs="Times New Roman"/>
          <w:sz w:val="24"/>
          <w:szCs w:val="24"/>
        </w:rPr>
        <w:t xml:space="preserve"> (</w:t>
      </w:r>
      <w:r w:rsidRPr="002F6F1B">
        <w:rPr>
          <w:rFonts w:ascii="Times New Roman" w:hAnsi="Times New Roman" w:cs="Times New Roman"/>
          <w:sz w:val="24"/>
          <w:szCs w:val="24"/>
        </w:rPr>
        <w:t>SD =</w:t>
      </w:r>
      <w:r w:rsidR="003B239C">
        <w:rPr>
          <w:rFonts w:ascii="Times New Roman" w:hAnsi="Times New Roman" w:cs="Times New Roman"/>
          <w:sz w:val="24"/>
          <w:szCs w:val="24"/>
        </w:rPr>
        <w:t xml:space="preserve"> 5). 14 </w:t>
      </w:r>
      <w:r>
        <w:rPr>
          <w:rFonts w:ascii="Times New Roman" w:hAnsi="Times New Roman" w:cs="Times New Roman"/>
          <w:sz w:val="24"/>
          <w:szCs w:val="24"/>
        </w:rPr>
        <w:t>% (</w:t>
      </w:r>
      <w:r w:rsidRPr="002F6F1B">
        <w:rPr>
          <w:rFonts w:ascii="Times New Roman" w:hAnsi="Times New Roman" w:cs="Times New Roman"/>
          <w:sz w:val="24"/>
          <w:szCs w:val="24"/>
        </w:rPr>
        <w:t xml:space="preserve">N </w:t>
      </w:r>
      <w:r w:rsidR="003B239C">
        <w:rPr>
          <w:rFonts w:ascii="Times New Roman" w:hAnsi="Times New Roman" w:cs="Times New Roman"/>
          <w:sz w:val="24"/>
          <w:szCs w:val="24"/>
        </w:rPr>
        <w:t>= 31) pracuje jako Prezes, 23</w:t>
      </w:r>
      <w:r>
        <w:rPr>
          <w:rFonts w:ascii="Times New Roman" w:hAnsi="Times New Roman" w:cs="Times New Roman"/>
          <w:sz w:val="24"/>
          <w:szCs w:val="24"/>
        </w:rPr>
        <w:t>% (</w:t>
      </w:r>
      <w:r w:rsidRPr="002F6F1B">
        <w:rPr>
          <w:rFonts w:ascii="Times New Roman" w:hAnsi="Times New Roman" w:cs="Times New Roman"/>
          <w:sz w:val="24"/>
          <w:szCs w:val="24"/>
        </w:rPr>
        <w:t>N =</w:t>
      </w:r>
      <w:r>
        <w:rPr>
          <w:rFonts w:ascii="Times New Roman" w:hAnsi="Times New Roman" w:cs="Times New Roman"/>
          <w:sz w:val="24"/>
          <w:szCs w:val="24"/>
        </w:rPr>
        <w:t xml:space="preserve"> 49)</w:t>
      </w:r>
      <w:r w:rsidR="003B239C">
        <w:rPr>
          <w:rFonts w:ascii="Times New Roman" w:hAnsi="Times New Roman" w:cs="Times New Roman"/>
          <w:sz w:val="24"/>
          <w:szCs w:val="24"/>
        </w:rPr>
        <w:t xml:space="preserve"> stanowisku dyrektorskim, a 63 </w:t>
      </w:r>
      <w:r>
        <w:rPr>
          <w:rFonts w:ascii="Times New Roman" w:hAnsi="Times New Roman" w:cs="Times New Roman"/>
          <w:sz w:val="24"/>
          <w:szCs w:val="24"/>
        </w:rPr>
        <w:t xml:space="preserve">% </w:t>
      </w:r>
      <w:r w:rsidRPr="003B239C">
        <w:rPr>
          <w:rFonts w:ascii="Times New Roman" w:hAnsi="Times New Roman" w:cs="Times New Roman"/>
          <w:sz w:val="24"/>
          <w:szCs w:val="24"/>
        </w:rPr>
        <w:t>(N =</w:t>
      </w:r>
      <w:r>
        <w:rPr>
          <w:rFonts w:ascii="Times New Roman" w:hAnsi="Times New Roman" w:cs="Times New Roman"/>
          <w:sz w:val="24"/>
          <w:szCs w:val="24"/>
        </w:rPr>
        <w:t xml:space="preserve"> 136) na stanowisku kierowniczym. </w:t>
      </w:r>
      <w:r w:rsidR="00435640">
        <w:rPr>
          <w:rFonts w:ascii="Times New Roman" w:hAnsi="Times New Roman" w:cs="Times New Roman"/>
          <w:sz w:val="24"/>
          <w:szCs w:val="24"/>
        </w:rPr>
        <w:t xml:space="preserve">Osoby badane pochodziły z województwa warszawskiego. </w:t>
      </w:r>
      <w:r w:rsidR="00D91CF7">
        <w:rPr>
          <w:rFonts w:ascii="Times New Roman" w:hAnsi="Times New Roman" w:cs="Times New Roman"/>
          <w:sz w:val="24"/>
          <w:szCs w:val="24"/>
        </w:rPr>
        <w:t xml:space="preserve">Biorąc pod uwagę specyfikę zawodową grupy </w:t>
      </w:r>
      <w:r w:rsidR="002749F9">
        <w:rPr>
          <w:rFonts w:ascii="Times New Roman" w:hAnsi="Times New Roman" w:cs="Times New Roman"/>
          <w:sz w:val="24"/>
          <w:szCs w:val="24"/>
        </w:rPr>
        <w:t xml:space="preserve">menedżerów </w:t>
      </w:r>
      <w:r w:rsidR="00D91CF7">
        <w:rPr>
          <w:rFonts w:ascii="Times New Roman" w:hAnsi="Times New Roman" w:cs="Times New Roman"/>
          <w:sz w:val="24"/>
          <w:szCs w:val="24"/>
        </w:rPr>
        <w:t>i trudny dostęp do ni</w:t>
      </w:r>
      <w:r w:rsidR="002749F9">
        <w:rPr>
          <w:rFonts w:ascii="Times New Roman" w:hAnsi="Times New Roman" w:cs="Times New Roman"/>
          <w:sz w:val="24"/>
          <w:szCs w:val="24"/>
        </w:rPr>
        <w:t xml:space="preserve">ch </w:t>
      </w:r>
      <w:r w:rsidR="00180E78">
        <w:rPr>
          <w:rFonts w:ascii="Times New Roman" w:hAnsi="Times New Roman" w:cs="Times New Roman"/>
          <w:sz w:val="24"/>
          <w:szCs w:val="24"/>
        </w:rPr>
        <w:t xml:space="preserve">należy podkreślić, że </w:t>
      </w:r>
      <w:r w:rsidR="0084048D">
        <w:rPr>
          <w:rFonts w:ascii="Times New Roman" w:hAnsi="Times New Roman" w:cs="Times New Roman"/>
          <w:sz w:val="24"/>
          <w:szCs w:val="24"/>
        </w:rPr>
        <w:t xml:space="preserve">uzyskane </w:t>
      </w:r>
      <w:r w:rsidR="00180E78">
        <w:rPr>
          <w:rFonts w:ascii="Times New Roman" w:hAnsi="Times New Roman" w:cs="Times New Roman"/>
          <w:sz w:val="24"/>
          <w:szCs w:val="24"/>
        </w:rPr>
        <w:t xml:space="preserve">wyniki </w:t>
      </w:r>
      <w:r w:rsidR="002749F9">
        <w:rPr>
          <w:rFonts w:ascii="Times New Roman" w:hAnsi="Times New Roman" w:cs="Times New Roman"/>
          <w:sz w:val="24"/>
          <w:szCs w:val="24"/>
        </w:rPr>
        <w:t xml:space="preserve">badań, a zwłaszcza </w:t>
      </w:r>
      <w:r w:rsidR="00180E78">
        <w:rPr>
          <w:rFonts w:ascii="Times New Roman" w:hAnsi="Times New Roman" w:cs="Times New Roman"/>
          <w:sz w:val="24"/>
          <w:szCs w:val="24"/>
        </w:rPr>
        <w:t xml:space="preserve">prezesów i dyrektorów </w:t>
      </w:r>
      <w:r w:rsidR="00B45CC5">
        <w:rPr>
          <w:rFonts w:ascii="Times New Roman" w:hAnsi="Times New Roman" w:cs="Times New Roman"/>
          <w:sz w:val="24"/>
          <w:szCs w:val="24"/>
        </w:rPr>
        <w:t>należą do szczególnie cennych.</w:t>
      </w:r>
    </w:p>
    <w:p w:rsidR="002B3626" w:rsidRDefault="002B3626" w:rsidP="0044296C">
      <w:pPr>
        <w:spacing w:after="0" w:line="360" w:lineRule="auto"/>
        <w:ind w:firstLine="709"/>
        <w:jc w:val="both"/>
        <w:rPr>
          <w:rFonts w:ascii="Times New Roman" w:hAnsi="Times New Roman" w:cs="Times New Roman"/>
          <w:sz w:val="24"/>
          <w:szCs w:val="24"/>
        </w:rPr>
      </w:pPr>
    </w:p>
    <w:p w:rsidR="002B3626" w:rsidRDefault="00335F42" w:rsidP="00335F42">
      <w:pPr>
        <w:spacing w:after="0" w:line="360" w:lineRule="auto"/>
        <w:jc w:val="center"/>
        <w:rPr>
          <w:rFonts w:ascii="Times New Roman" w:eastAsia="Times New Roman" w:hAnsi="Times New Roman" w:cs="Times New Roman"/>
          <w:b/>
          <w:sz w:val="24"/>
          <w:szCs w:val="24"/>
          <w:lang w:eastAsia="pl-PL"/>
        </w:rPr>
      </w:pPr>
      <w:r w:rsidRPr="006E7FFB">
        <w:rPr>
          <w:rFonts w:ascii="Times New Roman" w:eastAsia="Times New Roman" w:hAnsi="Times New Roman" w:cs="Times New Roman"/>
          <w:b/>
          <w:sz w:val="24"/>
          <w:szCs w:val="24"/>
          <w:lang w:eastAsia="pl-PL"/>
        </w:rPr>
        <w:t>REZULTATY BADAŃ WŁASNYCH</w:t>
      </w:r>
    </w:p>
    <w:p w:rsidR="00426647" w:rsidRPr="00335F42" w:rsidRDefault="00426647" w:rsidP="00335F42">
      <w:pPr>
        <w:spacing w:after="0" w:line="360" w:lineRule="auto"/>
        <w:jc w:val="center"/>
        <w:rPr>
          <w:rFonts w:ascii="Times New Roman" w:eastAsia="Times New Roman" w:hAnsi="Times New Roman" w:cs="Times New Roman"/>
          <w:b/>
          <w:sz w:val="24"/>
          <w:szCs w:val="24"/>
          <w:lang w:eastAsia="pl-PL"/>
        </w:rPr>
      </w:pPr>
    </w:p>
    <w:p w:rsidR="009165E1" w:rsidRDefault="0044296C" w:rsidP="006917CD">
      <w:pPr>
        <w:autoSpaceDE w:val="0"/>
        <w:autoSpaceDN w:val="0"/>
        <w:adjustRightInd w:val="0"/>
        <w:spacing w:after="0" w:line="360" w:lineRule="auto"/>
        <w:ind w:firstLine="360"/>
        <w:jc w:val="both"/>
        <w:rPr>
          <w:rFonts w:ascii="Times New Roman" w:hAnsi="Times New Roman" w:cs="Times New Roman"/>
          <w:color w:val="000000"/>
          <w:sz w:val="24"/>
          <w:szCs w:val="24"/>
        </w:rPr>
      </w:pPr>
      <w:r w:rsidRPr="00311DB9">
        <w:rPr>
          <w:rFonts w:ascii="Times New Roman" w:hAnsi="Times New Roman"/>
          <w:sz w:val="24"/>
          <w:szCs w:val="24"/>
        </w:rPr>
        <w:t xml:space="preserve">W celu weryfikacji hipotezy </w:t>
      </w:r>
      <w:r w:rsidR="00060F66" w:rsidRPr="00D47A93">
        <w:rPr>
          <w:rFonts w:ascii="Times New Roman" w:hAnsi="Times New Roman"/>
          <w:color w:val="000000" w:themeColor="text1"/>
          <w:sz w:val="24"/>
          <w:szCs w:val="24"/>
        </w:rPr>
        <w:t>pierwszej</w:t>
      </w:r>
      <w:r w:rsidR="00811B3B" w:rsidRPr="00D47A93">
        <w:rPr>
          <w:rFonts w:ascii="Times New Roman" w:hAnsi="Times New Roman"/>
          <w:color w:val="000000" w:themeColor="text1"/>
          <w:sz w:val="24"/>
          <w:szCs w:val="24"/>
        </w:rPr>
        <w:t>,</w:t>
      </w:r>
      <w:r w:rsidR="00060F66" w:rsidRPr="00D47A93">
        <w:rPr>
          <w:rFonts w:ascii="Times New Roman" w:hAnsi="Times New Roman"/>
          <w:color w:val="000000" w:themeColor="text1"/>
          <w:sz w:val="24"/>
          <w:szCs w:val="24"/>
        </w:rPr>
        <w:t xml:space="preserve"> </w:t>
      </w:r>
      <w:r w:rsidRPr="00311DB9">
        <w:rPr>
          <w:rFonts w:ascii="Times New Roman" w:hAnsi="Times New Roman"/>
          <w:sz w:val="24"/>
          <w:szCs w:val="24"/>
        </w:rPr>
        <w:t>zgodnie z którą</w:t>
      </w:r>
      <w:r>
        <w:rPr>
          <w:rFonts w:ascii="Times New Roman" w:hAnsi="Times New Roman"/>
          <w:b/>
          <w:sz w:val="24"/>
          <w:szCs w:val="24"/>
        </w:rPr>
        <w:t xml:space="preserve"> </w:t>
      </w:r>
      <w:r>
        <w:rPr>
          <w:rFonts w:ascii="Times New Roman" w:hAnsi="Times New Roman" w:cs="Times New Roman"/>
          <w:sz w:val="24"/>
          <w:szCs w:val="24"/>
        </w:rPr>
        <w:t>p</w:t>
      </w:r>
      <w:r w:rsidRPr="000550BC">
        <w:rPr>
          <w:rFonts w:ascii="Times New Roman" w:hAnsi="Times New Roman" w:cs="Times New Roman"/>
          <w:sz w:val="24"/>
          <w:szCs w:val="24"/>
        </w:rPr>
        <w:t>rawdopodobnie i</w:t>
      </w:r>
      <w:r w:rsidRPr="006E72E5">
        <w:rPr>
          <w:rFonts w:ascii="Times New Roman" w:hAnsi="Times New Roman" w:cs="Times New Roman"/>
          <w:sz w:val="24"/>
          <w:szCs w:val="24"/>
        </w:rPr>
        <w:t xml:space="preserve">stnieje związek pomiędzy cechami temperamentu a </w:t>
      </w:r>
      <w:r w:rsidRPr="006E72E5">
        <w:rPr>
          <w:rFonts w:ascii="Times New Roman" w:hAnsi="Times New Roman" w:cs="Times New Roman"/>
          <w:color w:val="000000"/>
          <w:sz w:val="24"/>
          <w:szCs w:val="24"/>
        </w:rPr>
        <w:t xml:space="preserve">motywacją </w:t>
      </w:r>
      <w:r w:rsidRPr="000550BC">
        <w:rPr>
          <w:rFonts w:ascii="Times New Roman" w:hAnsi="Times New Roman" w:cs="Times New Roman"/>
          <w:color w:val="000000"/>
          <w:sz w:val="24"/>
          <w:szCs w:val="24"/>
        </w:rPr>
        <w:t>osiągnięć u menedżerów</w:t>
      </w:r>
      <w:r>
        <w:rPr>
          <w:rFonts w:ascii="Times New Roman" w:hAnsi="Times New Roman" w:cs="Times New Roman"/>
          <w:color w:val="000000"/>
          <w:sz w:val="24"/>
          <w:szCs w:val="24"/>
        </w:rPr>
        <w:t xml:space="preserve">, </w:t>
      </w:r>
      <w:r w:rsidRPr="00FF0496">
        <w:rPr>
          <w:rFonts w:ascii="Times New Roman" w:hAnsi="Times New Roman"/>
          <w:sz w:val="24"/>
          <w:szCs w:val="24"/>
        </w:rPr>
        <w:t xml:space="preserve">przeprowadzono </w:t>
      </w:r>
      <w:r w:rsidR="00335F42">
        <w:rPr>
          <w:rFonts w:ascii="Times New Roman" w:hAnsi="Times New Roman"/>
          <w:sz w:val="24"/>
          <w:szCs w:val="24"/>
        </w:rPr>
        <w:t xml:space="preserve">korelację r Pearsona. </w:t>
      </w:r>
      <w:r w:rsidR="006079ED">
        <w:rPr>
          <w:rFonts w:ascii="Times New Roman" w:hAnsi="Times New Roman"/>
          <w:sz w:val="24"/>
          <w:szCs w:val="24"/>
        </w:rPr>
        <w:t>W Tab.1.</w:t>
      </w:r>
      <w:r w:rsidR="00811B3B">
        <w:rPr>
          <w:rFonts w:ascii="Times New Roman" w:hAnsi="Times New Roman"/>
          <w:sz w:val="24"/>
          <w:szCs w:val="24"/>
        </w:rPr>
        <w:t xml:space="preserve"> </w:t>
      </w:r>
      <w:r w:rsidRPr="00FF0496">
        <w:rPr>
          <w:rFonts w:ascii="Times New Roman" w:hAnsi="Times New Roman"/>
          <w:sz w:val="24"/>
          <w:szCs w:val="24"/>
        </w:rPr>
        <w:t>zamieszczono wyniki przeprowadzonych analiz</w:t>
      </w:r>
      <w:r>
        <w:rPr>
          <w:rFonts w:ascii="Times New Roman" w:hAnsi="Times New Roman"/>
          <w:sz w:val="24"/>
          <w:szCs w:val="24"/>
        </w:rPr>
        <w:t>.</w:t>
      </w:r>
    </w:p>
    <w:p w:rsidR="006917CD" w:rsidRPr="006917CD" w:rsidRDefault="006917CD" w:rsidP="006917CD">
      <w:pPr>
        <w:autoSpaceDE w:val="0"/>
        <w:autoSpaceDN w:val="0"/>
        <w:adjustRightInd w:val="0"/>
        <w:spacing w:after="0" w:line="360" w:lineRule="auto"/>
        <w:ind w:firstLine="360"/>
        <w:jc w:val="both"/>
        <w:rPr>
          <w:rFonts w:ascii="Times New Roman" w:hAnsi="Times New Roman" w:cs="Times New Roman"/>
          <w:color w:val="000000"/>
          <w:sz w:val="24"/>
          <w:szCs w:val="24"/>
        </w:rPr>
      </w:pPr>
    </w:p>
    <w:p w:rsidR="0044296C" w:rsidRPr="00180E78" w:rsidRDefault="0044296C" w:rsidP="0044296C">
      <w:pPr>
        <w:spacing w:after="0" w:line="360" w:lineRule="auto"/>
        <w:jc w:val="both"/>
        <w:rPr>
          <w:rFonts w:ascii="Times New Roman" w:hAnsi="Times New Roman"/>
          <w:sz w:val="20"/>
          <w:szCs w:val="20"/>
        </w:rPr>
      </w:pPr>
      <w:r w:rsidRPr="00180E78">
        <w:rPr>
          <w:rFonts w:ascii="Times New Roman" w:hAnsi="Times New Roman"/>
          <w:sz w:val="20"/>
          <w:szCs w:val="20"/>
        </w:rPr>
        <w:t>T</w:t>
      </w:r>
      <w:r w:rsidR="006079ED">
        <w:rPr>
          <w:rFonts w:ascii="Times New Roman" w:hAnsi="Times New Roman"/>
          <w:sz w:val="20"/>
          <w:szCs w:val="20"/>
        </w:rPr>
        <w:t>ab.1.</w:t>
      </w:r>
      <w:r w:rsidRPr="00180E78">
        <w:rPr>
          <w:rFonts w:ascii="Times New Roman" w:hAnsi="Times New Roman"/>
          <w:sz w:val="20"/>
          <w:szCs w:val="20"/>
        </w:rPr>
        <w:t xml:space="preserve"> </w:t>
      </w:r>
      <w:r w:rsidR="00180E78" w:rsidRPr="00180E78">
        <w:rPr>
          <w:rFonts w:ascii="Times New Roman" w:hAnsi="Times New Roman"/>
          <w:sz w:val="20"/>
          <w:szCs w:val="20"/>
        </w:rPr>
        <w:t>Korelacja r Pearsona pomiędzy</w:t>
      </w:r>
      <w:r w:rsidRPr="00180E78">
        <w:rPr>
          <w:rFonts w:ascii="Times New Roman" w:hAnsi="Times New Roman"/>
          <w:sz w:val="20"/>
          <w:szCs w:val="20"/>
        </w:rPr>
        <w:t xml:space="preserve"> </w:t>
      </w:r>
      <w:r w:rsidR="00180E78" w:rsidRPr="00180E78">
        <w:rPr>
          <w:rFonts w:ascii="Times New Roman" w:hAnsi="Times New Roman"/>
          <w:sz w:val="20"/>
          <w:szCs w:val="20"/>
        </w:rPr>
        <w:t>temperamentem</w:t>
      </w:r>
      <w:r w:rsidRPr="00180E78">
        <w:rPr>
          <w:rFonts w:ascii="Times New Roman" w:hAnsi="Times New Roman"/>
          <w:sz w:val="20"/>
          <w:szCs w:val="20"/>
        </w:rPr>
        <w:t xml:space="preserve"> a motywacją osiągnięć</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5"/>
        <w:gridCol w:w="1560"/>
        <w:gridCol w:w="1559"/>
        <w:gridCol w:w="1559"/>
        <w:gridCol w:w="1470"/>
      </w:tblGrid>
      <w:tr w:rsidR="0044296C" w:rsidRPr="001A406E" w:rsidTr="00117A53">
        <w:trPr>
          <w:trHeight w:val="461"/>
        </w:trPr>
        <w:tc>
          <w:tcPr>
            <w:tcW w:w="2905" w:type="dxa"/>
            <w:shd w:val="clear" w:color="auto" w:fill="auto"/>
            <w:noWrap/>
            <w:vAlign w:val="center"/>
            <w:hideMark/>
          </w:tcPr>
          <w:p w:rsidR="0044296C" w:rsidRPr="001A406E" w:rsidRDefault="0044296C" w:rsidP="000B2BC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Skale LMI</w:t>
            </w:r>
          </w:p>
        </w:tc>
        <w:tc>
          <w:tcPr>
            <w:tcW w:w="1560" w:type="dxa"/>
            <w:shd w:val="clear" w:color="auto" w:fill="auto"/>
            <w:noWrap/>
            <w:vAlign w:val="center"/>
            <w:hideMark/>
          </w:tcPr>
          <w:p w:rsidR="0044296C" w:rsidRPr="001A406E"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1A406E">
              <w:rPr>
                <w:rFonts w:ascii="Times New Roman" w:eastAsia="Times New Roman" w:hAnsi="Times New Roman" w:cs="Times New Roman"/>
                <w:color w:val="000000"/>
                <w:sz w:val="20"/>
                <w:szCs w:val="20"/>
                <w:lang w:eastAsia="pl-PL"/>
              </w:rPr>
              <w:t>Siła procesu pobudzenia</w:t>
            </w:r>
          </w:p>
        </w:tc>
        <w:tc>
          <w:tcPr>
            <w:tcW w:w="1559" w:type="dxa"/>
            <w:shd w:val="clear" w:color="auto" w:fill="auto"/>
            <w:noWrap/>
            <w:vAlign w:val="center"/>
            <w:hideMark/>
          </w:tcPr>
          <w:p w:rsidR="0044296C" w:rsidRPr="001A406E"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1A406E">
              <w:rPr>
                <w:rFonts w:ascii="Times New Roman" w:eastAsia="Times New Roman" w:hAnsi="Times New Roman" w:cs="Times New Roman"/>
                <w:color w:val="000000"/>
                <w:sz w:val="20"/>
                <w:szCs w:val="20"/>
                <w:lang w:eastAsia="pl-PL"/>
              </w:rPr>
              <w:t>Siła procesu hamowania</w:t>
            </w:r>
          </w:p>
        </w:tc>
        <w:tc>
          <w:tcPr>
            <w:tcW w:w="1559" w:type="dxa"/>
            <w:shd w:val="clear" w:color="auto" w:fill="auto"/>
            <w:noWrap/>
            <w:vAlign w:val="center"/>
            <w:hideMark/>
          </w:tcPr>
          <w:p w:rsidR="0044296C" w:rsidRPr="001A406E"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1A406E">
              <w:rPr>
                <w:rFonts w:ascii="Times New Roman" w:eastAsia="Times New Roman" w:hAnsi="Times New Roman" w:cs="Times New Roman"/>
                <w:color w:val="000000"/>
                <w:sz w:val="20"/>
                <w:szCs w:val="20"/>
                <w:lang w:eastAsia="pl-PL"/>
              </w:rPr>
              <w:t>Ruchliwość procesów nerwowych</w:t>
            </w:r>
          </w:p>
        </w:tc>
        <w:tc>
          <w:tcPr>
            <w:tcW w:w="1470" w:type="dxa"/>
            <w:shd w:val="clear" w:color="auto" w:fill="auto"/>
            <w:noWrap/>
            <w:vAlign w:val="center"/>
            <w:hideMark/>
          </w:tcPr>
          <w:p w:rsidR="0044296C" w:rsidRPr="001A406E"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1A406E">
              <w:rPr>
                <w:rFonts w:ascii="Times New Roman" w:eastAsia="Times New Roman" w:hAnsi="Times New Roman" w:cs="Times New Roman"/>
                <w:color w:val="000000"/>
                <w:sz w:val="20"/>
                <w:szCs w:val="20"/>
                <w:lang w:eastAsia="pl-PL"/>
              </w:rPr>
              <w:t>Równowaga procesów nerwowych</w:t>
            </w:r>
          </w:p>
        </w:tc>
      </w:tr>
      <w:tr w:rsidR="0044296C" w:rsidRPr="00BA15ED" w:rsidTr="00117A53">
        <w:trPr>
          <w:trHeight w:val="316"/>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Elastyczność</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0,6</w:t>
            </w:r>
            <w:r w:rsidR="00180E78">
              <w:rPr>
                <w:rFonts w:ascii="Times New Roman" w:eastAsia="Times New Roman" w:hAnsi="Times New Roman" w:cs="Times New Roman"/>
                <w:color w:val="000000"/>
                <w:sz w:val="20"/>
                <w:szCs w:val="20"/>
                <w:lang w:eastAsia="pl-PL"/>
              </w:rPr>
              <w:t>1</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0,18**</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0,55**</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0,38**</w:t>
            </w:r>
          </w:p>
        </w:tc>
      </w:tr>
      <w:tr w:rsidR="0044296C" w:rsidRPr="00BA15ED" w:rsidTr="00117A53">
        <w:trPr>
          <w:trHeight w:val="292"/>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Odwaga</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0,5</w:t>
            </w:r>
            <w:r w:rsidR="00180E78">
              <w:rPr>
                <w:rFonts w:ascii="Times New Roman" w:eastAsia="Times New Roman" w:hAnsi="Times New Roman" w:cs="Times New Roman"/>
                <w:color w:val="000000"/>
                <w:sz w:val="20"/>
                <w:szCs w:val="20"/>
                <w:lang w:eastAsia="pl-PL"/>
              </w:rPr>
              <w:t>2</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w:t>
            </w:r>
            <w:r>
              <w:rPr>
                <w:rFonts w:ascii="Times New Roman" w:eastAsia="Times New Roman" w:hAnsi="Times New Roman" w:cs="Times New Roman"/>
                <w:color w:val="000000"/>
                <w:sz w:val="20"/>
                <w:szCs w:val="20"/>
                <w:lang w:eastAsia="pl-PL"/>
              </w:rPr>
              <w:t>20</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0,5</w:t>
            </w:r>
            <w:r w:rsidR="00180E78">
              <w:rPr>
                <w:rFonts w:ascii="Times New Roman" w:eastAsia="Times New Roman" w:hAnsi="Times New Roman" w:cs="Times New Roman"/>
                <w:color w:val="000000"/>
                <w:sz w:val="20"/>
                <w:szCs w:val="20"/>
                <w:lang w:eastAsia="pl-PL"/>
              </w:rPr>
              <w:t>3</w:t>
            </w:r>
            <w:r w:rsidRPr="0000154A">
              <w:rPr>
                <w:rFonts w:ascii="Times New Roman" w:eastAsia="Times New Roman" w:hAnsi="Times New Roman" w:cs="Times New Roman"/>
                <w:color w:val="000000"/>
                <w:sz w:val="20"/>
                <w:szCs w:val="20"/>
                <w:lang w:eastAsia="pl-PL"/>
              </w:rPr>
              <w:t>**</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w:t>
            </w:r>
            <w:r w:rsidR="00180E78">
              <w:rPr>
                <w:rFonts w:ascii="Times New Roman" w:eastAsia="Times New Roman" w:hAnsi="Times New Roman" w:cs="Times New Roman"/>
                <w:color w:val="000000"/>
                <w:sz w:val="20"/>
                <w:szCs w:val="20"/>
                <w:lang w:eastAsia="pl-PL"/>
              </w:rPr>
              <w:t>31</w:t>
            </w:r>
            <w:r w:rsidRPr="0000154A">
              <w:rPr>
                <w:rFonts w:ascii="Times New Roman" w:eastAsia="Times New Roman" w:hAnsi="Times New Roman" w:cs="Times New Roman"/>
                <w:color w:val="000000"/>
                <w:sz w:val="20"/>
                <w:szCs w:val="20"/>
                <w:lang w:eastAsia="pl-PL"/>
              </w:rPr>
              <w:t>**</w:t>
            </w:r>
          </w:p>
        </w:tc>
      </w:tr>
      <w:tr w:rsidR="0044296C" w:rsidRPr="00BA15ED" w:rsidTr="00117A53">
        <w:trPr>
          <w:trHeight w:val="254"/>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Preferowanie trudnych zadań</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0,5</w:t>
            </w:r>
            <w:r w:rsidR="00180E78">
              <w:rPr>
                <w:rFonts w:ascii="Times New Roman" w:eastAsia="Times New Roman" w:hAnsi="Times New Roman" w:cs="Times New Roman"/>
                <w:color w:val="000000"/>
                <w:sz w:val="20"/>
                <w:szCs w:val="20"/>
                <w:lang w:eastAsia="pl-PL"/>
              </w:rPr>
              <w:t>6</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0,17</w:t>
            </w:r>
            <w:r w:rsidR="0044296C"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0,40**</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0,34**</w:t>
            </w:r>
          </w:p>
        </w:tc>
      </w:tr>
      <w:tr w:rsidR="0044296C" w:rsidRPr="00BA15ED" w:rsidTr="00117A53">
        <w:trPr>
          <w:trHeight w:val="286"/>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Niezależność</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0,4</w:t>
            </w:r>
            <w:r>
              <w:rPr>
                <w:rFonts w:ascii="Times New Roman" w:eastAsia="Times New Roman" w:hAnsi="Times New Roman" w:cs="Times New Roman"/>
                <w:color w:val="000000"/>
                <w:sz w:val="20"/>
                <w:szCs w:val="20"/>
                <w:lang w:eastAsia="pl-PL"/>
              </w:rPr>
              <w:t>0</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0,1</w:t>
            </w:r>
            <w:r>
              <w:rPr>
                <w:rFonts w:ascii="Times New Roman" w:eastAsia="Times New Roman" w:hAnsi="Times New Roman" w:cs="Times New Roman"/>
                <w:color w:val="000000"/>
                <w:sz w:val="20"/>
                <w:szCs w:val="20"/>
                <w:lang w:eastAsia="pl-PL"/>
              </w:rPr>
              <w:t>9</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w:t>
            </w:r>
            <w:r w:rsidR="00180E78">
              <w:rPr>
                <w:rFonts w:ascii="Times New Roman" w:eastAsia="Times New Roman" w:hAnsi="Times New Roman" w:cs="Times New Roman"/>
                <w:color w:val="000000"/>
                <w:sz w:val="20"/>
                <w:szCs w:val="20"/>
                <w:lang w:eastAsia="pl-PL"/>
              </w:rPr>
              <w:t>7</w:t>
            </w:r>
            <w:r w:rsidRPr="0000154A">
              <w:rPr>
                <w:rFonts w:ascii="Times New Roman" w:eastAsia="Times New Roman" w:hAnsi="Times New Roman" w:cs="Times New Roman"/>
                <w:color w:val="000000"/>
                <w:sz w:val="20"/>
                <w:szCs w:val="20"/>
                <w:lang w:eastAsia="pl-PL"/>
              </w:rPr>
              <w:t>**</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0,20**</w:t>
            </w:r>
          </w:p>
        </w:tc>
      </w:tr>
      <w:tr w:rsidR="0044296C" w:rsidRPr="00BA15ED" w:rsidTr="00117A53">
        <w:trPr>
          <w:trHeight w:val="262"/>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Wiara w sukces</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0,5</w:t>
            </w:r>
            <w:r w:rsidR="00180E78">
              <w:rPr>
                <w:rFonts w:ascii="Times New Roman" w:eastAsia="Times New Roman" w:hAnsi="Times New Roman" w:cs="Times New Roman"/>
                <w:color w:val="000000"/>
                <w:sz w:val="20"/>
                <w:szCs w:val="20"/>
                <w:lang w:eastAsia="pl-PL"/>
              </w:rPr>
              <w:t>2</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0,19**</w:t>
            </w:r>
          </w:p>
        </w:tc>
        <w:tc>
          <w:tcPr>
            <w:tcW w:w="1559"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0,56</w:t>
            </w:r>
            <w:r w:rsidR="0044296C" w:rsidRPr="0000154A">
              <w:rPr>
                <w:rFonts w:ascii="Times New Roman" w:eastAsia="Times New Roman" w:hAnsi="Times New Roman" w:cs="Times New Roman"/>
                <w:color w:val="000000"/>
                <w:sz w:val="20"/>
                <w:szCs w:val="20"/>
                <w:lang w:eastAsia="pl-PL"/>
              </w:rPr>
              <w:t>**</w:t>
            </w:r>
          </w:p>
        </w:tc>
        <w:tc>
          <w:tcPr>
            <w:tcW w:w="1470"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0,32</w:t>
            </w:r>
            <w:r w:rsidR="0044296C" w:rsidRPr="0000154A">
              <w:rPr>
                <w:rFonts w:ascii="Times New Roman" w:eastAsia="Times New Roman" w:hAnsi="Times New Roman" w:cs="Times New Roman"/>
                <w:color w:val="000000"/>
                <w:sz w:val="20"/>
                <w:szCs w:val="20"/>
                <w:lang w:eastAsia="pl-PL"/>
              </w:rPr>
              <w:t>**</w:t>
            </w:r>
          </w:p>
        </w:tc>
      </w:tr>
      <w:tr w:rsidR="0044296C" w:rsidRPr="00BA15ED" w:rsidTr="00117A53">
        <w:trPr>
          <w:trHeight w:val="280"/>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Dominacja</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0,4</w:t>
            </w:r>
            <w:r>
              <w:rPr>
                <w:rFonts w:ascii="Times New Roman" w:eastAsia="Times New Roman" w:hAnsi="Times New Roman" w:cs="Times New Roman"/>
                <w:color w:val="000000"/>
                <w:sz w:val="20"/>
                <w:szCs w:val="20"/>
                <w:lang w:eastAsia="pl-PL"/>
              </w:rPr>
              <w:t>2</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-0,0</w:t>
            </w:r>
            <w:r w:rsidR="00180E78">
              <w:rPr>
                <w:rFonts w:ascii="Times New Roman" w:eastAsia="Times New Roman" w:hAnsi="Times New Roman" w:cs="Times New Roman"/>
                <w:color w:val="000000"/>
                <w:sz w:val="20"/>
                <w:szCs w:val="20"/>
                <w:lang w:eastAsia="pl-PL"/>
              </w:rPr>
              <w:t>1</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0,40**</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w:t>
            </w:r>
            <w:r w:rsidR="00180E78">
              <w:rPr>
                <w:rFonts w:ascii="Times New Roman" w:eastAsia="Times New Roman" w:hAnsi="Times New Roman" w:cs="Times New Roman"/>
                <w:color w:val="000000"/>
                <w:sz w:val="20"/>
                <w:szCs w:val="20"/>
                <w:lang w:eastAsia="pl-PL"/>
              </w:rPr>
              <w:t>8</w:t>
            </w:r>
            <w:r w:rsidRPr="0000154A">
              <w:rPr>
                <w:rFonts w:ascii="Times New Roman" w:eastAsia="Times New Roman" w:hAnsi="Times New Roman" w:cs="Times New Roman"/>
                <w:color w:val="000000"/>
                <w:sz w:val="20"/>
                <w:szCs w:val="20"/>
                <w:lang w:eastAsia="pl-PL"/>
              </w:rPr>
              <w:t>**</w:t>
            </w:r>
          </w:p>
        </w:tc>
      </w:tr>
      <w:tr w:rsidR="0044296C" w:rsidRPr="00BA15ED" w:rsidTr="00117A53">
        <w:trPr>
          <w:trHeight w:val="284"/>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Zapał do nauki</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w:t>
            </w:r>
            <w:r w:rsidR="00180E78">
              <w:rPr>
                <w:rFonts w:ascii="Times New Roman" w:eastAsia="Times New Roman" w:hAnsi="Times New Roman" w:cs="Times New Roman"/>
                <w:color w:val="000000"/>
                <w:sz w:val="20"/>
                <w:szCs w:val="20"/>
                <w:lang w:eastAsia="pl-PL"/>
              </w:rPr>
              <w:t>3</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0,16*</w:t>
            </w:r>
          </w:p>
        </w:tc>
        <w:tc>
          <w:tcPr>
            <w:tcW w:w="1559"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0,23</w:t>
            </w:r>
            <w:r w:rsidR="0044296C" w:rsidRPr="0000154A">
              <w:rPr>
                <w:rFonts w:ascii="Times New Roman" w:eastAsia="Times New Roman" w:hAnsi="Times New Roman" w:cs="Times New Roman"/>
                <w:color w:val="000000"/>
                <w:sz w:val="20"/>
                <w:szCs w:val="20"/>
                <w:lang w:eastAsia="pl-PL"/>
              </w:rPr>
              <w:t>**</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0,1</w:t>
            </w:r>
            <w:r w:rsidR="00180E78">
              <w:rPr>
                <w:rFonts w:ascii="Times New Roman" w:eastAsia="Times New Roman" w:hAnsi="Times New Roman" w:cs="Times New Roman"/>
                <w:color w:val="000000"/>
                <w:sz w:val="20"/>
                <w:szCs w:val="20"/>
                <w:lang w:eastAsia="pl-PL"/>
              </w:rPr>
              <w:t>6</w:t>
            </w:r>
            <w:r w:rsidRPr="0000154A">
              <w:rPr>
                <w:rFonts w:ascii="Times New Roman" w:eastAsia="Times New Roman" w:hAnsi="Times New Roman" w:cs="Times New Roman"/>
                <w:color w:val="000000"/>
                <w:sz w:val="20"/>
                <w:szCs w:val="20"/>
                <w:lang w:eastAsia="pl-PL"/>
              </w:rPr>
              <w:t>*</w:t>
            </w:r>
          </w:p>
        </w:tc>
      </w:tr>
      <w:tr w:rsidR="0044296C" w:rsidRPr="00BA15ED" w:rsidTr="00117A53">
        <w:trPr>
          <w:trHeight w:val="260"/>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Ukierunkowanie na cel</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0,4</w:t>
            </w:r>
            <w:r w:rsidR="00180E78">
              <w:rPr>
                <w:rFonts w:ascii="Times New Roman" w:eastAsia="Times New Roman" w:hAnsi="Times New Roman" w:cs="Times New Roman"/>
                <w:color w:val="000000"/>
                <w:sz w:val="20"/>
                <w:szCs w:val="20"/>
                <w:lang w:eastAsia="pl-PL"/>
              </w:rPr>
              <w:t>3</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0,17</w:t>
            </w:r>
            <w:r w:rsidR="0044296C"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w:t>
            </w:r>
            <w:r>
              <w:rPr>
                <w:rFonts w:ascii="Times New Roman" w:eastAsia="Times New Roman" w:hAnsi="Times New Roman" w:cs="Times New Roman"/>
                <w:color w:val="000000"/>
                <w:sz w:val="20"/>
                <w:szCs w:val="20"/>
                <w:lang w:eastAsia="pl-PL"/>
              </w:rPr>
              <w:t>6</w:t>
            </w:r>
            <w:r w:rsidRPr="0000154A">
              <w:rPr>
                <w:rFonts w:ascii="Times New Roman" w:eastAsia="Times New Roman" w:hAnsi="Times New Roman" w:cs="Times New Roman"/>
                <w:color w:val="000000"/>
                <w:sz w:val="20"/>
                <w:szCs w:val="20"/>
                <w:lang w:eastAsia="pl-PL"/>
              </w:rPr>
              <w:t>**</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w:t>
            </w:r>
            <w:r w:rsidR="00180E78">
              <w:rPr>
                <w:rFonts w:ascii="Times New Roman" w:eastAsia="Times New Roman" w:hAnsi="Times New Roman" w:cs="Times New Roman"/>
                <w:color w:val="000000"/>
                <w:sz w:val="20"/>
                <w:szCs w:val="20"/>
                <w:lang w:eastAsia="pl-PL"/>
              </w:rPr>
              <w:t>6</w:t>
            </w:r>
            <w:r w:rsidRPr="0000154A">
              <w:rPr>
                <w:rFonts w:ascii="Times New Roman" w:eastAsia="Times New Roman" w:hAnsi="Times New Roman" w:cs="Times New Roman"/>
                <w:color w:val="000000"/>
                <w:sz w:val="20"/>
                <w:szCs w:val="20"/>
                <w:lang w:eastAsia="pl-PL"/>
              </w:rPr>
              <w:t>**</w:t>
            </w:r>
          </w:p>
        </w:tc>
      </w:tr>
      <w:tr w:rsidR="0044296C" w:rsidRPr="00BA15ED" w:rsidTr="00117A53">
        <w:trPr>
          <w:trHeight w:val="278"/>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Wysiłek kompensacyjny</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0,09</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-0,02</w:t>
            </w:r>
          </w:p>
        </w:tc>
        <w:tc>
          <w:tcPr>
            <w:tcW w:w="1559"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0,06</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0,09</w:t>
            </w:r>
          </w:p>
        </w:tc>
      </w:tr>
      <w:tr w:rsidR="0044296C" w:rsidRPr="00BA15ED" w:rsidTr="00117A53">
        <w:trPr>
          <w:trHeight w:val="282"/>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Dbanie o prestiż</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w:t>
            </w:r>
            <w:r>
              <w:rPr>
                <w:rFonts w:ascii="Times New Roman" w:eastAsia="Times New Roman" w:hAnsi="Times New Roman" w:cs="Times New Roman"/>
                <w:color w:val="000000"/>
                <w:sz w:val="20"/>
                <w:szCs w:val="20"/>
                <w:lang w:eastAsia="pl-PL"/>
              </w:rPr>
              <w:t>9</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-0,03</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w:t>
            </w:r>
            <w:r>
              <w:rPr>
                <w:rFonts w:ascii="Times New Roman" w:eastAsia="Times New Roman" w:hAnsi="Times New Roman" w:cs="Times New Roman"/>
                <w:color w:val="000000"/>
                <w:sz w:val="20"/>
                <w:szCs w:val="20"/>
                <w:lang w:eastAsia="pl-PL"/>
              </w:rPr>
              <w:t>4</w:t>
            </w:r>
            <w:r w:rsidRPr="0000154A">
              <w:rPr>
                <w:rFonts w:ascii="Times New Roman" w:eastAsia="Times New Roman" w:hAnsi="Times New Roman" w:cs="Times New Roman"/>
                <w:color w:val="000000"/>
                <w:sz w:val="20"/>
                <w:szCs w:val="20"/>
                <w:lang w:eastAsia="pl-PL"/>
              </w:rPr>
              <w:t>**</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w:t>
            </w:r>
            <w:r>
              <w:rPr>
                <w:rFonts w:ascii="Times New Roman" w:eastAsia="Times New Roman" w:hAnsi="Times New Roman" w:cs="Times New Roman"/>
                <w:color w:val="000000"/>
                <w:sz w:val="20"/>
                <w:szCs w:val="20"/>
                <w:lang w:eastAsia="pl-PL"/>
              </w:rPr>
              <w:t>8</w:t>
            </w:r>
            <w:r w:rsidRPr="0000154A">
              <w:rPr>
                <w:rFonts w:ascii="Times New Roman" w:eastAsia="Times New Roman" w:hAnsi="Times New Roman" w:cs="Times New Roman"/>
                <w:color w:val="000000"/>
                <w:sz w:val="20"/>
                <w:szCs w:val="20"/>
                <w:lang w:eastAsia="pl-PL"/>
              </w:rPr>
              <w:t>**</w:t>
            </w:r>
          </w:p>
        </w:tc>
      </w:tr>
      <w:tr w:rsidR="0044296C" w:rsidRPr="00BA15ED" w:rsidTr="00117A53">
        <w:trPr>
          <w:trHeight w:val="258"/>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Satysfakcja z osiągnięć</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w:t>
            </w:r>
            <w:r w:rsidR="00180E78">
              <w:rPr>
                <w:rFonts w:ascii="Times New Roman" w:eastAsia="Times New Roman" w:hAnsi="Times New Roman" w:cs="Times New Roman"/>
                <w:color w:val="000000"/>
                <w:sz w:val="20"/>
                <w:szCs w:val="20"/>
                <w:lang w:eastAsia="pl-PL"/>
              </w:rPr>
              <w:t>1</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0,08</w:t>
            </w:r>
          </w:p>
        </w:tc>
        <w:tc>
          <w:tcPr>
            <w:tcW w:w="1559"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0,34</w:t>
            </w:r>
            <w:r w:rsidR="0044296C" w:rsidRPr="0000154A">
              <w:rPr>
                <w:rFonts w:ascii="Times New Roman" w:eastAsia="Times New Roman" w:hAnsi="Times New Roman" w:cs="Times New Roman"/>
                <w:color w:val="000000"/>
                <w:sz w:val="20"/>
                <w:szCs w:val="20"/>
                <w:lang w:eastAsia="pl-PL"/>
              </w:rPr>
              <w:t>**</w:t>
            </w:r>
          </w:p>
        </w:tc>
        <w:tc>
          <w:tcPr>
            <w:tcW w:w="1470"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0,11</w:t>
            </w:r>
          </w:p>
        </w:tc>
      </w:tr>
      <w:tr w:rsidR="0044296C" w:rsidRPr="00BA15ED" w:rsidTr="00117A53">
        <w:trPr>
          <w:trHeight w:val="290"/>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Zaangażowanie</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w:t>
            </w:r>
            <w:r w:rsidR="00180E78">
              <w:rPr>
                <w:rFonts w:ascii="Times New Roman" w:eastAsia="Times New Roman" w:hAnsi="Times New Roman" w:cs="Times New Roman"/>
                <w:color w:val="000000"/>
                <w:sz w:val="20"/>
                <w:szCs w:val="20"/>
                <w:lang w:eastAsia="pl-PL"/>
              </w:rPr>
              <w:t>2</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0,02</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0,1</w:t>
            </w:r>
            <w:r>
              <w:rPr>
                <w:rFonts w:ascii="Times New Roman" w:eastAsia="Times New Roman" w:hAnsi="Times New Roman" w:cs="Times New Roman"/>
                <w:color w:val="000000"/>
                <w:sz w:val="20"/>
                <w:szCs w:val="20"/>
                <w:lang w:eastAsia="pl-PL"/>
              </w:rPr>
              <w:t>3</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w:t>
            </w:r>
            <w:r>
              <w:rPr>
                <w:rFonts w:ascii="Times New Roman" w:eastAsia="Times New Roman" w:hAnsi="Times New Roman" w:cs="Times New Roman"/>
                <w:color w:val="000000"/>
                <w:sz w:val="20"/>
                <w:szCs w:val="20"/>
                <w:lang w:eastAsia="pl-PL"/>
              </w:rPr>
              <w:t>5</w:t>
            </w:r>
            <w:r w:rsidRPr="0000154A">
              <w:rPr>
                <w:rFonts w:ascii="Times New Roman" w:eastAsia="Times New Roman" w:hAnsi="Times New Roman" w:cs="Times New Roman"/>
                <w:color w:val="000000"/>
                <w:sz w:val="20"/>
                <w:szCs w:val="20"/>
                <w:lang w:eastAsia="pl-PL"/>
              </w:rPr>
              <w:t>**</w:t>
            </w:r>
          </w:p>
        </w:tc>
      </w:tr>
      <w:tr w:rsidR="0044296C" w:rsidRPr="00BA15ED" w:rsidTr="00117A53">
        <w:trPr>
          <w:trHeight w:val="266"/>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Nastawienie na rywalizację</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0,1</w:t>
            </w:r>
            <w:r>
              <w:rPr>
                <w:rFonts w:ascii="Times New Roman" w:eastAsia="Times New Roman" w:hAnsi="Times New Roman" w:cs="Times New Roman"/>
                <w:color w:val="000000"/>
                <w:sz w:val="20"/>
                <w:szCs w:val="20"/>
                <w:lang w:eastAsia="pl-PL"/>
              </w:rPr>
              <w:t>6</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-0,18</w:t>
            </w:r>
            <w:r w:rsidR="0044296C"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0,12</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w:t>
            </w:r>
            <w:r w:rsidR="00180E78">
              <w:rPr>
                <w:rFonts w:ascii="Times New Roman" w:eastAsia="Times New Roman" w:hAnsi="Times New Roman" w:cs="Times New Roman"/>
                <w:color w:val="000000"/>
                <w:sz w:val="20"/>
                <w:szCs w:val="20"/>
                <w:lang w:eastAsia="pl-PL"/>
              </w:rPr>
              <w:t>8</w:t>
            </w:r>
            <w:r w:rsidRPr="0000154A">
              <w:rPr>
                <w:rFonts w:ascii="Times New Roman" w:eastAsia="Times New Roman" w:hAnsi="Times New Roman" w:cs="Times New Roman"/>
                <w:color w:val="000000"/>
                <w:sz w:val="20"/>
                <w:szCs w:val="20"/>
                <w:lang w:eastAsia="pl-PL"/>
              </w:rPr>
              <w:t>**</w:t>
            </w:r>
          </w:p>
        </w:tc>
      </w:tr>
      <w:tr w:rsidR="0044296C" w:rsidRPr="00BA15ED" w:rsidTr="00117A53">
        <w:trPr>
          <w:trHeight w:val="270"/>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Flow</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0,17*</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-0,0</w:t>
            </w:r>
            <w:r w:rsidR="00180E78">
              <w:rPr>
                <w:rFonts w:ascii="Times New Roman" w:eastAsia="Times New Roman" w:hAnsi="Times New Roman" w:cs="Times New Roman"/>
                <w:color w:val="000000"/>
                <w:sz w:val="20"/>
                <w:szCs w:val="20"/>
                <w:lang w:eastAsia="pl-PL"/>
              </w:rPr>
              <w:t>5</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0,1</w:t>
            </w:r>
            <w:r>
              <w:rPr>
                <w:rFonts w:ascii="Times New Roman" w:eastAsia="Times New Roman" w:hAnsi="Times New Roman" w:cs="Times New Roman"/>
                <w:color w:val="000000"/>
                <w:sz w:val="20"/>
                <w:szCs w:val="20"/>
                <w:lang w:eastAsia="pl-PL"/>
              </w:rPr>
              <w:t>4</w:t>
            </w:r>
            <w:r w:rsidRPr="0000154A">
              <w:rPr>
                <w:rFonts w:ascii="Times New Roman" w:eastAsia="Times New Roman" w:hAnsi="Times New Roman" w:cs="Times New Roman"/>
                <w:color w:val="000000"/>
                <w:sz w:val="20"/>
                <w:szCs w:val="20"/>
                <w:lang w:eastAsia="pl-PL"/>
              </w:rPr>
              <w:t>*</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0,1</w:t>
            </w:r>
            <w:r>
              <w:rPr>
                <w:rFonts w:ascii="Times New Roman" w:eastAsia="Times New Roman" w:hAnsi="Times New Roman" w:cs="Times New Roman"/>
                <w:color w:val="000000"/>
                <w:sz w:val="20"/>
                <w:szCs w:val="20"/>
                <w:lang w:eastAsia="pl-PL"/>
              </w:rPr>
              <w:t>9</w:t>
            </w:r>
            <w:r w:rsidRPr="0000154A">
              <w:rPr>
                <w:rFonts w:ascii="Times New Roman" w:eastAsia="Times New Roman" w:hAnsi="Times New Roman" w:cs="Times New Roman"/>
                <w:color w:val="000000"/>
                <w:sz w:val="20"/>
                <w:szCs w:val="20"/>
                <w:lang w:eastAsia="pl-PL"/>
              </w:rPr>
              <w:t>**</w:t>
            </w:r>
          </w:p>
        </w:tc>
      </w:tr>
      <w:tr w:rsidR="0044296C" w:rsidRPr="00BA15ED" w:rsidTr="00117A53">
        <w:trPr>
          <w:trHeight w:val="274"/>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Internalizacja</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0,29**</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0,20**</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0,29**</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0,09</w:t>
            </w:r>
          </w:p>
        </w:tc>
      </w:tr>
      <w:tr w:rsidR="0044296C" w:rsidRPr="00BA15ED" w:rsidTr="00117A53">
        <w:trPr>
          <w:trHeight w:val="278"/>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Wytrwałość</w:t>
            </w:r>
          </w:p>
        </w:tc>
        <w:tc>
          <w:tcPr>
            <w:tcW w:w="1560"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0,52</w:t>
            </w:r>
            <w:r w:rsidR="0044296C"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w:t>
            </w:r>
            <w:r>
              <w:rPr>
                <w:rFonts w:ascii="Times New Roman" w:eastAsia="Times New Roman" w:hAnsi="Times New Roman" w:cs="Times New Roman"/>
                <w:color w:val="000000"/>
                <w:sz w:val="20"/>
                <w:szCs w:val="20"/>
                <w:lang w:eastAsia="pl-PL"/>
              </w:rPr>
              <w:t>7</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0,4</w:t>
            </w:r>
            <w:r w:rsidR="00180E78">
              <w:rPr>
                <w:rFonts w:ascii="Times New Roman" w:eastAsia="Times New Roman" w:hAnsi="Times New Roman" w:cs="Times New Roman"/>
                <w:color w:val="000000"/>
                <w:sz w:val="20"/>
                <w:szCs w:val="20"/>
                <w:lang w:eastAsia="pl-PL"/>
              </w:rPr>
              <w:t>3</w:t>
            </w:r>
            <w:r w:rsidRPr="0000154A">
              <w:rPr>
                <w:rFonts w:ascii="Times New Roman" w:eastAsia="Times New Roman" w:hAnsi="Times New Roman" w:cs="Times New Roman"/>
                <w:color w:val="000000"/>
                <w:sz w:val="20"/>
                <w:szCs w:val="20"/>
                <w:lang w:eastAsia="pl-PL"/>
              </w:rPr>
              <w:t>**</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0,2</w:t>
            </w:r>
            <w:r w:rsidR="00180E78">
              <w:rPr>
                <w:rFonts w:ascii="Times New Roman" w:eastAsia="Times New Roman" w:hAnsi="Times New Roman" w:cs="Times New Roman"/>
                <w:color w:val="000000"/>
                <w:sz w:val="20"/>
                <w:szCs w:val="20"/>
                <w:lang w:eastAsia="pl-PL"/>
              </w:rPr>
              <w:t>4</w:t>
            </w:r>
            <w:r w:rsidRPr="0000154A">
              <w:rPr>
                <w:rFonts w:ascii="Times New Roman" w:eastAsia="Times New Roman" w:hAnsi="Times New Roman" w:cs="Times New Roman"/>
                <w:color w:val="000000"/>
                <w:sz w:val="20"/>
                <w:szCs w:val="20"/>
                <w:lang w:eastAsia="pl-PL"/>
              </w:rPr>
              <w:t>**</w:t>
            </w:r>
          </w:p>
        </w:tc>
      </w:tr>
      <w:tr w:rsidR="0044296C" w:rsidRPr="00BA15ED" w:rsidTr="00117A53">
        <w:trPr>
          <w:trHeight w:val="268"/>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Samokontrola</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w:t>
            </w:r>
            <w:r>
              <w:rPr>
                <w:rFonts w:ascii="Times New Roman" w:eastAsia="Times New Roman" w:hAnsi="Times New Roman" w:cs="Times New Roman"/>
                <w:color w:val="000000"/>
                <w:sz w:val="20"/>
                <w:szCs w:val="20"/>
                <w:lang w:eastAsia="pl-PL"/>
              </w:rPr>
              <w:t>4</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w:t>
            </w:r>
            <w:r w:rsidR="00180E78">
              <w:rPr>
                <w:rFonts w:ascii="Times New Roman" w:eastAsia="Times New Roman" w:hAnsi="Times New Roman" w:cs="Times New Roman"/>
                <w:color w:val="000000"/>
                <w:sz w:val="20"/>
                <w:szCs w:val="20"/>
                <w:lang w:eastAsia="pl-PL"/>
              </w:rPr>
              <w:t>7</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w:t>
            </w:r>
            <w:r w:rsidR="00180E78">
              <w:rPr>
                <w:rFonts w:ascii="Times New Roman" w:eastAsia="Times New Roman" w:hAnsi="Times New Roman" w:cs="Times New Roman"/>
                <w:color w:val="000000"/>
                <w:sz w:val="20"/>
                <w:szCs w:val="20"/>
                <w:lang w:eastAsia="pl-PL"/>
              </w:rPr>
              <w:t>5</w:t>
            </w:r>
            <w:r w:rsidRPr="0000154A">
              <w:rPr>
                <w:rFonts w:ascii="Times New Roman" w:eastAsia="Times New Roman" w:hAnsi="Times New Roman" w:cs="Times New Roman"/>
                <w:color w:val="000000"/>
                <w:sz w:val="20"/>
                <w:szCs w:val="20"/>
                <w:lang w:eastAsia="pl-PL"/>
              </w:rPr>
              <w:t>**</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0,0</w:t>
            </w:r>
            <w:r>
              <w:rPr>
                <w:rFonts w:ascii="Times New Roman" w:eastAsia="Times New Roman" w:hAnsi="Times New Roman" w:cs="Times New Roman"/>
                <w:color w:val="000000"/>
                <w:sz w:val="20"/>
                <w:szCs w:val="20"/>
                <w:lang w:eastAsia="pl-PL"/>
              </w:rPr>
              <w:t>2</w:t>
            </w:r>
          </w:p>
        </w:tc>
      </w:tr>
      <w:tr w:rsidR="0044296C" w:rsidRPr="00BA15ED" w:rsidTr="00117A53">
        <w:trPr>
          <w:trHeight w:val="272"/>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Pewność siebie</w:t>
            </w:r>
          </w:p>
        </w:tc>
        <w:tc>
          <w:tcPr>
            <w:tcW w:w="1560"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0,66</w:t>
            </w:r>
            <w:r w:rsidR="0044296C"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w:t>
            </w:r>
            <w:r>
              <w:rPr>
                <w:rFonts w:ascii="Times New Roman" w:eastAsia="Times New Roman" w:hAnsi="Times New Roman" w:cs="Times New Roman"/>
                <w:color w:val="000000"/>
                <w:sz w:val="20"/>
                <w:szCs w:val="20"/>
                <w:lang w:eastAsia="pl-PL"/>
              </w:rPr>
              <w:t>20</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0,60**</w:t>
            </w:r>
          </w:p>
        </w:tc>
        <w:tc>
          <w:tcPr>
            <w:tcW w:w="147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0,4</w:t>
            </w:r>
            <w:r>
              <w:rPr>
                <w:rFonts w:ascii="Times New Roman" w:eastAsia="Times New Roman" w:hAnsi="Times New Roman" w:cs="Times New Roman"/>
                <w:color w:val="000000"/>
                <w:sz w:val="20"/>
                <w:szCs w:val="20"/>
                <w:lang w:eastAsia="pl-PL"/>
              </w:rPr>
              <w:t>1</w:t>
            </w:r>
            <w:r w:rsidRPr="0000154A">
              <w:rPr>
                <w:rFonts w:ascii="Times New Roman" w:eastAsia="Times New Roman" w:hAnsi="Times New Roman" w:cs="Times New Roman"/>
                <w:color w:val="000000"/>
                <w:sz w:val="20"/>
                <w:szCs w:val="20"/>
                <w:lang w:eastAsia="pl-PL"/>
              </w:rPr>
              <w:t>**</w:t>
            </w:r>
          </w:p>
        </w:tc>
      </w:tr>
      <w:tr w:rsidR="0044296C" w:rsidRPr="00BA15ED" w:rsidTr="00117A53">
        <w:trPr>
          <w:trHeight w:val="70"/>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Ambicja</w:t>
            </w:r>
          </w:p>
        </w:tc>
        <w:tc>
          <w:tcPr>
            <w:tcW w:w="1560"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w:t>
            </w:r>
            <w:r>
              <w:rPr>
                <w:rFonts w:ascii="Times New Roman" w:eastAsia="Times New Roman" w:hAnsi="Times New Roman" w:cs="Times New Roman"/>
                <w:color w:val="000000"/>
                <w:sz w:val="20"/>
                <w:szCs w:val="20"/>
                <w:lang w:eastAsia="pl-PL"/>
              </w:rPr>
              <w:t>6</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0,01</w:t>
            </w:r>
          </w:p>
        </w:tc>
        <w:tc>
          <w:tcPr>
            <w:tcW w:w="1559"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0,31</w:t>
            </w:r>
            <w:r w:rsidR="0044296C" w:rsidRPr="0000154A">
              <w:rPr>
                <w:rFonts w:ascii="Times New Roman" w:eastAsia="Times New Roman" w:hAnsi="Times New Roman" w:cs="Times New Roman"/>
                <w:color w:val="000000"/>
                <w:sz w:val="20"/>
                <w:szCs w:val="20"/>
                <w:lang w:eastAsia="pl-PL"/>
              </w:rPr>
              <w:t>**</w:t>
            </w:r>
          </w:p>
        </w:tc>
        <w:tc>
          <w:tcPr>
            <w:tcW w:w="1470" w:type="dxa"/>
            <w:shd w:val="clear" w:color="auto" w:fill="auto"/>
            <w:noWrap/>
            <w:vAlign w:val="center"/>
            <w:hideMark/>
          </w:tcPr>
          <w:p w:rsidR="0044296C" w:rsidRPr="0000154A" w:rsidRDefault="001E6943"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0,31</w:t>
            </w:r>
            <w:r w:rsidR="0044296C" w:rsidRPr="0000154A">
              <w:rPr>
                <w:rFonts w:ascii="Times New Roman" w:eastAsia="Times New Roman" w:hAnsi="Times New Roman" w:cs="Times New Roman"/>
                <w:color w:val="000000"/>
                <w:sz w:val="20"/>
                <w:szCs w:val="20"/>
                <w:lang w:eastAsia="pl-PL"/>
              </w:rPr>
              <w:t>**</w:t>
            </w:r>
          </w:p>
        </w:tc>
      </w:tr>
      <w:tr w:rsidR="0044296C" w:rsidRPr="00BA15ED" w:rsidTr="00117A53">
        <w:trPr>
          <w:trHeight w:val="283"/>
        </w:trPr>
        <w:tc>
          <w:tcPr>
            <w:tcW w:w="2905" w:type="dxa"/>
            <w:shd w:val="clear" w:color="auto" w:fill="auto"/>
            <w:noWrap/>
            <w:vAlign w:val="center"/>
            <w:hideMark/>
          </w:tcPr>
          <w:p w:rsidR="0044296C" w:rsidRPr="0000154A" w:rsidRDefault="0044296C" w:rsidP="00180E78">
            <w:pPr>
              <w:spacing w:after="0" w:line="240" w:lineRule="auto"/>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Samokontrola</w:t>
            </w:r>
          </w:p>
        </w:tc>
        <w:tc>
          <w:tcPr>
            <w:tcW w:w="1560" w:type="dxa"/>
            <w:shd w:val="clear" w:color="auto" w:fill="auto"/>
            <w:noWrap/>
            <w:vAlign w:val="center"/>
            <w:hideMark/>
          </w:tcPr>
          <w:p w:rsidR="0044296C" w:rsidRPr="0000154A" w:rsidRDefault="00180E78"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0,48</w:t>
            </w:r>
            <w:r w:rsidR="0044296C"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0,3</w:t>
            </w:r>
            <w:r w:rsidR="00180E78">
              <w:rPr>
                <w:rFonts w:ascii="Times New Roman" w:eastAsia="Times New Roman" w:hAnsi="Times New Roman" w:cs="Times New Roman"/>
                <w:color w:val="000000"/>
                <w:sz w:val="20"/>
                <w:szCs w:val="20"/>
                <w:lang w:eastAsia="pl-PL"/>
              </w:rPr>
              <w:t>5</w:t>
            </w:r>
            <w:r w:rsidRPr="0000154A">
              <w:rPr>
                <w:rFonts w:ascii="Times New Roman" w:eastAsia="Times New Roman" w:hAnsi="Times New Roman" w:cs="Times New Roman"/>
                <w:color w:val="000000"/>
                <w:sz w:val="20"/>
                <w:szCs w:val="20"/>
                <w:lang w:eastAsia="pl-PL"/>
              </w:rPr>
              <w:t>**</w:t>
            </w:r>
          </w:p>
        </w:tc>
        <w:tc>
          <w:tcPr>
            <w:tcW w:w="1559" w:type="dxa"/>
            <w:shd w:val="clear" w:color="auto" w:fill="auto"/>
            <w:noWrap/>
            <w:vAlign w:val="center"/>
            <w:hideMark/>
          </w:tcPr>
          <w:p w:rsidR="0044296C" w:rsidRPr="0000154A" w:rsidRDefault="0044296C" w:rsidP="00180E78">
            <w:pPr>
              <w:spacing w:after="0" w:line="240" w:lineRule="auto"/>
              <w:jc w:val="center"/>
              <w:rPr>
                <w:rFonts w:ascii="Times New Roman" w:eastAsia="Times New Roman" w:hAnsi="Times New Roman" w:cs="Times New Roman"/>
                <w:color w:val="000000"/>
                <w:sz w:val="20"/>
                <w:szCs w:val="20"/>
                <w:lang w:eastAsia="pl-PL"/>
              </w:rPr>
            </w:pPr>
            <w:r w:rsidRPr="0000154A">
              <w:rPr>
                <w:rFonts w:ascii="Times New Roman" w:eastAsia="Times New Roman" w:hAnsi="Times New Roman" w:cs="Times New Roman"/>
                <w:color w:val="000000"/>
                <w:sz w:val="20"/>
                <w:szCs w:val="20"/>
                <w:lang w:eastAsia="pl-PL"/>
              </w:rPr>
              <w:t>0,43**</w:t>
            </w:r>
          </w:p>
        </w:tc>
        <w:tc>
          <w:tcPr>
            <w:tcW w:w="1470" w:type="dxa"/>
            <w:shd w:val="clear" w:color="auto" w:fill="auto"/>
            <w:noWrap/>
            <w:vAlign w:val="center"/>
            <w:hideMark/>
          </w:tcPr>
          <w:p w:rsidR="0044296C" w:rsidRPr="0000154A" w:rsidRDefault="001E6943" w:rsidP="00180E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0,15</w:t>
            </w:r>
            <w:r w:rsidR="0044296C" w:rsidRPr="0000154A">
              <w:rPr>
                <w:rFonts w:ascii="Times New Roman" w:eastAsia="Times New Roman" w:hAnsi="Times New Roman" w:cs="Times New Roman"/>
                <w:color w:val="000000"/>
                <w:sz w:val="20"/>
                <w:szCs w:val="20"/>
                <w:lang w:eastAsia="pl-PL"/>
              </w:rPr>
              <w:t>*</w:t>
            </w:r>
          </w:p>
        </w:tc>
      </w:tr>
    </w:tbl>
    <w:p w:rsidR="0044296C" w:rsidRPr="00BA15ED" w:rsidRDefault="0044296C" w:rsidP="00180E78">
      <w:pPr>
        <w:spacing w:after="0" w:line="240" w:lineRule="auto"/>
        <w:jc w:val="both"/>
        <w:rPr>
          <w:rFonts w:ascii="Times New Roman" w:hAnsi="Times New Roman" w:cs="Times New Roman"/>
          <w:sz w:val="20"/>
          <w:szCs w:val="24"/>
        </w:rPr>
      </w:pPr>
      <w:r w:rsidRPr="00BA15ED">
        <w:rPr>
          <w:rFonts w:ascii="Times New Roman" w:hAnsi="Times New Roman" w:cs="Times New Roman"/>
          <w:sz w:val="20"/>
          <w:szCs w:val="24"/>
        </w:rPr>
        <w:t>*p &lt; 0,05; **p &lt; 0,01</w:t>
      </w:r>
    </w:p>
    <w:p w:rsidR="0044296C" w:rsidRDefault="0044296C" w:rsidP="00180E78">
      <w:pPr>
        <w:spacing w:after="0" w:line="240" w:lineRule="auto"/>
        <w:rPr>
          <w:rFonts w:ascii="Times New Roman" w:hAnsi="Times New Roman"/>
          <w:sz w:val="20"/>
          <w:szCs w:val="24"/>
        </w:rPr>
      </w:pPr>
      <w:r>
        <w:rPr>
          <w:rFonts w:ascii="Times New Roman" w:hAnsi="Times New Roman"/>
          <w:sz w:val="20"/>
          <w:szCs w:val="24"/>
        </w:rPr>
        <w:t>Źródło: opracowanie własne</w:t>
      </w:r>
      <w:r w:rsidR="00335F42">
        <w:rPr>
          <w:rFonts w:ascii="Times New Roman" w:hAnsi="Times New Roman"/>
          <w:sz w:val="20"/>
          <w:szCs w:val="24"/>
        </w:rPr>
        <w:t>.</w:t>
      </w:r>
    </w:p>
    <w:p w:rsidR="001E6943" w:rsidRPr="006F33D8" w:rsidRDefault="001E6943" w:rsidP="00180E78">
      <w:pPr>
        <w:spacing w:after="0" w:line="240" w:lineRule="auto"/>
        <w:rPr>
          <w:rFonts w:ascii="Times New Roman" w:hAnsi="Times New Roman"/>
          <w:sz w:val="20"/>
          <w:szCs w:val="24"/>
        </w:rPr>
      </w:pPr>
    </w:p>
    <w:p w:rsidR="0044296C" w:rsidRDefault="00DA6D2C" w:rsidP="00DA6D2C">
      <w:pPr>
        <w:spacing w:after="0" w:line="360" w:lineRule="auto"/>
        <w:ind w:firstLine="708"/>
        <w:jc w:val="both"/>
        <w:rPr>
          <w:rFonts w:ascii="Times New Roman" w:hAnsi="Times New Roman"/>
          <w:sz w:val="24"/>
          <w:szCs w:val="24"/>
        </w:rPr>
      </w:pPr>
      <w:r w:rsidRPr="005675B8">
        <w:rPr>
          <w:rFonts w:ascii="Times New Roman" w:hAnsi="Times New Roman" w:cs="Times New Roman"/>
          <w:color w:val="000000" w:themeColor="text1"/>
          <w:sz w:val="24"/>
          <w:szCs w:val="24"/>
        </w:rPr>
        <w:t xml:space="preserve">Rezultaty analizy statystycznej </w:t>
      </w:r>
      <w:r>
        <w:rPr>
          <w:rFonts w:ascii="Times New Roman" w:hAnsi="Times New Roman" w:cs="Times New Roman"/>
          <w:color w:val="000000" w:themeColor="text1"/>
          <w:sz w:val="24"/>
          <w:szCs w:val="24"/>
        </w:rPr>
        <w:t>(Tab.</w:t>
      </w:r>
      <w:r w:rsidR="006079ED">
        <w:rPr>
          <w:rFonts w:ascii="Times New Roman" w:hAnsi="Times New Roman" w:cs="Times New Roman"/>
          <w:color w:val="000000" w:themeColor="text1"/>
          <w:sz w:val="24"/>
          <w:szCs w:val="24"/>
        </w:rPr>
        <w:t>1.</w:t>
      </w:r>
      <w:r w:rsidRPr="005675B8">
        <w:rPr>
          <w:rFonts w:ascii="Times New Roman" w:hAnsi="Times New Roman" w:cs="Times New Roman"/>
          <w:color w:val="000000" w:themeColor="text1"/>
          <w:sz w:val="24"/>
          <w:szCs w:val="24"/>
        </w:rPr>
        <w:t>) wskazują,</w:t>
      </w:r>
      <w:r>
        <w:rPr>
          <w:rFonts w:ascii="Times New Roman" w:hAnsi="Times New Roman"/>
          <w:sz w:val="24"/>
          <w:szCs w:val="24"/>
        </w:rPr>
        <w:t xml:space="preserve"> że s</w:t>
      </w:r>
      <w:r w:rsidR="0044296C" w:rsidRPr="002741BF">
        <w:rPr>
          <w:rFonts w:ascii="Times New Roman" w:hAnsi="Times New Roman"/>
          <w:sz w:val="24"/>
          <w:szCs w:val="24"/>
        </w:rPr>
        <w:t xml:space="preserve">iła procesu pobudzenia koreluje dodatnio na poziomie od słabego do silnego prawie ze wszystkimi </w:t>
      </w:r>
      <w:r>
        <w:rPr>
          <w:rFonts w:ascii="Times New Roman" w:hAnsi="Times New Roman"/>
          <w:sz w:val="24"/>
          <w:szCs w:val="24"/>
        </w:rPr>
        <w:t xml:space="preserve">skalami </w:t>
      </w:r>
      <w:r w:rsidR="0044296C" w:rsidRPr="002741BF">
        <w:rPr>
          <w:rFonts w:ascii="Times New Roman" w:hAnsi="Times New Roman"/>
          <w:sz w:val="24"/>
          <w:szCs w:val="24"/>
        </w:rPr>
        <w:t xml:space="preserve">motywacji osiągnięć. Jedyny nieistotny związek występuje pomiędzy siłą pobudzenia a wysiłkiem kompensacyjnym. Takie zależności świadczą o tym, że im wyższa jest siła pobudzenia, tym </w:t>
      </w:r>
      <w:r w:rsidR="0044296C" w:rsidRPr="002741BF">
        <w:rPr>
          <w:rFonts w:ascii="Times New Roman" w:hAnsi="Times New Roman"/>
          <w:sz w:val="24"/>
          <w:szCs w:val="24"/>
        </w:rPr>
        <w:lastRenderedPageBreak/>
        <w:t>wyższy poziom elastyczności, odwa</w:t>
      </w:r>
      <w:r w:rsidR="0044296C">
        <w:rPr>
          <w:rFonts w:ascii="Times New Roman" w:hAnsi="Times New Roman"/>
          <w:sz w:val="24"/>
          <w:szCs w:val="24"/>
        </w:rPr>
        <w:t>g</w:t>
      </w:r>
      <w:r w:rsidR="0044296C" w:rsidRPr="002741BF">
        <w:rPr>
          <w:rFonts w:ascii="Times New Roman" w:hAnsi="Times New Roman"/>
          <w:sz w:val="24"/>
          <w:szCs w:val="24"/>
        </w:rPr>
        <w:t>i, preferowania trudnych zadań, niezależności, wiary w sukces, dominacji, zapału do nauki, ukierunkowania na cel, dbania o prestiż, satysf</w:t>
      </w:r>
      <w:r w:rsidR="0044296C" w:rsidRPr="00D47A93">
        <w:rPr>
          <w:rFonts w:ascii="Times New Roman" w:hAnsi="Times New Roman"/>
          <w:color w:val="000000" w:themeColor="text1"/>
          <w:sz w:val="24"/>
          <w:szCs w:val="24"/>
        </w:rPr>
        <w:t>akc</w:t>
      </w:r>
      <w:r w:rsidR="00D47A93" w:rsidRPr="00D47A93">
        <w:rPr>
          <w:rFonts w:ascii="Times New Roman" w:hAnsi="Times New Roman"/>
          <w:color w:val="000000" w:themeColor="text1"/>
          <w:sz w:val="24"/>
          <w:szCs w:val="24"/>
        </w:rPr>
        <w:t>j</w:t>
      </w:r>
      <w:r w:rsidR="00811B3B" w:rsidRPr="00D47A93">
        <w:rPr>
          <w:rFonts w:ascii="Times New Roman" w:hAnsi="Times New Roman"/>
          <w:color w:val="000000" w:themeColor="text1"/>
          <w:sz w:val="24"/>
          <w:szCs w:val="24"/>
        </w:rPr>
        <w:t>a</w:t>
      </w:r>
      <w:r w:rsidR="0044296C" w:rsidRPr="002741BF">
        <w:rPr>
          <w:rFonts w:ascii="Times New Roman" w:hAnsi="Times New Roman"/>
          <w:sz w:val="24"/>
          <w:szCs w:val="24"/>
        </w:rPr>
        <w:t xml:space="preserve"> z osiągnieć, zaangażowani</w:t>
      </w:r>
      <w:r w:rsidR="00811B3B" w:rsidRPr="00D47A93">
        <w:rPr>
          <w:rFonts w:ascii="Times New Roman" w:hAnsi="Times New Roman"/>
          <w:color w:val="000000" w:themeColor="text1"/>
          <w:sz w:val="24"/>
          <w:szCs w:val="24"/>
        </w:rPr>
        <w:t>a</w:t>
      </w:r>
      <w:r w:rsidR="0044296C" w:rsidRPr="002741BF">
        <w:rPr>
          <w:rFonts w:ascii="Times New Roman" w:hAnsi="Times New Roman"/>
          <w:sz w:val="24"/>
          <w:szCs w:val="24"/>
        </w:rPr>
        <w:t>, nastawieni</w:t>
      </w:r>
      <w:r w:rsidR="00811B3B" w:rsidRPr="00D47A93">
        <w:rPr>
          <w:rFonts w:ascii="Times New Roman" w:hAnsi="Times New Roman"/>
          <w:color w:val="000000" w:themeColor="text1"/>
          <w:sz w:val="24"/>
          <w:szCs w:val="24"/>
        </w:rPr>
        <w:t>a</w:t>
      </w:r>
      <w:r w:rsidR="0044296C" w:rsidRPr="002741BF">
        <w:rPr>
          <w:rFonts w:ascii="Times New Roman" w:hAnsi="Times New Roman"/>
          <w:sz w:val="24"/>
          <w:szCs w:val="24"/>
        </w:rPr>
        <w:t xml:space="preserve"> na r</w:t>
      </w:r>
      <w:r w:rsidR="000B2BC0">
        <w:rPr>
          <w:rFonts w:ascii="Times New Roman" w:hAnsi="Times New Roman"/>
          <w:sz w:val="24"/>
          <w:szCs w:val="24"/>
        </w:rPr>
        <w:t>ywalizację, flow, internalizacj</w:t>
      </w:r>
      <w:r w:rsidR="00811B3B" w:rsidRPr="00D47A93">
        <w:rPr>
          <w:rFonts w:ascii="Times New Roman" w:hAnsi="Times New Roman"/>
          <w:color w:val="000000" w:themeColor="text1"/>
          <w:sz w:val="24"/>
          <w:szCs w:val="24"/>
        </w:rPr>
        <w:t>i</w:t>
      </w:r>
      <w:r w:rsidR="0044296C" w:rsidRPr="002741BF">
        <w:rPr>
          <w:rFonts w:ascii="Times New Roman" w:hAnsi="Times New Roman"/>
          <w:sz w:val="24"/>
          <w:szCs w:val="24"/>
        </w:rPr>
        <w:t>, wytrwał</w:t>
      </w:r>
      <w:r w:rsidR="0044296C" w:rsidRPr="00D47A93">
        <w:rPr>
          <w:rFonts w:ascii="Times New Roman" w:hAnsi="Times New Roman"/>
          <w:color w:val="000000" w:themeColor="text1"/>
          <w:sz w:val="24"/>
          <w:szCs w:val="24"/>
        </w:rPr>
        <w:t>oś</w:t>
      </w:r>
      <w:r w:rsidR="00811B3B" w:rsidRPr="00D47A93">
        <w:rPr>
          <w:rFonts w:ascii="Times New Roman" w:hAnsi="Times New Roman"/>
          <w:color w:val="000000" w:themeColor="text1"/>
          <w:sz w:val="24"/>
          <w:szCs w:val="24"/>
        </w:rPr>
        <w:t>ci</w:t>
      </w:r>
      <w:r w:rsidR="0044296C" w:rsidRPr="002741BF">
        <w:rPr>
          <w:rFonts w:ascii="Times New Roman" w:hAnsi="Times New Roman"/>
          <w:sz w:val="24"/>
          <w:szCs w:val="24"/>
        </w:rPr>
        <w:t xml:space="preserve"> i samokontrol</w:t>
      </w:r>
      <w:r w:rsidR="00811B3B" w:rsidRPr="00D47A93">
        <w:rPr>
          <w:rFonts w:ascii="Times New Roman" w:hAnsi="Times New Roman"/>
          <w:color w:val="000000" w:themeColor="text1"/>
          <w:sz w:val="24"/>
          <w:szCs w:val="24"/>
        </w:rPr>
        <w:t>i</w:t>
      </w:r>
      <w:r w:rsidR="0044296C" w:rsidRPr="00D47A93">
        <w:rPr>
          <w:rFonts w:ascii="Times New Roman" w:hAnsi="Times New Roman"/>
          <w:color w:val="000000" w:themeColor="text1"/>
          <w:sz w:val="24"/>
          <w:szCs w:val="24"/>
        </w:rPr>
        <w:t xml:space="preserve">. </w:t>
      </w:r>
      <w:r w:rsidR="0044296C" w:rsidRPr="002741BF">
        <w:rPr>
          <w:rFonts w:ascii="Times New Roman" w:hAnsi="Times New Roman"/>
          <w:sz w:val="24"/>
          <w:szCs w:val="24"/>
        </w:rPr>
        <w:t>Istotne i dodatnie są również korelacje z czynnikami motywacji osiągnięć. Im wyższa siła pobudzenia, tym większa pewność siebie, większa ambicja oraz samokontro</w:t>
      </w:r>
      <w:r w:rsidR="00811B3B">
        <w:rPr>
          <w:rFonts w:ascii="Times New Roman" w:hAnsi="Times New Roman"/>
          <w:sz w:val="24"/>
          <w:szCs w:val="24"/>
        </w:rPr>
        <w:t>la.</w:t>
      </w:r>
    </w:p>
    <w:p w:rsidR="00917B07" w:rsidRDefault="0044296C" w:rsidP="0044296C">
      <w:pPr>
        <w:spacing w:after="0" w:line="360" w:lineRule="auto"/>
        <w:ind w:firstLine="708"/>
        <w:jc w:val="both"/>
        <w:rPr>
          <w:rFonts w:ascii="Times New Roman" w:hAnsi="Times New Roman"/>
          <w:sz w:val="24"/>
          <w:szCs w:val="24"/>
        </w:rPr>
      </w:pPr>
      <w:r>
        <w:rPr>
          <w:rFonts w:ascii="Times New Roman" w:hAnsi="Times New Roman"/>
          <w:sz w:val="24"/>
          <w:szCs w:val="24"/>
        </w:rPr>
        <w:t>Dla siły procesów hamowania istotnych korelacji z motywacją osiągnięć jest nieco mniej. Dodatni</w:t>
      </w:r>
      <w:r w:rsidR="000B2BC0">
        <w:rPr>
          <w:rFonts w:ascii="Times New Roman" w:hAnsi="Times New Roman"/>
          <w:sz w:val="24"/>
          <w:szCs w:val="24"/>
        </w:rPr>
        <w:t xml:space="preserve">e i słabe zależności </w:t>
      </w:r>
      <w:r w:rsidR="00811B3B">
        <w:rPr>
          <w:rFonts w:ascii="Times New Roman" w:hAnsi="Times New Roman"/>
          <w:sz w:val="24"/>
          <w:szCs w:val="24"/>
        </w:rPr>
        <w:t>występują dla</w:t>
      </w:r>
      <w:r>
        <w:rPr>
          <w:rFonts w:ascii="Times New Roman" w:hAnsi="Times New Roman"/>
          <w:sz w:val="24"/>
          <w:szCs w:val="24"/>
        </w:rPr>
        <w:t xml:space="preserve"> elastyczności, odwagi, preferowania trudnych zadań, niezależności, wiary w sukces, zapału do nauki, ukierunkowania na cel, internalizacji oraz wytrwałości. Dodatni i umiarkowany związek </w:t>
      </w:r>
      <w:r w:rsidR="00E97A36">
        <w:rPr>
          <w:rFonts w:ascii="Times New Roman" w:hAnsi="Times New Roman"/>
          <w:sz w:val="24"/>
          <w:szCs w:val="24"/>
        </w:rPr>
        <w:t xml:space="preserve">występuje </w:t>
      </w:r>
      <w:r>
        <w:rPr>
          <w:rFonts w:ascii="Times New Roman" w:hAnsi="Times New Roman"/>
          <w:sz w:val="24"/>
          <w:szCs w:val="24"/>
        </w:rPr>
        <w:t xml:space="preserve">z </w:t>
      </w:r>
      <w:r w:rsidRPr="00D47A93">
        <w:rPr>
          <w:rFonts w:ascii="Times New Roman" w:hAnsi="Times New Roman"/>
          <w:sz w:val="24"/>
          <w:szCs w:val="24"/>
        </w:rPr>
        <w:t xml:space="preserve">samokontrolą, a także </w:t>
      </w:r>
      <w:r w:rsidR="00D47A93" w:rsidRPr="00D47A93">
        <w:rPr>
          <w:rFonts w:ascii="Times New Roman" w:hAnsi="Times New Roman"/>
          <w:sz w:val="24"/>
          <w:szCs w:val="24"/>
        </w:rPr>
        <w:t xml:space="preserve">wyróżnionym w inwentarzu </w:t>
      </w:r>
      <w:r w:rsidRPr="00D47A93">
        <w:rPr>
          <w:rFonts w:ascii="Times New Roman" w:hAnsi="Times New Roman"/>
          <w:sz w:val="24"/>
          <w:szCs w:val="24"/>
        </w:rPr>
        <w:t>czynnikiem samokontroli</w:t>
      </w:r>
      <w:r w:rsidR="00D47A93">
        <w:rPr>
          <w:rFonts w:ascii="Times New Roman" w:hAnsi="Times New Roman"/>
          <w:sz w:val="24"/>
          <w:szCs w:val="24"/>
        </w:rPr>
        <w:t>.</w:t>
      </w:r>
      <w:r w:rsidR="00811B3B" w:rsidRPr="00D47A93">
        <w:rPr>
          <w:rFonts w:ascii="Times New Roman" w:hAnsi="Times New Roman"/>
          <w:sz w:val="24"/>
          <w:szCs w:val="24"/>
        </w:rPr>
        <w:t xml:space="preserve"> </w:t>
      </w:r>
      <w:r>
        <w:rPr>
          <w:rFonts w:ascii="Times New Roman" w:hAnsi="Times New Roman"/>
          <w:sz w:val="24"/>
          <w:szCs w:val="24"/>
        </w:rPr>
        <w:t>Dodatkowo pewność siebie koreluje dodatnio i sła</w:t>
      </w:r>
      <w:r w:rsidR="00917B07">
        <w:rPr>
          <w:rFonts w:ascii="Times New Roman" w:hAnsi="Times New Roman"/>
          <w:sz w:val="24"/>
          <w:szCs w:val="24"/>
        </w:rPr>
        <w:t xml:space="preserve">bo z siłą procesu hamowania. Siła procesu </w:t>
      </w:r>
      <w:r w:rsidR="00811B3B">
        <w:rPr>
          <w:rFonts w:ascii="Times New Roman" w:hAnsi="Times New Roman"/>
          <w:sz w:val="24"/>
          <w:szCs w:val="24"/>
        </w:rPr>
        <w:t>hamowania i</w:t>
      </w:r>
      <w:r>
        <w:rPr>
          <w:rFonts w:ascii="Times New Roman" w:hAnsi="Times New Roman"/>
          <w:sz w:val="24"/>
          <w:szCs w:val="24"/>
        </w:rPr>
        <w:t xml:space="preserve"> nastawienie na rywalizację są słabo i ujemnie skorelowane, co oznacza, że im wyższa siła procesu hamowania, tym mniejszy poz</w:t>
      </w:r>
      <w:r w:rsidR="00811B3B">
        <w:rPr>
          <w:rFonts w:ascii="Times New Roman" w:hAnsi="Times New Roman"/>
          <w:sz w:val="24"/>
          <w:szCs w:val="24"/>
        </w:rPr>
        <w:t>iom nastawienia na rywalizację.</w:t>
      </w:r>
    </w:p>
    <w:p w:rsidR="0044296C" w:rsidRDefault="0044296C" w:rsidP="0044296C">
      <w:pPr>
        <w:spacing w:after="0" w:line="360" w:lineRule="auto"/>
        <w:ind w:firstLine="708"/>
        <w:jc w:val="both"/>
        <w:rPr>
          <w:rFonts w:ascii="Times New Roman" w:hAnsi="Times New Roman"/>
          <w:sz w:val="24"/>
          <w:szCs w:val="24"/>
        </w:rPr>
      </w:pPr>
      <w:r>
        <w:rPr>
          <w:rFonts w:ascii="Times New Roman" w:hAnsi="Times New Roman"/>
          <w:sz w:val="24"/>
          <w:szCs w:val="24"/>
        </w:rPr>
        <w:t xml:space="preserve">Ruchliwość procesów nerwowych koreluje dodatnio na poziomie od słabego do silnego z większością </w:t>
      </w:r>
      <w:r w:rsidR="008B68E0">
        <w:rPr>
          <w:rFonts w:ascii="Times New Roman" w:hAnsi="Times New Roman"/>
          <w:sz w:val="24"/>
          <w:szCs w:val="24"/>
        </w:rPr>
        <w:t xml:space="preserve">skal </w:t>
      </w:r>
      <w:r>
        <w:rPr>
          <w:rFonts w:ascii="Times New Roman" w:hAnsi="Times New Roman"/>
          <w:sz w:val="24"/>
          <w:szCs w:val="24"/>
        </w:rPr>
        <w:t xml:space="preserve">motywacji osiągnieć. Nieistotne zależności zauważa się z wysiłkiem kompensacyjnym, zaangażowaniem oraz nastawieniem na rywalizację. </w:t>
      </w:r>
      <w:r w:rsidR="00BA44EB">
        <w:rPr>
          <w:rFonts w:ascii="Times New Roman" w:hAnsi="Times New Roman"/>
          <w:sz w:val="24"/>
          <w:szCs w:val="24"/>
        </w:rPr>
        <w:t>Pozostałe</w:t>
      </w:r>
      <w:r>
        <w:rPr>
          <w:rFonts w:ascii="Times New Roman" w:hAnsi="Times New Roman"/>
          <w:sz w:val="24"/>
          <w:szCs w:val="24"/>
        </w:rPr>
        <w:t xml:space="preserve"> zależności są istotne, co oznacza, że im wyższa jest ruchliwość procesów nerwowych, tym wyższy poziom elastyczności, odwagi, preferowania trudnych zadań, niezależności, wiary w sukces, dominacji, zapału do nauki, ukierunkowania na cel, dbania o prestiż, satysfak</w:t>
      </w:r>
      <w:r w:rsidRPr="00D47A93">
        <w:rPr>
          <w:rFonts w:ascii="Times New Roman" w:hAnsi="Times New Roman"/>
          <w:color w:val="000000" w:themeColor="text1"/>
          <w:sz w:val="24"/>
          <w:szCs w:val="24"/>
        </w:rPr>
        <w:t>cj</w:t>
      </w:r>
      <w:r w:rsidR="00291D56" w:rsidRPr="00D47A93">
        <w:rPr>
          <w:rFonts w:ascii="Times New Roman" w:hAnsi="Times New Roman"/>
          <w:color w:val="000000" w:themeColor="text1"/>
          <w:sz w:val="24"/>
          <w:szCs w:val="24"/>
        </w:rPr>
        <w:t>i</w:t>
      </w:r>
      <w:r w:rsidRPr="00291D56">
        <w:rPr>
          <w:rFonts w:ascii="Times New Roman" w:hAnsi="Times New Roman"/>
          <w:color w:val="0070C0"/>
          <w:sz w:val="24"/>
          <w:szCs w:val="24"/>
        </w:rPr>
        <w:t xml:space="preserve"> </w:t>
      </w:r>
      <w:r>
        <w:rPr>
          <w:rFonts w:ascii="Times New Roman" w:hAnsi="Times New Roman"/>
          <w:sz w:val="24"/>
          <w:szCs w:val="24"/>
        </w:rPr>
        <w:t>z</w:t>
      </w:r>
      <w:r w:rsidR="00D47A93">
        <w:rPr>
          <w:rFonts w:ascii="Times New Roman" w:hAnsi="Times New Roman"/>
          <w:sz w:val="24"/>
          <w:szCs w:val="24"/>
        </w:rPr>
        <w:t xml:space="preserve"> osiągnieć, flow, internalizacji, wytrwałości, samokontroli</w:t>
      </w:r>
      <w:r>
        <w:rPr>
          <w:rFonts w:ascii="Times New Roman" w:hAnsi="Times New Roman"/>
          <w:sz w:val="24"/>
          <w:szCs w:val="24"/>
        </w:rPr>
        <w:t xml:space="preserve">, a także </w:t>
      </w:r>
      <w:r w:rsidR="00291D56" w:rsidRPr="00D47A93">
        <w:rPr>
          <w:rFonts w:ascii="Times New Roman" w:hAnsi="Times New Roman"/>
          <w:color w:val="000000" w:themeColor="text1"/>
          <w:sz w:val="24"/>
          <w:szCs w:val="24"/>
        </w:rPr>
        <w:t>wszystkich trzec</w:t>
      </w:r>
      <w:r w:rsidR="00D47A93" w:rsidRPr="00D47A93">
        <w:rPr>
          <w:rFonts w:ascii="Times New Roman" w:hAnsi="Times New Roman"/>
          <w:color w:val="000000" w:themeColor="text1"/>
          <w:sz w:val="24"/>
          <w:szCs w:val="24"/>
        </w:rPr>
        <w:t>h czynników</w:t>
      </w:r>
      <w:r w:rsidRPr="00D47A93">
        <w:rPr>
          <w:rFonts w:ascii="Times New Roman" w:hAnsi="Times New Roman"/>
          <w:color w:val="000000" w:themeColor="text1"/>
          <w:sz w:val="24"/>
          <w:szCs w:val="24"/>
        </w:rPr>
        <w:t xml:space="preserve"> </w:t>
      </w:r>
      <w:r w:rsidR="00BA44EB" w:rsidRPr="00D47A93">
        <w:rPr>
          <w:rFonts w:ascii="Times New Roman" w:hAnsi="Times New Roman"/>
          <w:color w:val="000000" w:themeColor="text1"/>
          <w:sz w:val="24"/>
          <w:szCs w:val="24"/>
        </w:rPr>
        <w:t xml:space="preserve">motywacji </w:t>
      </w:r>
      <w:r w:rsidR="00BA44EB">
        <w:rPr>
          <w:rFonts w:ascii="Times New Roman" w:hAnsi="Times New Roman"/>
          <w:sz w:val="24"/>
          <w:szCs w:val="24"/>
        </w:rPr>
        <w:t>osiągnięć</w:t>
      </w:r>
      <w:r>
        <w:rPr>
          <w:rFonts w:ascii="Times New Roman" w:hAnsi="Times New Roman"/>
          <w:sz w:val="24"/>
          <w:szCs w:val="24"/>
        </w:rPr>
        <w:t xml:space="preserve">: pewność siebie, </w:t>
      </w:r>
      <w:r w:rsidR="00291D56">
        <w:rPr>
          <w:rFonts w:ascii="Times New Roman" w:hAnsi="Times New Roman"/>
          <w:sz w:val="24"/>
          <w:szCs w:val="24"/>
        </w:rPr>
        <w:t>ambicja oraz samokontrola.</w:t>
      </w:r>
    </w:p>
    <w:p w:rsidR="0044296C" w:rsidRDefault="0044296C" w:rsidP="0044296C">
      <w:pPr>
        <w:spacing w:after="0" w:line="360" w:lineRule="auto"/>
        <w:ind w:firstLine="708"/>
        <w:jc w:val="both"/>
        <w:rPr>
          <w:rFonts w:ascii="Times New Roman" w:hAnsi="Times New Roman"/>
          <w:sz w:val="24"/>
          <w:szCs w:val="24"/>
        </w:rPr>
      </w:pPr>
      <w:r>
        <w:rPr>
          <w:rFonts w:ascii="Times New Roman" w:hAnsi="Times New Roman"/>
          <w:sz w:val="24"/>
          <w:szCs w:val="24"/>
        </w:rPr>
        <w:t>Równowaga procesów nerwowych również jest dodatnio na poziomie od słabego</w:t>
      </w:r>
      <w:r w:rsidR="00BA44EB">
        <w:rPr>
          <w:rFonts w:ascii="Times New Roman" w:hAnsi="Times New Roman"/>
          <w:sz w:val="24"/>
          <w:szCs w:val="24"/>
        </w:rPr>
        <w:t xml:space="preserve"> do umiarkowanego skorelowana ze skalami </w:t>
      </w:r>
      <w:r>
        <w:rPr>
          <w:rFonts w:ascii="Times New Roman" w:hAnsi="Times New Roman"/>
          <w:sz w:val="24"/>
          <w:szCs w:val="24"/>
        </w:rPr>
        <w:t>motywacji osiągnięć. Im większa przewaga procesów pobudzeniowych nad hamowania, tym wyższy poziom elastyczności, odwagi, preferowania trudnych zadań, niezależności, wiary w sukces, dominacji, zapału do nauki, ukierunkowania na cel, dbania o prestiż, zaangażowania, nastawienia na rywalizację, flow, wytrwałości, a także trzech czynników</w:t>
      </w:r>
      <w:r w:rsidR="00BA44EB">
        <w:rPr>
          <w:rFonts w:ascii="Times New Roman" w:hAnsi="Times New Roman"/>
          <w:sz w:val="24"/>
          <w:szCs w:val="24"/>
        </w:rPr>
        <w:t xml:space="preserve"> motywacji osiągnięć</w:t>
      </w:r>
      <w:r>
        <w:rPr>
          <w:rFonts w:ascii="Times New Roman" w:hAnsi="Times New Roman"/>
          <w:sz w:val="24"/>
          <w:szCs w:val="24"/>
        </w:rPr>
        <w:t xml:space="preserve">: pewności </w:t>
      </w:r>
      <w:r w:rsidR="00291D56">
        <w:rPr>
          <w:rFonts w:ascii="Times New Roman" w:hAnsi="Times New Roman"/>
          <w:sz w:val="24"/>
          <w:szCs w:val="24"/>
        </w:rPr>
        <w:t>siebie, ambicji i samokontroli.</w:t>
      </w:r>
    </w:p>
    <w:p w:rsidR="009165E1" w:rsidRPr="00C836E8" w:rsidRDefault="0044296C" w:rsidP="00313CBC">
      <w:pPr>
        <w:spacing w:after="0" w:line="360" w:lineRule="auto"/>
        <w:ind w:firstLine="708"/>
        <w:jc w:val="both"/>
        <w:rPr>
          <w:rFonts w:ascii="Times New Roman" w:hAnsi="Times New Roman"/>
          <w:sz w:val="24"/>
          <w:szCs w:val="24"/>
        </w:rPr>
      </w:pPr>
      <w:r w:rsidRPr="00C836E8">
        <w:rPr>
          <w:rFonts w:ascii="Times New Roman" w:hAnsi="Times New Roman"/>
          <w:sz w:val="24"/>
          <w:szCs w:val="24"/>
        </w:rPr>
        <w:t xml:space="preserve">Reasumując hipotezę </w:t>
      </w:r>
      <w:r w:rsidR="00060F66" w:rsidRPr="00C836E8">
        <w:rPr>
          <w:rFonts w:ascii="Times New Roman" w:hAnsi="Times New Roman"/>
          <w:sz w:val="24"/>
          <w:szCs w:val="24"/>
        </w:rPr>
        <w:t xml:space="preserve">pierwszą </w:t>
      </w:r>
      <w:r w:rsidRPr="00C836E8">
        <w:rPr>
          <w:rFonts w:ascii="Times New Roman" w:hAnsi="Times New Roman"/>
          <w:sz w:val="24"/>
          <w:szCs w:val="24"/>
        </w:rPr>
        <w:t xml:space="preserve">o </w:t>
      </w:r>
      <w:r w:rsidRPr="00C836E8">
        <w:rPr>
          <w:rFonts w:ascii="Times New Roman" w:hAnsi="Times New Roman" w:cs="Times New Roman"/>
          <w:sz w:val="24"/>
          <w:szCs w:val="24"/>
        </w:rPr>
        <w:t xml:space="preserve">istnieniu związku pomiędzy cechami temperamentu a </w:t>
      </w:r>
      <w:r w:rsidRPr="00C836E8">
        <w:rPr>
          <w:rFonts w:ascii="Times New Roman" w:hAnsi="Times New Roman" w:cs="Times New Roman"/>
          <w:color w:val="000000"/>
          <w:sz w:val="24"/>
          <w:szCs w:val="24"/>
        </w:rPr>
        <w:t xml:space="preserve">motywacją osiągnięć u menedżerów należy uznać za </w:t>
      </w:r>
      <w:r w:rsidR="00291D56" w:rsidRPr="00C836E8">
        <w:rPr>
          <w:rFonts w:ascii="Times New Roman" w:hAnsi="Times New Roman" w:cs="Times New Roman"/>
          <w:color w:val="000000"/>
          <w:sz w:val="24"/>
          <w:szCs w:val="24"/>
        </w:rPr>
        <w:t>potwierdzoną szczególnie</w:t>
      </w:r>
      <w:r w:rsidRPr="00C836E8">
        <w:rPr>
          <w:rFonts w:ascii="Times New Roman" w:hAnsi="Times New Roman" w:cs="Times New Roman"/>
          <w:color w:val="000000"/>
          <w:sz w:val="24"/>
          <w:szCs w:val="24"/>
        </w:rPr>
        <w:t xml:space="preserve"> odnośnie </w:t>
      </w:r>
      <w:r w:rsidRPr="00C836E8">
        <w:rPr>
          <w:rFonts w:ascii="Times New Roman" w:hAnsi="Times New Roman"/>
          <w:sz w:val="24"/>
          <w:szCs w:val="24"/>
        </w:rPr>
        <w:t>siły procesu pobudzenia</w:t>
      </w:r>
      <w:r w:rsidR="00917B07" w:rsidRPr="00C836E8">
        <w:rPr>
          <w:rFonts w:ascii="Times New Roman" w:hAnsi="Times New Roman"/>
          <w:sz w:val="24"/>
          <w:szCs w:val="24"/>
        </w:rPr>
        <w:t>,</w:t>
      </w:r>
      <w:r w:rsidRPr="00C836E8">
        <w:rPr>
          <w:rFonts w:ascii="Times New Roman" w:hAnsi="Times New Roman"/>
          <w:sz w:val="24"/>
          <w:szCs w:val="24"/>
        </w:rPr>
        <w:t xml:space="preserve"> który koreluje dodatnio na poziomie od słabego do silnego prawie ze wszystkimi wymiarami motywacji osiągnięć, następnie </w:t>
      </w:r>
      <w:r w:rsidR="00291D56" w:rsidRPr="00C836E8">
        <w:rPr>
          <w:rFonts w:ascii="Times New Roman" w:hAnsi="Times New Roman"/>
          <w:sz w:val="24"/>
          <w:szCs w:val="24"/>
        </w:rPr>
        <w:t>odnośnie ruchliwości procesów</w:t>
      </w:r>
      <w:r w:rsidRPr="00C836E8">
        <w:rPr>
          <w:rFonts w:ascii="Times New Roman" w:hAnsi="Times New Roman"/>
          <w:sz w:val="24"/>
          <w:szCs w:val="24"/>
        </w:rPr>
        <w:t xml:space="preserve"> nerwo</w:t>
      </w:r>
      <w:r w:rsidR="00BA44EB" w:rsidRPr="00C836E8">
        <w:rPr>
          <w:rFonts w:ascii="Times New Roman" w:hAnsi="Times New Roman"/>
          <w:sz w:val="24"/>
          <w:szCs w:val="24"/>
        </w:rPr>
        <w:t xml:space="preserve">wych </w:t>
      </w:r>
      <w:r w:rsidR="00291D56" w:rsidRPr="00C836E8">
        <w:rPr>
          <w:rFonts w:ascii="Times New Roman" w:hAnsi="Times New Roman"/>
          <w:sz w:val="24"/>
          <w:szCs w:val="24"/>
        </w:rPr>
        <w:t>oraz równowagi</w:t>
      </w:r>
      <w:r w:rsidRPr="00C836E8">
        <w:rPr>
          <w:rFonts w:ascii="Times New Roman" w:hAnsi="Times New Roman"/>
          <w:sz w:val="24"/>
          <w:szCs w:val="24"/>
        </w:rPr>
        <w:t xml:space="preserve"> procesów nerwowych. Najmniej korelacji wystąpiło między siłą procesów hamowania a skalami motywacji osiągnięć.</w:t>
      </w:r>
    </w:p>
    <w:p w:rsidR="00060F66" w:rsidRPr="00C836E8" w:rsidRDefault="003023EE" w:rsidP="00313CBC">
      <w:pPr>
        <w:spacing w:after="0" w:line="360" w:lineRule="auto"/>
        <w:ind w:firstLine="708"/>
        <w:jc w:val="both"/>
        <w:rPr>
          <w:rFonts w:ascii="Times New Roman" w:hAnsi="Times New Roman"/>
          <w:sz w:val="24"/>
          <w:szCs w:val="24"/>
        </w:rPr>
      </w:pPr>
      <w:r w:rsidRPr="00D47A93">
        <w:rPr>
          <w:rFonts w:ascii="Times New Roman" w:hAnsi="Times New Roman"/>
          <w:color w:val="000000" w:themeColor="text1"/>
          <w:sz w:val="24"/>
          <w:szCs w:val="24"/>
        </w:rPr>
        <w:lastRenderedPageBreak/>
        <w:t>Kolejnym k</w:t>
      </w:r>
      <w:r w:rsidR="00D47A93" w:rsidRPr="00D47A93">
        <w:rPr>
          <w:rFonts w:ascii="Times New Roman" w:hAnsi="Times New Roman"/>
          <w:color w:val="000000" w:themeColor="text1"/>
          <w:sz w:val="24"/>
          <w:szCs w:val="24"/>
        </w:rPr>
        <w:t>rokiem analizy była weryfikacja</w:t>
      </w:r>
      <w:r w:rsidR="00060F66" w:rsidRPr="00D47A93">
        <w:rPr>
          <w:rFonts w:ascii="Times New Roman" w:hAnsi="Times New Roman"/>
          <w:color w:val="000000" w:themeColor="text1"/>
          <w:sz w:val="24"/>
          <w:szCs w:val="24"/>
        </w:rPr>
        <w:t xml:space="preserve"> hipotezy </w:t>
      </w:r>
      <w:r w:rsidR="00060F66" w:rsidRPr="00C836E8">
        <w:rPr>
          <w:rFonts w:ascii="Times New Roman" w:hAnsi="Times New Roman"/>
          <w:sz w:val="24"/>
          <w:szCs w:val="24"/>
        </w:rPr>
        <w:t xml:space="preserve">drugiej, która zakładała </w:t>
      </w:r>
      <w:r w:rsidR="00060F66" w:rsidRPr="00C836E8">
        <w:rPr>
          <w:rFonts w:ascii="Times New Roman" w:hAnsi="Times New Roman" w:cs="Times New Roman"/>
          <w:color w:val="000000"/>
          <w:sz w:val="24"/>
          <w:szCs w:val="23"/>
        </w:rPr>
        <w:t xml:space="preserve">występowanie </w:t>
      </w:r>
      <w:r w:rsidR="00060F66" w:rsidRPr="00C836E8">
        <w:rPr>
          <w:rFonts w:ascii="Times New Roman" w:hAnsi="Times New Roman"/>
          <w:sz w:val="24"/>
          <w:szCs w:val="24"/>
        </w:rPr>
        <w:t>istotnych różnic w zakresie temperamentu i motywacji osiągnięć menedżerów w kontekście takich zmiennych jak: zajmowane s</w:t>
      </w:r>
      <w:r>
        <w:rPr>
          <w:rFonts w:ascii="Times New Roman" w:hAnsi="Times New Roman"/>
          <w:sz w:val="24"/>
          <w:szCs w:val="24"/>
        </w:rPr>
        <w:t>tanowisko, staż pracy i płeć.</w:t>
      </w:r>
    </w:p>
    <w:p w:rsidR="0044296C" w:rsidRPr="00997932" w:rsidRDefault="0044296C" w:rsidP="00997932">
      <w:pPr>
        <w:spacing w:after="0" w:line="360" w:lineRule="auto"/>
        <w:ind w:firstLine="360"/>
        <w:jc w:val="both"/>
        <w:rPr>
          <w:rFonts w:ascii="Times New Roman" w:hAnsi="Times New Roman" w:cs="Times New Roman"/>
          <w:color w:val="000000"/>
          <w:sz w:val="24"/>
          <w:szCs w:val="23"/>
        </w:rPr>
      </w:pPr>
      <w:r w:rsidRPr="00C836E8">
        <w:rPr>
          <w:rFonts w:ascii="Times New Roman" w:hAnsi="Times New Roman" w:cs="Times New Roman"/>
          <w:sz w:val="24"/>
          <w:szCs w:val="24"/>
        </w:rPr>
        <w:t xml:space="preserve">W celu </w:t>
      </w:r>
      <w:r w:rsidR="00917B07" w:rsidRPr="00C836E8">
        <w:rPr>
          <w:rFonts w:ascii="Times New Roman" w:hAnsi="Times New Roman" w:cs="Times New Roman"/>
          <w:sz w:val="24"/>
          <w:szCs w:val="24"/>
        </w:rPr>
        <w:t xml:space="preserve">sprawdzenia czy występują </w:t>
      </w:r>
      <w:r w:rsidRPr="00C836E8">
        <w:rPr>
          <w:rFonts w:ascii="Times New Roman" w:hAnsi="Times New Roman"/>
          <w:sz w:val="24"/>
          <w:szCs w:val="24"/>
        </w:rPr>
        <w:t>istotne ró</w:t>
      </w:r>
      <w:r w:rsidR="00313CBC" w:rsidRPr="00C836E8">
        <w:rPr>
          <w:rFonts w:ascii="Times New Roman" w:hAnsi="Times New Roman"/>
          <w:sz w:val="24"/>
          <w:szCs w:val="24"/>
        </w:rPr>
        <w:t>żnice pod względem</w:t>
      </w:r>
      <w:r w:rsidR="00313CBC">
        <w:rPr>
          <w:rFonts w:ascii="Times New Roman" w:hAnsi="Times New Roman"/>
          <w:sz w:val="24"/>
          <w:szCs w:val="24"/>
        </w:rPr>
        <w:t xml:space="preserve"> temperamentu i </w:t>
      </w:r>
      <w:r w:rsidRPr="00570090">
        <w:rPr>
          <w:rFonts w:ascii="Times New Roman" w:hAnsi="Times New Roman"/>
          <w:sz w:val="24"/>
          <w:szCs w:val="24"/>
        </w:rPr>
        <w:t xml:space="preserve">motywacji osiągnięć </w:t>
      </w:r>
      <w:r w:rsidR="00917B07">
        <w:rPr>
          <w:rFonts w:ascii="Times New Roman" w:hAnsi="Times New Roman"/>
          <w:sz w:val="24"/>
          <w:szCs w:val="24"/>
        </w:rPr>
        <w:t xml:space="preserve">menedżerów </w:t>
      </w:r>
      <w:r w:rsidRPr="00570090">
        <w:rPr>
          <w:rFonts w:ascii="Times New Roman" w:hAnsi="Times New Roman"/>
          <w:sz w:val="24"/>
          <w:szCs w:val="24"/>
        </w:rPr>
        <w:t>ze względu na piastowane stanowisko: prezes, dyrektor, stanowisko kierownicze</w:t>
      </w:r>
      <w:r>
        <w:rPr>
          <w:rFonts w:ascii="Times New Roman" w:hAnsi="Times New Roman"/>
          <w:sz w:val="24"/>
          <w:szCs w:val="24"/>
        </w:rPr>
        <w:t xml:space="preserve"> zastosowano</w:t>
      </w:r>
      <w:r w:rsidRPr="00570090">
        <w:rPr>
          <w:rFonts w:ascii="Times New Roman" w:hAnsi="Times New Roman"/>
          <w:sz w:val="24"/>
          <w:szCs w:val="24"/>
        </w:rPr>
        <w:t xml:space="preserve"> </w:t>
      </w:r>
      <w:r>
        <w:rPr>
          <w:rFonts w:ascii="Times New Roman" w:hAnsi="Times New Roman"/>
          <w:sz w:val="24"/>
          <w:szCs w:val="24"/>
        </w:rPr>
        <w:t>test H Kruskala</w:t>
      </w:r>
      <w:r w:rsidR="00334ACF">
        <w:rPr>
          <w:rFonts w:ascii="Times New Roman" w:hAnsi="Times New Roman"/>
          <w:sz w:val="24"/>
          <w:szCs w:val="24"/>
        </w:rPr>
        <w:t>-</w:t>
      </w:r>
      <w:r>
        <w:rPr>
          <w:rFonts w:ascii="Times New Roman" w:hAnsi="Times New Roman"/>
          <w:sz w:val="24"/>
          <w:szCs w:val="24"/>
        </w:rPr>
        <w:t>Wallisa.</w:t>
      </w:r>
      <w:r>
        <w:rPr>
          <w:rFonts w:ascii="Times New Roman" w:hAnsi="Times New Roman" w:cs="Times New Roman"/>
          <w:color w:val="000000"/>
          <w:sz w:val="24"/>
          <w:szCs w:val="23"/>
        </w:rPr>
        <w:t xml:space="preserve"> </w:t>
      </w:r>
      <w:r>
        <w:rPr>
          <w:rFonts w:ascii="Times New Roman" w:hAnsi="Times New Roman"/>
          <w:sz w:val="24"/>
          <w:szCs w:val="24"/>
        </w:rPr>
        <w:t xml:space="preserve">Gdy różnice między grupami okazały się istotne, dla szczegółowej analizy różnic wykorzystano test porównania parami Dunna. Wyniki </w:t>
      </w:r>
      <w:r w:rsidR="00997932">
        <w:rPr>
          <w:rFonts w:ascii="Times New Roman" w:hAnsi="Times New Roman"/>
          <w:sz w:val="24"/>
          <w:szCs w:val="24"/>
        </w:rPr>
        <w:t xml:space="preserve">dotyczące temperamentu </w:t>
      </w:r>
      <w:r>
        <w:rPr>
          <w:rFonts w:ascii="Times New Roman" w:hAnsi="Times New Roman"/>
          <w:sz w:val="24"/>
          <w:szCs w:val="24"/>
        </w:rPr>
        <w:t xml:space="preserve">zamieszczono w </w:t>
      </w:r>
      <w:r w:rsidR="00997932">
        <w:rPr>
          <w:rFonts w:ascii="Times New Roman" w:hAnsi="Times New Roman"/>
          <w:sz w:val="24"/>
          <w:szCs w:val="24"/>
        </w:rPr>
        <w:t>Tab.</w:t>
      </w:r>
      <w:r w:rsidR="006079ED">
        <w:rPr>
          <w:rFonts w:ascii="Times New Roman" w:hAnsi="Times New Roman"/>
          <w:sz w:val="24"/>
          <w:szCs w:val="24"/>
        </w:rPr>
        <w:t>2.</w:t>
      </w:r>
    </w:p>
    <w:p w:rsidR="0044296C" w:rsidRDefault="0044296C" w:rsidP="0044296C">
      <w:pPr>
        <w:spacing w:after="0" w:line="360" w:lineRule="auto"/>
        <w:jc w:val="both"/>
        <w:rPr>
          <w:rFonts w:ascii="Times New Roman" w:hAnsi="Times New Roman"/>
          <w:sz w:val="24"/>
          <w:szCs w:val="24"/>
        </w:rPr>
      </w:pPr>
    </w:p>
    <w:p w:rsidR="00313CBC" w:rsidRDefault="00313CBC" w:rsidP="0044296C">
      <w:pPr>
        <w:spacing w:after="0" w:line="360" w:lineRule="auto"/>
        <w:jc w:val="both"/>
        <w:rPr>
          <w:rFonts w:ascii="Times New Roman" w:hAnsi="Times New Roman"/>
          <w:sz w:val="20"/>
          <w:szCs w:val="20"/>
        </w:rPr>
      </w:pPr>
      <w:r w:rsidRPr="00313CBC">
        <w:rPr>
          <w:rFonts w:ascii="Times New Roman" w:hAnsi="Times New Roman"/>
          <w:sz w:val="20"/>
          <w:szCs w:val="20"/>
        </w:rPr>
        <w:t>Tab</w:t>
      </w:r>
      <w:r w:rsidR="0044296C" w:rsidRPr="00313CBC">
        <w:rPr>
          <w:rFonts w:ascii="Times New Roman" w:hAnsi="Times New Roman"/>
          <w:sz w:val="20"/>
          <w:szCs w:val="20"/>
        </w:rPr>
        <w:t xml:space="preserve">. </w:t>
      </w:r>
      <w:r w:rsidR="006079ED">
        <w:rPr>
          <w:rFonts w:ascii="Times New Roman" w:hAnsi="Times New Roman"/>
          <w:sz w:val="20"/>
          <w:szCs w:val="20"/>
        </w:rPr>
        <w:t xml:space="preserve">2. </w:t>
      </w:r>
      <w:r w:rsidR="0044296C" w:rsidRPr="00313CBC">
        <w:rPr>
          <w:rFonts w:ascii="Times New Roman" w:hAnsi="Times New Roman"/>
          <w:sz w:val="20"/>
          <w:szCs w:val="20"/>
        </w:rPr>
        <w:t xml:space="preserve">Różnice </w:t>
      </w:r>
      <w:r w:rsidRPr="00313CBC">
        <w:rPr>
          <w:rFonts w:ascii="Times New Roman" w:hAnsi="Times New Roman"/>
          <w:sz w:val="20"/>
          <w:szCs w:val="20"/>
        </w:rPr>
        <w:t>temperamentu</w:t>
      </w:r>
      <w:r w:rsidR="0044296C" w:rsidRPr="00313CBC">
        <w:rPr>
          <w:rFonts w:ascii="Times New Roman" w:hAnsi="Times New Roman"/>
          <w:sz w:val="20"/>
          <w:szCs w:val="20"/>
        </w:rPr>
        <w:t xml:space="preserve"> w zależności od zajmowanego stanowiska</w:t>
      </w:r>
    </w:p>
    <w:tbl>
      <w:tblPr>
        <w:tblW w:w="6658" w:type="dxa"/>
        <w:jc w:val="center"/>
        <w:tblCellMar>
          <w:left w:w="70" w:type="dxa"/>
          <w:right w:w="70" w:type="dxa"/>
        </w:tblCellMar>
        <w:tblLook w:val="04A0" w:firstRow="1" w:lastRow="0" w:firstColumn="1" w:lastColumn="0" w:noHBand="0" w:noVBand="1"/>
      </w:tblPr>
      <w:tblGrid>
        <w:gridCol w:w="3114"/>
        <w:gridCol w:w="2126"/>
        <w:gridCol w:w="1418"/>
      </w:tblGrid>
      <w:tr w:rsidR="00334ACF" w:rsidRPr="00313CBC" w:rsidTr="00334ACF">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4ACF" w:rsidRPr="00313CBC" w:rsidRDefault="00334ACF" w:rsidP="00313CBC">
            <w:pPr>
              <w:spacing w:after="0" w:line="240" w:lineRule="auto"/>
              <w:jc w:val="center"/>
              <w:rPr>
                <w:rFonts w:ascii="Times New Roman" w:eastAsia="Times New Roman" w:hAnsi="Times New Roman" w:cs="Times New Roman"/>
                <w:color w:val="000000"/>
                <w:sz w:val="20"/>
                <w:szCs w:val="20"/>
                <w:lang w:eastAsia="pl-PL"/>
              </w:rPr>
            </w:pPr>
            <w:r w:rsidRPr="00313CBC">
              <w:rPr>
                <w:rFonts w:ascii="Times New Roman" w:eastAsia="Times New Roman" w:hAnsi="Times New Roman" w:cs="Times New Roman"/>
                <w:color w:val="000000"/>
                <w:sz w:val="20"/>
                <w:szCs w:val="20"/>
                <w:lang w:eastAsia="pl-PL"/>
              </w:rPr>
              <w:t>Temperament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4ACF" w:rsidRPr="00313CBC" w:rsidRDefault="00334ACF" w:rsidP="00313CBC">
            <w:pPr>
              <w:spacing w:after="0" w:line="240" w:lineRule="auto"/>
              <w:jc w:val="center"/>
              <w:rPr>
                <w:rFonts w:ascii="Times New Roman" w:eastAsia="Times New Roman" w:hAnsi="Times New Roman" w:cs="Times New Roman"/>
                <w:color w:val="000000"/>
                <w:sz w:val="20"/>
                <w:szCs w:val="20"/>
                <w:lang w:eastAsia="pl-PL"/>
              </w:rPr>
            </w:pPr>
            <w:r w:rsidRPr="00313CBC">
              <w:rPr>
                <w:rFonts w:ascii="Times New Roman" w:eastAsia="Times New Roman" w:hAnsi="Times New Roman" w:cs="Times New Roman"/>
                <w:color w:val="000000"/>
                <w:sz w:val="20"/>
                <w:szCs w:val="20"/>
                <w:lang w:eastAsia="pl-PL"/>
              </w:rPr>
              <w:t>Test H</w:t>
            </w:r>
            <w:r w:rsidRPr="00313CBC">
              <w:rPr>
                <w:rFonts w:ascii="Times New Roman" w:hAnsi="Times New Roman"/>
                <w:sz w:val="20"/>
                <w:szCs w:val="20"/>
              </w:rPr>
              <w:t xml:space="preserve"> Kruskala Wallisa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4ACF" w:rsidRPr="00313CBC" w:rsidRDefault="00334ACF" w:rsidP="00313CBC">
            <w:pPr>
              <w:spacing w:after="0" w:line="240" w:lineRule="auto"/>
              <w:jc w:val="center"/>
              <w:rPr>
                <w:rFonts w:ascii="Times New Roman" w:eastAsia="Times New Roman" w:hAnsi="Times New Roman" w:cs="Times New Roman"/>
                <w:color w:val="000000"/>
                <w:sz w:val="20"/>
                <w:szCs w:val="20"/>
                <w:lang w:eastAsia="pl-PL"/>
              </w:rPr>
            </w:pPr>
            <w:r w:rsidRPr="00313CBC">
              <w:rPr>
                <w:rFonts w:ascii="Times New Roman" w:eastAsia="Times New Roman" w:hAnsi="Times New Roman" w:cs="Times New Roman"/>
                <w:color w:val="000000"/>
                <w:sz w:val="20"/>
                <w:szCs w:val="20"/>
                <w:lang w:eastAsia="pl-PL"/>
              </w:rPr>
              <w:t>Istotność</w:t>
            </w:r>
          </w:p>
        </w:tc>
      </w:tr>
      <w:tr w:rsidR="00334ACF" w:rsidRPr="00570090" w:rsidTr="00334ACF">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Siła procesu pobudzenia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0,73</w:t>
            </w:r>
          </w:p>
        </w:tc>
      </w:tr>
      <w:tr w:rsidR="00334ACF" w:rsidRPr="00570090" w:rsidTr="00334ACF">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Siła procesu hamowania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0,25</w:t>
            </w:r>
          </w:p>
        </w:tc>
      </w:tr>
      <w:tr w:rsidR="00334ACF" w:rsidRPr="00570090" w:rsidTr="00334ACF">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Ruchliwość procesów nerwowych</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1,29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0,53</w:t>
            </w:r>
          </w:p>
        </w:tc>
      </w:tr>
      <w:tr w:rsidR="00334ACF" w:rsidRPr="00570090" w:rsidTr="00334ACF">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Równowaga procesów nerwowych</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ACF" w:rsidRPr="00570090" w:rsidRDefault="00334ACF"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0,48</w:t>
            </w:r>
          </w:p>
        </w:tc>
      </w:tr>
    </w:tbl>
    <w:p w:rsidR="00FB56C4" w:rsidRPr="00570090" w:rsidRDefault="00FB56C4" w:rsidP="00FB56C4">
      <w:pPr>
        <w:spacing w:after="0" w:line="240" w:lineRule="auto"/>
        <w:rPr>
          <w:rFonts w:asciiTheme="majorHAnsi" w:hAnsiTheme="majorHAnsi"/>
          <w:sz w:val="16"/>
          <w:szCs w:val="16"/>
        </w:rPr>
      </w:pPr>
      <w:r>
        <w:rPr>
          <w:rFonts w:ascii="Times New Roman" w:hAnsi="Times New Roman"/>
          <w:sz w:val="20"/>
          <w:szCs w:val="24"/>
        </w:rPr>
        <w:t>Źródło: opracowanie własne.</w:t>
      </w:r>
    </w:p>
    <w:p w:rsidR="0044296C" w:rsidRDefault="0044296C" w:rsidP="0044296C">
      <w:pPr>
        <w:spacing w:after="0" w:line="360" w:lineRule="auto"/>
        <w:jc w:val="both"/>
        <w:rPr>
          <w:rFonts w:ascii="Times New Roman" w:hAnsi="Times New Roman"/>
          <w:sz w:val="24"/>
          <w:szCs w:val="24"/>
        </w:rPr>
      </w:pPr>
    </w:p>
    <w:p w:rsidR="0044296C" w:rsidRDefault="00FB56C4" w:rsidP="0044296C">
      <w:pPr>
        <w:spacing w:after="0" w:line="360" w:lineRule="auto"/>
        <w:ind w:firstLine="708"/>
        <w:jc w:val="both"/>
        <w:rPr>
          <w:rFonts w:ascii="Times New Roman" w:hAnsi="Times New Roman"/>
          <w:sz w:val="24"/>
          <w:szCs w:val="24"/>
        </w:rPr>
      </w:pPr>
      <w:r>
        <w:rPr>
          <w:rFonts w:ascii="Times New Roman" w:hAnsi="Times New Roman"/>
          <w:sz w:val="24"/>
          <w:szCs w:val="24"/>
        </w:rPr>
        <w:t>Jak wynika z Tab.</w:t>
      </w:r>
      <w:r w:rsidR="003023EE">
        <w:rPr>
          <w:rFonts w:ascii="Times New Roman" w:hAnsi="Times New Roman"/>
          <w:sz w:val="24"/>
          <w:szCs w:val="24"/>
        </w:rPr>
        <w:t>2.</w:t>
      </w:r>
      <w:r w:rsidR="0044296C">
        <w:rPr>
          <w:rFonts w:ascii="Times New Roman" w:hAnsi="Times New Roman"/>
          <w:sz w:val="24"/>
          <w:szCs w:val="24"/>
        </w:rPr>
        <w:t xml:space="preserve"> prezesi, dyrektorzy oraz kierownicy </w:t>
      </w:r>
      <w:r w:rsidR="00334ACF">
        <w:rPr>
          <w:rFonts w:ascii="Times New Roman" w:hAnsi="Times New Roman"/>
          <w:sz w:val="24"/>
          <w:szCs w:val="24"/>
        </w:rPr>
        <w:t xml:space="preserve">nie różnią się między sobą pod względem </w:t>
      </w:r>
      <w:r w:rsidR="0044296C">
        <w:rPr>
          <w:rFonts w:ascii="Times New Roman" w:hAnsi="Times New Roman"/>
          <w:sz w:val="24"/>
          <w:szCs w:val="24"/>
        </w:rPr>
        <w:t xml:space="preserve">procesów pobudzenia, hamowania oraz równowagi i </w:t>
      </w:r>
      <w:r w:rsidR="003023EE">
        <w:rPr>
          <w:rFonts w:ascii="Times New Roman" w:hAnsi="Times New Roman"/>
          <w:sz w:val="24"/>
          <w:szCs w:val="24"/>
        </w:rPr>
        <w:t>ruchliwości procesów nerwowych.</w:t>
      </w:r>
    </w:p>
    <w:p w:rsidR="00FB56C4" w:rsidRDefault="0044296C" w:rsidP="00334ACF">
      <w:pPr>
        <w:spacing w:after="0" w:line="360" w:lineRule="auto"/>
        <w:ind w:left="708" w:firstLine="708"/>
        <w:jc w:val="both"/>
        <w:rPr>
          <w:rFonts w:ascii="Times New Roman" w:hAnsi="Times New Roman"/>
          <w:sz w:val="24"/>
          <w:szCs w:val="24"/>
        </w:rPr>
      </w:pPr>
      <w:r>
        <w:rPr>
          <w:rFonts w:ascii="Times New Roman" w:hAnsi="Times New Roman"/>
          <w:sz w:val="24"/>
          <w:szCs w:val="24"/>
        </w:rPr>
        <w:t>Kolejny analizowany obszar dotyczył motywacji</w:t>
      </w:r>
      <w:r w:rsidR="00334ACF">
        <w:rPr>
          <w:rFonts w:ascii="Times New Roman" w:hAnsi="Times New Roman"/>
          <w:sz w:val="24"/>
          <w:szCs w:val="24"/>
        </w:rPr>
        <w:t xml:space="preserve"> osiągnię</w:t>
      </w:r>
      <w:r w:rsidR="00FB56C4">
        <w:rPr>
          <w:rFonts w:ascii="Times New Roman" w:hAnsi="Times New Roman"/>
          <w:sz w:val="24"/>
          <w:szCs w:val="24"/>
        </w:rPr>
        <w:t xml:space="preserve">ć. Analizy </w:t>
      </w:r>
      <w:r>
        <w:rPr>
          <w:rFonts w:ascii="Times New Roman" w:hAnsi="Times New Roman"/>
          <w:sz w:val="24"/>
          <w:szCs w:val="24"/>
        </w:rPr>
        <w:t>zo</w:t>
      </w:r>
      <w:r w:rsidR="00FB56C4">
        <w:rPr>
          <w:rFonts w:ascii="Times New Roman" w:hAnsi="Times New Roman"/>
          <w:sz w:val="24"/>
          <w:szCs w:val="24"/>
        </w:rPr>
        <w:t>stały zaprezentowane w Tab.</w:t>
      </w:r>
      <w:r w:rsidR="006079ED">
        <w:rPr>
          <w:rFonts w:ascii="Times New Roman" w:hAnsi="Times New Roman"/>
          <w:sz w:val="24"/>
          <w:szCs w:val="24"/>
        </w:rPr>
        <w:t>3.</w:t>
      </w:r>
    </w:p>
    <w:p w:rsidR="006079ED" w:rsidRDefault="006079ED" w:rsidP="00334ACF">
      <w:pPr>
        <w:spacing w:after="0" w:line="360" w:lineRule="auto"/>
        <w:ind w:left="708" w:firstLine="708"/>
        <w:jc w:val="both"/>
        <w:rPr>
          <w:rFonts w:ascii="Times New Roman" w:hAnsi="Times New Roman"/>
          <w:sz w:val="24"/>
          <w:szCs w:val="24"/>
        </w:rPr>
      </w:pPr>
    </w:p>
    <w:p w:rsidR="0044296C" w:rsidRPr="006711FD" w:rsidRDefault="006079ED" w:rsidP="0044296C">
      <w:pPr>
        <w:spacing w:after="0" w:line="360" w:lineRule="auto"/>
        <w:jc w:val="both"/>
        <w:rPr>
          <w:rFonts w:ascii="Times New Roman" w:hAnsi="Times New Roman"/>
          <w:sz w:val="20"/>
          <w:szCs w:val="20"/>
        </w:rPr>
      </w:pPr>
      <w:r>
        <w:rPr>
          <w:rFonts w:ascii="Times New Roman" w:hAnsi="Times New Roman"/>
          <w:sz w:val="20"/>
          <w:szCs w:val="20"/>
        </w:rPr>
        <w:t>Tab.3</w:t>
      </w:r>
      <w:r w:rsidR="0044296C" w:rsidRPr="006711FD">
        <w:rPr>
          <w:rFonts w:ascii="Times New Roman" w:hAnsi="Times New Roman"/>
          <w:sz w:val="20"/>
          <w:szCs w:val="20"/>
        </w:rPr>
        <w:t>. Różnice w motywacji osiągnięć w zależności od zajmowanego stanowiska</w:t>
      </w:r>
    </w:p>
    <w:tbl>
      <w:tblPr>
        <w:tblpPr w:leftFromText="141" w:rightFromText="141" w:vertAnchor="text" w:tblpXSpec="right" w:tblpY="1"/>
        <w:tblOverlap w:val="neve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3"/>
        <w:gridCol w:w="751"/>
        <w:gridCol w:w="1151"/>
        <w:gridCol w:w="751"/>
        <w:gridCol w:w="1151"/>
        <w:gridCol w:w="751"/>
        <w:gridCol w:w="1151"/>
        <w:gridCol w:w="929"/>
        <w:gridCol w:w="863"/>
      </w:tblGrid>
      <w:tr w:rsidR="00AD77C4" w:rsidRPr="00570090" w:rsidTr="00AD77C4">
        <w:trPr>
          <w:trHeight w:val="339"/>
        </w:trPr>
        <w:tc>
          <w:tcPr>
            <w:tcW w:w="1473" w:type="dxa"/>
            <w:vMerge w:val="restart"/>
            <w:shd w:val="clear" w:color="auto" w:fill="auto"/>
            <w:noWrap/>
            <w:vAlign w:val="center"/>
          </w:tcPr>
          <w:p w:rsidR="00AD77C4" w:rsidRPr="00BA781F" w:rsidRDefault="00AD77C4" w:rsidP="00334ACF">
            <w:pPr>
              <w:spacing w:after="0" w:line="240" w:lineRule="auto"/>
              <w:jc w:val="center"/>
              <w:rPr>
                <w:rFonts w:ascii="Times New Roman" w:eastAsia="Times New Roman" w:hAnsi="Times New Roman" w:cs="Times New Roman"/>
                <w:i/>
                <w:color w:val="000000"/>
                <w:sz w:val="20"/>
                <w:szCs w:val="20"/>
                <w:lang w:eastAsia="pl-PL"/>
              </w:rPr>
            </w:pPr>
            <w:r>
              <w:rPr>
                <w:rFonts w:ascii="Times New Roman" w:eastAsia="Times New Roman" w:hAnsi="Times New Roman" w:cs="Times New Roman"/>
                <w:color w:val="000000"/>
                <w:sz w:val="20"/>
                <w:szCs w:val="20"/>
                <w:lang w:eastAsia="pl-PL"/>
              </w:rPr>
              <w:t xml:space="preserve">Skale motywacji osiągnieć </w:t>
            </w:r>
          </w:p>
        </w:tc>
        <w:tc>
          <w:tcPr>
            <w:tcW w:w="1902" w:type="dxa"/>
            <w:gridSpan w:val="2"/>
            <w:shd w:val="clear" w:color="auto" w:fill="auto"/>
            <w:noWrap/>
            <w:vAlign w:val="center"/>
          </w:tcPr>
          <w:p w:rsidR="00AD77C4" w:rsidRDefault="00AD77C4" w:rsidP="00334ACF">
            <w:pPr>
              <w:spacing w:after="0" w:line="240" w:lineRule="auto"/>
              <w:jc w:val="center"/>
              <w:rPr>
                <w:rFonts w:ascii="Times New Roman" w:eastAsia="Times New Roman" w:hAnsi="Times New Roman" w:cs="Times New Roman"/>
                <w:color w:val="000000"/>
                <w:sz w:val="20"/>
                <w:szCs w:val="18"/>
                <w:lang w:eastAsia="pl-PL"/>
              </w:rPr>
            </w:pPr>
            <w:r w:rsidRPr="00BA781F">
              <w:rPr>
                <w:rFonts w:ascii="Times New Roman" w:eastAsia="Times New Roman" w:hAnsi="Times New Roman" w:cs="Times New Roman"/>
                <w:color w:val="000000"/>
                <w:sz w:val="20"/>
                <w:szCs w:val="18"/>
                <w:lang w:eastAsia="pl-PL"/>
              </w:rPr>
              <w:t>Prezes</w:t>
            </w:r>
          </w:p>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p>
        </w:tc>
        <w:tc>
          <w:tcPr>
            <w:tcW w:w="1902" w:type="dxa"/>
            <w:gridSpan w:val="2"/>
            <w:shd w:val="clear" w:color="auto" w:fill="auto"/>
            <w:noWrap/>
            <w:vAlign w:val="center"/>
          </w:tcPr>
          <w:p w:rsidR="00AD77C4" w:rsidRDefault="00AD77C4" w:rsidP="00334ACF">
            <w:pPr>
              <w:spacing w:after="0" w:line="240" w:lineRule="auto"/>
              <w:jc w:val="center"/>
              <w:rPr>
                <w:rFonts w:ascii="Times New Roman" w:eastAsia="Times New Roman" w:hAnsi="Times New Roman" w:cs="Times New Roman"/>
                <w:color w:val="000000"/>
                <w:sz w:val="20"/>
                <w:szCs w:val="18"/>
                <w:lang w:eastAsia="pl-PL"/>
              </w:rPr>
            </w:pPr>
            <w:r w:rsidRPr="00BA781F">
              <w:rPr>
                <w:rFonts w:ascii="Times New Roman" w:eastAsia="Times New Roman" w:hAnsi="Times New Roman" w:cs="Times New Roman"/>
                <w:color w:val="000000"/>
                <w:sz w:val="20"/>
                <w:szCs w:val="18"/>
                <w:lang w:eastAsia="pl-PL"/>
              </w:rPr>
              <w:t>Dyrektor</w:t>
            </w:r>
          </w:p>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p>
        </w:tc>
        <w:tc>
          <w:tcPr>
            <w:tcW w:w="1902" w:type="dxa"/>
            <w:gridSpan w:val="2"/>
            <w:shd w:val="clear" w:color="auto" w:fill="auto"/>
            <w:noWrap/>
            <w:vAlign w:val="center"/>
          </w:tcPr>
          <w:p w:rsidR="00AD77C4" w:rsidRDefault="00AD77C4" w:rsidP="00334ACF">
            <w:pPr>
              <w:spacing w:after="0" w:line="240" w:lineRule="auto"/>
              <w:jc w:val="center"/>
              <w:rPr>
                <w:rFonts w:ascii="Times New Roman" w:eastAsia="Times New Roman" w:hAnsi="Times New Roman" w:cs="Times New Roman"/>
                <w:color w:val="000000"/>
                <w:sz w:val="20"/>
                <w:szCs w:val="18"/>
                <w:lang w:eastAsia="pl-PL"/>
              </w:rPr>
            </w:pPr>
            <w:r w:rsidRPr="00BA781F">
              <w:rPr>
                <w:rFonts w:ascii="Times New Roman" w:eastAsia="Times New Roman" w:hAnsi="Times New Roman" w:cs="Times New Roman"/>
                <w:color w:val="000000"/>
                <w:sz w:val="20"/>
                <w:szCs w:val="18"/>
                <w:lang w:eastAsia="pl-PL"/>
              </w:rPr>
              <w:t>Kierownik</w:t>
            </w:r>
          </w:p>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p>
        </w:tc>
        <w:tc>
          <w:tcPr>
            <w:tcW w:w="929" w:type="dxa"/>
            <w:vMerge w:val="restart"/>
            <w:shd w:val="clear" w:color="auto" w:fill="auto"/>
            <w:noWrap/>
            <w:vAlign w:val="center"/>
          </w:tcPr>
          <w:p w:rsidR="00AD77C4" w:rsidRPr="00334AC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334ACF">
              <w:rPr>
                <w:rFonts w:ascii="Times New Roman" w:eastAsia="Times New Roman" w:hAnsi="Times New Roman" w:cs="Times New Roman"/>
                <w:color w:val="000000"/>
                <w:sz w:val="20"/>
                <w:szCs w:val="20"/>
                <w:lang w:eastAsia="pl-PL"/>
              </w:rPr>
              <w:t xml:space="preserve">Test H </w:t>
            </w:r>
            <w:r w:rsidRPr="00334ACF">
              <w:rPr>
                <w:rFonts w:ascii="Times New Roman" w:hAnsi="Times New Roman"/>
                <w:sz w:val="20"/>
                <w:szCs w:val="20"/>
              </w:rPr>
              <w:t>Kruskala-Wallisa</w:t>
            </w:r>
            <w:r w:rsidRPr="00334ACF">
              <w:rPr>
                <w:rFonts w:ascii="Times New Roman" w:eastAsia="Times New Roman" w:hAnsi="Times New Roman" w:cs="Times New Roman"/>
                <w:color w:val="000000"/>
                <w:sz w:val="20"/>
                <w:szCs w:val="20"/>
                <w:lang w:eastAsia="pl-PL"/>
              </w:rPr>
              <w:t xml:space="preserve"> </w:t>
            </w:r>
          </w:p>
        </w:tc>
        <w:tc>
          <w:tcPr>
            <w:tcW w:w="863" w:type="dxa"/>
            <w:vMerge w:val="restart"/>
            <w:shd w:val="clear" w:color="auto" w:fill="auto"/>
            <w:noWrap/>
            <w:vAlign w:val="center"/>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Istotność</w:t>
            </w:r>
          </w:p>
        </w:tc>
      </w:tr>
      <w:tr w:rsidR="00AD77C4" w:rsidRPr="00570090" w:rsidTr="00AD77C4">
        <w:trPr>
          <w:trHeight w:val="273"/>
        </w:trPr>
        <w:tc>
          <w:tcPr>
            <w:tcW w:w="1473" w:type="dxa"/>
            <w:vMerge/>
            <w:shd w:val="clear" w:color="auto" w:fill="auto"/>
            <w:noWrap/>
            <w:vAlign w:val="center"/>
            <w:hideMark/>
          </w:tcPr>
          <w:p w:rsidR="00AD77C4" w:rsidRPr="00BA781F" w:rsidRDefault="00AD77C4" w:rsidP="00334ACF">
            <w:pPr>
              <w:spacing w:after="0" w:line="240" w:lineRule="auto"/>
              <w:rPr>
                <w:rFonts w:ascii="Times New Roman" w:eastAsia="Times New Roman" w:hAnsi="Times New Roman" w:cs="Times New Roman"/>
                <w:color w:val="000000"/>
                <w:sz w:val="20"/>
                <w:szCs w:val="20"/>
                <w:lang w:eastAsia="pl-PL"/>
              </w:rPr>
            </w:pPr>
          </w:p>
        </w:tc>
        <w:tc>
          <w:tcPr>
            <w:tcW w:w="7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Średnia</w:t>
            </w:r>
          </w:p>
        </w:tc>
        <w:tc>
          <w:tcPr>
            <w:tcW w:w="1151" w:type="dxa"/>
            <w:shd w:val="clear" w:color="auto" w:fill="auto"/>
            <w:noWrap/>
            <w:vAlign w:val="center"/>
            <w:hideMark/>
          </w:tcPr>
          <w:p w:rsidR="00AD77C4"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Odchylenie</w:t>
            </w:r>
          </w:p>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standardowe</w:t>
            </w:r>
          </w:p>
        </w:tc>
        <w:tc>
          <w:tcPr>
            <w:tcW w:w="7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Średnia </w:t>
            </w:r>
          </w:p>
        </w:tc>
        <w:tc>
          <w:tcPr>
            <w:tcW w:w="11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Odchylenie standardowe </w:t>
            </w:r>
          </w:p>
        </w:tc>
        <w:tc>
          <w:tcPr>
            <w:tcW w:w="7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Średnia </w:t>
            </w:r>
          </w:p>
        </w:tc>
        <w:tc>
          <w:tcPr>
            <w:tcW w:w="11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Odchylenie standardowe </w:t>
            </w:r>
          </w:p>
        </w:tc>
        <w:tc>
          <w:tcPr>
            <w:tcW w:w="929" w:type="dxa"/>
            <w:vMerge/>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p>
        </w:tc>
        <w:tc>
          <w:tcPr>
            <w:tcW w:w="863" w:type="dxa"/>
            <w:vMerge/>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p>
        </w:tc>
      </w:tr>
      <w:tr w:rsidR="00AD77C4" w:rsidRPr="00570090" w:rsidTr="00AD77C4">
        <w:trPr>
          <w:trHeight w:val="273"/>
        </w:trPr>
        <w:tc>
          <w:tcPr>
            <w:tcW w:w="1473" w:type="dxa"/>
            <w:shd w:val="clear" w:color="auto" w:fill="auto"/>
            <w:noWrap/>
            <w:vAlign w:val="center"/>
            <w:hideMark/>
          </w:tcPr>
          <w:p w:rsidR="00AD77C4" w:rsidRPr="00BA781F" w:rsidRDefault="00AD77C4" w:rsidP="00334ACF">
            <w:pPr>
              <w:spacing w:after="0" w:line="240" w:lineRule="auto"/>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Elastyczność</w:t>
            </w:r>
          </w:p>
        </w:tc>
        <w:tc>
          <w:tcPr>
            <w:tcW w:w="7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55,49</w:t>
            </w:r>
          </w:p>
        </w:tc>
        <w:tc>
          <w:tcPr>
            <w:tcW w:w="11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6,61</w:t>
            </w:r>
          </w:p>
        </w:tc>
        <w:tc>
          <w:tcPr>
            <w:tcW w:w="7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54,73</w:t>
            </w:r>
          </w:p>
        </w:tc>
        <w:tc>
          <w:tcPr>
            <w:tcW w:w="11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6,54</w:t>
            </w:r>
          </w:p>
        </w:tc>
        <w:tc>
          <w:tcPr>
            <w:tcW w:w="7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54,26</w:t>
            </w:r>
          </w:p>
        </w:tc>
        <w:tc>
          <w:tcPr>
            <w:tcW w:w="11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7,23</w:t>
            </w:r>
          </w:p>
        </w:tc>
        <w:tc>
          <w:tcPr>
            <w:tcW w:w="929"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0,68</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0,72</w:t>
            </w:r>
          </w:p>
        </w:tc>
      </w:tr>
      <w:tr w:rsidR="00AD77C4" w:rsidRPr="00570090" w:rsidTr="00AD77C4">
        <w:trPr>
          <w:trHeight w:val="273"/>
        </w:trPr>
        <w:tc>
          <w:tcPr>
            <w:tcW w:w="1473" w:type="dxa"/>
            <w:shd w:val="clear" w:color="auto" w:fill="auto"/>
            <w:noWrap/>
            <w:vAlign w:val="center"/>
            <w:hideMark/>
          </w:tcPr>
          <w:p w:rsidR="00AD77C4" w:rsidRPr="00BA781F" w:rsidRDefault="00AD77C4" w:rsidP="00334ACF">
            <w:pPr>
              <w:spacing w:after="0" w:line="240" w:lineRule="auto"/>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Odwaga</w:t>
            </w:r>
          </w:p>
        </w:tc>
        <w:tc>
          <w:tcPr>
            <w:tcW w:w="7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50,00</w:t>
            </w:r>
          </w:p>
        </w:tc>
        <w:tc>
          <w:tcPr>
            <w:tcW w:w="11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8,55</w:t>
            </w:r>
          </w:p>
        </w:tc>
        <w:tc>
          <w:tcPr>
            <w:tcW w:w="7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51,69</w:t>
            </w:r>
          </w:p>
        </w:tc>
        <w:tc>
          <w:tcPr>
            <w:tcW w:w="11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9,30</w:t>
            </w:r>
          </w:p>
        </w:tc>
        <w:tc>
          <w:tcPr>
            <w:tcW w:w="7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50,37</w:t>
            </w:r>
          </w:p>
        </w:tc>
        <w:tc>
          <w:tcPr>
            <w:tcW w:w="1151"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9,56</w:t>
            </w:r>
          </w:p>
        </w:tc>
        <w:tc>
          <w:tcPr>
            <w:tcW w:w="929" w:type="dxa"/>
            <w:shd w:val="clear" w:color="auto" w:fill="auto"/>
            <w:noWrap/>
            <w:vAlign w:val="center"/>
            <w:hideMark/>
          </w:tcPr>
          <w:p w:rsidR="00AD77C4" w:rsidRPr="00BA781F"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BA781F">
              <w:rPr>
                <w:rFonts w:ascii="Times New Roman" w:eastAsia="Times New Roman" w:hAnsi="Times New Roman" w:cs="Times New Roman"/>
                <w:color w:val="000000"/>
                <w:sz w:val="20"/>
                <w:szCs w:val="20"/>
                <w:lang w:eastAsia="pl-PL"/>
              </w:rPr>
              <w:t>1,20</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0,56</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Preferowanie trudnych zadań</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51,93</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8,81</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51,50</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7,45</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51,34</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7,43</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0,53</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0,77</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Niezależność</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55,66</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6,45</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52,82</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5,00</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51,90</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6,38</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7,99</w:t>
            </w:r>
          </w:p>
        </w:tc>
        <w:tc>
          <w:tcPr>
            <w:tcW w:w="863" w:type="dxa"/>
            <w:shd w:val="clear" w:color="auto" w:fill="auto"/>
            <w:noWrap/>
            <w:vAlign w:val="center"/>
            <w:hideMark/>
          </w:tcPr>
          <w:p w:rsidR="00AD77C4" w:rsidRPr="001173BD"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1173BD">
              <w:rPr>
                <w:rFonts w:ascii="Times New Roman" w:eastAsia="Times New Roman" w:hAnsi="Times New Roman" w:cs="Times New Roman"/>
                <w:color w:val="000000"/>
                <w:sz w:val="20"/>
                <w:szCs w:val="20"/>
                <w:lang w:eastAsia="pl-PL"/>
              </w:rPr>
              <w:t>0,02</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Wiara w sukces</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56,00</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6,99</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55,86</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8,01</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54,81</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7,73</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1,19</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0,55</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Dominacja</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58,97</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6,04</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56,84</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6,58</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55,77</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7,33</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5,60</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0,06</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Zapał do nauki</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54,48</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6,05</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52,72</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5,68</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52,01</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6,95</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5,13</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0,08</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Ukierunkowanie na cel</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53,43</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7,97</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51,96</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7,85</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51,16</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7,09</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3,09</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0,21</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Wysiłek kompensacyjny</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50,84</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8,01</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50,04</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7,86</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50,30</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7,79</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0,38</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0,83</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Dbanie o prestiż</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48,24</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11,30</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49,83</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8,47</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49,25</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10,15</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0,23</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0,89</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Satysfakcja z osiągnięć</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59,02</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7,00</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58,88</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4,91</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58,95</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6,30</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0,58</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0,75</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lastRenderedPageBreak/>
              <w:t>Zaangażowanie</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52,42</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5,64</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48,90</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8,40</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50,54</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8,96</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4,23</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0,12</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Nastawienie na rywalizację</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43,68</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8,71</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42,33</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9,10</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41,36</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9,11</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1,47</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0,45</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Flow</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52,93</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8,03</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51,53</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9,55</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52,29</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9,41</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0,35</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0,85</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Internalizacja</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54,48</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7,97</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55,44</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7,45</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55,54</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7,18</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0,24</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0,89</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Wytrwałość</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54,29</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7,49</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55,47</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6,50</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55,55</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7,12</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0,43</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0,81</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Samokontrola</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52,71</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6,41</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53,81</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6,45</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54,95</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6,93</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3,82</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0,15</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Pewność siebie</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54,68</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5,84</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53,91</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5,59</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53,08</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5,94</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2,26</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0,32</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Ambicja</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51,88</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5,55</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50,77</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5,33</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50,70</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5,69</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1,72</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0,43</w:t>
            </w:r>
          </w:p>
        </w:tc>
      </w:tr>
      <w:tr w:rsidR="00AD77C4" w:rsidRPr="00570090" w:rsidTr="00AD77C4">
        <w:trPr>
          <w:trHeight w:val="273"/>
        </w:trPr>
        <w:tc>
          <w:tcPr>
            <w:tcW w:w="1473" w:type="dxa"/>
            <w:shd w:val="clear" w:color="auto" w:fill="auto"/>
            <w:noWrap/>
            <w:vAlign w:val="center"/>
            <w:hideMark/>
          </w:tcPr>
          <w:p w:rsidR="00AD77C4" w:rsidRPr="00570090" w:rsidRDefault="00AD77C4" w:rsidP="00334ACF">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Samokontrola</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53,84</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6,27</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54,91</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5,62</w:t>
            </w:r>
          </w:p>
        </w:tc>
        <w:tc>
          <w:tcPr>
            <w:tcW w:w="7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55,34</w:t>
            </w:r>
          </w:p>
        </w:tc>
        <w:tc>
          <w:tcPr>
            <w:tcW w:w="1151"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5,59</w:t>
            </w:r>
          </w:p>
        </w:tc>
        <w:tc>
          <w:tcPr>
            <w:tcW w:w="929"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1,21</w:t>
            </w:r>
          </w:p>
        </w:tc>
        <w:tc>
          <w:tcPr>
            <w:tcW w:w="863" w:type="dxa"/>
            <w:shd w:val="clear" w:color="auto" w:fill="auto"/>
            <w:noWrap/>
            <w:vAlign w:val="center"/>
            <w:hideMark/>
          </w:tcPr>
          <w:p w:rsidR="00AD77C4" w:rsidRPr="00570090" w:rsidRDefault="00AD77C4" w:rsidP="00334ACF">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0,56</w:t>
            </w:r>
          </w:p>
        </w:tc>
      </w:tr>
    </w:tbl>
    <w:p w:rsidR="0044296C" w:rsidRPr="00256ACB" w:rsidRDefault="00334ACF" w:rsidP="00F24680">
      <w:pPr>
        <w:spacing w:after="0" w:line="240" w:lineRule="auto"/>
        <w:rPr>
          <w:rFonts w:ascii="Times New Roman" w:hAnsi="Times New Roman" w:cs="Times New Roman"/>
          <w:sz w:val="20"/>
          <w:szCs w:val="20"/>
        </w:rPr>
      </w:pPr>
      <w:r>
        <w:rPr>
          <w:rFonts w:ascii="Times New Roman" w:hAnsi="Times New Roman" w:cs="Times New Roman"/>
          <w:sz w:val="20"/>
          <w:szCs w:val="20"/>
        </w:rPr>
        <w:br w:type="textWrapping" w:clear="all"/>
      </w:r>
      <w:r w:rsidR="0044296C">
        <w:rPr>
          <w:rFonts w:ascii="Times New Roman" w:hAnsi="Times New Roman" w:cs="Times New Roman"/>
          <w:sz w:val="20"/>
          <w:szCs w:val="20"/>
        </w:rPr>
        <w:t>Źródło: opracowanie własne</w:t>
      </w:r>
      <w:r w:rsidR="00F24680">
        <w:rPr>
          <w:rFonts w:ascii="Times New Roman" w:hAnsi="Times New Roman" w:cs="Times New Roman"/>
          <w:sz w:val="20"/>
          <w:szCs w:val="20"/>
        </w:rPr>
        <w:t>.</w:t>
      </w:r>
    </w:p>
    <w:p w:rsidR="0044296C" w:rsidRPr="00256ACB" w:rsidRDefault="0044296C" w:rsidP="0044296C">
      <w:pPr>
        <w:spacing w:after="0" w:line="240" w:lineRule="auto"/>
        <w:jc w:val="both"/>
        <w:rPr>
          <w:rFonts w:ascii="Times New Roman" w:hAnsi="Times New Roman"/>
          <w:sz w:val="24"/>
          <w:szCs w:val="24"/>
        </w:rPr>
      </w:pPr>
    </w:p>
    <w:p w:rsidR="00B20100" w:rsidRDefault="0044296C" w:rsidP="001173BD">
      <w:pPr>
        <w:spacing w:after="0" w:line="360" w:lineRule="auto"/>
        <w:ind w:firstLine="709"/>
        <w:jc w:val="both"/>
        <w:rPr>
          <w:rFonts w:ascii="Times New Roman" w:hAnsi="Times New Roman"/>
          <w:sz w:val="24"/>
          <w:szCs w:val="24"/>
        </w:rPr>
      </w:pPr>
      <w:r w:rsidRPr="001173BD">
        <w:rPr>
          <w:rFonts w:ascii="Times New Roman" w:hAnsi="Times New Roman"/>
          <w:sz w:val="24"/>
          <w:szCs w:val="24"/>
        </w:rPr>
        <w:t xml:space="preserve">Przeprowadzona analiza </w:t>
      </w:r>
      <w:r w:rsidR="00A91169" w:rsidRPr="001173BD">
        <w:rPr>
          <w:rFonts w:ascii="Times New Roman" w:hAnsi="Times New Roman"/>
          <w:sz w:val="24"/>
          <w:szCs w:val="24"/>
        </w:rPr>
        <w:t>statystyczna (Tab.</w:t>
      </w:r>
      <w:r w:rsidR="006079ED">
        <w:rPr>
          <w:rFonts w:ascii="Times New Roman" w:hAnsi="Times New Roman"/>
          <w:sz w:val="24"/>
          <w:szCs w:val="24"/>
        </w:rPr>
        <w:t>3.</w:t>
      </w:r>
      <w:r w:rsidR="00A91169" w:rsidRPr="001173BD">
        <w:rPr>
          <w:rFonts w:ascii="Times New Roman" w:hAnsi="Times New Roman"/>
          <w:sz w:val="24"/>
          <w:szCs w:val="24"/>
        </w:rPr>
        <w:t xml:space="preserve">) </w:t>
      </w:r>
      <w:r w:rsidRPr="001173BD">
        <w:rPr>
          <w:rFonts w:ascii="Times New Roman" w:hAnsi="Times New Roman"/>
          <w:sz w:val="24"/>
          <w:szCs w:val="24"/>
        </w:rPr>
        <w:t xml:space="preserve">wykazała </w:t>
      </w:r>
      <w:r w:rsidR="00AD77C4">
        <w:rPr>
          <w:rFonts w:ascii="Times New Roman" w:hAnsi="Times New Roman"/>
          <w:sz w:val="24"/>
          <w:szCs w:val="24"/>
        </w:rPr>
        <w:t>(</w:t>
      </w:r>
      <w:r w:rsidR="00AD77C4" w:rsidRPr="00060F66">
        <w:rPr>
          <w:rFonts w:ascii="Times New Roman" w:eastAsia="Times New Roman" w:hAnsi="Times New Roman" w:cs="Times New Roman"/>
          <w:color w:val="000000"/>
          <w:sz w:val="24"/>
          <w:szCs w:val="24"/>
          <w:lang w:eastAsia="pl-PL"/>
        </w:rPr>
        <w:t xml:space="preserve">Test H </w:t>
      </w:r>
      <w:r w:rsidR="00AD77C4" w:rsidRPr="00060F66">
        <w:rPr>
          <w:rFonts w:ascii="Times New Roman" w:hAnsi="Times New Roman"/>
          <w:sz w:val="24"/>
          <w:szCs w:val="24"/>
        </w:rPr>
        <w:t>Kruskala-Wallisa</w:t>
      </w:r>
      <w:r w:rsidR="00060F66">
        <w:rPr>
          <w:rFonts w:ascii="Times New Roman" w:hAnsi="Times New Roman"/>
          <w:sz w:val="24"/>
          <w:szCs w:val="24"/>
        </w:rPr>
        <w:t xml:space="preserve"> </w:t>
      </w:r>
      <w:r w:rsidR="00AD77C4" w:rsidRPr="00060F66">
        <w:rPr>
          <w:rFonts w:ascii="Times New Roman" w:hAnsi="Times New Roman"/>
          <w:sz w:val="24"/>
          <w:szCs w:val="24"/>
        </w:rPr>
        <w:t xml:space="preserve">= </w:t>
      </w:r>
      <w:r w:rsidR="00AD77C4" w:rsidRPr="00060F66">
        <w:rPr>
          <w:rFonts w:ascii="Times New Roman" w:eastAsia="Times New Roman" w:hAnsi="Times New Roman" w:cs="Times New Roman"/>
          <w:color w:val="000000"/>
          <w:sz w:val="24"/>
          <w:szCs w:val="24"/>
          <w:lang w:eastAsia="pl-PL"/>
        </w:rPr>
        <w:t>7,99; p&lt;0,05),</w:t>
      </w:r>
      <w:r w:rsidR="00AD77C4">
        <w:rPr>
          <w:rFonts w:ascii="Times New Roman" w:eastAsia="Times New Roman" w:hAnsi="Times New Roman" w:cs="Times New Roman"/>
          <w:color w:val="000000"/>
          <w:sz w:val="20"/>
          <w:szCs w:val="20"/>
          <w:lang w:eastAsia="pl-PL"/>
        </w:rPr>
        <w:t xml:space="preserve"> </w:t>
      </w:r>
      <w:r w:rsidR="00A91169" w:rsidRPr="001173BD">
        <w:rPr>
          <w:rFonts w:ascii="Times New Roman" w:hAnsi="Times New Roman"/>
          <w:sz w:val="24"/>
          <w:szCs w:val="24"/>
        </w:rPr>
        <w:t>że k</w:t>
      </w:r>
      <w:r w:rsidRPr="001173BD">
        <w:rPr>
          <w:rFonts w:ascii="Times New Roman" w:hAnsi="Times New Roman"/>
          <w:sz w:val="24"/>
          <w:szCs w:val="24"/>
        </w:rPr>
        <w:t xml:space="preserve">ierownicy przejawiają </w:t>
      </w:r>
      <w:r w:rsidR="00A91169" w:rsidRPr="001173BD">
        <w:rPr>
          <w:rFonts w:ascii="Times New Roman" w:hAnsi="Times New Roman"/>
          <w:sz w:val="24"/>
          <w:szCs w:val="24"/>
        </w:rPr>
        <w:t xml:space="preserve">statystycznie </w:t>
      </w:r>
      <w:r w:rsidRPr="001173BD">
        <w:rPr>
          <w:rFonts w:ascii="Times New Roman" w:hAnsi="Times New Roman"/>
          <w:sz w:val="24"/>
          <w:szCs w:val="24"/>
        </w:rPr>
        <w:t>istotnie niższy p</w:t>
      </w:r>
      <w:r w:rsidR="00AD77C4">
        <w:rPr>
          <w:rFonts w:ascii="Times New Roman" w:hAnsi="Times New Roman"/>
          <w:sz w:val="24"/>
          <w:szCs w:val="24"/>
        </w:rPr>
        <w:t xml:space="preserve">oziom niezależności niż prezesi. Wielkość efektu jest niska </w:t>
      </w:r>
      <w:r w:rsidR="00AD77C4" w:rsidRPr="00AD77C4">
        <w:rPr>
          <w:rFonts w:ascii="Times New Roman" w:hAnsi="Times New Roman"/>
          <w:sz w:val="24"/>
          <w:szCs w:val="24"/>
        </w:rPr>
        <w:t>(</w:t>
      </w:r>
      <w:r w:rsidR="00AD77C4" w:rsidRPr="00AD77C4">
        <w:rPr>
          <w:rFonts w:ascii="Times New Roman" w:hAnsi="Times New Roman" w:cs="Times New Roman"/>
          <w:sz w:val="24"/>
          <w:szCs w:val="24"/>
        </w:rPr>
        <w:t>η</w:t>
      </w:r>
      <w:r w:rsidR="00AD77C4" w:rsidRPr="00AD77C4">
        <w:rPr>
          <w:rFonts w:ascii="Times New Roman" w:hAnsi="Times New Roman" w:cs="Times New Roman"/>
          <w:sz w:val="24"/>
          <w:szCs w:val="24"/>
          <w:vertAlign w:val="superscript"/>
        </w:rPr>
        <w:t>2</w:t>
      </w:r>
      <w:r w:rsidR="00AD77C4" w:rsidRPr="00AD77C4">
        <w:rPr>
          <w:rFonts w:ascii="Times New Roman" w:hAnsi="Times New Roman" w:cs="Times New Roman"/>
          <w:sz w:val="24"/>
          <w:szCs w:val="24"/>
        </w:rPr>
        <w:t>=0,04)</w:t>
      </w:r>
      <w:r w:rsidR="00AD77C4">
        <w:rPr>
          <w:rFonts w:ascii="Times New Roman" w:hAnsi="Times New Roman" w:cs="Times New Roman"/>
          <w:sz w:val="24"/>
          <w:szCs w:val="24"/>
        </w:rPr>
        <w:t>.</w:t>
      </w:r>
      <w:r w:rsidR="00AD77C4">
        <w:rPr>
          <w:rFonts w:ascii="Times New Roman" w:hAnsi="Times New Roman" w:cs="Times New Roman"/>
          <w:sz w:val="20"/>
          <w:szCs w:val="20"/>
          <w:vertAlign w:val="superscript"/>
        </w:rPr>
        <w:t xml:space="preserve"> </w:t>
      </w:r>
      <w:r w:rsidR="00060F66">
        <w:rPr>
          <w:rFonts w:ascii="Times New Roman" w:hAnsi="Times New Roman" w:cs="Times New Roman"/>
          <w:sz w:val="20"/>
          <w:szCs w:val="20"/>
          <w:vertAlign w:val="superscript"/>
        </w:rPr>
        <w:t xml:space="preserve"> </w:t>
      </w:r>
      <w:r w:rsidRPr="001173BD">
        <w:rPr>
          <w:rFonts w:ascii="Times New Roman" w:hAnsi="Times New Roman"/>
          <w:sz w:val="24"/>
          <w:szCs w:val="24"/>
        </w:rPr>
        <w:t>Kierownicy i dyrektorzy (</w:t>
      </w:r>
      <w:r w:rsidRPr="00AD77C4">
        <w:rPr>
          <w:rFonts w:ascii="Times New Roman" w:hAnsi="Times New Roman"/>
          <w:sz w:val="24"/>
          <w:szCs w:val="24"/>
        </w:rPr>
        <w:t>p</w:t>
      </w:r>
      <w:r w:rsidR="001173BD" w:rsidRPr="00AD77C4">
        <w:rPr>
          <w:rFonts w:ascii="Times New Roman" w:hAnsi="Times New Roman"/>
          <w:sz w:val="24"/>
          <w:szCs w:val="24"/>
        </w:rPr>
        <w:t xml:space="preserve"> =</w:t>
      </w:r>
      <w:r w:rsidR="001173BD" w:rsidRPr="001173BD">
        <w:rPr>
          <w:rFonts w:ascii="Times New Roman" w:hAnsi="Times New Roman"/>
          <w:sz w:val="24"/>
          <w:szCs w:val="24"/>
        </w:rPr>
        <w:t xml:space="preserve"> 0,38</w:t>
      </w:r>
      <w:r w:rsidRPr="001173BD">
        <w:rPr>
          <w:rFonts w:ascii="Times New Roman" w:hAnsi="Times New Roman"/>
          <w:sz w:val="24"/>
          <w:szCs w:val="24"/>
        </w:rPr>
        <w:t>) oraz dyrektorzy i prezesi (</w:t>
      </w:r>
      <w:r w:rsidRPr="00AD77C4">
        <w:rPr>
          <w:rFonts w:ascii="Times New Roman" w:hAnsi="Times New Roman"/>
          <w:sz w:val="24"/>
          <w:szCs w:val="24"/>
        </w:rPr>
        <w:t xml:space="preserve">p </w:t>
      </w:r>
      <w:r w:rsidR="001173BD" w:rsidRPr="00AD77C4">
        <w:rPr>
          <w:rFonts w:ascii="Times New Roman" w:hAnsi="Times New Roman"/>
          <w:sz w:val="24"/>
          <w:szCs w:val="24"/>
        </w:rPr>
        <w:t>=</w:t>
      </w:r>
      <w:r w:rsidR="001173BD" w:rsidRPr="001173BD">
        <w:rPr>
          <w:rFonts w:ascii="Times New Roman" w:hAnsi="Times New Roman"/>
          <w:sz w:val="24"/>
          <w:szCs w:val="24"/>
        </w:rPr>
        <w:t xml:space="preserve"> 0,07</w:t>
      </w:r>
      <w:r w:rsidRPr="001173BD">
        <w:rPr>
          <w:rFonts w:ascii="Times New Roman" w:hAnsi="Times New Roman"/>
          <w:sz w:val="24"/>
          <w:szCs w:val="24"/>
        </w:rPr>
        <w:t>) nie różnią się istotnie między so</w:t>
      </w:r>
      <w:r w:rsidR="003023EE">
        <w:rPr>
          <w:rFonts w:ascii="Times New Roman" w:hAnsi="Times New Roman"/>
          <w:sz w:val="24"/>
          <w:szCs w:val="24"/>
        </w:rPr>
        <w:t xml:space="preserve">bą pod względem niezależności. </w:t>
      </w:r>
      <w:r w:rsidRPr="001173BD">
        <w:rPr>
          <w:rFonts w:ascii="Times New Roman" w:hAnsi="Times New Roman"/>
          <w:sz w:val="24"/>
          <w:szCs w:val="24"/>
        </w:rPr>
        <w:t xml:space="preserve">Pozostałe </w:t>
      </w:r>
      <w:r w:rsidR="001173BD" w:rsidRPr="001173BD">
        <w:rPr>
          <w:rFonts w:ascii="Times New Roman" w:hAnsi="Times New Roman"/>
          <w:sz w:val="24"/>
          <w:szCs w:val="24"/>
        </w:rPr>
        <w:t xml:space="preserve">skale </w:t>
      </w:r>
      <w:r w:rsidRPr="001173BD">
        <w:rPr>
          <w:rFonts w:ascii="Times New Roman" w:hAnsi="Times New Roman"/>
          <w:sz w:val="24"/>
          <w:szCs w:val="24"/>
        </w:rPr>
        <w:t xml:space="preserve">motywacji osiągnięć, a także trzy czynniki </w:t>
      </w:r>
      <w:r w:rsidR="001173BD" w:rsidRPr="001173BD">
        <w:rPr>
          <w:rFonts w:ascii="Times New Roman" w:hAnsi="Times New Roman"/>
          <w:sz w:val="24"/>
          <w:szCs w:val="24"/>
        </w:rPr>
        <w:t xml:space="preserve">motywacji osiągnięć </w:t>
      </w:r>
      <w:r w:rsidRPr="001173BD">
        <w:rPr>
          <w:rFonts w:ascii="Times New Roman" w:hAnsi="Times New Roman"/>
          <w:sz w:val="24"/>
          <w:szCs w:val="24"/>
        </w:rPr>
        <w:t>(pewność siebie, ambicja, samokontrola) nie</w:t>
      </w:r>
      <w:r w:rsidR="003023EE">
        <w:rPr>
          <w:rFonts w:ascii="Times New Roman" w:hAnsi="Times New Roman"/>
          <w:sz w:val="24"/>
          <w:szCs w:val="24"/>
        </w:rPr>
        <w:t xml:space="preserve"> różnicują porównywanych grup.</w:t>
      </w:r>
    </w:p>
    <w:p w:rsidR="001173BD" w:rsidRDefault="001173BD" w:rsidP="001173BD">
      <w:pPr>
        <w:spacing w:after="0" w:line="360" w:lineRule="auto"/>
        <w:ind w:firstLine="709"/>
        <w:jc w:val="both"/>
        <w:rPr>
          <w:rFonts w:ascii="Times New Roman" w:hAnsi="Times New Roman"/>
          <w:sz w:val="24"/>
          <w:szCs w:val="24"/>
        </w:rPr>
      </w:pPr>
      <w:r w:rsidRPr="00C836E8">
        <w:rPr>
          <w:rFonts w:ascii="Times New Roman" w:hAnsi="Times New Roman" w:cs="Times New Roman"/>
          <w:sz w:val="24"/>
          <w:szCs w:val="24"/>
        </w:rPr>
        <w:t xml:space="preserve">Reasumując nie </w:t>
      </w:r>
      <w:r w:rsidRPr="00C836E8">
        <w:rPr>
          <w:rFonts w:ascii="Times New Roman" w:hAnsi="Times New Roman" w:cs="Times New Roman"/>
          <w:color w:val="000000"/>
          <w:sz w:val="24"/>
          <w:szCs w:val="23"/>
        </w:rPr>
        <w:t xml:space="preserve">występują </w:t>
      </w:r>
      <w:r w:rsidRPr="00C836E8">
        <w:rPr>
          <w:rFonts w:ascii="Times New Roman" w:hAnsi="Times New Roman"/>
          <w:sz w:val="24"/>
          <w:szCs w:val="24"/>
        </w:rPr>
        <w:t>istotne różnice pod względem temperamentu między prezesem, dyrektorem, kierownikiem. W zakresie motywacji osiągnięć kierownicy przejawiają istotnie niższy poziom niezależności niż prezesi.</w:t>
      </w:r>
    </w:p>
    <w:p w:rsidR="009970BA" w:rsidRDefault="0044296C" w:rsidP="00CE0047">
      <w:pPr>
        <w:spacing w:after="0" w:line="360" w:lineRule="auto"/>
        <w:jc w:val="both"/>
        <w:rPr>
          <w:rFonts w:ascii="Times New Roman" w:hAnsi="Times New Roman"/>
          <w:sz w:val="24"/>
          <w:szCs w:val="24"/>
        </w:rPr>
      </w:pPr>
      <w:r>
        <w:rPr>
          <w:rFonts w:ascii="Times New Roman" w:hAnsi="Times New Roman" w:cs="Times New Roman"/>
          <w:sz w:val="24"/>
          <w:szCs w:val="24"/>
        </w:rPr>
        <w:tab/>
      </w:r>
      <w:r w:rsidR="009970BA">
        <w:rPr>
          <w:rFonts w:ascii="Times New Roman" w:hAnsi="Times New Roman"/>
          <w:sz w:val="24"/>
          <w:szCs w:val="24"/>
        </w:rPr>
        <w:t xml:space="preserve">Sprawdzono czy istnieje związek między motywacją osiągnięć a długością stażu pracy </w:t>
      </w:r>
      <w:r w:rsidR="003023EE">
        <w:rPr>
          <w:rFonts w:ascii="Times New Roman" w:hAnsi="Times New Roman"/>
          <w:sz w:val="24"/>
          <w:szCs w:val="24"/>
        </w:rPr>
        <w:t xml:space="preserve">ogólnie oraz </w:t>
      </w:r>
      <w:r w:rsidR="00B34B66">
        <w:rPr>
          <w:rFonts w:ascii="Times New Roman" w:hAnsi="Times New Roman"/>
          <w:sz w:val="24"/>
          <w:szCs w:val="24"/>
        </w:rPr>
        <w:t xml:space="preserve">na stanowisku kierowniczym </w:t>
      </w:r>
      <w:r w:rsidR="009970BA">
        <w:rPr>
          <w:rFonts w:ascii="Times New Roman" w:hAnsi="Times New Roman"/>
          <w:sz w:val="24"/>
          <w:szCs w:val="24"/>
        </w:rPr>
        <w:t>(Tab.</w:t>
      </w:r>
      <w:r w:rsidR="006079ED">
        <w:rPr>
          <w:rFonts w:ascii="Times New Roman" w:hAnsi="Times New Roman"/>
          <w:sz w:val="24"/>
          <w:szCs w:val="24"/>
        </w:rPr>
        <w:t>4.</w:t>
      </w:r>
      <w:r w:rsidR="009970BA">
        <w:rPr>
          <w:rFonts w:ascii="Times New Roman" w:hAnsi="Times New Roman"/>
          <w:sz w:val="24"/>
          <w:szCs w:val="24"/>
        </w:rPr>
        <w:t>)</w:t>
      </w:r>
    </w:p>
    <w:p w:rsidR="006079ED" w:rsidRDefault="006079ED" w:rsidP="009165E1">
      <w:pPr>
        <w:spacing w:after="0" w:line="360" w:lineRule="auto"/>
        <w:jc w:val="both"/>
        <w:rPr>
          <w:rFonts w:ascii="Times New Roman" w:hAnsi="Times New Roman"/>
          <w:sz w:val="20"/>
          <w:szCs w:val="20"/>
        </w:rPr>
      </w:pPr>
    </w:p>
    <w:p w:rsidR="009165E1" w:rsidRPr="00371C83" w:rsidRDefault="00371C83" w:rsidP="003023EE">
      <w:pPr>
        <w:spacing w:after="0" w:line="360" w:lineRule="auto"/>
        <w:ind w:firstLine="708"/>
        <w:jc w:val="both"/>
        <w:rPr>
          <w:rFonts w:ascii="Times New Roman" w:hAnsi="Times New Roman"/>
          <w:sz w:val="20"/>
          <w:szCs w:val="20"/>
        </w:rPr>
      </w:pPr>
      <w:r w:rsidRPr="00371C83">
        <w:rPr>
          <w:rFonts w:ascii="Times New Roman" w:hAnsi="Times New Roman"/>
          <w:sz w:val="20"/>
          <w:szCs w:val="20"/>
        </w:rPr>
        <w:t>Tab.</w:t>
      </w:r>
      <w:r w:rsidR="006079ED">
        <w:rPr>
          <w:rFonts w:ascii="Times New Roman" w:hAnsi="Times New Roman"/>
          <w:sz w:val="20"/>
          <w:szCs w:val="20"/>
        </w:rPr>
        <w:t>4.</w:t>
      </w:r>
      <w:r w:rsidRPr="00371C83">
        <w:rPr>
          <w:rFonts w:ascii="Times New Roman" w:hAnsi="Times New Roman"/>
          <w:sz w:val="20"/>
          <w:szCs w:val="20"/>
        </w:rPr>
        <w:t xml:space="preserve"> </w:t>
      </w:r>
      <w:r w:rsidR="009165E1" w:rsidRPr="00371C83">
        <w:rPr>
          <w:rFonts w:ascii="Times New Roman" w:hAnsi="Times New Roman"/>
          <w:sz w:val="20"/>
          <w:szCs w:val="20"/>
        </w:rPr>
        <w:t xml:space="preserve">Analiza korelacji r Pearsona pomiędzy </w:t>
      </w:r>
      <w:r w:rsidR="003662A4">
        <w:rPr>
          <w:rFonts w:ascii="Times New Roman" w:hAnsi="Times New Roman"/>
          <w:sz w:val="20"/>
          <w:szCs w:val="20"/>
        </w:rPr>
        <w:t>motywacją osiągnię</w:t>
      </w:r>
      <w:r w:rsidR="009165E1" w:rsidRPr="00371C83">
        <w:rPr>
          <w:rFonts w:ascii="Times New Roman" w:hAnsi="Times New Roman"/>
          <w:sz w:val="20"/>
          <w:szCs w:val="20"/>
        </w:rPr>
        <w:t>ć</w:t>
      </w:r>
      <w:r w:rsidRPr="00371C83">
        <w:rPr>
          <w:rFonts w:ascii="Times New Roman" w:hAnsi="Times New Roman"/>
          <w:sz w:val="20"/>
          <w:szCs w:val="20"/>
        </w:rPr>
        <w:t xml:space="preserve"> a stażem pracy </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8"/>
        <w:gridCol w:w="1301"/>
        <w:gridCol w:w="2993"/>
      </w:tblGrid>
      <w:tr w:rsidR="009165E1" w:rsidRPr="00E5540E" w:rsidTr="00AD6742">
        <w:trPr>
          <w:trHeight w:val="518"/>
          <w:jc w:val="center"/>
        </w:trPr>
        <w:tc>
          <w:tcPr>
            <w:tcW w:w="3218" w:type="dxa"/>
            <w:shd w:val="clear" w:color="auto" w:fill="auto"/>
            <w:noWrap/>
            <w:vAlign w:val="center"/>
            <w:hideMark/>
          </w:tcPr>
          <w:p w:rsidR="009165E1" w:rsidRPr="00E5540E" w:rsidRDefault="009B4912"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Skale motywacji osiągnięć </w:t>
            </w:r>
          </w:p>
        </w:tc>
        <w:tc>
          <w:tcPr>
            <w:tcW w:w="1301" w:type="dxa"/>
            <w:shd w:val="clear" w:color="auto" w:fill="auto"/>
            <w:noWrap/>
            <w:vAlign w:val="center"/>
            <w:hideMark/>
          </w:tcPr>
          <w:p w:rsidR="009165E1" w:rsidRPr="00E5540E" w:rsidRDefault="009165E1" w:rsidP="00495AE9">
            <w:pPr>
              <w:spacing w:after="0" w:line="240" w:lineRule="auto"/>
              <w:jc w:val="center"/>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Staż ogółem</w:t>
            </w:r>
          </w:p>
        </w:tc>
        <w:tc>
          <w:tcPr>
            <w:tcW w:w="2993" w:type="dxa"/>
            <w:shd w:val="clear" w:color="auto" w:fill="auto"/>
            <w:noWrap/>
            <w:vAlign w:val="center"/>
            <w:hideMark/>
          </w:tcPr>
          <w:p w:rsidR="009165E1" w:rsidRPr="00E5540E" w:rsidRDefault="009165E1" w:rsidP="00495AE9">
            <w:pPr>
              <w:spacing w:after="0" w:line="240" w:lineRule="auto"/>
              <w:jc w:val="center"/>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Staż na stanowisku kierowniczym</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Elastyczność</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-0,05</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-0,02</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Odwaga</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-0,02</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0,03</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Preferowanie trudnych zadań</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-0,05</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-0,02</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Niezależność</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-0,01</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0,04</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Wiara w sukces</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-0,01</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-0,01</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Dominacja</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-0,10</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-0,05</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Zapał do nauki</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0,02</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0,08</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Ukierunkowanie na cel</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0,01</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0,04</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Wysiłek kompensacyjny</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-0,15</w:t>
            </w:r>
            <w:r w:rsidR="009165E1" w:rsidRPr="00E5540E">
              <w:rPr>
                <w:rFonts w:ascii="Times New Roman" w:eastAsia="Times New Roman" w:hAnsi="Times New Roman" w:cs="Times New Roman"/>
                <w:color w:val="000000"/>
                <w:sz w:val="20"/>
                <w:szCs w:val="20"/>
                <w:lang w:eastAsia="pl-PL"/>
              </w:rPr>
              <w:t>*</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-0,14</w:t>
            </w:r>
            <w:r w:rsidR="009165E1" w:rsidRPr="00E5540E">
              <w:rPr>
                <w:rFonts w:ascii="Times New Roman" w:eastAsia="Times New Roman" w:hAnsi="Times New Roman" w:cs="Times New Roman"/>
                <w:color w:val="000000"/>
                <w:sz w:val="20"/>
                <w:szCs w:val="20"/>
                <w:lang w:eastAsia="pl-PL"/>
              </w:rPr>
              <w:t>*</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Dbanie o prestiż</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-0,15</w:t>
            </w:r>
            <w:r w:rsidR="009165E1" w:rsidRPr="00E5540E">
              <w:rPr>
                <w:rFonts w:ascii="Times New Roman" w:eastAsia="Times New Roman" w:hAnsi="Times New Roman" w:cs="Times New Roman"/>
                <w:color w:val="000000"/>
                <w:sz w:val="20"/>
                <w:szCs w:val="20"/>
                <w:lang w:eastAsia="pl-PL"/>
              </w:rPr>
              <w:t>*</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-0,15</w:t>
            </w:r>
            <w:r w:rsidR="009165E1" w:rsidRPr="00E5540E">
              <w:rPr>
                <w:rFonts w:ascii="Times New Roman" w:eastAsia="Times New Roman" w:hAnsi="Times New Roman" w:cs="Times New Roman"/>
                <w:color w:val="000000"/>
                <w:sz w:val="20"/>
                <w:szCs w:val="20"/>
                <w:lang w:eastAsia="pl-PL"/>
              </w:rPr>
              <w:t>*</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Satysfakcja z osiągnięć</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-0,16</w:t>
            </w:r>
            <w:r w:rsidR="009165E1" w:rsidRPr="00E5540E">
              <w:rPr>
                <w:rFonts w:ascii="Times New Roman" w:eastAsia="Times New Roman" w:hAnsi="Times New Roman" w:cs="Times New Roman"/>
                <w:color w:val="000000"/>
                <w:sz w:val="20"/>
                <w:szCs w:val="20"/>
                <w:lang w:eastAsia="pl-PL"/>
              </w:rPr>
              <w:t>*</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-0,08</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Zaangażowanie</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-0,08</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-0,07</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Nastawienie na rywalizację</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-0,01</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-0,01</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Flow</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-0,01</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0,08</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Internalizacja</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-0,05</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0,02</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Wytrwałość</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-0,17</w:t>
            </w:r>
            <w:r w:rsidR="009165E1" w:rsidRPr="00E5540E">
              <w:rPr>
                <w:rFonts w:ascii="Times New Roman" w:eastAsia="Times New Roman" w:hAnsi="Times New Roman" w:cs="Times New Roman"/>
                <w:color w:val="000000"/>
                <w:sz w:val="20"/>
                <w:szCs w:val="20"/>
                <w:lang w:eastAsia="pl-PL"/>
              </w:rPr>
              <w:t>*</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-0,19</w:t>
            </w:r>
            <w:r w:rsidR="009165E1" w:rsidRPr="00E5540E">
              <w:rPr>
                <w:rFonts w:ascii="Times New Roman" w:eastAsia="Times New Roman" w:hAnsi="Times New Roman" w:cs="Times New Roman"/>
                <w:color w:val="000000"/>
                <w:sz w:val="20"/>
                <w:szCs w:val="20"/>
                <w:lang w:eastAsia="pl-PL"/>
              </w:rPr>
              <w:t>**</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lastRenderedPageBreak/>
              <w:t>Samokontrola</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-0,11</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-0,12</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Pewność siebie</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-0,05</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-0,01</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Ambicja</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-0,10</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-0,05</w:t>
            </w:r>
          </w:p>
        </w:tc>
      </w:tr>
      <w:tr w:rsidR="009165E1" w:rsidRPr="00E5540E" w:rsidTr="00AD6742">
        <w:trPr>
          <w:trHeight w:val="275"/>
          <w:jc w:val="center"/>
        </w:trPr>
        <w:tc>
          <w:tcPr>
            <w:tcW w:w="3218" w:type="dxa"/>
            <w:shd w:val="clear" w:color="auto" w:fill="auto"/>
            <w:noWrap/>
            <w:vAlign w:val="center"/>
            <w:hideMark/>
          </w:tcPr>
          <w:p w:rsidR="009165E1" w:rsidRPr="00E5540E" w:rsidRDefault="009165E1" w:rsidP="00495AE9">
            <w:pPr>
              <w:spacing w:after="0" w:line="240" w:lineRule="auto"/>
              <w:rPr>
                <w:rFonts w:ascii="Times New Roman" w:eastAsia="Times New Roman" w:hAnsi="Times New Roman" w:cs="Times New Roman"/>
                <w:color w:val="000000"/>
                <w:sz w:val="20"/>
                <w:szCs w:val="20"/>
                <w:lang w:eastAsia="pl-PL"/>
              </w:rPr>
            </w:pPr>
            <w:r w:rsidRPr="00E5540E">
              <w:rPr>
                <w:rFonts w:ascii="Times New Roman" w:eastAsia="Times New Roman" w:hAnsi="Times New Roman" w:cs="Times New Roman"/>
                <w:color w:val="000000"/>
                <w:sz w:val="20"/>
                <w:szCs w:val="20"/>
                <w:lang w:eastAsia="pl-PL"/>
              </w:rPr>
              <w:t>Samokontrola</w:t>
            </w:r>
          </w:p>
        </w:tc>
        <w:tc>
          <w:tcPr>
            <w:tcW w:w="1301"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-0,13</w:t>
            </w:r>
            <w:r w:rsidR="009165E1" w:rsidRPr="00E5540E">
              <w:rPr>
                <w:rFonts w:ascii="Times New Roman" w:eastAsia="Times New Roman" w:hAnsi="Times New Roman" w:cs="Times New Roman"/>
                <w:color w:val="000000"/>
                <w:sz w:val="20"/>
                <w:szCs w:val="20"/>
                <w:lang w:eastAsia="pl-PL"/>
              </w:rPr>
              <w:t>*</w:t>
            </w:r>
          </w:p>
        </w:tc>
        <w:tc>
          <w:tcPr>
            <w:tcW w:w="2993" w:type="dxa"/>
            <w:shd w:val="clear" w:color="auto" w:fill="auto"/>
            <w:noWrap/>
            <w:vAlign w:val="center"/>
            <w:hideMark/>
          </w:tcPr>
          <w:p w:rsidR="009165E1" w:rsidRPr="00E5540E" w:rsidRDefault="007C574C" w:rsidP="005F25D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-0,12</w:t>
            </w:r>
          </w:p>
        </w:tc>
      </w:tr>
    </w:tbl>
    <w:p w:rsidR="009165E1" w:rsidRPr="00E5540E" w:rsidRDefault="009165E1" w:rsidP="00371C83">
      <w:pPr>
        <w:spacing w:after="0" w:line="240" w:lineRule="auto"/>
        <w:jc w:val="both"/>
        <w:rPr>
          <w:rFonts w:ascii="Times New Roman" w:hAnsi="Times New Roman" w:cs="Times New Roman"/>
          <w:sz w:val="20"/>
          <w:szCs w:val="20"/>
        </w:rPr>
      </w:pPr>
      <w:r w:rsidRPr="00E5540E">
        <w:rPr>
          <w:rFonts w:ascii="Times New Roman" w:hAnsi="Times New Roman" w:cs="Times New Roman"/>
          <w:sz w:val="20"/>
          <w:szCs w:val="20"/>
        </w:rPr>
        <w:t>*p &lt; 0,05; **p &lt; 0,01</w:t>
      </w:r>
    </w:p>
    <w:p w:rsidR="009165E1" w:rsidRPr="00E5540E" w:rsidRDefault="009165E1" w:rsidP="00371C83">
      <w:pPr>
        <w:spacing w:after="0" w:line="240" w:lineRule="auto"/>
        <w:rPr>
          <w:rFonts w:ascii="Times New Roman" w:hAnsi="Times New Roman" w:cs="Times New Roman"/>
          <w:sz w:val="20"/>
          <w:szCs w:val="20"/>
        </w:rPr>
      </w:pPr>
      <w:r>
        <w:rPr>
          <w:rFonts w:ascii="Times New Roman" w:hAnsi="Times New Roman" w:cs="Times New Roman"/>
          <w:sz w:val="20"/>
          <w:szCs w:val="20"/>
        </w:rPr>
        <w:t>Źródło: opracowanie własne</w:t>
      </w:r>
      <w:r w:rsidR="00371C83">
        <w:rPr>
          <w:rFonts w:ascii="Times New Roman" w:hAnsi="Times New Roman" w:cs="Times New Roman"/>
          <w:sz w:val="20"/>
          <w:szCs w:val="20"/>
        </w:rPr>
        <w:t>.</w:t>
      </w:r>
    </w:p>
    <w:p w:rsidR="009165E1" w:rsidRDefault="009165E1" w:rsidP="009165E1">
      <w:pPr>
        <w:spacing w:after="0" w:line="360" w:lineRule="auto"/>
        <w:jc w:val="both"/>
        <w:rPr>
          <w:rFonts w:ascii="Times New Roman" w:hAnsi="Times New Roman"/>
          <w:sz w:val="24"/>
          <w:szCs w:val="24"/>
        </w:rPr>
      </w:pPr>
    </w:p>
    <w:p w:rsidR="009165E1" w:rsidRDefault="009165E1" w:rsidP="009165E1">
      <w:pPr>
        <w:spacing w:after="0" w:line="360" w:lineRule="auto"/>
        <w:ind w:firstLine="708"/>
        <w:jc w:val="both"/>
        <w:rPr>
          <w:rFonts w:ascii="Times New Roman" w:hAnsi="Times New Roman"/>
          <w:sz w:val="24"/>
          <w:szCs w:val="24"/>
        </w:rPr>
      </w:pPr>
      <w:r>
        <w:rPr>
          <w:rFonts w:ascii="Times New Roman" w:hAnsi="Times New Roman"/>
          <w:sz w:val="24"/>
          <w:szCs w:val="24"/>
        </w:rPr>
        <w:t xml:space="preserve">Przeprowadzona analiza </w:t>
      </w:r>
      <w:r w:rsidR="0077361F">
        <w:rPr>
          <w:rFonts w:ascii="Times New Roman" w:hAnsi="Times New Roman"/>
          <w:sz w:val="24"/>
          <w:szCs w:val="24"/>
        </w:rPr>
        <w:t>statystyczna (Tab.</w:t>
      </w:r>
      <w:r w:rsidR="006079ED">
        <w:rPr>
          <w:rFonts w:ascii="Times New Roman" w:hAnsi="Times New Roman"/>
          <w:sz w:val="24"/>
          <w:szCs w:val="24"/>
        </w:rPr>
        <w:t>4.</w:t>
      </w:r>
      <w:r w:rsidR="0077361F">
        <w:rPr>
          <w:rFonts w:ascii="Times New Roman" w:hAnsi="Times New Roman"/>
          <w:sz w:val="24"/>
          <w:szCs w:val="24"/>
        </w:rPr>
        <w:t xml:space="preserve">) </w:t>
      </w:r>
      <w:r>
        <w:rPr>
          <w:rFonts w:ascii="Times New Roman" w:hAnsi="Times New Roman"/>
          <w:sz w:val="24"/>
          <w:szCs w:val="24"/>
        </w:rPr>
        <w:t xml:space="preserve">wykazała istotne zależności między </w:t>
      </w:r>
      <w:r w:rsidR="0077361F">
        <w:rPr>
          <w:rFonts w:ascii="Times New Roman" w:hAnsi="Times New Roman"/>
          <w:sz w:val="24"/>
          <w:szCs w:val="24"/>
        </w:rPr>
        <w:t xml:space="preserve">wysiłkiem kompensacyjnym, dbaniem o prestiż oraz wytrwałością a </w:t>
      </w:r>
      <w:r>
        <w:rPr>
          <w:rFonts w:ascii="Times New Roman" w:hAnsi="Times New Roman"/>
          <w:sz w:val="24"/>
          <w:szCs w:val="24"/>
        </w:rPr>
        <w:t>stażem pracy w ogóle oraz stażem pracy na stanowisku kierowniczym</w:t>
      </w:r>
      <w:r w:rsidR="0077361F">
        <w:rPr>
          <w:rFonts w:ascii="Times New Roman" w:hAnsi="Times New Roman"/>
          <w:sz w:val="24"/>
          <w:szCs w:val="24"/>
        </w:rPr>
        <w:t xml:space="preserve">. </w:t>
      </w:r>
      <w:r>
        <w:rPr>
          <w:rFonts w:ascii="Times New Roman" w:hAnsi="Times New Roman"/>
          <w:sz w:val="24"/>
          <w:szCs w:val="24"/>
        </w:rPr>
        <w:t xml:space="preserve">Wszystkie te zależności są słabe i ujemne, </w:t>
      </w:r>
      <w:r w:rsidR="00EF565A">
        <w:rPr>
          <w:rFonts w:ascii="Times New Roman" w:hAnsi="Times New Roman"/>
          <w:sz w:val="24"/>
          <w:szCs w:val="24"/>
        </w:rPr>
        <w:t xml:space="preserve">czyli </w:t>
      </w:r>
      <w:r w:rsidRPr="009165E1">
        <w:rPr>
          <w:rFonts w:ascii="Times New Roman" w:hAnsi="Times New Roman"/>
          <w:sz w:val="24"/>
          <w:szCs w:val="24"/>
        </w:rPr>
        <w:t>im dłuższy jest staż pracy, tym osoby badane przejawiają mniejszy wysiłek kompensacyjny, dbanie o prestiż oraz są mniej wytrwałe. Dodatkowo zauważa się słabe i ujemne zależności miedzy stażem pracy w ogóle a satysfakcją z osiągnięć oraz</w:t>
      </w:r>
      <w:r w:rsidR="00CE0047">
        <w:rPr>
          <w:rFonts w:ascii="Times New Roman" w:hAnsi="Times New Roman"/>
          <w:sz w:val="24"/>
          <w:szCs w:val="24"/>
        </w:rPr>
        <w:t xml:space="preserve"> </w:t>
      </w:r>
      <w:r w:rsidR="003023EE">
        <w:rPr>
          <w:rFonts w:ascii="Times New Roman" w:hAnsi="Times New Roman"/>
          <w:sz w:val="24"/>
          <w:szCs w:val="24"/>
        </w:rPr>
        <w:t>czynnikiem samokontroli</w:t>
      </w:r>
      <w:r w:rsidR="00CE0047">
        <w:rPr>
          <w:rFonts w:ascii="Times New Roman" w:hAnsi="Times New Roman"/>
          <w:sz w:val="24"/>
          <w:szCs w:val="24"/>
        </w:rPr>
        <w:t xml:space="preserve">. </w:t>
      </w:r>
      <w:r w:rsidR="00EF565A">
        <w:rPr>
          <w:rFonts w:ascii="Times New Roman" w:hAnsi="Times New Roman"/>
          <w:sz w:val="24"/>
          <w:szCs w:val="24"/>
        </w:rPr>
        <w:t xml:space="preserve">Oznacza to, </w:t>
      </w:r>
      <w:r w:rsidRPr="009165E1">
        <w:rPr>
          <w:rFonts w:ascii="Times New Roman" w:hAnsi="Times New Roman"/>
          <w:sz w:val="24"/>
          <w:szCs w:val="24"/>
        </w:rPr>
        <w:t>że im osoby badane mają dłuższy staż pracy ogółem, tym przejawiają mniejszą satysfakcję z osiągnięć</w:t>
      </w:r>
      <w:r w:rsidR="00EF565A">
        <w:rPr>
          <w:rFonts w:ascii="Times New Roman" w:hAnsi="Times New Roman"/>
          <w:sz w:val="24"/>
          <w:szCs w:val="24"/>
        </w:rPr>
        <w:t xml:space="preserve"> </w:t>
      </w:r>
      <w:r w:rsidR="00CE0047">
        <w:rPr>
          <w:rFonts w:ascii="Times New Roman" w:hAnsi="Times New Roman"/>
          <w:sz w:val="24"/>
          <w:szCs w:val="24"/>
        </w:rPr>
        <w:t>i mniejszą</w:t>
      </w:r>
      <w:r w:rsidRPr="009165E1">
        <w:rPr>
          <w:rFonts w:ascii="Times New Roman" w:hAnsi="Times New Roman"/>
          <w:sz w:val="24"/>
          <w:szCs w:val="24"/>
        </w:rPr>
        <w:t xml:space="preserve"> </w:t>
      </w:r>
      <w:r w:rsidR="00CE0047">
        <w:rPr>
          <w:rFonts w:ascii="Times New Roman" w:hAnsi="Times New Roman"/>
          <w:sz w:val="24"/>
          <w:szCs w:val="24"/>
        </w:rPr>
        <w:t>samokontrolę</w:t>
      </w:r>
      <w:r w:rsidR="00EF565A">
        <w:rPr>
          <w:rFonts w:ascii="Times New Roman" w:hAnsi="Times New Roman"/>
          <w:sz w:val="24"/>
          <w:szCs w:val="24"/>
        </w:rPr>
        <w:t xml:space="preserve">. Pozostałe skale motywacji osiągnięć </w:t>
      </w:r>
      <w:r w:rsidRPr="009165E1">
        <w:rPr>
          <w:rFonts w:ascii="Times New Roman" w:hAnsi="Times New Roman"/>
          <w:sz w:val="24"/>
          <w:szCs w:val="24"/>
        </w:rPr>
        <w:t>nie są skorelowane ze stażem pracy.</w:t>
      </w:r>
    </w:p>
    <w:p w:rsidR="00917B07" w:rsidRDefault="00917B07" w:rsidP="00917B0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W celu</w:t>
      </w:r>
      <w:r w:rsidR="00EF565A">
        <w:rPr>
          <w:rFonts w:ascii="Times New Roman" w:hAnsi="Times New Roman" w:cs="Times New Roman"/>
          <w:sz w:val="24"/>
          <w:szCs w:val="24"/>
        </w:rPr>
        <w:t xml:space="preserve"> sprawdzenia czy występują istotne różnice </w:t>
      </w:r>
      <w:r w:rsidR="00EF565A">
        <w:rPr>
          <w:rFonts w:ascii="Times New Roman" w:hAnsi="Times New Roman" w:cs="Times New Roman"/>
          <w:color w:val="000000"/>
          <w:sz w:val="24"/>
          <w:szCs w:val="24"/>
        </w:rPr>
        <w:t xml:space="preserve">temperamentu </w:t>
      </w:r>
      <w:r w:rsidR="003023EE">
        <w:rPr>
          <w:rFonts w:ascii="Times New Roman" w:hAnsi="Times New Roman" w:cs="Times New Roman"/>
          <w:color w:val="000000"/>
          <w:sz w:val="24"/>
          <w:szCs w:val="24"/>
        </w:rPr>
        <w:t>i motywacji</w:t>
      </w:r>
      <w:r>
        <w:rPr>
          <w:rFonts w:ascii="Times New Roman" w:hAnsi="Times New Roman" w:cs="Times New Roman"/>
          <w:color w:val="000000"/>
          <w:sz w:val="24"/>
          <w:szCs w:val="24"/>
        </w:rPr>
        <w:t xml:space="preserve"> </w:t>
      </w:r>
      <w:r w:rsidRPr="000550BC">
        <w:rPr>
          <w:rFonts w:ascii="Times New Roman" w:hAnsi="Times New Roman" w:cs="Times New Roman"/>
          <w:color w:val="000000"/>
          <w:sz w:val="24"/>
          <w:szCs w:val="24"/>
        </w:rPr>
        <w:t>osiągnięć</w:t>
      </w:r>
      <w:r w:rsidR="00EF565A">
        <w:rPr>
          <w:rFonts w:ascii="Times New Roman" w:hAnsi="Times New Roman" w:cs="Times New Roman"/>
          <w:color w:val="000000"/>
          <w:sz w:val="24"/>
          <w:szCs w:val="24"/>
        </w:rPr>
        <w:t xml:space="preserve"> porównano menedżerki </w:t>
      </w:r>
      <w:r w:rsidR="003023EE">
        <w:rPr>
          <w:rFonts w:ascii="Times New Roman" w:hAnsi="Times New Roman" w:cs="Times New Roman"/>
          <w:color w:val="000000"/>
          <w:sz w:val="24"/>
          <w:szCs w:val="24"/>
        </w:rPr>
        <w:t>i menedżerów.</w:t>
      </w:r>
    </w:p>
    <w:p w:rsidR="00EF565A" w:rsidRDefault="00EF565A" w:rsidP="00EF565A">
      <w:pPr>
        <w:spacing w:after="0" w:line="360" w:lineRule="auto"/>
        <w:jc w:val="both"/>
        <w:rPr>
          <w:rFonts w:ascii="Times New Roman" w:hAnsi="Times New Roman"/>
          <w:sz w:val="24"/>
          <w:szCs w:val="24"/>
        </w:rPr>
      </w:pPr>
    </w:p>
    <w:p w:rsidR="003023EE" w:rsidRDefault="003023EE" w:rsidP="003023EE">
      <w:pPr>
        <w:spacing w:after="0" w:line="360" w:lineRule="auto"/>
        <w:ind w:left="708" w:firstLine="708"/>
        <w:jc w:val="both"/>
        <w:rPr>
          <w:rFonts w:ascii="Times New Roman" w:hAnsi="Times New Roman"/>
          <w:sz w:val="20"/>
          <w:szCs w:val="20"/>
        </w:rPr>
      </w:pPr>
    </w:p>
    <w:p w:rsidR="00EF565A" w:rsidRDefault="00EF565A" w:rsidP="003023EE">
      <w:pPr>
        <w:spacing w:after="0" w:line="360" w:lineRule="auto"/>
        <w:ind w:left="708" w:firstLine="708"/>
        <w:jc w:val="both"/>
        <w:rPr>
          <w:rFonts w:ascii="Times New Roman" w:hAnsi="Times New Roman"/>
          <w:sz w:val="20"/>
          <w:szCs w:val="20"/>
        </w:rPr>
      </w:pPr>
      <w:r w:rsidRPr="00313CBC">
        <w:rPr>
          <w:rFonts w:ascii="Times New Roman" w:hAnsi="Times New Roman"/>
          <w:sz w:val="20"/>
          <w:szCs w:val="20"/>
        </w:rPr>
        <w:t>Tab.</w:t>
      </w:r>
      <w:r w:rsidR="006079ED">
        <w:rPr>
          <w:rFonts w:ascii="Times New Roman" w:hAnsi="Times New Roman"/>
          <w:sz w:val="20"/>
          <w:szCs w:val="20"/>
        </w:rPr>
        <w:t>5.</w:t>
      </w:r>
      <w:r w:rsidRPr="00313CBC">
        <w:rPr>
          <w:rFonts w:ascii="Times New Roman" w:hAnsi="Times New Roman"/>
          <w:sz w:val="20"/>
          <w:szCs w:val="20"/>
        </w:rPr>
        <w:t xml:space="preserve"> Różnice temperamentu </w:t>
      </w:r>
      <w:r>
        <w:rPr>
          <w:rFonts w:ascii="Times New Roman" w:hAnsi="Times New Roman"/>
          <w:sz w:val="20"/>
          <w:szCs w:val="20"/>
        </w:rPr>
        <w:t xml:space="preserve">kobiet i mężczyzn </w:t>
      </w:r>
    </w:p>
    <w:tbl>
      <w:tblPr>
        <w:tblW w:w="6658" w:type="dxa"/>
        <w:jc w:val="center"/>
        <w:tblCellMar>
          <w:left w:w="70" w:type="dxa"/>
          <w:right w:w="70" w:type="dxa"/>
        </w:tblCellMar>
        <w:tblLook w:val="04A0" w:firstRow="1" w:lastRow="0" w:firstColumn="1" w:lastColumn="0" w:noHBand="0" w:noVBand="1"/>
      </w:tblPr>
      <w:tblGrid>
        <w:gridCol w:w="3114"/>
        <w:gridCol w:w="2268"/>
        <w:gridCol w:w="1276"/>
      </w:tblGrid>
      <w:tr w:rsidR="00942B98" w:rsidRPr="00313CBC" w:rsidTr="00AD6742">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B98" w:rsidRPr="00313CBC" w:rsidRDefault="00942B98" w:rsidP="00117A53">
            <w:pPr>
              <w:spacing w:after="0" w:line="240" w:lineRule="auto"/>
              <w:jc w:val="center"/>
              <w:rPr>
                <w:rFonts w:ascii="Times New Roman" w:eastAsia="Times New Roman" w:hAnsi="Times New Roman" w:cs="Times New Roman"/>
                <w:color w:val="000000"/>
                <w:sz w:val="20"/>
                <w:szCs w:val="20"/>
                <w:lang w:eastAsia="pl-PL"/>
              </w:rPr>
            </w:pPr>
            <w:r w:rsidRPr="00313CBC">
              <w:rPr>
                <w:rFonts w:ascii="Times New Roman" w:eastAsia="Times New Roman" w:hAnsi="Times New Roman" w:cs="Times New Roman"/>
                <w:color w:val="000000"/>
                <w:sz w:val="20"/>
                <w:szCs w:val="20"/>
                <w:lang w:eastAsia="pl-PL"/>
              </w:rPr>
              <w:t>Temperament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B98" w:rsidRPr="00313CBC" w:rsidRDefault="00942B98" w:rsidP="00EF565A">
            <w:pPr>
              <w:spacing w:after="0" w:line="240" w:lineRule="auto"/>
              <w:jc w:val="center"/>
              <w:rPr>
                <w:rFonts w:ascii="Times New Roman" w:eastAsia="Times New Roman" w:hAnsi="Times New Roman" w:cs="Times New Roman"/>
                <w:color w:val="000000"/>
                <w:sz w:val="20"/>
                <w:szCs w:val="20"/>
                <w:lang w:eastAsia="pl-PL"/>
              </w:rPr>
            </w:pPr>
            <w:r w:rsidRPr="00313CBC">
              <w:rPr>
                <w:rFonts w:ascii="Times New Roman" w:eastAsia="Times New Roman" w:hAnsi="Times New Roman" w:cs="Times New Roman"/>
                <w:color w:val="000000"/>
                <w:sz w:val="20"/>
                <w:szCs w:val="20"/>
                <w:lang w:eastAsia="pl-PL"/>
              </w:rPr>
              <w:t xml:space="preserve">Test </w:t>
            </w:r>
            <w:r>
              <w:rPr>
                <w:rFonts w:ascii="Times New Roman" w:eastAsia="Times New Roman" w:hAnsi="Times New Roman" w:cs="Times New Roman"/>
                <w:color w:val="000000"/>
                <w:sz w:val="20"/>
                <w:szCs w:val="20"/>
                <w:lang w:eastAsia="pl-PL"/>
              </w:rPr>
              <w:t xml:space="preserve">U Manna-Whitneya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B98" w:rsidRPr="00313CBC" w:rsidRDefault="00942B98" w:rsidP="00117A53">
            <w:pPr>
              <w:spacing w:after="0" w:line="240" w:lineRule="auto"/>
              <w:jc w:val="center"/>
              <w:rPr>
                <w:rFonts w:ascii="Times New Roman" w:eastAsia="Times New Roman" w:hAnsi="Times New Roman" w:cs="Times New Roman"/>
                <w:color w:val="000000"/>
                <w:sz w:val="20"/>
                <w:szCs w:val="20"/>
                <w:lang w:eastAsia="pl-PL"/>
              </w:rPr>
            </w:pPr>
            <w:r w:rsidRPr="00313CBC">
              <w:rPr>
                <w:rFonts w:ascii="Times New Roman" w:eastAsia="Times New Roman" w:hAnsi="Times New Roman" w:cs="Times New Roman"/>
                <w:color w:val="000000"/>
                <w:sz w:val="20"/>
                <w:szCs w:val="20"/>
                <w:lang w:eastAsia="pl-PL"/>
              </w:rPr>
              <w:t>Istotność</w:t>
            </w:r>
          </w:p>
        </w:tc>
      </w:tr>
      <w:tr w:rsidR="00942B98" w:rsidRPr="00570090" w:rsidTr="00AD6742">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B98" w:rsidRPr="00570090" w:rsidRDefault="00942B98" w:rsidP="00117A53">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Siła procesu pobudzenia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B98" w:rsidRPr="00570090" w:rsidRDefault="00942B98"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5684,50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B98" w:rsidRPr="00570090" w:rsidRDefault="00942B98"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0,99</w:t>
            </w:r>
          </w:p>
        </w:tc>
      </w:tr>
      <w:tr w:rsidR="00942B98" w:rsidRPr="00570090" w:rsidTr="00AD6742">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B98" w:rsidRPr="00570090" w:rsidRDefault="00942B98" w:rsidP="00117A53">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Siła procesu hamowania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B98" w:rsidRPr="00570090" w:rsidRDefault="00942B98"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5494,00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B98" w:rsidRPr="00570090" w:rsidRDefault="00942B98"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0,68</w:t>
            </w:r>
          </w:p>
        </w:tc>
      </w:tr>
      <w:tr w:rsidR="00942B98" w:rsidRPr="00570090" w:rsidTr="00AD6742">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B98" w:rsidRPr="00570090" w:rsidRDefault="00942B98" w:rsidP="00117A53">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Ruchliwość procesów nerwowych</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B98" w:rsidRPr="00570090" w:rsidRDefault="00942B98"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4600,00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B98" w:rsidRPr="00570090" w:rsidRDefault="00942B98"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0,02</w:t>
            </w:r>
          </w:p>
        </w:tc>
      </w:tr>
      <w:tr w:rsidR="00942B98" w:rsidRPr="00570090" w:rsidTr="00AD6742">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B98" w:rsidRPr="00570090" w:rsidRDefault="00942B98" w:rsidP="00117A53">
            <w:pPr>
              <w:spacing w:after="0" w:line="240" w:lineRule="auto"/>
              <w:rPr>
                <w:rFonts w:ascii="Times New Roman" w:eastAsia="Times New Roman" w:hAnsi="Times New Roman" w:cs="Times New Roman"/>
                <w:color w:val="000000"/>
                <w:sz w:val="20"/>
                <w:szCs w:val="20"/>
                <w:lang w:eastAsia="pl-PL"/>
              </w:rPr>
            </w:pPr>
            <w:r w:rsidRPr="00570090">
              <w:rPr>
                <w:rFonts w:ascii="Times New Roman" w:eastAsia="Times New Roman" w:hAnsi="Times New Roman" w:cs="Times New Roman"/>
                <w:color w:val="000000"/>
                <w:sz w:val="20"/>
                <w:szCs w:val="20"/>
                <w:lang w:eastAsia="pl-PL"/>
              </w:rPr>
              <w:t>Równowaga procesów nerwowych</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B98" w:rsidRPr="00570090" w:rsidRDefault="00A57FEB"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5525,</w:t>
            </w:r>
            <w:r w:rsidR="00942B98">
              <w:rPr>
                <w:rFonts w:ascii="Times New Roman" w:eastAsia="Times New Roman" w:hAnsi="Times New Roman" w:cs="Times New Roman"/>
                <w:color w:val="000000"/>
                <w:sz w:val="20"/>
                <w:szCs w:val="20"/>
                <w:lang w:eastAsia="pl-P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B98" w:rsidRPr="00570090" w:rsidRDefault="00942B98"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0,72</w:t>
            </w:r>
          </w:p>
        </w:tc>
      </w:tr>
    </w:tbl>
    <w:p w:rsidR="00EF565A" w:rsidRPr="00570090" w:rsidRDefault="00EF565A" w:rsidP="00EF565A">
      <w:pPr>
        <w:spacing w:after="0" w:line="240" w:lineRule="auto"/>
        <w:rPr>
          <w:rFonts w:asciiTheme="majorHAnsi" w:hAnsiTheme="majorHAnsi"/>
          <w:sz w:val="16"/>
          <w:szCs w:val="16"/>
        </w:rPr>
      </w:pPr>
      <w:r>
        <w:rPr>
          <w:rFonts w:ascii="Times New Roman" w:hAnsi="Times New Roman"/>
          <w:sz w:val="20"/>
          <w:szCs w:val="24"/>
        </w:rPr>
        <w:t>Źródło: opracowanie własne.</w:t>
      </w:r>
    </w:p>
    <w:p w:rsidR="00917B07" w:rsidRDefault="00917B07" w:rsidP="00917B07">
      <w:pPr>
        <w:spacing w:after="0" w:line="360" w:lineRule="auto"/>
        <w:jc w:val="both"/>
        <w:rPr>
          <w:rFonts w:ascii="Times New Roman" w:hAnsi="Times New Roman"/>
          <w:sz w:val="24"/>
          <w:szCs w:val="24"/>
        </w:rPr>
      </w:pPr>
    </w:p>
    <w:p w:rsidR="00917B07" w:rsidRDefault="00917B07" w:rsidP="00917B07">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C836E8">
        <w:rPr>
          <w:rFonts w:ascii="Times New Roman" w:hAnsi="Times New Roman"/>
          <w:sz w:val="24"/>
          <w:szCs w:val="24"/>
        </w:rPr>
        <w:t xml:space="preserve">Analiza </w:t>
      </w:r>
      <w:r w:rsidR="00E3090F" w:rsidRPr="00C836E8">
        <w:rPr>
          <w:rFonts w:ascii="Times New Roman" w:hAnsi="Times New Roman"/>
          <w:sz w:val="24"/>
          <w:szCs w:val="24"/>
        </w:rPr>
        <w:t>statystyczna (Tab.</w:t>
      </w:r>
      <w:r w:rsidR="006079ED" w:rsidRPr="00C836E8">
        <w:rPr>
          <w:rFonts w:ascii="Times New Roman" w:hAnsi="Times New Roman"/>
          <w:sz w:val="24"/>
          <w:szCs w:val="24"/>
        </w:rPr>
        <w:t>5.</w:t>
      </w:r>
      <w:r w:rsidR="00A45415" w:rsidRPr="00C836E8">
        <w:rPr>
          <w:rFonts w:ascii="Times New Roman" w:hAnsi="Times New Roman"/>
          <w:sz w:val="24"/>
          <w:szCs w:val="24"/>
        </w:rPr>
        <w:t xml:space="preserve">) </w:t>
      </w:r>
      <w:r w:rsidRPr="00C836E8">
        <w:rPr>
          <w:rFonts w:ascii="Times New Roman" w:hAnsi="Times New Roman"/>
          <w:sz w:val="24"/>
          <w:szCs w:val="24"/>
        </w:rPr>
        <w:t>wykazała istotne różnice między kobietami i mężczyznami dla ruchliwości procesów nerwowych</w:t>
      </w:r>
      <w:r w:rsidR="00207013" w:rsidRPr="00C836E8">
        <w:rPr>
          <w:rFonts w:ascii="Times New Roman" w:hAnsi="Times New Roman"/>
          <w:sz w:val="24"/>
          <w:szCs w:val="24"/>
        </w:rPr>
        <w:t xml:space="preserve"> </w:t>
      </w:r>
      <w:r w:rsidR="00207013" w:rsidRPr="00C836E8">
        <w:rPr>
          <w:rFonts w:ascii="Times New Roman" w:hAnsi="Times New Roman" w:cs="Times New Roman"/>
          <w:sz w:val="24"/>
          <w:szCs w:val="24"/>
        </w:rPr>
        <w:t>U Manna-Whitneya = 4600,00; p&lt;0,05</w:t>
      </w:r>
      <w:r w:rsidRPr="00C836E8">
        <w:rPr>
          <w:rFonts w:ascii="Times New Roman" w:hAnsi="Times New Roman"/>
          <w:sz w:val="24"/>
          <w:szCs w:val="24"/>
        </w:rPr>
        <w:t xml:space="preserve">. Kobiety przejawiają istotnie wyższy poziom </w:t>
      </w:r>
      <w:r w:rsidR="0076362D" w:rsidRPr="00C836E8">
        <w:rPr>
          <w:rFonts w:ascii="Times New Roman" w:hAnsi="Times New Roman"/>
          <w:sz w:val="24"/>
          <w:szCs w:val="24"/>
        </w:rPr>
        <w:t>ruchliwości (Średnia</w:t>
      </w:r>
      <w:r w:rsidR="00EF565A" w:rsidRPr="00C836E8">
        <w:rPr>
          <w:rFonts w:ascii="Times New Roman" w:hAnsi="Times New Roman"/>
          <w:sz w:val="24"/>
          <w:szCs w:val="24"/>
        </w:rPr>
        <w:t xml:space="preserve"> Ranga=61,43) </w:t>
      </w:r>
      <w:r w:rsidRPr="00C836E8">
        <w:rPr>
          <w:rFonts w:ascii="Times New Roman" w:hAnsi="Times New Roman"/>
          <w:sz w:val="24"/>
          <w:szCs w:val="24"/>
        </w:rPr>
        <w:t>niż mężczyźni</w:t>
      </w:r>
      <w:r w:rsidR="00EF565A" w:rsidRPr="00C836E8">
        <w:rPr>
          <w:rFonts w:ascii="Times New Roman" w:hAnsi="Times New Roman"/>
          <w:sz w:val="24"/>
          <w:szCs w:val="24"/>
        </w:rPr>
        <w:t xml:space="preserve"> (Średnia Ranga=58,72).</w:t>
      </w:r>
      <w:r w:rsidR="007D12C1" w:rsidRPr="00C836E8">
        <w:rPr>
          <w:rFonts w:ascii="Times New Roman" w:hAnsi="Times New Roman"/>
          <w:sz w:val="24"/>
          <w:szCs w:val="24"/>
        </w:rPr>
        <w:t xml:space="preserve"> </w:t>
      </w:r>
      <w:r w:rsidR="002D4411" w:rsidRPr="00C836E8">
        <w:rPr>
          <w:rFonts w:ascii="Times New Roman" w:hAnsi="Times New Roman"/>
          <w:sz w:val="24"/>
          <w:szCs w:val="24"/>
        </w:rPr>
        <w:t>Wielkość różnicy jest mała (</w:t>
      </w:r>
      <w:r w:rsidR="002D4411" w:rsidRPr="00C836E8">
        <w:rPr>
          <w:rFonts w:ascii="Times New Roman" w:hAnsi="Times New Roman" w:cs="Times New Roman"/>
          <w:sz w:val="24"/>
          <w:szCs w:val="24"/>
        </w:rPr>
        <w:t>η</w:t>
      </w:r>
      <w:r w:rsidR="002D4411" w:rsidRPr="00C836E8">
        <w:rPr>
          <w:rFonts w:ascii="Times New Roman" w:hAnsi="Times New Roman" w:cs="Times New Roman"/>
          <w:sz w:val="24"/>
          <w:szCs w:val="24"/>
          <w:vertAlign w:val="superscript"/>
        </w:rPr>
        <w:t>2</w:t>
      </w:r>
      <w:r w:rsidR="0076362D">
        <w:rPr>
          <w:rFonts w:ascii="Times New Roman" w:hAnsi="Times New Roman" w:cs="Times New Roman"/>
          <w:sz w:val="24"/>
          <w:szCs w:val="24"/>
        </w:rPr>
        <w:t xml:space="preserve"> =0,03).</w:t>
      </w:r>
      <w:r w:rsidR="002D4411" w:rsidRPr="00C836E8">
        <w:rPr>
          <w:rFonts w:ascii="Times New Roman" w:hAnsi="Times New Roman" w:cs="Times New Roman"/>
          <w:sz w:val="24"/>
          <w:szCs w:val="24"/>
        </w:rPr>
        <w:t xml:space="preserve"> </w:t>
      </w:r>
      <w:r w:rsidR="00E3090F" w:rsidRPr="00C836E8">
        <w:rPr>
          <w:rFonts w:ascii="Times New Roman" w:hAnsi="Times New Roman"/>
          <w:sz w:val="24"/>
          <w:szCs w:val="24"/>
        </w:rPr>
        <w:t>Pozostałe</w:t>
      </w:r>
      <w:r w:rsidRPr="00C836E8">
        <w:rPr>
          <w:rFonts w:ascii="Times New Roman" w:hAnsi="Times New Roman"/>
          <w:sz w:val="24"/>
          <w:szCs w:val="24"/>
        </w:rPr>
        <w:t xml:space="preserve"> różnice okazały się statystycznie nieistotne.</w:t>
      </w:r>
    </w:p>
    <w:p w:rsidR="00A57FEB" w:rsidRDefault="00917B07" w:rsidP="00917B07">
      <w:pPr>
        <w:spacing w:after="0" w:line="360" w:lineRule="auto"/>
        <w:jc w:val="both"/>
        <w:rPr>
          <w:rFonts w:ascii="Times New Roman" w:hAnsi="Times New Roman"/>
          <w:sz w:val="24"/>
          <w:szCs w:val="24"/>
        </w:rPr>
      </w:pPr>
      <w:r>
        <w:rPr>
          <w:rFonts w:ascii="Times New Roman" w:hAnsi="Times New Roman" w:cs="Times New Roman"/>
          <w:sz w:val="24"/>
          <w:szCs w:val="24"/>
        </w:rPr>
        <w:tab/>
      </w:r>
      <w:r w:rsidR="00060F66">
        <w:rPr>
          <w:rFonts w:ascii="Times New Roman" w:hAnsi="Times New Roman"/>
          <w:sz w:val="24"/>
          <w:szCs w:val="24"/>
        </w:rPr>
        <w:t xml:space="preserve"> </w:t>
      </w:r>
    </w:p>
    <w:p w:rsidR="00917B07" w:rsidRPr="00207013" w:rsidRDefault="00AD6742" w:rsidP="00917B07">
      <w:pPr>
        <w:spacing w:after="0" w:line="360" w:lineRule="auto"/>
        <w:jc w:val="both"/>
        <w:rPr>
          <w:rFonts w:ascii="Times New Roman" w:hAnsi="Times New Roman"/>
          <w:sz w:val="20"/>
          <w:szCs w:val="20"/>
        </w:rPr>
      </w:pPr>
      <w:r w:rsidRPr="00AD6742">
        <w:rPr>
          <w:rFonts w:ascii="Times New Roman" w:hAnsi="Times New Roman"/>
          <w:sz w:val="20"/>
          <w:szCs w:val="20"/>
        </w:rPr>
        <w:t>Tab.</w:t>
      </w:r>
      <w:r w:rsidR="006079ED">
        <w:rPr>
          <w:rFonts w:ascii="Times New Roman" w:hAnsi="Times New Roman"/>
          <w:sz w:val="20"/>
          <w:szCs w:val="20"/>
        </w:rPr>
        <w:t>6</w:t>
      </w:r>
      <w:r w:rsidR="00917B07" w:rsidRPr="00AD6742">
        <w:rPr>
          <w:rFonts w:ascii="Times New Roman" w:hAnsi="Times New Roman"/>
          <w:sz w:val="20"/>
          <w:szCs w:val="20"/>
        </w:rPr>
        <w:t xml:space="preserve">. Różnice </w:t>
      </w:r>
      <w:r w:rsidRPr="00AD6742">
        <w:rPr>
          <w:rFonts w:ascii="Times New Roman" w:hAnsi="Times New Roman"/>
          <w:sz w:val="20"/>
          <w:szCs w:val="20"/>
        </w:rPr>
        <w:t xml:space="preserve">w </w:t>
      </w:r>
      <w:r w:rsidR="00917B07" w:rsidRPr="00AD6742">
        <w:rPr>
          <w:rFonts w:ascii="Times New Roman" w:hAnsi="Times New Roman"/>
          <w:sz w:val="20"/>
          <w:szCs w:val="20"/>
        </w:rPr>
        <w:t>motywacji osiągnięć</w:t>
      </w:r>
      <w:r w:rsidRPr="00AD6742">
        <w:rPr>
          <w:rFonts w:ascii="Times New Roman" w:hAnsi="Times New Roman"/>
          <w:sz w:val="20"/>
          <w:szCs w:val="20"/>
        </w:rPr>
        <w:t xml:space="preserve"> kobiet i mężczyzn </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2"/>
        <w:gridCol w:w="960"/>
        <w:gridCol w:w="1151"/>
        <w:gridCol w:w="1071"/>
        <w:gridCol w:w="1185"/>
        <w:gridCol w:w="960"/>
        <w:gridCol w:w="960"/>
      </w:tblGrid>
      <w:tr w:rsidR="001A1007" w:rsidRPr="009B4912" w:rsidTr="000E39BD">
        <w:trPr>
          <w:trHeight w:val="288"/>
          <w:jc w:val="center"/>
        </w:trPr>
        <w:tc>
          <w:tcPr>
            <w:tcW w:w="2372" w:type="dxa"/>
            <w:shd w:val="clear" w:color="auto" w:fill="auto"/>
            <w:noWrap/>
            <w:vAlign w:val="center"/>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p>
        </w:tc>
        <w:tc>
          <w:tcPr>
            <w:tcW w:w="2111" w:type="dxa"/>
            <w:gridSpan w:val="2"/>
            <w:shd w:val="clear" w:color="auto" w:fill="auto"/>
            <w:noWrap/>
            <w:vAlign w:val="center"/>
          </w:tcPr>
          <w:p w:rsidR="001A1007" w:rsidRPr="009B4912" w:rsidRDefault="001A1007" w:rsidP="00117A53">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Kobiety </w:t>
            </w:r>
          </w:p>
        </w:tc>
        <w:tc>
          <w:tcPr>
            <w:tcW w:w="2256" w:type="dxa"/>
            <w:gridSpan w:val="2"/>
            <w:shd w:val="clear" w:color="auto" w:fill="auto"/>
            <w:noWrap/>
            <w:vAlign w:val="center"/>
          </w:tcPr>
          <w:p w:rsidR="001A1007" w:rsidRPr="009B4912" w:rsidRDefault="001A1007" w:rsidP="009B491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Mężczyźni </w:t>
            </w:r>
          </w:p>
        </w:tc>
        <w:tc>
          <w:tcPr>
            <w:tcW w:w="960" w:type="dxa"/>
            <w:shd w:val="clear" w:color="auto" w:fill="auto"/>
            <w:noWrap/>
            <w:vAlign w:val="center"/>
            <w:hideMark/>
          </w:tcPr>
          <w:p w:rsidR="001A1007" w:rsidRPr="009B4912" w:rsidRDefault="001A1007" w:rsidP="00117A53">
            <w:pPr>
              <w:spacing w:after="0" w:line="240" w:lineRule="auto"/>
              <w:jc w:val="center"/>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 </w:t>
            </w:r>
          </w:p>
        </w:tc>
        <w:tc>
          <w:tcPr>
            <w:tcW w:w="960" w:type="dxa"/>
            <w:shd w:val="clear" w:color="auto" w:fill="auto"/>
            <w:noWrap/>
            <w:vAlign w:val="center"/>
            <w:hideMark/>
          </w:tcPr>
          <w:p w:rsidR="001A1007" w:rsidRPr="009B4912" w:rsidRDefault="001A1007" w:rsidP="00117A53">
            <w:pPr>
              <w:spacing w:after="0" w:line="240" w:lineRule="auto"/>
              <w:jc w:val="center"/>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 </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 Skale motywacji osiągnięć</w:t>
            </w:r>
          </w:p>
        </w:tc>
        <w:tc>
          <w:tcPr>
            <w:tcW w:w="960" w:type="dxa"/>
            <w:shd w:val="clear" w:color="auto" w:fill="auto"/>
            <w:noWrap/>
            <w:vAlign w:val="center"/>
            <w:hideMark/>
          </w:tcPr>
          <w:p w:rsidR="001A1007" w:rsidRPr="009B4912" w:rsidRDefault="001A1007" w:rsidP="00117A53">
            <w:pPr>
              <w:spacing w:after="0" w:line="240" w:lineRule="auto"/>
              <w:jc w:val="center"/>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 xml:space="preserve">Średnia ranga </w:t>
            </w:r>
          </w:p>
        </w:tc>
        <w:tc>
          <w:tcPr>
            <w:tcW w:w="1151" w:type="dxa"/>
            <w:shd w:val="clear" w:color="auto" w:fill="auto"/>
            <w:noWrap/>
            <w:vAlign w:val="center"/>
            <w:hideMark/>
          </w:tcPr>
          <w:p w:rsidR="001A1007" w:rsidRPr="009B4912" w:rsidRDefault="001A1007" w:rsidP="00117A53">
            <w:pPr>
              <w:spacing w:after="0" w:line="240" w:lineRule="auto"/>
              <w:jc w:val="center"/>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Odchylenie</w:t>
            </w:r>
          </w:p>
          <w:p w:rsidR="001A1007" w:rsidRPr="009B4912" w:rsidRDefault="001A1007" w:rsidP="00117A53">
            <w:pPr>
              <w:spacing w:after="0" w:line="240" w:lineRule="auto"/>
              <w:jc w:val="center"/>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standardowe</w:t>
            </w:r>
          </w:p>
        </w:tc>
        <w:tc>
          <w:tcPr>
            <w:tcW w:w="1071" w:type="dxa"/>
            <w:shd w:val="clear" w:color="auto" w:fill="auto"/>
            <w:noWrap/>
            <w:vAlign w:val="center"/>
            <w:hideMark/>
          </w:tcPr>
          <w:p w:rsidR="001A1007" w:rsidRPr="009B4912" w:rsidRDefault="001A1007" w:rsidP="0020701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Średnia</w:t>
            </w:r>
          </w:p>
          <w:p w:rsidR="001A1007" w:rsidRPr="009B4912" w:rsidRDefault="001A1007" w:rsidP="0020701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Ranga</w:t>
            </w:r>
          </w:p>
        </w:tc>
        <w:tc>
          <w:tcPr>
            <w:tcW w:w="1185" w:type="dxa"/>
            <w:shd w:val="clear" w:color="auto" w:fill="auto"/>
            <w:noWrap/>
            <w:vAlign w:val="center"/>
            <w:hideMark/>
          </w:tcPr>
          <w:p w:rsidR="001A1007" w:rsidRPr="009B4912" w:rsidRDefault="001A1007" w:rsidP="00117A53">
            <w:pPr>
              <w:spacing w:after="0" w:line="240" w:lineRule="auto"/>
              <w:jc w:val="center"/>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 xml:space="preserve">Odchylenie </w:t>
            </w:r>
          </w:p>
          <w:p w:rsidR="001A1007" w:rsidRPr="009B4912" w:rsidRDefault="001A1007" w:rsidP="00117A53">
            <w:pPr>
              <w:spacing w:after="0" w:line="240" w:lineRule="auto"/>
              <w:jc w:val="center"/>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 xml:space="preserve">Standardowe </w:t>
            </w:r>
          </w:p>
        </w:tc>
        <w:tc>
          <w:tcPr>
            <w:tcW w:w="960" w:type="dxa"/>
            <w:shd w:val="clear" w:color="auto" w:fill="auto"/>
            <w:noWrap/>
            <w:vAlign w:val="center"/>
            <w:hideMark/>
          </w:tcPr>
          <w:p w:rsidR="001A1007" w:rsidRPr="009B4912" w:rsidRDefault="001A1007" w:rsidP="00117A53">
            <w:pPr>
              <w:spacing w:after="0" w:line="240" w:lineRule="auto"/>
              <w:jc w:val="center"/>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U Manna Whitneya</w:t>
            </w:r>
          </w:p>
        </w:tc>
        <w:tc>
          <w:tcPr>
            <w:tcW w:w="960" w:type="dxa"/>
            <w:shd w:val="clear" w:color="auto" w:fill="auto"/>
            <w:noWrap/>
            <w:vAlign w:val="center"/>
            <w:hideMark/>
          </w:tcPr>
          <w:p w:rsidR="001A1007" w:rsidRPr="009B4912" w:rsidRDefault="001A1007" w:rsidP="009B4912">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 xml:space="preserve">Istotność </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Elastyczność</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54,12</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7,44</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55,13</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6,27</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5171,00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0,25</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lastRenderedPageBreak/>
              <w:t>Odwaga</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50,27</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9,84</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51,10</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8,62</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5402,00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0,53</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Preferowanie trudnych zadań</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51,42</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7,68</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51,49</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7,56</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5654,00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0,94</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Niezależność</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52,72</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6,79</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52,55</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5,86</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5448,00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0,60</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Wiara w sukces</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55,15</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7,93</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55,34</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7,36</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5668,00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0,97</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Dominacja</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56,61</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7,96</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56,27</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5,60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5209,50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0,29</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Zapał do nauki</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53,26</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7,04</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51,49</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5,77</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4656,50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0,02</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Ukierunkowanie na cel</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52,46</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7,34</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50,58</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7,39</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4781,50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0,04</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Wysiłek kompensacyjny</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49,74</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8,28</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51,11</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7,04</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5208,50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0,29</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Dbanie o prestiż</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49,04</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10,67</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49,48</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8,88</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5660,50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0,95</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Satysfakcja z osiągnięć</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57,84</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6,53</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60,46</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5,09</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4387,50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0,00</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Zaangażowanie</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50,65</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9,29</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50,13</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7,26</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5439,00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0,58</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Nastawienie na rywalizację</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42,53</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9,35</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41,07</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8,56</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5191,50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0,27</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Flow</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51,55</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9,84</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53,13</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8,28</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5270,00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0,36</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Internalizacja</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55,03</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7,63</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55,80</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6,91</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5359,50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0,47</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Wytrwałość</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55,10</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7,72</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55,70</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5,94</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5465,50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0,62</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Samokontrola</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53,28</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7,03</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55,85</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6,11</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4466,00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0,01</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Pewność siebie</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53,40</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6,36</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53,64</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5,09</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5637,50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0,91</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Ambicja</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50,84</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6,26</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50,94</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4,52</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5492,00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0,67</w:t>
            </w:r>
          </w:p>
        </w:tc>
      </w:tr>
      <w:tr w:rsidR="001A1007" w:rsidRPr="009B4912" w:rsidTr="000E39BD">
        <w:trPr>
          <w:trHeight w:val="288"/>
          <w:jc w:val="center"/>
        </w:trPr>
        <w:tc>
          <w:tcPr>
            <w:tcW w:w="2372" w:type="dxa"/>
            <w:shd w:val="clear" w:color="auto" w:fill="auto"/>
            <w:noWrap/>
            <w:vAlign w:val="center"/>
            <w:hideMark/>
          </w:tcPr>
          <w:p w:rsidR="001A1007" w:rsidRPr="009B4912" w:rsidRDefault="001A1007" w:rsidP="00117A53">
            <w:pPr>
              <w:spacing w:after="0" w:line="240" w:lineRule="auto"/>
              <w:rPr>
                <w:rFonts w:ascii="Times New Roman" w:eastAsia="Times New Roman" w:hAnsi="Times New Roman" w:cs="Times New Roman"/>
                <w:color w:val="000000"/>
                <w:sz w:val="20"/>
                <w:szCs w:val="20"/>
                <w:lang w:eastAsia="pl-PL"/>
              </w:rPr>
            </w:pPr>
            <w:r w:rsidRPr="009B4912">
              <w:rPr>
                <w:rFonts w:ascii="Times New Roman" w:eastAsia="Times New Roman" w:hAnsi="Times New Roman" w:cs="Times New Roman"/>
                <w:color w:val="000000"/>
                <w:sz w:val="20"/>
                <w:szCs w:val="20"/>
                <w:lang w:eastAsia="pl-PL"/>
              </w:rPr>
              <w:t>Samokontrola</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54,47</w:t>
            </w:r>
          </w:p>
        </w:tc>
        <w:tc>
          <w:tcPr>
            <w:tcW w:w="115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6,20</w:t>
            </w:r>
          </w:p>
        </w:tc>
        <w:tc>
          <w:tcPr>
            <w:tcW w:w="1071"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55,80</w:t>
            </w:r>
          </w:p>
        </w:tc>
        <w:tc>
          <w:tcPr>
            <w:tcW w:w="1185"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4,84</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5006,00</w:t>
            </w:r>
          </w:p>
        </w:tc>
        <w:tc>
          <w:tcPr>
            <w:tcW w:w="960" w:type="dxa"/>
            <w:shd w:val="clear" w:color="auto" w:fill="auto"/>
            <w:noWrap/>
            <w:vAlign w:val="center"/>
            <w:hideMark/>
          </w:tcPr>
          <w:p w:rsidR="001A1007" w:rsidRPr="006079ED" w:rsidRDefault="001A1007" w:rsidP="002753AA">
            <w:pPr>
              <w:spacing w:after="0" w:line="240" w:lineRule="auto"/>
              <w:jc w:val="center"/>
              <w:rPr>
                <w:rFonts w:ascii="Times New Roman" w:eastAsia="Times New Roman" w:hAnsi="Times New Roman" w:cs="Times New Roman"/>
                <w:color w:val="000000"/>
                <w:sz w:val="20"/>
                <w:szCs w:val="20"/>
                <w:lang w:eastAsia="pl-PL"/>
              </w:rPr>
            </w:pPr>
            <w:r w:rsidRPr="006079ED">
              <w:rPr>
                <w:rFonts w:ascii="Times New Roman" w:eastAsia="Times New Roman" w:hAnsi="Times New Roman" w:cs="Times New Roman"/>
                <w:color w:val="000000"/>
                <w:sz w:val="20"/>
                <w:szCs w:val="20"/>
                <w:lang w:eastAsia="pl-PL"/>
              </w:rPr>
              <w:t>0,13</w:t>
            </w:r>
          </w:p>
        </w:tc>
      </w:tr>
    </w:tbl>
    <w:p w:rsidR="00917B07" w:rsidRPr="009B4912" w:rsidRDefault="00917B07" w:rsidP="009B4912">
      <w:pPr>
        <w:spacing w:after="0" w:line="240" w:lineRule="auto"/>
        <w:rPr>
          <w:rFonts w:ascii="Times New Roman" w:hAnsi="Times New Roman" w:cs="Times New Roman"/>
          <w:sz w:val="20"/>
          <w:szCs w:val="20"/>
        </w:rPr>
      </w:pPr>
      <w:r w:rsidRPr="009B4912">
        <w:rPr>
          <w:rFonts w:ascii="Times New Roman" w:hAnsi="Times New Roman" w:cs="Times New Roman"/>
          <w:sz w:val="20"/>
          <w:szCs w:val="20"/>
        </w:rPr>
        <w:t>Źródło: opracowanie własne</w:t>
      </w:r>
      <w:r w:rsidR="009B4912" w:rsidRPr="009B4912">
        <w:rPr>
          <w:rFonts w:ascii="Times New Roman" w:hAnsi="Times New Roman" w:cs="Times New Roman"/>
          <w:sz w:val="20"/>
          <w:szCs w:val="20"/>
        </w:rPr>
        <w:t>.</w:t>
      </w:r>
    </w:p>
    <w:p w:rsidR="00917B07" w:rsidRDefault="00917B07" w:rsidP="00917B07">
      <w:pPr>
        <w:spacing w:after="0" w:line="240" w:lineRule="auto"/>
        <w:jc w:val="both"/>
        <w:rPr>
          <w:rFonts w:ascii="Times New Roman" w:hAnsi="Times New Roman"/>
          <w:sz w:val="24"/>
          <w:szCs w:val="24"/>
        </w:rPr>
      </w:pPr>
    </w:p>
    <w:p w:rsidR="009165E1" w:rsidRPr="00F828F2" w:rsidRDefault="005519AC" w:rsidP="00F828F2">
      <w:pPr>
        <w:tabs>
          <w:tab w:val="left" w:pos="1815"/>
        </w:tabs>
        <w:spacing w:after="0" w:line="360" w:lineRule="auto"/>
        <w:jc w:val="both"/>
        <w:rPr>
          <w:rFonts w:ascii="Times New Roman" w:hAnsi="Times New Roman" w:cs="Times New Roman"/>
          <w:sz w:val="24"/>
          <w:szCs w:val="24"/>
        </w:rPr>
      </w:pPr>
      <w:r>
        <w:rPr>
          <w:rFonts w:ascii="Times New Roman" w:hAnsi="Times New Roman"/>
          <w:sz w:val="24"/>
          <w:szCs w:val="24"/>
        </w:rPr>
        <w:t xml:space="preserve">           </w:t>
      </w:r>
      <w:r w:rsidR="00917B07">
        <w:rPr>
          <w:rFonts w:ascii="Times New Roman" w:hAnsi="Times New Roman"/>
          <w:sz w:val="24"/>
          <w:szCs w:val="24"/>
        </w:rPr>
        <w:t xml:space="preserve">Przeprowadzona analiza </w:t>
      </w:r>
      <w:r>
        <w:rPr>
          <w:rFonts w:ascii="Times New Roman" w:hAnsi="Times New Roman"/>
          <w:sz w:val="24"/>
          <w:szCs w:val="24"/>
        </w:rPr>
        <w:t>statystyczna (Tab.</w:t>
      </w:r>
      <w:r w:rsidR="006079ED">
        <w:rPr>
          <w:rFonts w:ascii="Times New Roman" w:hAnsi="Times New Roman"/>
          <w:sz w:val="24"/>
          <w:szCs w:val="24"/>
        </w:rPr>
        <w:t>6.</w:t>
      </w:r>
      <w:r>
        <w:rPr>
          <w:rFonts w:ascii="Times New Roman" w:hAnsi="Times New Roman"/>
          <w:sz w:val="24"/>
          <w:szCs w:val="24"/>
        </w:rPr>
        <w:t xml:space="preserve">) </w:t>
      </w:r>
      <w:r w:rsidR="00917B07">
        <w:rPr>
          <w:rFonts w:ascii="Times New Roman" w:hAnsi="Times New Roman"/>
          <w:sz w:val="24"/>
          <w:szCs w:val="24"/>
        </w:rPr>
        <w:t>wykazała istotne różnice</w:t>
      </w:r>
      <w:r w:rsidR="00F828F2">
        <w:rPr>
          <w:rFonts w:ascii="Times New Roman" w:hAnsi="Times New Roman"/>
          <w:sz w:val="24"/>
          <w:szCs w:val="24"/>
        </w:rPr>
        <w:t>, choć małe pod względem wielkości</w:t>
      </w:r>
      <w:r w:rsidR="0076362D">
        <w:rPr>
          <w:rFonts w:ascii="Times New Roman" w:hAnsi="Times New Roman"/>
          <w:sz w:val="24"/>
          <w:szCs w:val="24"/>
        </w:rPr>
        <w:t>,</w:t>
      </w:r>
      <w:r w:rsidR="00917B07">
        <w:rPr>
          <w:rFonts w:ascii="Times New Roman" w:hAnsi="Times New Roman"/>
          <w:sz w:val="24"/>
          <w:szCs w:val="24"/>
        </w:rPr>
        <w:t xml:space="preserve"> </w:t>
      </w:r>
      <w:r>
        <w:rPr>
          <w:rFonts w:ascii="Times New Roman" w:hAnsi="Times New Roman"/>
          <w:sz w:val="24"/>
          <w:szCs w:val="24"/>
        </w:rPr>
        <w:t xml:space="preserve">między kobietami i mężczyznami w </w:t>
      </w:r>
      <w:r w:rsidR="00917B07">
        <w:rPr>
          <w:rFonts w:ascii="Times New Roman" w:hAnsi="Times New Roman"/>
          <w:sz w:val="24"/>
          <w:szCs w:val="24"/>
        </w:rPr>
        <w:t xml:space="preserve">czterech </w:t>
      </w:r>
      <w:r>
        <w:rPr>
          <w:rFonts w:ascii="Times New Roman" w:hAnsi="Times New Roman"/>
          <w:sz w:val="24"/>
          <w:szCs w:val="24"/>
        </w:rPr>
        <w:t xml:space="preserve">skalach </w:t>
      </w:r>
      <w:r w:rsidR="00917B07">
        <w:rPr>
          <w:rFonts w:ascii="Times New Roman" w:hAnsi="Times New Roman"/>
          <w:sz w:val="24"/>
          <w:szCs w:val="24"/>
        </w:rPr>
        <w:t>motywacji osiągnięć</w:t>
      </w:r>
      <w:r w:rsidR="00F828F2">
        <w:rPr>
          <w:rFonts w:ascii="Times New Roman" w:hAnsi="Times New Roman"/>
          <w:sz w:val="24"/>
          <w:szCs w:val="24"/>
        </w:rPr>
        <w:t xml:space="preserve">. </w:t>
      </w:r>
      <w:r w:rsidR="00917B07">
        <w:rPr>
          <w:rFonts w:ascii="Times New Roman" w:hAnsi="Times New Roman"/>
          <w:sz w:val="24"/>
          <w:szCs w:val="24"/>
        </w:rPr>
        <w:t>Kobiety przejawiały wyższy zapał do nauki</w:t>
      </w:r>
      <w:r w:rsidR="00117A53" w:rsidRPr="00117A53">
        <w:rPr>
          <w:rFonts w:ascii="Times New Roman" w:hAnsi="Times New Roman" w:cs="Times New Roman"/>
          <w:sz w:val="24"/>
          <w:szCs w:val="24"/>
        </w:rPr>
        <w:t xml:space="preserve"> </w:t>
      </w:r>
      <w:r w:rsidR="00117A53">
        <w:rPr>
          <w:rFonts w:ascii="Times New Roman" w:hAnsi="Times New Roman" w:cs="Times New Roman"/>
          <w:sz w:val="24"/>
          <w:szCs w:val="24"/>
        </w:rPr>
        <w:t>(</w:t>
      </w:r>
      <w:r w:rsidR="00117A53" w:rsidRPr="00117A53">
        <w:rPr>
          <w:rFonts w:ascii="Times New Roman" w:hAnsi="Times New Roman" w:cs="Times New Roman"/>
          <w:sz w:val="24"/>
          <w:szCs w:val="24"/>
        </w:rPr>
        <w:t xml:space="preserve">U Manna-Whitneya = </w:t>
      </w:r>
      <w:r w:rsidR="00117A53" w:rsidRPr="00117A53">
        <w:rPr>
          <w:rFonts w:ascii="Times New Roman" w:eastAsia="Times New Roman" w:hAnsi="Times New Roman" w:cs="Times New Roman"/>
          <w:color w:val="000000"/>
          <w:sz w:val="24"/>
          <w:szCs w:val="24"/>
          <w:lang w:eastAsia="pl-PL"/>
        </w:rPr>
        <w:t>4656,50</w:t>
      </w:r>
      <w:r w:rsidR="00117A53" w:rsidRPr="00117A53">
        <w:rPr>
          <w:rFonts w:ascii="Times New Roman" w:hAnsi="Times New Roman" w:cs="Times New Roman"/>
          <w:sz w:val="24"/>
          <w:szCs w:val="24"/>
        </w:rPr>
        <w:t>; p&lt;0,05</w:t>
      </w:r>
      <w:r w:rsidR="001A1007">
        <w:rPr>
          <w:rFonts w:ascii="Times New Roman" w:hAnsi="Times New Roman"/>
          <w:sz w:val="24"/>
          <w:szCs w:val="24"/>
        </w:rPr>
        <w:t xml:space="preserve">; </w:t>
      </w:r>
      <w:r w:rsidR="001A1007" w:rsidRPr="009B4912">
        <w:rPr>
          <w:rFonts w:ascii="Times New Roman" w:hAnsi="Times New Roman" w:cs="Times New Roman"/>
          <w:sz w:val="20"/>
          <w:szCs w:val="20"/>
        </w:rPr>
        <w:t>η</w:t>
      </w:r>
      <w:r w:rsidR="001A1007" w:rsidRPr="009B4912">
        <w:rPr>
          <w:rFonts w:ascii="Times New Roman" w:hAnsi="Times New Roman" w:cs="Times New Roman"/>
          <w:sz w:val="20"/>
          <w:szCs w:val="20"/>
          <w:vertAlign w:val="superscript"/>
        </w:rPr>
        <w:t>2</w:t>
      </w:r>
      <w:r w:rsidR="001A1007" w:rsidRPr="001A1007">
        <w:rPr>
          <w:rFonts w:ascii="Times New Roman" w:hAnsi="Times New Roman" w:cs="Times New Roman"/>
          <w:sz w:val="24"/>
          <w:szCs w:val="24"/>
        </w:rPr>
        <w:t>=0,02)</w:t>
      </w:r>
      <w:r w:rsidR="001A1007">
        <w:rPr>
          <w:rFonts w:ascii="Times New Roman" w:hAnsi="Times New Roman" w:cs="Times New Roman"/>
          <w:sz w:val="20"/>
          <w:szCs w:val="20"/>
          <w:vertAlign w:val="superscript"/>
        </w:rPr>
        <w:t xml:space="preserve"> </w:t>
      </w:r>
      <w:r w:rsidR="00917B07">
        <w:rPr>
          <w:rFonts w:ascii="Times New Roman" w:hAnsi="Times New Roman"/>
          <w:sz w:val="24"/>
          <w:szCs w:val="24"/>
        </w:rPr>
        <w:t>oraz ukierunkowanie na cel niż mężczyźni</w:t>
      </w:r>
      <w:r w:rsidR="009E1F04">
        <w:rPr>
          <w:rFonts w:ascii="Times New Roman" w:hAnsi="Times New Roman"/>
          <w:sz w:val="24"/>
          <w:szCs w:val="24"/>
        </w:rPr>
        <w:t xml:space="preserve"> </w:t>
      </w:r>
      <w:r w:rsidR="00117A53">
        <w:rPr>
          <w:rFonts w:ascii="Times New Roman" w:hAnsi="Times New Roman" w:cs="Times New Roman"/>
          <w:sz w:val="24"/>
          <w:szCs w:val="24"/>
        </w:rPr>
        <w:t>(</w:t>
      </w:r>
      <w:r w:rsidR="00117A53" w:rsidRPr="00117A53">
        <w:rPr>
          <w:rFonts w:ascii="Times New Roman" w:hAnsi="Times New Roman" w:cs="Times New Roman"/>
          <w:sz w:val="24"/>
          <w:szCs w:val="24"/>
        </w:rPr>
        <w:t xml:space="preserve">U Manna-Whitneya = </w:t>
      </w:r>
      <w:r w:rsidR="00117A53">
        <w:rPr>
          <w:rFonts w:ascii="Times New Roman" w:eastAsia="Times New Roman" w:hAnsi="Times New Roman" w:cs="Times New Roman"/>
          <w:color w:val="000000"/>
          <w:sz w:val="24"/>
          <w:szCs w:val="24"/>
          <w:lang w:eastAsia="pl-PL"/>
        </w:rPr>
        <w:t>4781</w:t>
      </w:r>
      <w:r w:rsidR="00117A53" w:rsidRPr="00117A53">
        <w:rPr>
          <w:rFonts w:ascii="Times New Roman" w:eastAsia="Times New Roman" w:hAnsi="Times New Roman" w:cs="Times New Roman"/>
          <w:color w:val="000000"/>
          <w:sz w:val="24"/>
          <w:szCs w:val="24"/>
          <w:lang w:eastAsia="pl-PL"/>
        </w:rPr>
        <w:t>,50</w:t>
      </w:r>
      <w:r w:rsidR="00117A53" w:rsidRPr="00117A53">
        <w:rPr>
          <w:rFonts w:ascii="Times New Roman" w:hAnsi="Times New Roman" w:cs="Times New Roman"/>
          <w:sz w:val="24"/>
          <w:szCs w:val="24"/>
        </w:rPr>
        <w:t>; p&lt;0,05</w:t>
      </w:r>
      <w:r w:rsidR="001A1007">
        <w:rPr>
          <w:rFonts w:ascii="Times New Roman" w:hAnsi="Times New Roman" w:cs="Times New Roman"/>
          <w:sz w:val="24"/>
          <w:szCs w:val="24"/>
        </w:rPr>
        <w:t xml:space="preserve">; </w:t>
      </w:r>
      <w:r w:rsidR="001A1007" w:rsidRPr="009B4912">
        <w:rPr>
          <w:rFonts w:ascii="Times New Roman" w:hAnsi="Times New Roman" w:cs="Times New Roman"/>
          <w:sz w:val="20"/>
          <w:szCs w:val="20"/>
        </w:rPr>
        <w:t>η</w:t>
      </w:r>
      <w:r w:rsidR="001A1007" w:rsidRPr="009B4912">
        <w:rPr>
          <w:rFonts w:ascii="Times New Roman" w:hAnsi="Times New Roman" w:cs="Times New Roman"/>
          <w:sz w:val="20"/>
          <w:szCs w:val="20"/>
          <w:vertAlign w:val="superscript"/>
        </w:rPr>
        <w:t>2</w:t>
      </w:r>
      <w:r w:rsidR="001A1007" w:rsidRPr="001A1007">
        <w:rPr>
          <w:rFonts w:ascii="Times New Roman" w:hAnsi="Times New Roman" w:cs="Times New Roman"/>
          <w:sz w:val="24"/>
          <w:szCs w:val="24"/>
        </w:rPr>
        <w:t>=0,02</w:t>
      </w:r>
      <w:r w:rsidR="00117A53" w:rsidRPr="00117A53">
        <w:rPr>
          <w:rFonts w:ascii="Times New Roman" w:hAnsi="Times New Roman"/>
          <w:sz w:val="24"/>
          <w:szCs w:val="24"/>
        </w:rPr>
        <w:t>)</w:t>
      </w:r>
      <w:r w:rsidR="006079ED">
        <w:rPr>
          <w:rFonts w:ascii="Times New Roman" w:hAnsi="Times New Roman"/>
          <w:sz w:val="24"/>
          <w:szCs w:val="24"/>
        </w:rPr>
        <w:t>. N</w:t>
      </w:r>
      <w:r w:rsidR="00917B07">
        <w:rPr>
          <w:rFonts w:ascii="Times New Roman" w:hAnsi="Times New Roman"/>
          <w:sz w:val="24"/>
          <w:szCs w:val="24"/>
        </w:rPr>
        <w:t>atomiast mężczyźni przeja</w:t>
      </w:r>
      <w:r w:rsidR="00117A53">
        <w:rPr>
          <w:rFonts w:ascii="Times New Roman" w:hAnsi="Times New Roman"/>
          <w:sz w:val="24"/>
          <w:szCs w:val="24"/>
        </w:rPr>
        <w:t xml:space="preserve">wiają istotnie wyższy </w:t>
      </w:r>
      <w:r w:rsidR="0076362D">
        <w:rPr>
          <w:rFonts w:ascii="Times New Roman" w:hAnsi="Times New Roman"/>
          <w:sz w:val="24"/>
          <w:szCs w:val="24"/>
        </w:rPr>
        <w:t>poziom satysfakcji</w:t>
      </w:r>
      <w:r w:rsidR="00917B07">
        <w:rPr>
          <w:rFonts w:ascii="Times New Roman" w:hAnsi="Times New Roman"/>
          <w:sz w:val="24"/>
          <w:szCs w:val="24"/>
        </w:rPr>
        <w:t xml:space="preserve"> z osiągnięć</w:t>
      </w:r>
      <w:r w:rsidR="00117A53">
        <w:rPr>
          <w:rFonts w:ascii="Times New Roman" w:hAnsi="Times New Roman"/>
          <w:sz w:val="24"/>
          <w:szCs w:val="24"/>
        </w:rPr>
        <w:t xml:space="preserve"> </w:t>
      </w:r>
      <w:r w:rsidR="00117A53">
        <w:rPr>
          <w:rFonts w:ascii="Times New Roman" w:hAnsi="Times New Roman" w:cs="Times New Roman"/>
          <w:sz w:val="24"/>
          <w:szCs w:val="24"/>
        </w:rPr>
        <w:t>(</w:t>
      </w:r>
      <w:r w:rsidR="00117A53" w:rsidRPr="00117A53">
        <w:rPr>
          <w:rFonts w:ascii="Times New Roman" w:hAnsi="Times New Roman" w:cs="Times New Roman"/>
          <w:sz w:val="24"/>
          <w:szCs w:val="24"/>
        </w:rPr>
        <w:t xml:space="preserve">U Manna-Whitneya = </w:t>
      </w:r>
      <w:r w:rsidR="00117A53">
        <w:rPr>
          <w:rFonts w:ascii="Times New Roman" w:eastAsia="Times New Roman" w:hAnsi="Times New Roman" w:cs="Times New Roman"/>
          <w:color w:val="000000"/>
          <w:sz w:val="24"/>
          <w:szCs w:val="24"/>
          <w:lang w:eastAsia="pl-PL"/>
        </w:rPr>
        <w:t>4387,0</w:t>
      </w:r>
      <w:r w:rsidR="00117A53" w:rsidRPr="00117A53">
        <w:rPr>
          <w:rFonts w:ascii="Times New Roman" w:eastAsia="Times New Roman" w:hAnsi="Times New Roman" w:cs="Times New Roman"/>
          <w:color w:val="000000"/>
          <w:sz w:val="24"/>
          <w:szCs w:val="24"/>
          <w:lang w:eastAsia="pl-PL"/>
        </w:rPr>
        <w:t>0</w:t>
      </w:r>
      <w:r w:rsidR="00117A53" w:rsidRPr="00117A53">
        <w:rPr>
          <w:rFonts w:ascii="Times New Roman" w:hAnsi="Times New Roman" w:cs="Times New Roman"/>
          <w:sz w:val="24"/>
          <w:szCs w:val="24"/>
        </w:rPr>
        <w:t>; p&lt;0,05</w:t>
      </w:r>
      <w:r w:rsidR="001A1007">
        <w:rPr>
          <w:rFonts w:ascii="Times New Roman" w:hAnsi="Times New Roman" w:cs="Times New Roman"/>
          <w:sz w:val="24"/>
          <w:szCs w:val="24"/>
        </w:rPr>
        <w:t xml:space="preserve">; </w:t>
      </w:r>
      <w:r w:rsidR="001A1007" w:rsidRPr="009B4912">
        <w:rPr>
          <w:rFonts w:ascii="Times New Roman" w:hAnsi="Times New Roman" w:cs="Times New Roman"/>
          <w:sz w:val="20"/>
          <w:szCs w:val="20"/>
        </w:rPr>
        <w:t>η</w:t>
      </w:r>
      <w:r w:rsidR="001A1007" w:rsidRPr="009B4912">
        <w:rPr>
          <w:rFonts w:ascii="Times New Roman" w:hAnsi="Times New Roman" w:cs="Times New Roman"/>
          <w:sz w:val="20"/>
          <w:szCs w:val="20"/>
          <w:vertAlign w:val="superscript"/>
        </w:rPr>
        <w:t>2</w:t>
      </w:r>
      <w:r w:rsidR="001A1007">
        <w:rPr>
          <w:rFonts w:ascii="Times New Roman" w:hAnsi="Times New Roman" w:cs="Times New Roman"/>
          <w:sz w:val="24"/>
          <w:szCs w:val="24"/>
        </w:rPr>
        <w:t>=0,04</w:t>
      </w:r>
      <w:r w:rsidR="00117A53" w:rsidRPr="00117A53">
        <w:rPr>
          <w:rFonts w:ascii="Times New Roman" w:hAnsi="Times New Roman"/>
          <w:sz w:val="24"/>
          <w:szCs w:val="24"/>
        </w:rPr>
        <w:t xml:space="preserve">) </w:t>
      </w:r>
      <w:r w:rsidR="00917B07">
        <w:rPr>
          <w:rFonts w:ascii="Times New Roman" w:hAnsi="Times New Roman"/>
          <w:sz w:val="24"/>
          <w:szCs w:val="24"/>
        </w:rPr>
        <w:t>oraz samokontroli</w:t>
      </w:r>
      <w:r w:rsidR="00117A53">
        <w:rPr>
          <w:rFonts w:ascii="Times New Roman" w:hAnsi="Times New Roman"/>
          <w:sz w:val="24"/>
          <w:szCs w:val="24"/>
        </w:rPr>
        <w:t xml:space="preserve"> </w:t>
      </w:r>
      <w:r w:rsidR="00117A53">
        <w:rPr>
          <w:rFonts w:ascii="Times New Roman" w:hAnsi="Times New Roman" w:cs="Times New Roman"/>
          <w:sz w:val="24"/>
          <w:szCs w:val="24"/>
        </w:rPr>
        <w:t>(</w:t>
      </w:r>
      <w:r w:rsidR="00117A53" w:rsidRPr="00117A53">
        <w:rPr>
          <w:rFonts w:ascii="Times New Roman" w:hAnsi="Times New Roman" w:cs="Times New Roman"/>
          <w:sz w:val="24"/>
          <w:szCs w:val="24"/>
        </w:rPr>
        <w:t xml:space="preserve">U Manna-Whitneya = </w:t>
      </w:r>
      <w:r w:rsidR="00117A53">
        <w:rPr>
          <w:rFonts w:ascii="Times New Roman" w:eastAsia="Times New Roman" w:hAnsi="Times New Roman" w:cs="Times New Roman"/>
          <w:color w:val="000000"/>
          <w:sz w:val="24"/>
          <w:szCs w:val="24"/>
          <w:lang w:eastAsia="pl-PL"/>
        </w:rPr>
        <w:t>4466,0</w:t>
      </w:r>
      <w:r w:rsidR="00117A53" w:rsidRPr="00117A53">
        <w:rPr>
          <w:rFonts w:ascii="Times New Roman" w:eastAsia="Times New Roman" w:hAnsi="Times New Roman" w:cs="Times New Roman"/>
          <w:color w:val="000000"/>
          <w:sz w:val="24"/>
          <w:szCs w:val="24"/>
          <w:lang w:eastAsia="pl-PL"/>
        </w:rPr>
        <w:t>0</w:t>
      </w:r>
      <w:r w:rsidR="00117A53" w:rsidRPr="00117A53">
        <w:rPr>
          <w:rFonts w:ascii="Times New Roman" w:hAnsi="Times New Roman" w:cs="Times New Roman"/>
          <w:sz w:val="24"/>
          <w:szCs w:val="24"/>
        </w:rPr>
        <w:t>; p&lt;0,05</w:t>
      </w:r>
      <w:r w:rsidR="001A1007">
        <w:rPr>
          <w:rFonts w:ascii="Times New Roman" w:hAnsi="Times New Roman" w:cs="Times New Roman"/>
          <w:sz w:val="24"/>
          <w:szCs w:val="24"/>
        </w:rPr>
        <w:t xml:space="preserve">; </w:t>
      </w:r>
      <w:r w:rsidR="001A1007" w:rsidRPr="009B4912">
        <w:rPr>
          <w:rFonts w:ascii="Times New Roman" w:hAnsi="Times New Roman" w:cs="Times New Roman"/>
          <w:sz w:val="20"/>
          <w:szCs w:val="20"/>
        </w:rPr>
        <w:t>η</w:t>
      </w:r>
      <w:r w:rsidR="001A1007" w:rsidRPr="009B4912">
        <w:rPr>
          <w:rFonts w:ascii="Times New Roman" w:hAnsi="Times New Roman" w:cs="Times New Roman"/>
          <w:sz w:val="20"/>
          <w:szCs w:val="20"/>
          <w:vertAlign w:val="superscript"/>
        </w:rPr>
        <w:t>2</w:t>
      </w:r>
      <w:r w:rsidR="001A1007">
        <w:rPr>
          <w:rFonts w:ascii="Times New Roman" w:hAnsi="Times New Roman" w:cs="Times New Roman"/>
          <w:sz w:val="24"/>
          <w:szCs w:val="24"/>
        </w:rPr>
        <w:t>=0,03</w:t>
      </w:r>
      <w:r w:rsidR="00117A53" w:rsidRPr="00117A53">
        <w:rPr>
          <w:rFonts w:ascii="Times New Roman" w:hAnsi="Times New Roman"/>
          <w:sz w:val="24"/>
          <w:szCs w:val="24"/>
        </w:rPr>
        <w:t>)</w:t>
      </w:r>
      <w:r w:rsidR="00917B07">
        <w:rPr>
          <w:rFonts w:ascii="Times New Roman" w:hAnsi="Times New Roman"/>
          <w:sz w:val="24"/>
          <w:szCs w:val="24"/>
        </w:rPr>
        <w:t xml:space="preserve">. Dla pozostałych </w:t>
      </w:r>
      <w:r w:rsidR="00117A53">
        <w:rPr>
          <w:rFonts w:ascii="Times New Roman" w:hAnsi="Times New Roman"/>
          <w:sz w:val="24"/>
          <w:szCs w:val="24"/>
        </w:rPr>
        <w:t xml:space="preserve">skal i czynników motywacji osiągnięć </w:t>
      </w:r>
      <w:r w:rsidR="00917B07">
        <w:rPr>
          <w:rFonts w:ascii="Times New Roman" w:hAnsi="Times New Roman"/>
          <w:sz w:val="24"/>
          <w:szCs w:val="24"/>
        </w:rPr>
        <w:t>różnice między kobietami i mężczyznami okazał</w:t>
      </w:r>
      <w:r w:rsidR="0076362D">
        <w:rPr>
          <w:rFonts w:ascii="Times New Roman" w:hAnsi="Times New Roman"/>
          <w:sz w:val="24"/>
          <w:szCs w:val="24"/>
        </w:rPr>
        <w:t>y się statystycznie nieistotne.</w:t>
      </w:r>
    </w:p>
    <w:p w:rsidR="009165E1" w:rsidRDefault="009165E1" w:rsidP="009165E1">
      <w:pPr>
        <w:spacing w:after="0" w:line="360" w:lineRule="auto"/>
        <w:ind w:firstLine="360"/>
        <w:jc w:val="both"/>
        <w:rPr>
          <w:rFonts w:ascii="Times New Roman" w:hAnsi="Times New Roman"/>
          <w:sz w:val="24"/>
          <w:szCs w:val="24"/>
        </w:rPr>
      </w:pPr>
      <w:r w:rsidRPr="00966D51">
        <w:rPr>
          <w:rFonts w:ascii="Times New Roman" w:hAnsi="Times New Roman"/>
          <w:sz w:val="24"/>
          <w:szCs w:val="24"/>
        </w:rPr>
        <w:t>W celu weryfikacji hi</w:t>
      </w:r>
      <w:r w:rsidR="00F828F2">
        <w:rPr>
          <w:rFonts w:ascii="Times New Roman" w:hAnsi="Times New Roman"/>
          <w:sz w:val="24"/>
          <w:szCs w:val="24"/>
        </w:rPr>
        <w:t>potezy zak</w:t>
      </w:r>
      <w:r w:rsidR="0076362D">
        <w:rPr>
          <w:rFonts w:ascii="Times New Roman" w:hAnsi="Times New Roman"/>
          <w:sz w:val="24"/>
          <w:szCs w:val="24"/>
        </w:rPr>
        <w:t xml:space="preserve">ładającej, że temperament jest </w:t>
      </w:r>
      <w:r w:rsidR="00F828F2">
        <w:rPr>
          <w:rFonts w:ascii="Times New Roman" w:hAnsi="Times New Roman"/>
          <w:sz w:val="24"/>
          <w:szCs w:val="24"/>
        </w:rPr>
        <w:t>predyktorem</w:t>
      </w:r>
      <w:r>
        <w:rPr>
          <w:rFonts w:ascii="Times New Roman" w:hAnsi="Times New Roman"/>
          <w:sz w:val="24"/>
          <w:szCs w:val="24"/>
        </w:rPr>
        <w:t xml:space="preserve"> </w:t>
      </w:r>
      <w:r w:rsidR="00F828F2">
        <w:rPr>
          <w:rFonts w:ascii="Times New Roman" w:hAnsi="Times New Roman"/>
          <w:sz w:val="24"/>
          <w:szCs w:val="24"/>
        </w:rPr>
        <w:t xml:space="preserve">czynników </w:t>
      </w:r>
      <w:r>
        <w:rPr>
          <w:rFonts w:ascii="Times New Roman" w:hAnsi="Times New Roman"/>
          <w:sz w:val="24"/>
          <w:szCs w:val="24"/>
        </w:rPr>
        <w:t>motywacji osiągnię</w:t>
      </w:r>
      <w:r w:rsidRPr="00966D51">
        <w:rPr>
          <w:rFonts w:ascii="Times New Roman" w:hAnsi="Times New Roman"/>
          <w:sz w:val="24"/>
          <w:szCs w:val="24"/>
        </w:rPr>
        <w:t xml:space="preserve">ć </w:t>
      </w:r>
      <w:r>
        <w:rPr>
          <w:rFonts w:ascii="Times New Roman" w:hAnsi="Times New Roman"/>
          <w:sz w:val="24"/>
          <w:szCs w:val="24"/>
        </w:rPr>
        <w:t>przeprowadzono analizę r</w:t>
      </w:r>
      <w:r w:rsidR="00F828F2">
        <w:rPr>
          <w:rFonts w:ascii="Times New Roman" w:hAnsi="Times New Roman"/>
          <w:sz w:val="24"/>
          <w:szCs w:val="24"/>
        </w:rPr>
        <w:t xml:space="preserve">egresji liniowej metodą krokową. </w:t>
      </w:r>
      <w:r>
        <w:rPr>
          <w:rFonts w:ascii="Times New Roman" w:hAnsi="Times New Roman"/>
          <w:sz w:val="24"/>
          <w:szCs w:val="24"/>
        </w:rPr>
        <w:t>Zbiorcze zestawienie wyników przeprowadz</w:t>
      </w:r>
      <w:r w:rsidR="0076362D">
        <w:rPr>
          <w:rFonts w:ascii="Times New Roman" w:hAnsi="Times New Roman"/>
          <w:sz w:val="24"/>
          <w:szCs w:val="24"/>
        </w:rPr>
        <w:t>onych analiz przedstawia Tab.</w:t>
      </w:r>
      <w:r w:rsidR="0076362D" w:rsidRPr="00D47A93">
        <w:rPr>
          <w:rFonts w:ascii="Times New Roman" w:hAnsi="Times New Roman"/>
          <w:color w:val="000000" w:themeColor="text1"/>
          <w:sz w:val="24"/>
          <w:szCs w:val="24"/>
        </w:rPr>
        <w:t>7.</w:t>
      </w:r>
    </w:p>
    <w:p w:rsidR="00060F66" w:rsidRDefault="00060F66" w:rsidP="006079ED">
      <w:pPr>
        <w:spacing w:after="0" w:line="360" w:lineRule="auto"/>
        <w:jc w:val="both"/>
        <w:rPr>
          <w:rFonts w:ascii="Times New Roman" w:hAnsi="Times New Roman"/>
          <w:sz w:val="24"/>
          <w:szCs w:val="24"/>
        </w:rPr>
      </w:pPr>
    </w:p>
    <w:p w:rsidR="009165E1" w:rsidRPr="0015350E" w:rsidRDefault="00F828F2" w:rsidP="009165E1">
      <w:pPr>
        <w:spacing w:after="0" w:line="360" w:lineRule="auto"/>
        <w:jc w:val="both"/>
        <w:rPr>
          <w:rFonts w:ascii="Times New Roman" w:hAnsi="Times New Roman"/>
          <w:sz w:val="20"/>
          <w:szCs w:val="20"/>
        </w:rPr>
      </w:pPr>
      <w:r w:rsidRPr="0015350E">
        <w:rPr>
          <w:rFonts w:ascii="Times New Roman" w:hAnsi="Times New Roman"/>
          <w:sz w:val="20"/>
          <w:szCs w:val="20"/>
        </w:rPr>
        <w:t>Tab.</w:t>
      </w:r>
      <w:r w:rsidR="006079ED">
        <w:rPr>
          <w:rFonts w:ascii="Times New Roman" w:hAnsi="Times New Roman"/>
          <w:sz w:val="20"/>
          <w:szCs w:val="20"/>
        </w:rPr>
        <w:t>7.</w:t>
      </w:r>
      <w:r w:rsidR="009165E1">
        <w:rPr>
          <w:rFonts w:ascii="Times New Roman" w:hAnsi="Times New Roman"/>
          <w:sz w:val="24"/>
          <w:szCs w:val="24"/>
        </w:rPr>
        <w:t xml:space="preserve"> </w:t>
      </w:r>
      <w:r w:rsidRPr="0015350E">
        <w:rPr>
          <w:rFonts w:ascii="Times New Roman" w:hAnsi="Times New Roman"/>
          <w:sz w:val="20"/>
          <w:szCs w:val="20"/>
        </w:rPr>
        <w:t>Analiza</w:t>
      </w:r>
      <w:r w:rsidR="009165E1" w:rsidRPr="0015350E">
        <w:rPr>
          <w:rFonts w:ascii="Times New Roman" w:hAnsi="Times New Roman"/>
          <w:sz w:val="20"/>
          <w:szCs w:val="20"/>
        </w:rPr>
        <w:t xml:space="preserve"> regresji liniowej metodą krokową dla czynników motywacji osiągnię</w:t>
      </w:r>
      <w:r w:rsidRPr="0015350E">
        <w:rPr>
          <w:rFonts w:ascii="Times New Roman" w:hAnsi="Times New Roman"/>
          <w:sz w:val="20"/>
          <w:szCs w:val="20"/>
        </w:rPr>
        <w:t>ć – model końcowy</w:t>
      </w:r>
    </w:p>
    <w:tbl>
      <w:tblPr>
        <w:tblW w:w="8784" w:type="dxa"/>
        <w:tblLayout w:type="fixed"/>
        <w:tblLook w:val="04A0" w:firstRow="1" w:lastRow="0" w:firstColumn="1" w:lastColumn="0" w:noHBand="0" w:noVBand="1"/>
      </w:tblPr>
      <w:tblGrid>
        <w:gridCol w:w="988"/>
        <w:gridCol w:w="1275"/>
        <w:gridCol w:w="851"/>
        <w:gridCol w:w="709"/>
        <w:gridCol w:w="1134"/>
        <w:gridCol w:w="992"/>
        <w:gridCol w:w="1134"/>
        <w:gridCol w:w="850"/>
        <w:gridCol w:w="851"/>
      </w:tblGrid>
      <w:tr w:rsidR="0015350E" w:rsidRPr="00143FB3" w:rsidTr="0015350E">
        <w:trPr>
          <w:trHeight w:val="473"/>
        </w:trPr>
        <w:tc>
          <w:tcPr>
            <w:tcW w:w="988" w:type="dxa"/>
            <w:tcBorders>
              <w:top w:val="single" w:sz="4" w:space="0" w:color="auto"/>
              <w:left w:val="single" w:sz="4" w:space="0" w:color="auto"/>
              <w:bottom w:val="single" w:sz="4" w:space="0" w:color="auto"/>
              <w:right w:val="single" w:sz="4" w:space="0" w:color="auto"/>
            </w:tcBorders>
            <w:vAlign w:val="center"/>
          </w:tcPr>
          <w:p w:rsidR="009165E1" w:rsidRPr="0015350E" w:rsidRDefault="009165E1" w:rsidP="0015350E">
            <w:pPr>
              <w:spacing w:before="40" w:after="40"/>
              <w:rPr>
                <w:rFonts w:ascii="Times New Roman" w:hAnsi="Times New Roman" w:cs="Times New Roman"/>
                <w:sz w:val="16"/>
                <w:szCs w:val="16"/>
              </w:rPr>
            </w:pPr>
            <w:r w:rsidRPr="0015350E">
              <w:rPr>
                <w:rFonts w:ascii="Times New Roman" w:hAnsi="Times New Roman" w:cs="Times New Roman"/>
                <w:sz w:val="16"/>
                <w:szCs w:val="16"/>
              </w:rPr>
              <w:t>Zmienna objaśniana</w:t>
            </w:r>
          </w:p>
        </w:tc>
        <w:tc>
          <w:tcPr>
            <w:tcW w:w="1275" w:type="dxa"/>
            <w:tcBorders>
              <w:top w:val="single" w:sz="4" w:space="0" w:color="auto"/>
              <w:left w:val="single" w:sz="4" w:space="0" w:color="auto"/>
              <w:bottom w:val="single" w:sz="4" w:space="0" w:color="auto"/>
              <w:right w:val="single" w:sz="4" w:space="0" w:color="auto"/>
            </w:tcBorders>
            <w:vAlign w:val="center"/>
          </w:tcPr>
          <w:p w:rsidR="009165E1" w:rsidRPr="0015350E" w:rsidRDefault="009165E1" w:rsidP="00495AE9">
            <w:pPr>
              <w:spacing w:before="40" w:after="40"/>
              <w:jc w:val="center"/>
              <w:rPr>
                <w:rFonts w:ascii="Times New Roman" w:hAnsi="Times New Roman" w:cs="Times New Roman"/>
                <w:sz w:val="16"/>
                <w:szCs w:val="16"/>
              </w:rPr>
            </w:pPr>
            <w:r w:rsidRPr="0015350E">
              <w:rPr>
                <w:rFonts w:ascii="Times New Roman" w:hAnsi="Times New Roman" w:cs="Times New Roman"/>
                <w:sz w:val="16"/>
                <w:szCs w:val="16"/>
              </w:rPr>
              <w:t>Predyktory</w:t>
            </w:r>
          </w:p>
        </w:tc>
        <w:tc>
          <w:tcPr>
            <w:tcW w:w="851" w:type="dxa"/>
            <w:tcBorders>
              <w:top w:val="single" w:sz="4" w:space="0" w:color="auto"/>
              <w:left w:val="single" w:sz="4" w:space="0" w:color="auto"/>
              <w:bottom w:val="single" w:sz="4" w:space="0" w:color="auto"/>
              <w:right w:val="single" w:sz="4" w:space="0" w:color="auto"/>
            </w:tcBorders>
            <w:vAlign w:val="center"/>
          </w:tcPr>
          <w:p w:rsidR="0015350E" w:rsidRPr="0015350E" w:rsidRDefault="00F828F2" w:rsidP="00495AE9">
            <w:pPr>
              <w:spacing w:before="40" w:after="40"/>
              <w:jc w:val="center"/>
              <w:rPr>
                <w:rFonts w:ascii="Times New Roman" w:hAnsi="Times New Roman" w:cs="Times New Roman"/>
                <w:sz w:val="16"/>
                <w:szCs w:val="16"/>
              </w:rPr>
            </w:pPr>
            <w:r w:rsidRPr="0015350E">
              <w:rPr>
                <w:rFonts w:ascii="Times New Roman" w:hAnsi="Times New Roman" w:cs="Times New Roman"/>
                <w:sz w:val="16"/>
                <w:szCs w:val="16"/>
              </w:rPr>
              <w:t>Niestan</w:t>
            </w:r>
            <w:r w:rsidR="0015350E" w:rsidRPr="0015350E">
              <w:rPr>
                <w:rFonts w:ascii="Times New Roman" w:hAnsi="Times New Roman" w:cs="Times New Roman"/>
                <w:sz w:val="16"/>
                <w:szCs w:val="16"/>
              </w:rPr>
              <w:t>-</w:t>
            </w:r>
            <w:r w:rsidRPr="0015350E">
              <w:rPr>
                <w:rFonts w:ascii="Times New Roman" w:hAnsi="Times New Roman" w:cs="Times New Roman"/>
                <w:sz w:val="16"/>
                <w:szCs w:val="16"/>
              </w:rPr>
              <w:t xml:space="preserve">dardowy </w:t>
            </w:r>
            <w:r w:rsidR="0015350E" w:rsidRPr="0015350E">
              <w:rPr>
                <w:rFonts w:ascii="Times New Roman" w:hAnsi="Times New Roman" w:cs="Times New Roman"/>
                <w:sz w:val="16"/>
                <w:szCs w:val="16"/>
              </w:rPr>
              <w:t>współ-</w:t>
            </w:r>
          </w:p>
          <w:p w:rsidR="009165E1" w:rsidRPr="0015350E" w:rsidRDefault="0015350E" w:rsidP="00495AE9">
            <w:pPr>
              <w:spacing w:before="40" w:after="40"/>
              <w:jc w:val="center"/>
              <w:rPr>
                <w:rFonts w:ascii="Times New Roman" w:hAnsi="Times New Roman" w:cs="Times New Roman"/>
                <w:sz w:val="16"/>
                <w:szCs w:val="16"/>
              </w:rPr>
            </w:pPr>
            <w:r w:rsidRPr="0015350E">
              <w:rPr>
                <w:rFonts w:ascii="Times New Roman" w:hAnsi="Times New Roman" w:cs="Times New Roman"/>
                <w:sz w:val="16"/>
                <w:szCs w:val="16"/>
              </w:rPr>
              <w:t>cz</w:t>
            </w:r>
            <w:r w:rsidR="00F828F2" w:rsidRPr="0015350E">
              <w:rPr>
                <w:rFonts w:ascii="Times New Roman" w:hAnsi="Times New Roman" w:cs="Times New Roman"/>
                <w:sz w:val="16"/>
                <w:szCs w:val="16"/>
              </w:rPr>
              <w:t xml:space="preserve">ynnik regresji </w:t>
            </w:r>
          </w:p>
        </w:tc>
        <w:tc>
          <w:tcPr>
            <w:tcW w:w="709" w:type="dxa"/>
            <w:tcBorders>
              <w:top w:val="single" w:sz="4" w:space="0" w:color="auto"/>
              <w:left w:val="single" w:sz="4" w:space="0" w:color="auto"/>
              <w:bottom w:val="single" w:sz="4" w:space="0" w:color="auto"/>
              <w:right w:val="single" w:sz="4" w:space="0" w:color="auto"/>
            </w:tcBorders>
            <w:vAlign w:val="center"/>
          </w:tcPr>
          <w:p w:rsidR="009165E1" w:rsidRPr="0015350E" w:rsidRDefault="00F828F2" w:rsidP="00495AE9">
            <w:pPr>
              <w:spacing w:before="40" w:after="40"/>
              <w:jc w:val="center"/>
              <w:rPr>
                <w:rFonts w:ascii="Times New Roman" w:hAnsi="Times New Roman" w:cs="Times New Roman"/>
                <w:sz w:val="16"/>
                <w:szCs w:val="16"/>
              </w:rPr>
            </w:pPr>
            <w:r w:rsidRPr="0015350E">
              <w:rPr>
                <w:rFonts w:ascii="Times New Roman" w:hAnsi="Times New Roman" w:cs="Times New Roman"/>
                <w:sz w:val="16"/>
                <w:szCs w:val="16"/>
              </w:rPr>
              <w:t>Błąd standar</w:t>
            </w:r>
            <w:r w:rsidR="0015350E">
              <w:rPr>
                <w:rFonts w:ascii="Times New Roman" w:hAnsi="Times New Roman" w:cs="Times New Roman"/>
                <w:sz w:val="16"/>
                <w:szCs w:val="16"/>
              </w:rPr>
              <w:t>-</w:t>
            </w:r>
            <w:r w:rsidRPr="0015350E">
              <w:rPr>
                <w:rFonts w:ascii="Times New Roman" w:hAnsi="Times New Roman" w:cs="Times New Roman"/>
                <w:sz w:val="16"/>
                <w:szCs w:val="16"/>
              </w:rPr>
              <w:t xml:space="preserve">dowy </w:t>
            </w:r>
          </w:p>
        </w:tc>
        <w:tc>
          <w:tcPr>
            <w:tcW w:w="1134" w:type="dxa"/>
            <w:tcBorders>
              <w:top w:val="single" w:sz="4" w:space="0" w:color="auto"/>
              <w:left w:val="single" w:sz="4" w:space="0" w:color="auto"/>
              <w:bottom w:val="single" w:sz="4" w:space="0" w:color="auto"/>
              <w:right w:val="single" w:sz="4" w:space="0" w:color="auto"/>
            </w:tcBorders>
            <w:vAlign w:val="center"/>
          </w:tcPr>
          <w:p w:rsidR="009165E1" w:rsidRPr="0015350E" w:rsidRDefault="0015350E" w:rsidP="00495AE9">
            <w:pPr>
              <w:spacing w:before="40" w:after="40"/>
              <w:jc w:val="center"/>
              <w:rPr>
                <w:rFonts w:ascii="Times New Roman" w:hAnsi="Times New Roman" w:cs="Times New Roman"/>
                <w:sz w:val="16"/>
                <w:szCs w:val="16"/>
              </w:rPr>
            </w:pPr>
            <w:r w:rsidRPr="0015350E">
              <w:rPr>
                <w:rFonts w:ascii="Times New Roman" w:hAnsi="Times New Roman" w:cs="Times New Roman"/>
                <w:sz w:val="16"/>
                <w:szCs w:val="16"/>
              </w:rPr>
              <w:t xml:space="preserve">Standary-zowany współczynnik regresji </w:t>
            </w:r>
            <w:r w:rsidR="009165E1" w:rsidRPr="0015350E">
              <w:rPr>
                <w:rFonts w:ascii="Times New Roman" w:hAnsi="Times New Roman" w:cs="Times New Roman"/>
                <w:sz w:val="16"/>
                <w:szCs w:val="16"/>
              </w:rPr>
              <w:t>Beta</w:t>
            </w:r>
          </w:p>
        </w:tc>
        <w:tc>
          <w:tcPr>
            <w:tcW w:w="992" w:type="dxa"/>
            <w:tcBorders>
              <w:top w:val="single" w:sz="4" w:space="0" w:color="auto"/>
              <w:left w:val="single" w:sz="4" w:space="0" w:color="auto"/>
              <w:bottom w:val="single" w:sz="4" w:space="0" w:color="auto"/>
              <w:right w:val="single" w:sz="4" w:space="0" w:color="auto"/>
            </w:tcBorders>
            <w:vAlign w:val="center"/>
          </w:tcPr>
          <w:p w:rsidR="009165E1" w:rsidRPr="0015350E" w:rsidRDefault="0015350E" w:rsidP="00495AE9">
            <w:pPr>
              <w:spacing w:before="40" w:after="40"/>
              <w:jc w:val="center"/>
              <w:rPr>
                <w:rFonts w:ascii="Times New Roman" w:hAnsi="Times New Roman" w:cs="Times New Roman"/>
                <w:sz w:val="16"/>
                <w:szCs w:val="16"/>
              </w:rPr>
            </w:pPr>
            <w:r w:rsidRPr="0015350E">
              <w:rPr>
                <w:rFonts w:ascii="Times New Roman" w:hAnsi="Times New Roman" w:cs="Times New Roman"/>
                <w:sz w:val="16"/>
                <w:szCs w:val="16"/>
              </w:rPr>
              <w:t xml:space="preserve">Test </w:t>
            </w:r>
            <w:r w:rsidR="009165E1" w:rsidRPr="0015350E">
              <w:rPr>
                <w:rFonts w:ascii="Times New Roman" w:hAnsi="Times New Roman" w:cs="Times New Roman"/>
                <w:sz w:val="16"/>
                <w:szCs w:val="16"/>
              </w:rPr>
              <w:t>t</w:t>
            </w:r>
          </w:p>
        </w:tc>
        <w:tc>
          <w:tcPr>
            <w:tcW w:w="1134" w:type="dxa"/>
            <w:tcBorders>
              <w:top w:val="single" w:sz="4" w:space="0" w:color="auto"/>
              <w:left w:val="single" w:sz="4" w:space="0" w:color="auto"/>
              <w:bottom w:val="single" w:sz="4" w:space="0" w:color="auto"/>
              <w:right w:val="single" w:sz="4" w:space="0" w:color="auto"/>
            </w:tcBorders>
            <w:vAlign w:val="center"/>
          </w:tcPr>
          <w:p w:rsidR="009165E1" w:rsidRPr="0015350E" w:rsidRDefault="0015350E" w:rsidP="00495AE9">
            <w:pPr>
              <w:spacing w:before="40" w:after="40"/>
              <w:jc w:val="center"/>
              <w:rPr>
                <w:rFonts w:ascii="Times New Roman" w:hAnsi="Times New Roman" w:cs="Times New Roman"/>
                <w:sz w:val="16"/>
                <w:szCs w:val="16"/>
              </w:rPr>
            </w:pPr>
            <w:r w:rsidRPr="0015350E">
              <w:rPr>
                <w:rFonts w:ascii="Times New Roman" w:hAnsi="Times New Roman" w:cs="Times New Roman"/>
                <w:sz w:val="16"/>
                <w:szCs w:val="16"/>
              </w:rPr>
              <w:t xml:space="preserve">Wartość </w:t>
            </w:r>
            <w:r w:rsidR="009165E1" w:rsidRPr="0015350E">
              <w:rPr>
                <w:rFonts w:ascii="Times New Roman" w:hAnsi="Times New Roman" w:cs="Times New Roman"/>
                <w:sz w:val="16"/>
                <w:szCs w:val="16"/>
              </w:rPr>
              <w:t>F</w:t>
            </w:r>
          </w:p>
        </w:tc>
        <w:tc>
          <w:tcPr>
            <w:tcW w:w="850" w:type="dxa"/>
            <w:tcBorders>
              <w:top w:val="single" w:sz="4" w:space="0" w:color="auto"/>
              <w:left w:val="single" w:sz="4" w:space="0" w:color="auto"/>
              <w:bottom w:val="single" w:sz="4" w:space="0" w:color="auto"/>
              <w:right w:val="single" w:sz="4" w:space="0" w:color="auto"/>
            </w:tcBorders>
            <w:vAlign w:val="center"/>
          </w:tcPr>
          <w:p w:rsidR="009165E1" w:rsidRPr="0015350E" w:rsidRDefault="0015350E" w:rsidP="00495AE9">
            <w:pPr>
              <w:spacing w:before="40" w:after="40"/>
              <w:jc w:val="center"/>
              <w:rPr>
                <w:rFonts w:ascii="Times New Roman" w:hAnsi="Times New Roman" w:cs="Times New Roman"/>
                <w:sz w:val="16"/>
                <w:szCs w:val="16"/>
                <w:vertAlign w:val="superscript"/>
              </w:rPr>
            </w:pPr>
            <w:r w:rsidRPr="0015350E">
              <w:rPr>
                <w:rFonts w:ascii="Times New Roman" w:hAnsi="Times New Roman" w:cs="Times New Roman"/>
                <w:sz w:val="16"/>
                <w:szCs w:val="16"/>
              </w:rPr>
              <w:t>Współcz</w:t>
            </w:r>
            <w:r w:rsidR="00BC5DD5">
              <w:rPr>
                <w:rFonts w:ascii="Times New Roman" w:hAnsi="Times New Roman" w:cs="Times New Roman"/>
                <w:sz w:val="16"/>
                <w:szCs w:val="16"/>
              </w:rPr>
              <w:t>-</w:t>
            </w:r>
            <w:r w:rsidRPr="0015350E">
              <w:rPr>
                <w:rFonts w:ascii="Times New Roman" w:hAnsi="Times New Roman" w:cs="Times New Roman"/>
                <w:sz w:val="16"/>
                <w:szCs w:val="16"/>
              </w:rPr>
              <w:t>ynnik determin</w:t>
            </w:r>
            <w:r w:rsidR="00BC5DD5">
              <w:rPr>
                <w:rFonts w:ascii="Times New Roman" w:hAnsi="Times New Roman" w:cs="Times New Roman"/>
                <w:sz w:val="16"/>
                <w:szCs w:val="16"/>
              </w:rPr>
              <w:t>-</w:t>
            </w:r>
            <w:r w:rsidRPr="0015350E">
              <w:rPr>
                <w:rFonts w:ascii="Times New Roman" w:hAnsi="Times New Roman" w:cs="Times New Roman"/>
                <w:sz w:val="16"/>
                <w:szCs w:val="16"/>
              </w:rPr>
              <w:t xml:space="preserve">acji </w:t>
            </w:r>
            <w:r w:rsidR="009165E1" w:rsidRPr="0015350E">
              <w:rPr>
                <w:rFonts w:ascii="Times New Roman" w:hAnsi="Times New Roman" w:cs="Times New Roman"/>
                <w:sz w:val="16"/>
                <w:szCs w:val="16"/>
              </w:rPr>
              <w:t>R</w:t>
            </w:r>
            <w:r w:rsidR="009165E1" w:rsidRPr="0015350E">
              <w:rPr>
                <w:rFonts w:ascii="Times New Roman" w:hAnsi="Times New Roman" w:cs="Times New Roman"/>
                <w:sz w:val="16"/>
                <w:szCs w:val="16"/>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rsidR="0015350E" w:rsidRPr="0015350E" w:rsidRDefault="009165E1" w:rsidP="00495AE9">
            <w:pPr>
              <w:spacing w:before="40" w:after="40"/>
              <w:jc w:val="center"/>
              <w:rPr>
                <w:rFonts w:ascii="Times New Roman" w:hAnsi="Times New Roman" w:cs="Times New Roman"/>
                <w:sz w:val="16"/>
                <w:szCs w:val="16"/>
              </w:rPr>
            </w:pPr>
            <w:r w:rsidRPr="0015350E">
              <w:rPr>
                <w:rFonts w:ascii="Times New Roman" w:hAnsi="Times New Roman" w:cs="Times New Roman"/>
                <w:sz w:val="16"/>
                <w:szCs w:val="16"/>
              </w:rPr>
              <w:t>Sk</w:t>
            </w:r>
            <w:r w:rsidR="00F828F2" w:rsidRPr="0015350E">
              <w:rPr>
                <w:rFonts w:ascii="Times New Roman" w:hAnsi="Times New Roman" w:cs="Times New Roman"/>
                <w:sz w:val="16"/>
                <w:szCs w:val="16"/>
              </w:rPr>
              <w:t>orygo</w:t>
            </w:r>
            <w:r w:rsidR="0015350E" w:rsidRPr="0015350E">
              <w:rPr>
                <w:rFonts w:ascii="Times New Roman" w:hAnsi="Times New Roman" w:cs="Times New Roman"/>
                <w:sz w:val="16"/>
                <w:szCs w:val="16"/>
              </w:rPr>
              <w:t>-</w:t>
            </w:r>
          </w:p>
          <w:p w:rsidR="0015350E" w:rsidRPr="0015350E" w:rsidRDefault="00F828F2" w:rsidP="00495AE9">
            <w:pPr>
              <w:spacing w:before="40" w:after="40"/>
              <w:jc w:val="center"/>
              <w:rPr>
                <w:rFonts w:ascii="Times New Roman" w:hAnsi="Times New Roman" w:cs="Times New Roman"/>
                <w:sz w:val="16"/>
                <w:szCs w:val="16"/>
              </w:rPr>
            </w:pPr>
            <w:r w:rsidRPr="0015350E">
              <w:rPr>
                <w:rFonts w:ascii="Times New Roman" w:hAnsi="Times New Roman" w:cs="Times New Roman"/>
                <w:sz w:val="16"/>
                <w:szCs w:val="16"/>
              </w:rPr>
              <w:t xml:space="preserve">wany </w:t>
            </w:r>
          </w:p>
          <w:p w:rsidR="009165E1" w:rsidRPr="0015350E" w:rsidRDefault="009165E1" w:rsidP="00495AE9">
            <w:pPr>
              <w:spacing w:before="40" w:after="40"/>
              <w:jc w:val="center"/>
              <w:rPr>
                <w:rFonts w:ascii="Times New Roman" w:hAnsi="Times New Roman" w:cs="Times New Roman"/>
                <w:sz w:val="16"/>
                <w:szCs w:val="16"/>
                <w:vertAlign w:val="superscript"/>
              </w:rPr>
            </w:pPr>
            <w:r w:rsidRPr="0015350E">
              <w:rPr>
                <w:rFonts w:ascii="Times New Roman" w:hAnsi="Times New Roman" w:cs="Times New Roman"/>
                <w:sz w:val="16"/>
                <w:szCs w:val="16"/>
              </w:rPr>
              <w:t>R</w:t>
            </w:r>
            <w:r w:rsidRPr="0015350E">
              <w:rPr>
                <w:rFonts w:ascii="Times New Roman" w:hAnsi="Times New Roman" w:cs="Times New Roman"/>
                <w:sz w:val="16"/>
                <w:szCs w:val="16"/>
                <w:vertAlign w:val="superscript"/>
              </w:rPr>
              <w:t>2</w:t>
            </w:r>
          </w:p>
        </w:tc>
      </w:tr>
      <w:tr w:rsidR="0015350E" w:rsidRPr="00143FB3" w:rsidTr="0015350E">
        <w:trPr>
          <w:trHeight w:val="490"/>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rPr>
                <w:rFonts w:ascii="Times New Roman" w:hAnsi="Times New Roman" w:cs="Times New Roman"/>
                <w:sz w:val="20"/>
                <w:szCs w:val="20"/>
              </w:rPr>
            </w:pPr>
            <w:r w:rsidRPr="00143FB3">
              <w:rPr>
                <w:rFonts w:ascii="Times New Roman" w:hAnsi="Times New Roman" w:cs="Times New Roman"/>
                <w:sz w:val="20"/>
                <w:szCs w:val="20"/>
              </w:rPr>
              <w:t>Pewność siebie</w:t>
            </w:r>
          </w:p>
        </w:tc>
        <w:tc>
          <w:tcPr>
            <w:tcW w:w="1275"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495AE9">
            <w:pPr>
              <w:spacing w:before="40" w:after="40"/>
              <w:jc w:val="center"/>
              <w:rPr>
                <w:rFonts w:ascii="Times New Roman" w:hAnsi="Times New Roman" w:cs="Times New Roman"/>
                <w:sz w:val="20"/>
                <w:szCs w:val="20"/>
              </w:rPr>
            </w:pPr>
            <w:r>
              <w:rPr>
                <w:rFonts w:ascii="Times New Roman" w:hAnsi="Times New Roman" w:cs="Times New Roman"/>
                <w:sz w:val="20"/>
                <w:szCs w:val="20"/>
              </w:rPr>
              <w:t>Siła proc.</w:t>
            </w:r>
            <w:r w:rsidR="009165E1" w:rsidRPr="00143FB3">
              <w:rPr>
                <w:rFonts w:ascii="Times New Roman" w:hAnsi="Times New Roman" w:cs="Times New Roman"/>
                <w:sz w:val="20"/>
                <w:szCs w:val="20"/>
              </w:rPr>
              <w:t xml:space="preserve"> pobudzenia</w:t>
            </w:r>
          </w:p>
        </w:tc>
        <w:tc>
          <w:tcPr>
            <w:tcW w:w="851"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0,3</w:t>
            </w:r>
            <w:r w:rsidR="0015350E">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0,05</w:t>
            </w:r>
          </w:p>
        </w:tc>
        <w:tc>
          <w:tcPr>
            <w:tcW w:w="1134"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0,4</w:t>
            </w:r>
            <w:r w:rsidR="0015350E">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7,54</w:t>
            </w:r>
            <w:r w:rsidR="009165E1" w:rsidRPr="0015350E">
              <w:rPr>
                <w:rFonts w:ascii="Times New Roman" w:hAnsi="Times New Roman" w:cs="Times New Roman"/>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104,77</w:t>
            </w:r>
            <w:r w:rsidR="009165E1" w:rsidRPr="0015350E">
              <w:rPr>
                <w:rFonts w:ascii="Times New Roman" w:hAnsi="Times New Roman"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w:t>
            </w:r>
            <w:r>
              <w:rPr>
                <w:rFonts w:ascii="Times New Roman" w:hAnsi="Times New Roman" w:cs="Times New Roman"/>
                <w:sz w:val="20"/>
                <w:szCs w:val="20"/>
              </w:rPr>
              <w:t>50</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0,49</w:t>
            </w:r>
          </w:p>
        </w:tc>
      </w:tr>
      <w:tr w:rsidR="0015350E" w:rsidRPr="00143FB3" w:rsidTr="0015350E">
        <w:trPr>
          <w:trHeight w:val="694"/>
        </w:trPr>
        <w:tc>
          <w:tcPr>
            <w:tcW w:w="988"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495AE9">
            <w:pPr>
              <w:spacing w:before="40" w:after="40"/>
              <w:jc w:val="center"/>
              <w:rPr>
                <w:rFonts w:ascii="Times New Roman" w:hAnsi="Times New Roman" w:cs="Times New Roman"/>
                <w:sz w:val="20"/>
                <w:szCs w:val="20"/>
              </w:rPr>
            </w:pPr>
            <w:r>
              <w:rPr>
                <w:rFonts w:ascii="Times New Roman" w:hAnsi="Times New Roman" w:cs="Times New Roman"/>
                <w:sz w:val="20"/>
                <w:szCs w:val="20"/>
              </w:rPr>
              <w:t>Ruchliwość proc.</w:t>
            </w:r>
            <w:r w:rsidR="009165E1" w:rsidRPr="00143FB3">
              <w:rPr>
                <w:rFonts w:ascii="Times New Roman" w:hAnsi="Times New Roman" w:cs="Times New Roman"/>
                <w:sz w:val="20"/>
                <w:szCs w:val="20"/>
              </w:rPr>
              <w:t xml:space="preserve"> nerwowych</w:t>
            </w:r>
          </w:p>
        </w:tc>
        <w:tc>
          <w:tcPr>
            <w:tcW w:w="851"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0,25</w:t>
            </w:r>
          </w:p>
        </w:tc>
        <w:tc>
          <w:tcPr>
            <w:tcW w:w="709"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0,49</w:t>
            </w:r>
          </w:p>
        </w:tc>
        <w:tc>
          <w:tcPr>
            <w:tcW w:w="1134"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0,3</w:t>
            </w:r>
            <w:r w:rsidR="0015350E">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5,41</w:t>
            </w:r>
            <w:r w:rsidR="009165E1" w:rsidRPr="0015350E">
              <w:rPr>
                <w:rFonts w:ascii="Times New Roman" w:hAnsi="Times New Roman" w:cs="Times New Roman"/>
                <w:sz w:val="16"/>
                <w:szCs w:val="16"/>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p>
        </w:tc>
      </w:tr>
      <w:tr w:rsidR="0015350E" w:rsidRPr="00143FB3" w:rsidTr="0015350E">
        <w:trPr>
          <w:trHeight w:val="490"/>
        </w:trPr>
        <w:tc>
          <w:tcPr>
            <w:tcW w:w="988"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rPr>
                <w:rFonts w:ascii="Times New Roman" w:hAnsi="Times New Roman" w:cs="Times New Roman"/>
                <w:sz w:val="20"/>
                <w:szCs w:val="20"/>
              </w:rPr>
            </w:pPr>
            <w:r w:rsidRPr="00143FB3">
              <w:rPr>
                <w:rFonts w:ascii="Times New Roman" w:hAnsi="Times New Roman" w:cs="Times New Roman"/>
                <w:sz w:val="20"/>
                <w:szCs w:val="20"/>
              </w:rPr>
              <w:t>Ambicja</w:t>
            </w:r>
          </w:p>
        </w:tc>
        <w:tc>
          <w:tcPr>
            <w:tcW w:w="1275"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495AE9">
            <w:pPr>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Siła proc. </w:t>
            </w:r>
            <w:r w:rsidR="009165E1" w:rsidRPr="00143FB3">
              <w:rPr>
                <w:rFonts w:ascii="Times New Roman" w:hAnsi="Times New Roman" w:cs="Times New Roman"/>
                <w:sz w:val="20"/>
                <w:szCs w:val="20"/>
              </w:rPr>
              <w:t>pobudzenia</w:t>
            </w:r>
          </w:p>
        </w:tc>
        <w:tc>
          <w:tcPr>
            <w:tcW w:w="851"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0,04</w:t>
            </w:r>
          </w:p>
        </w:tc>
        <w:tc>
          <w:tcPr>
            <w:tcW w:w="1134"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0,3</w:t>
            </w:r>
            <w:r w:rsidR="0015350E">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5,6</w:t>
            </w:r>
            <w:r w:rsidR="0015350E">
              <w:rPr>
                <w:rFonts w:ascii="Times New Roman" w:hAnsi="Times New Roman" w:cs="Times New Roman"/>
                <w:sz w:val="20"/>
                <w:szCs w:val="20"/>
              </w:rPr>
              <w:t>4</w:t>
            </w:r>
            <w:r w:rsidRPr="0015350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31,6</w:t>
            </w:r>
            <w:r w:rsidR="0015350E">
              <w:rPr>
                <w:rFonts w:ascii="Times New Roman" w:hAnsi="Times New Roman" w:cs="Times New Roman"/>
                <w:sz w:val="20"/>
                <w:szCs w:val="20"/>
              </w:rPr>
              <w:t>7</w:t>
            </w:r>
            <w:r w:rsidRPr="0015350E">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0,1</w:t>
            </w:r>
            <w:r>
              <w:rPr>
                <w:rFonts w:ascii="Times New Roman" w:hAnsi="Times New Roman" w:cs="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0,1</w:t>
            </w:r>
            <w:r>
              <w:rPr>
                <w:rFonts w:ascii="Times New Roman" w:hAnsi="Times New Roman" w:cs="Times New Roman"/>
                <w:sz w:val="20"/>
                <w:szCs w:val="20"/>
              </w:rPr>
              <w:t>3</w:t>
            </w:r>
          </w:p>
        </w:tc>
      </w:tr>
      <w:tr w:rsidR="0015350E" w:rsidRPr="00143FB3" w:rsidTr="0015350E">
        <w:trPr>
          <w:trHeight w:val="473"/>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rPr>
                <w:rFonts w:ascii="Times New Roman" w:hAnsi="Times New Roman" w:cs="Times New Roman"/>
                <w:sz w:val="20"/>
                <w:szCs w:val="20"/>
              </w:rPr>
            </w:pPr>
            <w:r w:rsidRPr="00143FB3">
              <w:rPr>
                <w:rFonts w:ascii="Times New Roman" w:hAnsi="Times New Roman" w:cs="Times New Roman"/>
                <w:sz w:val="20"/>
                <w:szCs w:val="20"/>
              </w:rPr>
              <w:t>Samokon</w:t>
            </w:r>
            <w:r w:rsidR="009734B8">
              <w:rPr>
                <w:rFonts w:ascii="Times New Roman" w:hAnsi="Times New Roman" w:cs="Times New Roman"/>
                <w:sz w:val="20"/>
                <w:szCs w:val="20"/>
              </w:rPr>
              <w:t>-</w:t>
            </w:r>
            <w:r w:rsidRPr="00143FB3">
              <w:rPr>
                <w:rFonts w:ascii="Times New Roman" w:hAnsi="Times New Roman" w:cs="Times New Roman"/>
                <w:sz w:val="20"/>
                <w:szCs w:val="20"/>
              </w:rPr>
              <w:t>trola</w:t>
            </w:r>
          </w:p>
        </w:tc>
        <w:tc>
          <w:tcPr>
            <w:tcW w:w="1275"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495AE9">
            <w:pPr>
              <w:spacing w:before="40" w:after="40"/>
              <w:jc w:val="center"/>
              <w:rPr>
                <w:rFonts w:ascii="Times New Roman" w:hAnsi="Times New Roman" w:cs="Times New Roman"/>
                <w:sz w:val="20"/>
                <w:szCs w:val="20"/>
              </w:rPr>
            </w:pPr>
            <w:r>
              <w:rPr>
                <w:rFonts w:ascii="Times New Roman" w:hAnsi="Times New Roman" w:cs="Times New Roman"/>
                <w:sz w:val="20"/>
                <w:szCs w:val="20"/>
              </w:rPr>
              <w:t>Siła proc.</w:t>
            </w:r>
            <w:r w:rsidR="009165E1" w:rsidRPr="00143FB3">
              <w:rPr>
                <w:rFonts w:ascii="Times New Roman" w:hAnsi="Times New Roman" w:cs="Times New Roman"/>
                <w:sz w:val="20"/>
                <w:szCs w:val="20"/>
              </w:rPr>
              <w:t xml:space="preserve"> pobudzenia</w:t>
            </w:r>
          </w:p>
        </w:tc>
        <w:tc>
          <w:tcPr>
            <w:tcW w:w="851"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0,2</w:t>
            </w:r>
            <w:r w:rsidR="0015350E">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0,0</w:t>
            </w:r>
            <w:r>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w:t>
            </w:r>
            <w:r w:rsidR="0015350E">
              <w:rPr>
                <w:rFonts w:ascii="Times New Roman" w:hAnsi="Times New Roman" w:cs="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4,05</w:t>
            </w:r>
            <w:r w:rsidR="009165E1" w:rsidRPr="0015350E">
              <w:rPr>
                <w:rFonts w:ascii="Times New Roman" w:hAnsi="Times New Roman" w:cs="Times New Roman"/>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30,46</w:t>
            </w:r>
            <w:r w:rsidR="009165E1" w:rsidRPr="0015350E">
              <w:rPr>
                <w:rFonts w:ascii="Times New Roman" w:hAnsi="Times New Roman"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0,30</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0,29</w:t>
            </w:r>
          </w:p>
        </w:tc>
      </w:tr>
      <w:tr w:rsidR="0015350E" w:rsidRPr="00143FB3" w:rsidTr="0015350E">
        <w:trPr>
          <w:trHeight w:val="490"/>
        </w:trPr>
        <w:tc>
          <w:tcPr>
            <w:tcW w:w="988"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495AE9">
            <w:pPr>
              <w:spacing w:before="40" w:after="40"/>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495AE9">
            <w:pPr>
              <w:spacing w:before="40" w:after="40"/>
              <w:jc w:val="center"/>
              <w:rPr>
                <w:rFonts w:ascii="Times New Roman" w:hAnsi="Times New Roman" w:cs="Times New Roman"/>
                <w:sz w:val="20"/>
                <w:szCs w:val="20"/>
              </w:rPr>
            </w:pPr>
            <w:r>
              <w:rPr>
                <w:rFonts w:ascii="Times New Roman" w:hAnsi="Times New Roman" w:cs="Times New Roman"/>
                <w:sz w:val="20"/>
                <w:szCs w:val="20"/>
              </w:rPr>
              <w:t>Siła proc.</w:t>
            </w:r>
            <w:r w:rsidR="009165E1" w:rsidRPr="00143FB3">
              <w:rPr>
                <w:rFonts w:ascii="Times New Roman" w:hAnsi="Times New Roman" w:cs="Times New Roman"/>
                <w:sz w:val="20"/>
                <w:szCs w:val="20"/>
              </w:rPr>
              <w:t xml:space="preserve"> hamowania</w:t>
            </w:r>
          </w:p>
        </w:tc>
        <w:tc>
          <w:tcPr>
            <w:tcW w:w="851"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0,20</w:t>
            </w:r>
          </w:p>
        </w:tc>
        <w:tc>
          <w:tcPr>
            <w:tcW w:w="709"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0,04</w:t>
            </w:r>
          </w:p>
        </w:tc>
        <w:tc>
          <w:tcPr>
            <w:tcW w:w="1134"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0,21</w:t>
            </w:r>
          </w:p>
        </w:tc>
        <w:tc>
          <w:tcPr>
            <w:tcW w:w="992"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3,68</w:t>
            </w:r>
            <w:r w:rsidR="009165E1" w:rsidRPr="0015350E">
              <w:rPr>
                <w:rFonts w:ascii="Times New Roman" w:hAnsi="Times New Roman" w:cs="Times New Roman"/>
                <w:sz w:val="16"/>
                <w:szCs w:val="16"/>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495AE9">
            <w:pPr>
              <w:spacing w:before="40" w:after="40"/>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495AE9">
            <w:pPr>
              <w:spacing w:before="40" w:after="40"/>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495AE9">
            <w:pPr>
              <w:spacing w:before="40" w:after="40"/>
              <w:rPr>
                <w:rFonts w:ascii="Times New Roman" w:hAnsi="Times New Roman" w:cs="Times New Roman"/>
                <w:sz w:val="20"/>
                <w:szCs w:val="20"/>
              </w:rPr>
            </w:pPr>
          </w:p>
        </w:tc>
      </w:tr>
      <w:tr w:rsidR="0015350E" w:rsidRPr="00143FB3" w:rsidTr="0015350E">
        <w:trPr>
          <w:trHeight w:val="711"/>
        </w:trPr>
        <w:tc>
          <w:tcPr>
            <w:tcW w:w="988"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495AE9">
            <w:pPr>
              <w:spacing w:before="40" w:after="40"/>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495AE9">
            <w:pPr>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Ruchliwość proc. </w:t>
            </w:r>
            <w:r w:rsidR="009165E1" w:rsidRPr="00143FB3">
              <w:rPr>
                <w:rFonts w:ascii="Times New Roman" w:hAnsi="Times New Roman" w:cs="Times New Roman"/>
                <w:sz w:val="20"/>
                <w:szCs w:val="20"/>
              </w:rPr>
              <w:t>nerwowych</w:t>
            </w:r>
          </w:p>
        </w:tc>
        <w:tc>
          <w:tcPr>
            <w:tcW w:w="851" w:type="dxa"/>
            <w:tcBorders>
              <w:top w:val="single" w:sz="4" w:space="0" w:color="auto"/>
              <w:left w:val="single" w:sz="4" w:space="0" w:color="auto"/>
              <w:bottom w:val="single" w:sz="4" w:space="0" w:color="auto"/>
              <w:right w:val="single" w:sz="4" w:space="0" w:color="auto"/>
            </w:tcBorders>
            <w:vAlign w:val="center"/>
          </w:tcPr>
          <w:p w:rsidR="009165E1" w:rsidRPr="00143FB3" w:rsidRDefault="0015350E" w:rsidP="0015350E">
            <w:pPr>
              <w:spacing w:before="40" w:after="40"/>
              <w:jc w:val="center"/>
              <w:rPr>
                <w:rFonts w:ascii="Times New Roman" w:hAnsi="Times New Roman" w:cs="Times New Roman"/>
                <w:sz w:val="20"/>
                <w:szCs w:val="20"/>
              </w:rPr>
            </w:pPr>
            <w:r>
              <w:rPr>
                <w:rFonts w:ascii="Times New Roman" w:hAnsi="Times New Roman" w:cs="Times New Roman"/>
                <w:sz w:val="20"/>
                <w:szCs w:val="20"/>
              </w:rPr>
              <w:t>0,15</w:t>
            </w:r>
          </w:p>
        </w:tc>
        <w:tc>
          <w:tcPr>
            <w:tcW w:w="709"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0,0</w:t>
            </w:r>
            <w:r>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0,2</w:t>
            </w:r>
            <w:r w:rsidR="0015350E">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9165E1" w:rsidRPr="00143FB3" w:rsidRDefault="009165E1" w:rsidP="0015350E">
            <w:pPr>
              <w:spacing w:before="40" w:after="40"/>
              <w:jc w:val="center"/>
              <w:rPr>
                <w:rFonts w:ascii="Times New Roman" w:hAnsi="Times New Roman" w:cs="Times New Roman"/>
                <w:sz w:val="20"/>
                <w:szCs w:val="20"/>
              </w:rPr>
            </w:pPr>
            <w:r w:rsidRPr="00143FB3">
              <w:rPr>
                <w:rFonts w:ascii="Times New Roman" w:hAnsi="Times New Roman" w:cs="Times New Roman"/>
                <w:sz w:val="20"/>
                <w:szCs w:val="20"/>
              </w:rPr>
              <w:t>2,8</w:t>
            </w:r>
            <w:r w:rsidR="0015350E">
              <w:rPr>
                <w:rFonts w:ascii="Times New Roman" w:hAnsi="Times New Roman" w:cs="Times New Roman"/>
                <w:sz w:val="20"/>
                <w:szCs w:val="20"/>
              </w:rPr>
              <w:t>9</w:t>
            </w:r>
            <w:r w:rsidRPr="0015350E">
              <w:rPr>
                <w:rFonts w:ascii="Times New Roman" w:hAnsi="Times New Roman" w:cs="Times New Roman"/>
                <w:sz w:val="16"/>
                <w:szCs w:val="16"/>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495AE9">
            <w:pPr>
              <w:spacing w:before="40" w:after="40"/>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495AE9">
            <w:pPr>
              <w:spacing w:before="40" w:after="40"/>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9165E1" w:rsidRPr="00143FB3" w:rsidRDefault="009165E1" w:rsidP="00495AE9">
            <w:pPr>
              <w:spacing w:before="40" w:after="40"/>
              <w:rPr>
                <w:rFonts w:ascii="Times New Roman" w:hAnsi="Times New Roman" w:cs="Times New Roman"/>
                <w:sz w:val="20"/>
                <w:szCs w:val="20"/>
              </w:rPr>
            </w:pPr>
          </w:p>
        </w:tc>
      </w:tr>
    </w:tbl>
    <w:p w:rsidR="009165E1" w:rsidRPr="00143FB3" w:rsidRDefault="009165E1" w:rsidP="009165E1">
      <w:pPr>
        <w:spacing w:after="0" w:line="240" w:lineRule="auto"/>
        <w:jc w:val="both"/>
        <w:rPr>
          <w:rFonts w:ascii="Times New Roman" w:hAnsi="Times New Roman" w:cs="Times New Roman"/>
          <w:sz w:val="20"/>
          <w:szCs w:val="20"/>
        </w:rPr>
      </w:pPr>
      <w:r w:rsidRPr="00143FB3">
        <w:rPr>
          <w:rFonts w:ascii="Times New Roman" w:hAnsi="Times New Roman" w:cs="Times New Roman"/>
          <w:sz w:val="20"/>
          <w:szCs w:val="20"/>
        </w:rPr>
        <w:t>**p &lt; 0,01; ***p &lt; 0,001</w:t>
      </w:r>
    </w:p>
    <w:p w:rsidR="009165E1" w:rsidRPr="006F33D8" w:rsidRDefault="009165E1" w:rsidP="00BC5DD5">
      <w:pPr>
        <w:spacing w:after="0" w:line="360" w:lineRule="auto"/>
        <w:rPr>
          <w:rFonts w:ascii="Times New Roman" w:hAnsi="Times New Roman"/>
          <w:sz w:val="20"/>
          <w:szCs w:val="24"/>
        </w:rPr>
      </w:pPr>
      <w:r>
        <w:rPr>
          <w:rFonts w:ascii="Times New Roman" w:hAnsi="Times New Roman"/>
          <w:sz w:val="20"/>
          <w:szCs w:val="24"/>
        </w:rPr>
        <w:t>Źródło: opracowanie własne</w:t>
      </w:r>
      <w:r w:rsidR="00BC5DD5">
        <w:rPr>
          <w:rFonts w:ascii="Times New Roman" w:hAnsi="Times New Roman"/>
          <w:sz w:val="20"/>
          <w:szCs w:val="24"/>
        </w:rPr>
        <w:t>.</w:t>
      </w:r>
    </w:p>
    <w:p w:rsidR="009165E1" w:rsidRPr="0041015D" w:rsidRDefault="0076362D" w:rsidP="006079ED">
      <w:pPr>
        <w:spacing w:after="0" w:line="360" w:lineRule="auto"/>
        <w:ind w:firstLine="708"/>
        <w:jc w:val="both"/>
        <w:rPr>
          <w:rFonts w:ascii="Times New Roman" w:hAnsi="Times New Roman"/>
          <w:sz w:val="24"/>
          <w:szCs w:val="24"/>
        </w:rPr>
      </w:pPr>
      <w:r w:rsidRPr="00D47A93">
        <w:rPr>
          <w:rFonts w:ascii="Times New Roman" w:hAnsi="Times New Roman"/>
          <w:color w:val="000000" w:themeColor="text1"/>
          <w:sz w:val="24"/>
          <w:szCs w:val="24"/>
        </w:rPr>
        <w:t xml:space="preserve">Rezultaty </w:t>
      </w:r>
      <w:r w:rsidR="009165E1" w:rsidRPr="00D47A93">
        <w:rPr>
          <w:rFonts w:ascii="Times New Roman" w:hAnsi="Times New Roman"/>
          <w:color w:val="000000" w:themeColor="text1"/>
          <w:sz w:val="24"/>
          <w:szCs w:val="24"/>
        </w:rPr>
        <w:t xml:space="preserve"> </w:t>
      </w:r>
      <w:r w:rsidR="009165E1">
        <w:rPr>
          <w:rFonts w:ascii="Times New Roman" w:hAnsi="Times New Roman"/>
          <w:sz w:val="24"/>
          <w:szCs w:val="24"/>
        </w:rPr>
        <w:t>analizy</w:t>
      </w:r>
      <w:r>
        <w:rPr>
          <w:rFonts w:ascii="Times New Roman" w:hAnsi="Times New Roman"/>
          <w:sz w:val="24"/>
          <w:szCs w:val="24"/>
        </w:rPr>
        <w:t xml:space="preserve"> (Tab.7.)</w:t>
      </w:r>
      <w:r w:rsidR="009165E1">
        <w:rPr>
          <w:rFonts w:ascii="Times New Roman" w:hAnsi="Times New Roman"/>
          <w:sz w:val="24"/>
          <w:szCs w:val="24"/>
        </w:rPr>
        <w:t xml:space="preserve"> wykazały, że istotnymi predyktorami pewności siebie są siła procesu pobudzenia oraz ruchliwość procesów nerwowych. Model ten jest dobrze dopasowany do danych i wyjaśnia 49,1% zmienności pewności siebie. Współczynnik standaryzowany regresji wskazuje na umiarkowane i dodatnie zależności, co oznacza, że im wyższa jest siła procesu pobudzenia i im wyższa ruchliwość procesów nerwow</w:t>
      </w:r>
      <w:r w:rsidR="006079ED">
        <w:rPr>
          <w:rFonts w:ascii="Times New Roman" w:hAnsi="Times New Roman"/>
          <w:sz w:val="24"/>
          <w:szCs w:val="24"/>
        </w:rPr>
        <w:t>ych tym wyżs</w:t>
      </w:r>
      <w:r>
        <w:rPr>
          <w:rFonts w:ascii="Times New Roman" w:hAnsi="Times New Roman"/>
          <w:sz w:val="24"/>
          <w:szCs w:val="24"/>
        </w:rPr>
        <w:t xml:space="preserve">za pewność siebie. </w:t>
      </w:r>
      <w:r w:rsidR="009165E1">
        <w:rPr>
          <w:rFonts w:ascii="Times New Roman" w:hAnsi="Times New Roman"/>
          <w:sz w:val="24"/>
          <w:szCs w:val="24"/>
        </w:rPr>
        <w:t xml:space="preserve">Dla ambicji istotnym predyktorem jest siła procesu pobudzenia. Model ten jest dobrze dopasowany do danych i pozwala na wyjaśnienie 12,5% zmienności zmiennej objaśnianej. Współczynnik standaryzowany regresji wskazuje na dodatnią i umiarkowaną zależność, co oznacza, że im wyższa siła pobudzenia, tym większy poziom ambicji. Dla samokontroli istotne okazały się trzy </w:t>
      </w:r>
      <w:r w:rsidR="009734B8">
        <w:rPr>
          <w:rFonts w:ascii="Times New Roman" w:hAnsi="Times New Roman"/>
          <w:sz w:val="24"/>
          <w:szCs w:val="24"/>
        </w:rPr>
        <w:t xml:space="preserve">właściwości </w:t>
      </w:r>
      <w:r w:rsidR="009165E1">
        <w:rPr>
          <w:rFonts w:ascii="Times New Roman" w:hAnsi="Times New Roman"/>
          <w:sz w:val="24"/>
          <w:szCs w:val="24"/>
        </w:rPr>
        <w:t xml:space="preserve">temperamentu: siła procesu pobudzenia, siła procesu hamowania oraz ruchliwość procesów nerwowych. Model ten jest istotny i dobrze dopasowany do danych i pozwala na wyjaśnienie 29,1% zmienności samokontroli. </w:t>
      </w:r>
      <w:r w:rsidR="009165E1" w:rsidRPr="0041015D">
        <w:rPr>
          <w:rFonts w:ascii="Times New Roman" w:hAnsi="Times New Roman"/>
          <w:sz w:val="24"/>
          <w:szCs w:val="24"/>
        </w:rPr>
        <w:t>Dla wszystkich predyktorów współczynniki regresji są dodatnie, co oznacza, że im wyższa jest siła procesu pobudzenia, hamowania oraz ruchliwość procesów nerwowych, tym w</w:t>
      </w:r>
      <w:r>
        <w:rPr>
          <w:rFonts w:ascii="Times New Roman" w:hAnsi="Times New Roman"/>
          <w:sz w:val="24"/>
          <w:szCs w:val="24"/>
        </w:rPr>
        <w:t>yższy jest poziom samokontroli.</w:t>
      </w:r>
    </w:p>
    <w:p w:rsidR="009165E1" w:rsidRDefault="009165E1" w:rsidP="009165E1">
      <w:pPr>
        <w:shd w:val="clear" w:color="auto" w:fill="FFFFFF"/>
        <w:autoSpaceDE w:val="0"/>
        <w:autoSpaceDN w:val="0"/>
        <w:adjustRightInd w:val="0"/>
        <w:spacing w:after="0" w:line="360" w:lineRule="auto"/>
        <w:ind w:firstLine="708"/>
        <w:jc w:val="both"/>
        <w:rPr>
          <w:rFonts w:ascii="Times New Roman" w:hAnsi="Times New Roman" w:cs="Times New Roman"/>
          <w:b/>
          <w:bCs/>
          <w:color w:val="000000"/>
          <w:sz w:val="18"/>
          <w:szCs w:val="24"/>
        </w:rPr>
      </w:pPr>
      <w:r w:rsidRPr="00E57A01">
        <w:rPr>
          <w:rFonts w:ascii="Times New Roman" w:hAnsi="Times New Roman"/>
          <w:sz w:val="24"/>
          <w:szCs w:val="24"/>
        </w:rPr>
        <w:t>Reasumu</w:t>
      </w:r>
      <w:r w:rsidRPr="00D47A93">
        <w:rPr>
          <w:rFonts w:ascii="Times New Roman" w:hAnsi="Times New Roman"/>
          <w:color w:val="000000" w:themeColor="text1"/>
          <w:sz w:val="24"/>
          <w:szCs w:val="24"/>
        </w:rPr>
        <w:t>ją</w:t>
      </w:r>
      <w:r w:rsidR="0076362D" w:rsidRPr="00D47A93">
        <w:rPr>
          <w:rFonts w:ascii="Times New Roman" w:hAnsi="Times New Roman"/>
          <w:color w:val="000000" w:themeColor="text1"/>
          <w:sz w:val="24"/>
          <w:szCs w:val="24"/>
        </w:rPr>
        <w:t>c</w:t>
      </w:r>
      <w:r w:rsidRPr="00E57A01">
        <w:rPr>
          <w:rFonts w:ascii="Times New Roman" w:hAnsi="Times New Roman"/>
          <w:sz w:val="24"/>
          <w:szCs w:val="24"/>
        </w:rPr>
        <w:t xml:space="preserve"> hipotezę </w:t>
      </w:r>
      <w:r w:rsidR="00867123" w:rsidRPr="00E57A01">
        <w:rPr>
          <w:rFonts w:ascii="Times New Roman" w:hAnsi="Times New Roman"/>
          <w:sz w:val="24"/>
          <w:szCs w:val="24"/>
        </w:rPr>
        <w:t>trzecią</w:t>
      </w:r>
      <w:r w:rsidR="0076362D" w:rsidRPr="0076362D">
        <w:rPr>
          <w:rFonts w:ascii="Times New Roman" w:hAnsi="Times New Roman"/>
          <w:color w:val="FF0000"/>
          <w:sz w:val="24"/>
          <w:szCs w:val="24"/>
        </w:rPr>
        <w:t>,</w:t>
      </w:r>
      <w:r w:rsidR="00867123" w:rsidRPr="00E57A01">
        <w:rPr>
          <w:rFonts w:ascii="Times New Roman" w:hAnsi="Times New Roman"/>
          <w:sz w:val="24"/>
          <w:szCs w:val="24"/>
        </w:rPr>
        <w:t xml:space="preserve"> </w:t>
      </w:r>
      <w:r w:rsidRPr="00E57A01">
        <w:rPr>
          <w:rFonts w:ascii="Times New Roman" w:hAnsi="Times New Roman"/>
          <w:sz w:val="24"/>
          <w:szCs w:val="24"/>
        </w:rPr>
        <w:t xml:space="preserve">zgodnie z którą </w:t>
      </w:r>
      <w:r w:rsidR="0041015D" w:rsidRPr="00E57A01">
        <w:rPr>
          <w:rFonts w:ascii="Times New Roman" w:hAnsi="Times New Roman"/>
          <w:sz w:val="24"/>
          <w:szCs w:val="24"/>
        </w:rPr>
        <w:t>temperament jest predyktorem motywacji osiągnię</w:t>
      </w:r>
      <w:r w:rsidRPr="00E57A01">
        <w:rPr>
          <w:rFonts w:ascii="Times New Roman" w:hAnsi="Times New Roman"/>
          <w:sz w:val="24"/>
          <w:szCs w:val="24"/>
        </w:rPr>
        <w:t>ć należy uznać za potwierdzoną.</w:t>
      </w:r>
    </w:p>
    <w:p w:rsidR="009165E1" w:rsidRDefault="009165E1" w:rsidP="009165E1">
      <w:pPr>
        <w:shd w:val="clear" w:color="auto" w:fill="FFFFFF"/>
        <w:autoSpaceDE w:val="0"/>
        <w:autoSpaceDN w:val="0"/>
        <w:adjustRightInd w:val="0"/>
        <w:spacing w:after="0" w:line="360" w:lineRule="auto"/>
        <w:jc w:val="both"/>
        <w:rPr>
          <w:rFonts w:ascii="Times New Roman" w:hAnsi="Times New Roman" w:cs="Times New Roman"/>
          <w:b/>
          <w:bCs/>
          <w:color w:val="000000"/>
          <w:sz w:val="28"/>
          <w:szCs w:val="28"/>
        </w:rPr>
      </w:pPr>
    </w:p>
    <w:p w:rsidR="00B50C21" w:rsidRPr="006E7FFB" w:rsidRDefault="00B50C21" w:rsidP="00B50C21">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6E7FFB">
        <w:rPr>
          <w:rFonts w:ascii="Times New Roman" w:eastAsia="Times New Roman" w:hAnsi="Times New Roman" w:cs="Times New Roman"/>
          <w:b/>
          <w:sz w:val="24"/>
          <w:szCs w:val="24"/>
          <w:lang w:eastAsia="pl-PL"/>
        </w:rPr>
        <w:t>KONKLUZJE</w:t>
      </w:r>
    </w:p>
    <w:p w:rsidR="00060F66" w:rsidRPr="00C61D1A" w:rsidRDefault="00B50C21" w:rsidP="00C61D1A">
      <w:pPr>
        <w:pStyle w:val="Akapitzlist"/>
        <w:snapToGrid w:val="0"/>
        <w:spacing w:after="0" w:line="360" w:lineRule="auto"/>
        <w:ind w:left="0" w:firstLine="708"/>
        <w:jc w:val="both"/>
        <w:rPr>
          <w:rFonts w:ascii="Times New Roman" w:hAnsi="Times New Roman" w:cs="Times New Roman"/>
          <w:sz w:val="24"/>
          <w:szCs w:val="24"/>
        </w:rPr>
      </w:pPr>
      <w:r w:rsidRPr="00C61D1A">
        <w:rPr>
          <w:rFonts w:ascii="Times New Roman" w:eastAsia="Times New Roman" w:hAnsi="Times New Roman" w:cs="Times New Roman"/>
          <w:sz w:val="24"/>
          <w:szCs w:val="24"/>
          <w:lang w:eastAsia="pl-PL"/>
        </w:rPr>
        <w:t>Wiedzę o właściwościach psychologicznych polskich menedżerów wzbogacają uzyskane wnioski z badań własnych.</w:t>
      </w:r>
      <w:r w:rsidRPr="00C61D1A">
        <w:rPr>
          <w:rFonts w:ascii="Times New Roman" w:hAnsi="Times New Roman" w:cs="Times New Roman"/>
          <w:sz w:val="24"/>
          <w:szCs w:val="24"/>
        </w:rPr>
        <w:t xml:space="preserve"> </w:t>
      </w:r>
      <w:r w:rsidR="00060F66" w:rsidRPr="00C61D1A">
        <w:rPr>
          <w:rFonts w:ascii="Times New Roman" w:hAnsi="Times New Roman" w:cs="Times New Roman"/>
          <w:sz w:val="24"/>
          <w:szCs w:val="24"/>
        </w:rPr>
        <w:t xml:space="preserve">Postawiona w niniejszej pracy badawczej hipoteza pierwsza potwierdziła się.  Istnieje związek pomiędzy cechami temperamentu a </w:t>
      </w:r>
      <w:r w:rsidR="00060F66" w:rsidRPr="00C61D1A">
        <w:rPr>
          <w:rFonts w:ascii="Times New Roman" w:hAnsi="Times New Roman" w:cs="Times New Roman"/>
          <w:color w:val="000000"/>
          <w:sz w:val="24"/>
          <w:szCs w:val="24"/>
        </w:rPr>
        <w:t xml:space="preserve">motywacją osiągnięć u menedżerów. Szczególnie </w:t>
      </w:r>
      <w:r w:rsidR="00060F66" w:rsidRPr="00C61D1A">
        <w:rPr>
          <w:rFonts w:ascii="Times New Roman" w:hAnsi="Times New Roman" w:cs="Times New Roman"/>
          <w:sz w:val="24"/>
          <w:szCs w:val="24"/>
        </w:rPr>
        <w:t xml:space="preserve">siła procesów pobudzenia, koreluje </w:t>
      </w:r>
      <w:r w:rsidR="00FB532D" w:rsidRPr="00C61D1A">
        <w:rPr>
          <w:rFonts w:ascii="Times New Roman" w:hAnsi="Times New Roman" w:cs="Times New Roman"/>
          <w:sz w:val="24"/>
          <w:szCs w:val="24"/>
        </w:rPr>
        <w:t>słabo ale też</w:t>
      </w:r>
      <w:r w:rsidR="00060F66" w:rsidRPr="00C61D1A">
        <w:rPr>
          <w:rFonts w:ascii="Times New Roman" w:hAnsi="Times New Roman" w:cs="Times New Roman"/>
          <w:sz w:val="24"/>
          <w:szCs w:val="24"/>
        </w:rPr>
        <w:t xml:space="preserve"> silnie ze wszystkimi skalami motywacji osiągnięć</w:t>
      </w:r>
      <w:r w:rsidR="00C61D1A">
        <w:rPr>
          <w:rFonts w:ascii="Times New Roman" w:hAnsi="Times New Roman" w:cs="Times New Roman"/>
          <w:sz w:val="24"/>
          <w:szCs w:val="24"/>
        </w:rPr>
        <w:t>. Korelacja</w:t>
      </w:r>
      <w:r w:rsidR="00C61D1A" w:rsidRPr="00C61D1A">
        <w:rPr>
          <w:rFonts w:ascii="Times New Roman" w:hAnsi="Times New Roman" w:cs="Times New Roman"/>
          <w:sz w:val="24"/>
          <w:szCs w:val="24"/>
        </w:rPr>
        <w:t xml:space="preserve"> nie</w:t>
      </w:r>
      <w:r w:rsidR="00C61D1A">
        <w:rPr>
          <w:rFonts w:ascii="Times New Roman" w:hAnsi="Times New Roman" w:cs="Times New Roman"/>
          <w:sz w:val="24"/>
          <w:szCs w:val="24"/>
        </w:rPr>
        <w:t xml:space="preserve"> wystę</w:t>
      </w:r>
      <w:r w:rsidR="00C61D1A" w:rsidRPr="00C61D1A">
        <w:rPr>
          <w:rFonts w:ascii="Times New Roman" w:hAnsi="Times New Roman" w:cs="Times New Roman"/>
          <w:sz w:val="24"/>
          <w:szCs w:val="24"/>
        </w:rPr>
        <w:t xml:space="preserve">puje z </w:t>
      </w:r>
      <w:r w:rsidR="00C61D1A">
        <w:rPr>
          <w:rFonts w:ascii="Times New Roman" w:hAnsi="Times New Roman" w:cs="Times New Roman"/>
          <w:sz w:val="24"/>
          <w:szCs w:val="24"/>
        </w:rPr>
        <w:t>jedną skalą</w:t>
      </w:r>
      <w:r w:rsidR="00C61D1A" w:rsidRPr="00C61D1A">
        <w:rPr>
          <w:rFonts w:ascii="Times New Roman" w:hAnsi="Times New Roman" w:cs="Times New Roman"/>
          <w:sz w:val="24"/>
          <w:szCs w:val="24"/>
        </w:rPr>
        <w:t xml:space="preserve"> motywacji osiągnieć</w:t>
      </w:r>
      <w:r w:rsidR="00C61D1A">
        <w:rPr>
          <w:rFonts w:ascii="Times New Roman" w:hAnsi="Times New Roman" w:cs="Times New Roman"/>
          <w:sz w:val="24"/>
          <w:szCs w:val="24"/>
        </w:rPr>
        <w:t xml:space="preserve"> jaką</w:t>
      </w:r>
      <w:r w:rsidR="00C61D1A" w:rsidRPr="00C61D1A">
        <w:rPr>
          <w:rFonts w:ascii="Times New Roman" w:hAnsi="Times New Roman" w:cs="Times New Roman"/>
          <w:sz w:val="24"/>
          <w:szCs w:val="24"/>
        </w:rPr>
        <w:t xml:space="preserve"> jest wysiłek kompensacyjny, ale jest to logiczne w świetle wiedzy że osoba z </w:t>
      </w:r>
      <w:r w:rsidR="00C61D1A" w:rsidRPr="00C61D1A">
        <w:rPr>
          <w:rFonts w:ascii="Times New Roman" w:hAnsi="Times New Roman" w:cs="Times New Roman"/>
          <w:sz w:val="24"/>
          <w:szCs w:val="24"/>
        </w:rPr>
        <w:lastRenderedPageBreak/>
        <w:t xml:space="preserve">wynikiem wysokim w tej </w:t>
      </w:r>
      <w:r w:rsidR="00AB2FB4" w:rsidRPr="00C61D1A">
        <w:rPr>
          <w:rFonts w:ascii="Times New Roman" w:hAnsi="Times New Roman" w:cs="Times New Roman"/>
          <w:sz w:val="24"/>
          <w:szCs w:val="24"/>
        </w:rPr>
        <w:t>skali wkłada</w:t>
      </w:r>
      <w:r w:rsidR="00C61D1A" w:rsidRPr="00C61D1A">
        <w:rPr>
          <w:rFonts w:ascii="Times New Roman" w:hAnsi="Times New Roman" w:cs="Times New Roman"/>
          <w:sz w:val="24"/>
          <w:szCs w:val="24"/>
        </w:rPr>
        <w:t xml:space="preserve"> bardzo dużo </w:t>
      </w:r>
      <w:r w:rsidR="00AB2FB4" w:rsidRPr="00C61D1A">
        <w:rPr>
          <w:rFonts w:ascii="Times New Roman" w:hAnsi="Times New Roman" w:cs="Times New Roman"/>
          <w:sz w:val="24"/>
          <w:szCs w:val="24"/>
        </w:rPr>
        <w:t>wysiłku, aby</w:t>
      </w:r>
      <w:r w:rsidR="00C61D1A" w:rsidRPr="00C61D1A">
        <w:rPr>
          <w:rFonts w:ascii="Times New Roman" w:hAnsi="Times New Roman" w:cs="Times New Roman"/>
          <w:sz w:val="24"/>
          <w:szCs w:val="24"/>
        </w:rPr>
        <w:t xml:space="preserve"> uniknąć niepowodzenia.</w:t>
      </w:r>
      <w:r w:rsidR="00C61D1A">
        <w:rPr>
          <w:rFonts w:ascii="Times New Roman" w:hAnsi="Times New Roman" w:cs="Times New Roman"/>
          <w:sz w:val="24"/>
          <w:szCs w:val="24"/>
        </w:rPr>
        <w:t xml:space="preserve"> </w:t>
      </w:r>
      <w:r w:rsidR="00060F66" w:rsidRPr="00C61D1A">
        <w:rPr>
          <w:rFonts w:ascii="Times New Roman" w:hAnsi="Times New Roman" w:cs="Times New Roman"/>
          <w:sz w:val="24"/>
          <w:szCs w:val="24"/>
        </w:rPr>
        <w:t>Następnie korelacje są istotne ze skalami motywacji osiągnięć w zakresie</w:t>
      </w:r>
      <w:r w:rsidR="00060F66" w:rsidRPr="00A20362">
        <w:rPr>
          <w:rFonts w:ascii="Times New Roman" w:hAnsi="Times New Roman"/>
          <w:sz w:val="24"/>
          <w:szCs w:val="24"/>
        </w:rPr>
        <w:t xml:space="preserve"> </w:t>
      </w:r>
      <w:r w:rsidR="00AB2FB4" w:rsidRPr="00A20362">
        <w:rPr>
          <w:rFonts w:ascii="Times New Roman" w:hAnsi="Times New Roman"/>
          <w:sz w:val="24"/>
          <w:szCs w:val="24"/>
        </w:rPr>
        <w:t>ruchliwości procesów</w:t>
      </w:r>
      <w:r w:rsidR="00060F66" w:rsidRPr="00A20362">
        <w:rPr>
          <w:rFonts w:ascii="Times New Roman" w:hAnsi="Times New Roman"/>
          <w:sz w:val="24"/>
          <w:szCs w:val="24"/>
        </w:rPr>
        <w:t xml:space="preserve"> nerwowych </w:t>
      </w:r>
      <w:r w:rsidR="00AB2FB4" w:rsidRPr="00A20362">
        <w:rPr>
          <w:rFonts w:ascii="Times New Roman" w:hAnsi="Times New Roman"/>
          <w:sz w:val="24"/>
          <w:szCs w:val="24"/>
        </w:rPr>
        <w:t>oraz równowagi</w:t>
      </w:r>
      <w:r w:rsidR="00060F66" w:rsidRPr="00A20362">
        <w:rPr>
          <w:rFonts w:ascii="Times New Roman" w:hAnsi="Times New Roman"/>
          <w:sz w:val="24"/>
          <w:szCs w:val="24"/>
        </w:rPr>
        <w:t xml:space="preserve"> procesów nerwowych. Najmniej korelacji wystąpiło między siłą procesów hamowania a skalami motywacji osiągnięć. </w:t>
      </w:r>
    </w:p>
    <w:p w:rsidR="00283962" w:rsidRPr="00024002" w:rsidRDefault="00E14112" w:rsidP="00024002">
      <w:pPr>
        <w:spacing w:after="0" w:line="360" w:lineRule="auto"/>
        <w:ind w:firstLine="708"/>
        <w:jc w:val="both"/>
        <w:rPr>
          <w:rFonts w:ascii="Times New Roman" w:hAnsi="Times New Roman"/>
          <w:sz w:val="24"/>
          <w:szCs w:val="24"/>
        </w:rPr>
      </w:pPr>
      <w:r w:rsidRPr="00A20362">
        <w:rPr>
          <w:rFonts w:ascii="Times New Roman" w:hAnsi="Times New Roman" w:cs="Times New Roman"/>
          <w:bCs/>
          <w:color w:val="000000"/>
          <w:sz w:val="24"/>
          <w:szCs w:val="24"/>
        </w:rPr>
        <w:t>Najistotniejszą z</w:t>
      </w:r>
      <w:r w:rsidR="00F9773C" w:rsidRPr="00A20362">
        <w:rPr>
          <w:rFonts w:ascii="Times New Roman" w:hAnsi="Times New Roman" w:cs="Times New Roman"/>
          <w:bCs/>
          <w:color w:val="000000"/>
          <w:sz w:val="24"/>
          <w:szCs w:val="24"/>
        </w:rPr>
        <w:t xml:space="preserve"> cech </w:t>
      </w:r>
      <w:r w:rsidRPr="00A20362">
        <w:rPr>
          <w:rFonts w:ascii="Times New Roman" w:hAnsi="Times New Roman" w:cs="Times New Roman"/>
          <w:bCs/>
          <w:color w:val="000000"/>
          <w:sz w:val="24"/>
          <w:szCs w:val="24"/>
        </w:rPr>
        <w:t xml:space="preserve">temperamentu </w:t>
      </w:r>
      <w:r>
        <w:rPr>
          <w:rFonts w:ascii="Times New Roman" w:hAnsi="Times New Roman" w:cs="Times New Roman"/>
          <w:bCs/>
          <w:color w:val="000000"/>
          <w:sz w:val="24"/>
          <w:szCs w:val="24"/>
        </w:rPr>
        <w:t>w</w:t>
      </w:r>
      <w:r w:rsidR="00283962">
        <w:rPr>
          <w:rFonts w:ascii="Times New Roman" w:hAnsi="Times New Roman" w:cs="Times New Roman"/>
          <w:bCs/>
          <w:color w:val="000000"/>
          <w:sz w:val="24"/>
          <w:szCs w:val="24"/>
        </w:rPr>
        <w:t xml:space="preserve"> świetle badań </w:t>
      </w:r>
      <w:r>
        <w:rPr>
          <w:rFonts w:ascii="Times New Roman" w:hAnsi="Times New Roman" w:cs="Times New Roman"/>
          <w:bCs/>
          <w:color w:val="000000"/>
          <w:sz w:val="24"/>
          <w:szCs w:val="24"/>
        </w:rPr>
        <w:t>własnych jest</w:t>
      </w:r>
      <w:r w:rsidR="00F9773C" w:rsidRPr="00A20362">
        <w:rPr>
          <w:rFonts w:ascii="Times New Roman" w:hAnsi="Times New Roman" w:cs="Times New Roman"/>
          <w:bCs/>
          <w:color w:val="000000"/>
          <w:sz w:val="24"/>
          <w:szCs w:val="24"/>
        </w:rPr>
        <w:t xml:space="preserve"> </w:t>
      </w:r>
      <w:r w:rsidRPr="00A20362">
        <w:rPr>
          <w:rFonts w:ascii="Times New Roman" w:hAnsi="Times New Roman" w:cs="Times New Roman"/>
          <w:bCs/>
          <w:color w:val="000000"/>
          <w:sz w:val="24"/>
          <w:szCs w:val="24"/>
        </w:rPr>
        <w:t>siła</w:t>
      </w:r>
      <w:r>
        <w:rPr>
          <w:rFonts w:ascii="Times New Roman" w:hAnsi="Times New Roman" w:cs="Times New Roman"/>
          <w:bCs/>
          <w:color w:val="000000"/>
          <w:sz w:val="24"/>
          <w:szCs w:val="24"/>
        </w:rPr>
        <w:t xml:space="preserve"> procesu</w:t>
      </w:r>
      <w:r w:rsidR="00283962">
        <w:rPr>
          <w:rFonts w:ascii="Times New Roman" w:hAnsi="Times New Roman" w:cs="Times New Roman"/>
          <w:bCs/>
          <w:color w:val="000000"/>
          <w:sz w:val="24"/>
          <w:szCs w:val="24"/>
        </w:rPr>
        <w:t xml:space="preserve"> pobudze</w:t>
      </w:r>
      <w:r w:rsidR="00F629DC" w:rsidRPr="00A20362">
        <w:rPr>
          <w:rFonts w:ascii="Times New Roman" w:hAnsi="Times New Roman" w:cs="Times New Roman"/>
          <w:bCs/>
          <w:color w:val="000000"/>
          <w:sz w:val="24"/>
          <w:szCs w:val="24"/>
        </w:rPr>
        <w:t>nia</w:t>
      </w:r>
      <w:r w:rsidR="00F9773C" w:rsidRPr="00A20362">
        <w:rPr>
          <w:rFonts w:ascii="Times New Roman" w:hAnsi="Times New Roman" w:cs="Times New Roman"/>
          <w:bCs/>
          <w:color w:val="000000"/>
          <w:sz w:val="24"/>
          <w:szCs w:val="24"/>
        </w:rPr>
        <w:t xml:space="preserve">, </w:t>
      </w:r>
      <w:r w:rsidRPr="00A20362">
        <w:rPr>
          <w:rFonts w:ascii="Times New Roman" w:hAnsi="Times New Roman" w:cs="Times New Roman"/>
          <w:bCs/>
          <w:color w:val="000000"/>
          <w:sz w:val="24"/>
          <w:szCs w:val="24"/>
        </w:rPr>
        <w:t xml:space="preserve">która </w:t>
      </w:r>
      <w:r w:rsidRPr="00A20362">
        <w:rPr>
          <w:rFonts w:ascii="Times New Roman" w:hAnsi="Times New Roman" w:cs="Times New Roman"/>
          <w:color w:val="000000"/>
          <w:sz w:val="24"/>
          <w:szCs w:val="24"/>
        </w:rPr>
        <w:t>odpowiada</w:t>
      </w:r>
      <w:r w:rsidR="00283962">
        <w:rPr>
          <w:rFonts w:ascii="Times New Roman" w:hAnsi="Times New Roman" w:cs="Times New Roman"/>
          <w:color w:val="000000"/>
          <w:sz w:val="24"/>
          <w:szCs w:val="24"/>
        </w:rPr>
        <w:t xml:space="preserve"> wytrzymałości, </w:t>
      </w:r>
      <w:r w:rsidR="00F629DC" w:rsidRPr="00AD6D65">
        <w:rPr>
          <w:rFonts w:ascii="Times New Roman" w:hAnsi="Times New Roman" w:cs="Times New Roman"/>
          <w:color w:val="000000"/>
          <w:sz w:val="24"/>
          <w:szCs w:val="24"/>
        </w:rPr>
        <w:t>niskiej reaktywności i odporności emocjonalnej</w:t>
      </w:r>
      <w:r w:rsidR="00F629DC">
        <w:rPr>
          <w:rFonts w:ascii="Times New Roman" w:hAnsi="Times New Roman" w:cs="Times New Roman"/>
          <w:color w:val="000000"/>
          <w:sz w:val="24"/>
          <w:szCs w:val="24"/>
        </w:rPr>
        <w:t xml:space="preserve">. </w:t>
      </w:r>
      <w:r w:rsidR="00283962">
        <w:rPr>
          <w:rFonts w:ascii="Times New Roman" w:hAnsi="Times New Roman" w:cs="Times New Roman"/>
          <w:color w:val="000000"/>
          <w:sz w:val="24"/>
          <w:szCs w:val="24"/>
        </w:rPr>
        <w:t>Wraz ze wzrostem siły procesu pobudzenia wzrasta motywacja osiągnięć. Kluczową rolę siły procesu pobudzenia jako cechy temperamentu potwierdza zweryfikowana hipoteza trzecia. Należy stwierdzić</w:t>
      </w:r>
      <w:r w:rsidR="00A57A2C">
        <w:rPr>
          <w:rFonts w:ascii="Times New Roman" w:hAnsi="Times New Roman" w:cs="Times New Roman"/>
          <w:color w:val="000000"/>
          <w:sz w:val="24"/>
          <w:szCs w:val="24"/>
        </w:rPr>
        <w:t>,</w:t>
      </w:r>
      <w:r w:rsidR="00283962">
        <w:rPr>
          <w:rFonts w:ascii="Times New Roman" w:hAnsi="Times New Roman" w:cs="Times New Roman"/>
          <w:color w:val="000000"/>
          <w:sz w:val="24"/>
          <w:szCs w:val="24"/>
        </w:rPr>
        <w:t xml:space="preserve"> że siła procesu pobudzenia jest predyktorem wszystkich trzech czynnikowych skal motywacji osiągnieć, w tym szczególnie czynnika pewności </w:t>
      </w:r>
      <w:r>
        <w:rPr>
          <w:rFonts w:ascii="Times New Roman" w:hAnsi="Times New Roman" w:cs="Times New Roman"/>
          <w:color w:val="000000"/>
          <w:sz w:val="24"/>
          <w:szCs w:val="24"/>
        </w:rPr>
        <w:t>siebie, następnie</w:t>
      </w:r>
      <w:r w:rsidR="00283962">
        <w:rPr>
          <w:rFonts w:ascii="Times New Roman" w:hAnsi="Times New Roman" w:cs="Times New Roman"/>
          <w:color w:val="000000"/>
          <w:sz w:val="24"/>
          <w:szCs w:val="24"/>
        </w:rPr>
        <w:t xml:space="preserve"> biorąc pod uwagę wkład w wyjaśnianie zmienności wyników</w:t>
      </w:r>
      <w:r w:rsidR="00A57A2C">
        <w:rPr>
          <w:rFonts w:ascii="Times New Roman" w:hAnsi="Times New Roman" w:cs="Times New Roman"/>
          <w:color w:val="000000"/>
          <w:sz w:val="24"/>
          <w:szCs w:val="24"/>
        </w:rPr>
        <w:t>,</w:t>
      </w:r>
      <w:r w:rsidR="00283962">
        <w:rPr>
          <w:rFonts w:ascii="Times New Roman" w:hAnsi="Times New Roman" w:cs="Times New Roman"/>
          <w:color w:val="000000"/>
          <w:sz w:val="24"/>
          <w:szCs w:val="24"/>
        </w:rPr>
        <w:t xml:space="preserve"> czynnika </w:t>
      </w:r>
      <w:r w:rsidR="00283962">
        <w:rPr>
          <w:rFonts w:ascii="Times New Roman" w:hAnsi="Times New Roman"/>
          <w:sz w:val="24"/>
          <w:szCs w:val="24"/>
        </w:rPr>
        <w:t xml:space="preserve">samokontroli i ambicji. </w:t>
      </w:r>
      <w:r w:rsidR="003338B4">
        <w:rPr>
          <w:rFonts w:ascii="Times New Roman" w:hAnsi="Times New Roman"/>
          <w:sz w:val="24"/>
          <w:szCs w:val="24"/>
        </w:rPr>
        <w:t xml:space="preserve">Wynik ten jest zgodny z badaniami na temat znaczenia cech temperamentu w pracy </w:t>
      </w:r>
      <w:r w:rsidR="003338B4" w:rsidRPr="00024002">
        <w:rPr>
          <w:rFonts w:ascii="Times New Roman" w:hAnsi="Times New Roman"/>
          <w:sz w:val="24"/>
          <w:szCs w:val="24"/>
        </w:rPr>
        <w:t>menedżer</w:t>
      </w:r>
      <w:r w:rsidR="00024002" w:rsidRPr="00024002">
        <w:rPr>
          <w:rFonts w:ascii="Times New Roman" w:hAnsi="Times New Roman"/>
          <w:sz w:val="24"/>
          <w:szCs w:val="24"/>
        </w:rPr>
        <w:t>a</w:t>
      </w:r>
      <w:r w:rsidR="003338B4" w:rsidRPr="00024002">
        <w:rPr>
          <w:rFonts w:ascii="Times New Roman" w:hAnsi="Times New Roman"/>
          <w:sz w:val="24"/>
          <w:szCs w:val="24"/>
        </w:rPr>
        <w:t xml:space="preserve"> (zob. </w:t>
      </w:r>
      <w:r w:rsidR="00D47A93">
        <w:rPr>
          <w:rFonts w:ascii="Times New Roman" w:hAnsi="Times New Roman" w:cs="Times New Roman"/>
          <w:sz w:val="24"/>
          <w:szCs w:val="24"/>
        </w:rPr>
        <w:t>Dymkowski i in.</w:t>
      </w:r>
      <w:r w:rsidR="00024002" w:rsidRPr="00024002">
        <w:rPr>
          <w:rFonts w:ascii="Times New Roman" w:hAnsi="Times New Roman" w:cs="Times New Roman"/>
          <w:sz w:val="24"/>
          <w:szCs w:val="24"/>
        </w:rPr>
        <w:t>1993; Strzałecki, Tomaszewic</w:t>
      </w:r>
      <w:r w:rsidR="00C836E8">
        <w:rPr>
          <w:rFonts w:ascii="Times New Roman" w:hAnsi="Times New Roman" w:cs="Times New Roman"/>
          <w:sz w:val="24"/>
          <w:szCs w:val="24"/>
        </w:rPr>
        <w:t>z</w:t>
      </w:r>
      <w:r w:rsidR="00024002" w:rsidRPr="00024002">
        <w:rPr>
          <w:rFonts w:ascii="Times New Roman" w:hAnsi="Times New Roman" w:cs="Times New Roman"/>
          <w:sz w:val="24"/>
          <w:szCs w:val="24"/>
        </w:rPr>
        <w:t xml:space="preserve"> 2004).</w:t>
      </w:r>
    </w:p>
    <w:p w:rsidR="00DB298A" w:rsidRDefault="00024002" w:rsidP="00A20362">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W świetle uzyskanych rezultatów statystycznych w</w:t>
      </w:r>
      <w:r w:rsidR="00C048C2">
        <w:rPr>
          <w:rFonts w:ascii="Times New Roman" w:hAnsi="Times New Roman" w:cs="Times New Roman"/>
          <w:color w:val="000000"/>
          <w:sz w:val="24"/>
          <w:szCs w:val="24"/>
        </w:rPr>
        <w:t xml:space="preserve">raz ze </w:t>
      </w:r>
      <w:r w:rsidR="00E14112">
        <w:rPr>
          <w:rFonts w:ascii="Times New Roman" w:hAnsi="Times New Roman" w:cs="Times New Roman"/>
          <w:color w:val="000000"/>
          <w:sz w:val="24"/>
          <w:szCs w:val="24"/>
        </w:rPr>
        <w:t>wzrostem siły</w:t>
      </w:r>
      <w:r w:rsidR="00C048C2">
        <w:rPr>
          <w:rFonts w:ascii="Times New Roman" w:hAnsi="Times New Roman" w:cs="Times New Roman"/>
          <w:color w:val="000000"/>
          <w:sz w:val="24"/>
          <w:szCs w:val="24"/>
        </w:rPr>
        <w:t xml:space="preserve"> procesu pobudzenia </w:t>
      </w:r>
      <w:r w:rsidR="00875CF3">
        <w:rPr>
          <w:rFonts w:ascii="Times New Roman" w:hAnsi="Times New Roman" w:cs="Times New Roman"/>
          <w:color w:val="000000"/>
          <w:sz w:val="24"/>
          <w:szCs w:val="24"/>
        </w:rPr>
        <w:t>wzrasta czynnik motywacji osiągnięć</w:t>
      </w:r>
      <w:r w:rsidR="00C048C2">
        <w:rPr>
          <w:rFonts w:ascii="Times New Roman" w:hAnsi="Times New Roman" w:cs="Times New Roman"/>
          <w:color w:val="000000"/>
          <w:sz w:val="24"/>
          <w:szCs w:val="24"/>
        </w:rPr>
        <w:t xml:space="preserve"> </w:t>
      </w:r>
      <w:r w:rsidR="00875CF3">
        <w:rPr>
          <w:rFonts w:ascii="Times New Roman" w:hAnsi="Times New Roman" w:cs="Times New Roman"/>
          <w:color w:val="000000"/>
          <w:sz w:val="24"/>
          <w:szCs w:val="24"/>
        </w:rPr>
        <w:t>określony</w:t>
      </w:r>
      <w:r w:rsidR="00C048C2">
        <w:rPr>
          <w:rFonts w:ascii="Times New Roman" w:hAnsi="Times New Roman" w:cs="Times New Roman"/>
          <w:color w:val="000000"/>
          <w:sz w:val="24"/>
          <w:szCs w:val="24"/>
        </w:rPr>
        <w:t xml:space="preserve"> jako pewność siebie. </w:t>
      </w:r>
      <w:r w:rsidR="00F9773C">
        <w:rPr>
          <w:rFonts w:ascii="Times New Roman" w:hAnsi="Times New Roman" w:cs="Times New Roman"/>
          <w:color w:val="000000"/>
          <w:sz w:val="24"/>
          <w:szCs w:val="24"/>
        </w:rPr>
        <w:t xml:space="preserve">Występuje </w:t>
      </w:r>
      <w:r w:rsidR="00AD74EF">
        <w:rPr>
          <w:rFonts w:ascii="Times New Roman" w:hAnsi="Times New Roman"/>
          <w:sz w:val="24"/>
          <w:szCs w:val="24"/>
        </w:rPr>
        <w:t xml:space="preserve">wyższy poziom elastyczności, </w:t>
      </w:r>
      <w:r w:rsidR="00E14112">
        <w:rPr>
          <w:rFonts w:ascii="Times New Roman" w:hAnsi="Times New Roman"/>
          <w:sz w:val="24"/>
          <w:szCs w:val="24"/>
        </w:rPr>
        <w:t xml:space="preserve">która </w:t>
      </w:r>
      <w:r w:rsidR="00E14112" w:rsidRPr="00AD74EF">
        <w:rPr>
          <w:rFonts w:ascii="Times New Roman" w:hAnsi="Times New Roman" w:cs="Times New Roman"/>
          <w:sz w:val="24"/>
          <w:szCs w:val="24"/>
        </w:rPr>
        <w:t>oznacza</w:t>
      </w:r>
      <w:r w:rsidR="00AD74EF" w:rsidRPr="00AD74EF">
        <w:rPr>
          <w:rFonts w:ascii="Times New Roman" w:hAnsi="Times New Roman" w:cs="Times New Roman"/>
          <w:sz w:val="24"/>
          <w:szCs w:val="24"/>
        </w:rPr>
        <w:t xml:space="preserve"> gotowość do zmiany, radzenia sobie z zadaniami nowego rodzaju.</w:t>
      </w:r>
      <w:r w:rsidR="00AD74EF" w:rsidRPr="009C029E">
        <w:rPr>
          <w:rFonts w:ascii="Times New Roman" w:hAnsi="Times New Roman" w:cs="Times New Roman"/>
          <w:sz w:val="16"/>
          <w:szCs w:val="18"/>
        </w:rPr>
        <w:t xml:space="preserve"> </w:t>
      </w:r>
      <w:r w:rsidR="00F9773C">
        <w:rPr>
          <w:rFonts w:ascii="Times New Roman" w:hAnsi="Times New Roman"/>
          <w:sz w:val="24"/>
          <w:szCs w:val="24"/>
        </w:rPr>
        <w:t xml:space="preserve"> </w:t>
      </w:r>
      <w:r w:rsidR="00AD74EF">
        <w:rPr>
          <w:rFonts w:ascii="Times New Roman" w:hAnsi="Times New Roman"/>
          <w:sz w:val="24"/>
          <w:szCs w:val="24"/>
        </w:rPr>
        <w:t xml:space="preserve">Wyższy poziom odwagi oznacza </w:t>
      </w:r>
      <w:r w:rsidR="00AD74EF" w:rsidRPr="00AD74EF">
        <w:rPr>
          <w:rFonts w:ascii="Times New Roman" w:hAnsi="Times New Roman"/>
          <w:sz w:val="24"/>
          <w:szCs w:val="24"/>
        </w:rPr>
        <w:t xml:space="preserve">brak </w:t>
      </w:r>
      <w:r w:rsidR="00AD74EF" w:rsidRPr="00AD74EF">
        <w:rPr>
          <w:rFonts w:ascii="Times New Roman" w:hAnsi="Times New Roman" w:cs="Times New Roman"/>
          <w:sz w:val="24"/>
          <w:szCs w:val="24"/>
        </w:rPr>
        <w:t xml:space="preserve">obaw przed wyzwaniami, przed oceną społeczną. </w:t>
      </w:r>
      <w:r w:rsidR="00AD74EF">
        <w:rPr>
          <w:rFonts w:ascii="Times New Roman" w:hAnsi="Times New Roman"/>
          <w:sz w:val="24"/>
          <w:szCs w:val="24"/>
        </w:rPr>
        <w:t>Preferowanie</w:t>
      </w:r>
      <w:r w:rsidR="00F9773C" w:rsidRPr="002741BF">
        <w:rPr>
          <w:rFonts w:ascii="Times New Roman" w:hAnsi="Times New Roman"/>
          <w:sz w:val="24"/>
          <w:szCs w:val="24"/>
        </w:rPr>
        <w:t xml:space="preserve"> trudnych zadań</w:t>
      </w:r>
      <w:r w:rsidR="00AD74EF">
        <w:rPr>
          <w:rFonts w:ascii="Times New Roman" w:hAnsi="Times New Roman"/>
          <w:sz w:val="24"/>
          <w:szCs w:val="24"/>
        </w:rPr>
        <w:t xml:space="preserve"> </w:t>
      </w:r>
      <w:r w:rsidR="00D639D6">
        <w:rPr>
          <w:rFonts w:ascii="Times New Roman" w:hAnsi="Times New Roman"/>
          <w:sz w:val="24"/>
          <w:szCs w:val="24"/>
        </w:rPr>
        <w:t xml:space="preserve">to traktowanie ambitnych zadań </w:t>
      </w:r>
      <w:r w:rsidR="00E14112" w:rsidRPr="00D639D6">
        <w:rPr>
          <w:rFonts w:ascii="Times New Roman" w:hAnsi="Times New Roman"/>
          <w:sz w:val="24"/>
          <w:szCs w:val="24"/>
        </w:rPr>
        <w:t>jako</w:t>
      </w:r>
      <w:r w:rsidR="00E14112" w:rsidRPr="00D639D6">
        <w:rPr>
          <w:rFonts w:ascii="Times New Roman" w:hAnsi="Times New Roman" w:cs="Times New Roman"/>
          <w:sz w:val="24"/>
          <w:szCs w:val="24"/>
        </w:rPr>
        <w:t xml:space="preserve"> wyzwań</w:t>
      </w:r>
      <w:r w:rsidR="00D639D6" w:rsidRPr="00D639D6">
        <w:rPr>
          <w:rFonts w:ascii="Times New Roman" w:hAnsi="Times New Roman" w:cs="Times New Roman"/>
          <w:sz w:val="24"/>
          <w:szCs w:val="24"/>
        </w:rPr>
        <w:t>, a po ich realizacji podnoszenie poziomu</w:t>
      </w:r>
      <w:r w:rsidR="00A57A2C">
        <w:rPr>
          <w:rFonts w:ascii="Times New Roman" w:hAnsi="Times New Roman" w:cs="Times New Roman"/>
          <w:sz w:val="24"/>
          <w:szCs w:val="24"/>
        </w:rPr>
        <w:t xml:space="preserve"> swoich oczekiwań</w:t>
      </w:r>
      <w:r w:rsidR="00D639D6">
        <w:rPr>
          <w:rFonts w:ascii="Times New Roman" w:hAnsi="Times New Roman" w:cs="Times New Roman"/>
          <w:sz w:val="24"/>
          <w:szCs w:val="24"/>
        </w:rPr>
        <w:t xml:space="preserve"> </w:t>
      </w:r>
      <w:r w:rsidR="00914AA4">
        <w:rPr>
          <w:rFonts w:ascii="Times New Roman" w:hAnsi="Times New Roman" w:cs="Times New Roman"/>
          <w:sz w:val="24"/>
          <w:szCs w:val="24"/>
        </w:rPr>
        <w:t>w kierunku</w:t>
      </w:r>
      <w:r w:rsidR="00F52137">
        <w:rPr>
          <w:rFonts w:ascii="Times New Roman" w:hAnsi="Times New Roman" w:cs="Times New Roman"/>
          <w:sz w:val="24"/>
          <w:szCs w:val="24"/>
        </w:rPr>
        <w:t xml:space="preserve"> </w:t>
      </w:r>
      <w:r w:rsidR="00914AA4">
        <w:rPr>
          <w:rFonts w:ascii="Times New Roman" w:hAnsi="Times New Roman" w:cs="Times New Roman"/>
          <w:sz w:val="24"/>
          <w:szCs w:val="24"/>
        </w:rPr>
        <w:t xml:space="preserve">wyższego </w:t>
      </w:r>
      <w:r w:rsidR="00F52137">
        <w:rPr>
          <w:rFonts w:ascii="Times New Roman" w:hAnsi="Times New Roman" w:cs="Times New Roman"/>
          <w:sz w:val="24"/>
          <w:szCs w:val="24"/>
        </w:rPr>
        <w:t>poziom</w:t>
      </w:r>
      <w:r w:rsidR="00914AA4">
        <w:rPr>
          <w:rFonts w:ascii="Times New Roman" w:hAnsi="Times New Roman" w:cs="Times New Roman"/>
          <w:sz w:val="24"/>
          <w:szCs w:val="24"/>
        </w:rPr>
        <w:t>u</w:t>
      </w:r>
      <w:r w:rsidR="00F52137">
        <w:rPr>
          <w:rFonts w:ascii="Times New Roman" w:hAnsi="Times New Roman" w:cs="Times New Roman"/>
          <w:sz w:val="24"/>
          <w:szCs w:val="24"/>
        </w:rPr>
        <w:t xml:space="preserve"> </w:t>
      </w:r>
      <w:r w:rsidR="00D639D6">
        <w:rPr>
          <w:rFonts w:ascii="Times New Roman" w:hAnsi="Times New Roman" w:cs="Times New Roman"/>
          <w:sz w:val="24"/>
          <w:szCs w:val="24"/>
        </w:rPr>
        <w:t>trudności</w:t>
      </w:r>
      <w:r w:rsidR="00914AA4">
        <w:rPr>
          <w:rFonts w:ascii="Times New Roman" w:hAnsi="Times New Roman" w:cs="Times New Roman"/>
          <w:sz w:val="24"/>
          <w:szCs w:val="24"/>
        </w:rPr>
        <w:t xml:space="preserve">. </w:t>
      </w:r>
      <w:r w:rsidR="00D639D6" w:rsidRPr="002E6926">
        <w:rPr>
          <w:rFonts w:ascii="Times New Roman" w:hAnsi="Times New Roman"/>
          <w:sz w:val="24"/>
          <w:szCs w:val="24"/>
        </w:rPr>
        <w:t>N</w:t>
      </w:r>
      <w:r w:rsidR="00F52137" w:rsidRPr="002E6926">
        <w:rPr>
          <w:rFonts w:ascii="Times New Roman" w:hAnsi="Times New Roman"/>
          <w:sz w:val="24"/>
          <w:szCs w:val="24"/>
        </w:rPr>
        <w:t>iezależność</w:t>
      </w:r>
      <w:r w:rsidR="00A57A2C">
        <w:rPr>
          <w:rFonts w:ascii="Times New Roman" w:hAnsi="Times New Roman"/>
          <w:sz w:val="24"/>
          <w:szCs w:val="24"/>
        </w:rPr>
        <w:t>,</w:t>
      </w:r>
      <w:r w:rsidR="00F52137" w:rsidRPr="002E6926">
        <w:rPr>
          <w:rFonts w:ascii="Times New Roman" w:hAnsi="Times New Roman"/>
          <w:sz w:val="24"/>
          <w:szCs w:val="24"/>
        </w:rPr>
        <w:t xml:space="preserve"> to </w:t>
      </w:r>
      <w:r w:rsidR="002E6926" w:rsidRPr="002E6926">
        <w:rPr>
          <w:rFonts w:ascii="Times New Roman" w:hAnsi="Times New Roman" w:cs="Times New Roman"/>
          <w:sz w:val="24"/>
          <w:szCs w:val="24"/>
        </w:rPr>
        <w:t>samodzielność działania, podejmowania decyzji, organizacji prac</w:t>
      </w:r>
      <w:r w:rsidR="00E14112">
        <w:rPr>
          <w:rFonts w:ascii="Times New Roman" w:hAnsi="Times New Roman" w:cs="Times New Roman"/>
          <w:sz w:val="24"/>
          <w:szCs w:val="24"/>
        </w:rPr>
        <w:t>y i poczucie odpowiedzialności.</w:t>
      </w:r>
      <w:r w:rsidR="002E6926" w:rsidRPr="002E6926">
        <w:rPr>
          <w:rFonts w:ascii="Times New Roman" w:hAnsi="Times New Roman" w:cs="Times New Roman"/>
          <w:sz w:val="24"/>
          <w:szCs w:val="24"/>
        </w:rPr>
        <w:t xml:space="preserve"> </w:t>
      </w:r>
      <w:r w:rsidR="002E6926" w:rsidRPr="00914AA4">
        <w:rPr>
          <w:rFonts w:ascii="Times New Roman" w:hAnsi="Times New Roman"/>
          <w:sz w:val="24"/>
          <w:szCs w:val="24"/>
        </w:rPr>
        <w:t>Wiara w sukces</w:t>
      </w:r>
      <w:r w:rsidR="00A57A2C">
        <w:rPr>
          <w:rFonts w:ascii="Times New Roman" w:hAnsi="Times New Roman"/>
          <w:sz w:val="24"/>
          <w:szCs w:val="24"/>
        </w:rPr>
        <w:t>,</w:t>
      </w:r>
      <w:r w:rsidR="002E6926" w:rsidRPr="00914AA4">
        <w:rPr>
          <w:rFonts w:ascii="Times New Roman" w:hAnsi="Times New Roman"/>
          <w:sz w:val="24"/>
          <w:szCs w:val="24"/>
        </w:rPr>
        <w:t xml:space="preserve"> </w:t>
      </w:r>
      <w:r w:rsidR="00914AA4" w:rsidRPr="00914AA4">
        <w:rPr>
          <w:rFonts w:ascii="Times New Roman" w:hAnsi="Times New Roman"/>
          <w:sz w:val="24"/>
          <w:szCs w:val="24"/>
        </w:rPr>
        <w:t xml:space="preserve">to </w:t>
      </w:r>
      <w:r w:rsidR="00914AA4" w:rsidRPr="00914AA4">
        <w:rPr>
          <w:rFonts w:ascii="Times New Roman" w:hAnsi="Times New Roman" w:cs="Times New Roman"/>
          <w:sz w:val="24"/>
          <w:szCs w:val="24"/>
        </w:rPr>
        <w:t>przewidywanie powodzenia w nowych lub trudnych zadania</w:t>
      </w:r>
      <w:r w:rsidR="00914AA4">
        <w:rPr>
          <w:rFonts w:ascii="Times New Roman" w:hAnsi="Times New Roman" w:cs="Times New Roman"/>
          <w:sz w:val="24"/>
          <w:szCs w:val="24"/>
        </w:rPr>
        <w:t>ch, m</w:t>
      </w:r>
      <w:r w:rsidR="00914AA4" w:rsidRPr="00914AA4">
        <w:rPr>
          <w:rFonts w:ascii="Times New Roman" w:hAnsi="Times New Roman" w:cs="Times New Roman"/>
          <w:sz w:val="24"/>
          <w:szCs w:val="24"/>
        </w:rPr>
        <w:t xml:space="preserve">otywacyjna </w:t>
      </w:r>
      <w:r w:rsidR="00E14112" w:rsidRPr="00914AA4">
        <w:rPr>
          <w:rFonts w:ascii="Times New Roman" w:hAnsi="Times New Roman" w:cs="Times New Roman"/>
          <w:sz w:val="24"/>
          <w:szCs w:val="24"/>
        </w:rPr>
        <w:t>perspektywa możliwości</w:t>
      </w:r>
      <w:r w:rsidR="00914AA4" w:rsidRPr="00914AA4">
        <w:rPr>
          <w:rFonts w:ascii="Times New Roman" w:hAnsi="Times New Roman" w:cs="Times New Roman"/>
          <w:sz w:val="24"/>
          <w:szCs w:val="24"/>
        </w:rPr>
        <w:t xml:space="preserve"> wykorzystania własnych zdolności, wiedzy, umiejętności w sytuacji występowania przeszkód.</w:t>
      </w:r>
      <w:r w:rsidR="00914AA4">
        <w:rPr>
          <w:rFonts w:ascii="Times New Roman" w:hAnsi="Times New Roman"/>
          <w:sz w:val="24"/>
          <w:szCs w:val="24"/>
        </w:rPr>
        <w:t xml:space="preserve"> </w:t>
      </w:r>
      <w:r w:rsidR="00914AA4" w:rsidRPr="00914AA4">
        <w:rPr>
          <w:rFonts w:ascii="Times New Roman" w:hAnsi="Times New Roman"/>
          <w:sz w:val="24"/>
          <w:szCs w:val="24"/>
        </w:rPr>
        <w:t>Dominacja wyraża się w</w:t>
      </w:r>
      <w:r w:rsidR="00914AA4" w:rsidRPr="00914AA4">
        <w:rPr>
          <w:rFonts w:ascii="Times New Roman" w:hAnsi="Times New Roman" w:cs="Times New Roman"/>
          <w:sz w:val="24"/>
          <w:szCs w:val="24"/>
        </w:rPr>
        <w:t xml:space="preserve"> </w:t>
      </w:r>
      <w:r w:rsidR="00E14112" w:rsidRPr="00914AA4">
        <w:rPr>
          <w:rFonts w:ascii="Times New Roman" w:hAnsi="Times New Roman" w:cs="Times New Roman"/>
          <w:sz w:val="24"/>
          <w:szCs w:val="24"/>
        </w:rPr>
        <w:t>gotowości przyjmowania</w:t>
      </w:r>
      <w:r w:rsidR="00914AA4" w:rsidRPr="00914AA4">
        <w:rPr>
          <w:rFonts w:ascii="Times New Roman" w:hAnsi="Times New Roman" w:cs="Times New Roman"/>
          <w:sz w:val="24"/>
          <w:szCs w:val="24"/>
        </w:rPr>
        <w:t xml:space="preserve"> roli lidera, </w:t>
      </w:r>
      <w:r w:rsidR="00E14112" w:rsidRPr="00914AA4">
        <w:rPr>
          <w:rFonts w:ascii="Times New Roman" w:hAnsi="Times New Roman" w:cs="Times New Roman"/>
          <w:sz w:val="24"/>
          <w:szCs w:val="24"/>
        </w:rPr>
        <w:t>brania odpowiedzialność</w:t>
      </w:r>
      <w:r w:rsidR="00914AA4" w:rsidRPr="00914AA4">
        <w:rPr>
          <w:rFonts w:ascii="Times New Roman" w:hAnsi="Times New Roman" w:cs="Times New Roman"/>
          <w:sz w:val="24"/>
          <w:szCs w:val="24"/>
        </w:rPr>
        <w:t xml:space="preserve"> za</w:t>
      </w:r>
      <w:r w:rsidR="009802DD">
        <w:rPr>
          <w:rFonts w:ascii="Times New Roman" w:hAnsi="Times New Roman" w:cs="Times New Roman"/>
          <w:sz w:val="24"/>
          <w:szCs w:val="24"/>
        </w:rPr>
        <w:t xml:space="preserve"> sprawy i ludzi (por. </w:t>
      </w:r>
      <w:r w:rsidR="00E14112">
        <w:rPr>
          <w:rFonts w:ascii="Times New Roman" w:hAnsi="Times New Roman" w:cs="Times New Roman"/>
          <w:sz w:val="24"/>
          <w:szCs w:val="24"/>
        </w:rPr>
        <w:t>Klinkosz, Sękowski 2013).</w:t>
      </w:r>
    </w:p>
    <w:p w:rsidR="005D01ED" w:rsidRDefault="00713052" w:rsidP="005D01E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Wraz ze wzrostem </w:t>
      </w:r>
      <w:r w:rsidR="00875CF3">
        <w:rPr>
          <w:rFonts w:ascii="Times New Roman" w:hAnsi="Times New Roman" w:cs="Times New Roman"/>
          <w:sz w:val="24"/>
          <w:szCs w:val="24"/>
        </w:rPr>
        <w:t xml:space="preserve">siły procesu pobudzenia wzrasta czynnik motywacji osiągnięć określony jako </w:t>
      </w:r>
      <w:r w:rsidR="00DB298A">
        <w:rPr>
          <w:rFonts w:ascii="Times New Roman" w:hAnsi="Times New Roman" w:cs="Times New Roman"/>
          <w:sz w:val="24"/>
          <w:szCs w:val="24"/>
        </w:rPr>
        <w:t xml:space="preserve">ambicja. </w:t>
      </w:r>
      <w:r w:rsidR="00914AA4">
        <w:rPr>
          <w:rFonts w:ascii="Times New Roman" w:hAnsi="Times New Roman"/>
          <w:sz w:val="24"/>
          <w:szCs w:val="24"/>
        </w:rPr>
        <w:t>Zapał do nauki</w:t>
      </w:r>
      <w:r w:rsidR="00A57A2C">
        <w:rPr>
          <w:rFonts w:ascii="Times New Roman" w:hAnsi="Times New Roman"/>
          <w:sz w:val="24"/>
          <w:szCs w:val="24"/>
        </w:rPr>
        <w:t>,</w:t>
      </w:r>
      <w:r w:rsidR="00914AA4">
        <w:rPr>
          <w:rFonts w:ascii="Times New Roman" w:hAnsi="Times New Roman"/>
          <w:sz w:val="24"/>
          <w:szCs w:val="24"/>
        </w:rPr>
        <w:t xml:space="preserve"> </w:t>
      </w:r>
      <w:r w:rsidR="00DB298A">
        <w:rPr>
          <w:rFonts w:ascii="Times New Roman" w:hAnsi="Times New Roman"/>
          <w:sz w:val="24"/>
          <w:szCs w:val="24"/>
        </w:rPr>
        <w:t>to inicjatywa w</w:t>
      </w:r>
      <w:r w:rsidR="00DB298A" w:rsidRPr="00DB298A">
        <w:rPr>
          <w:rFonts w:ascii="Times New Roman" w:hAnsi="Times New Roman"/>
          <w:sz w:val="24"/>
          <w:szCs w:val="24"/>
        </w:rPr>
        <w:t>łasna</w:t>
      </w:r>
      <w:r w:rsidR="00F9773C" w:rsidRPr="00DB298A">
        <w:rPr>
          <w:rFonts w:ascii="Times New Roman" w:hAnsi="Times New Roman"/>
          <w:sz w:val="24"/>
          <w:szCs w:val="24"/>
        </w:rPr>
        <w:t xml:space="preserve"> </w:t>
      </w:r>
      <w:r w:rsidR="00DB298A" w:rsidRPr="00DB298A">
        <w:rPr>
          <w:rFonts w:ascii="Times New Roman" w:hAnsi="Times New Roman" w:cs="Times New Roman"/>
          <w:sz w:val="24"/>
          <w:szCs w:val="24"/>
        </w:rPr>
        <w:t>do poszerzania wiedzy bez zachęty z zewnątrz wraz z inwe</w:t>
      </w:r>
      <w:r w:rsidR="00E14112">
        <w:rPr>
          <w:rFonts w:ascii="Times New Roman" w:hAnsi="Times New Roman" w:cs="Times New Roman"/>
          <w:sz w:val="24"/>
          <w:szCs w:val="24"/>
        </w:rPr>
        <w:t xml:space="preserve">stowaniem w tą czynność czasu. </w:t>
      </w:r>
      <w:r w:rsidR="00DB298A" w:rsidRPr="009414D0">
        <w:rPr>
          <w:rFonts w:ascii="Times New Roman" w:hAnsi="Times New Roman"/>
          <w:sz w:val="24"/>
          <w:szCs w:val="24"/>
        </w:rPr>
        <w:t>Ukierunkowanie na cel</w:t>
      </w:r>
      <w:r w:rsidR="00A57A2C">
        <w:rPr>
          <w:rFonts w:ascii="Times New Roman" w:hAnsi="Times New Roman"/>
          <w:sz w:val="24"/>
          <w:szCs w:val="24"/>
        </w:rPr>
        <w:t>,</w:t>
      </w:r>
      <w:r w:rsidR="00DB298A" w:rsidRPr="009414D0">
        <w:rPr>
          <w:rFonts w:ascii="Times New Roman" w:hAnsi="Times New Roman"/>
          <w:sz w:val="24"/>
          <w:szCs w:val="24"/>
        </w:rPr>
        <w:t xml:space="preserve"> </w:t>
      </w:r>
      <w:r w:rsidR="009414D0" w:rsidRPr="009414D0">
        <w:rPr>
          <w:rFonts w:ascii="Times New Roman" w:hAnsi="Times New Roman"/>
          <w:sz w:val="24"/>
          <w:szCs w:val="24"/>
        </w:rPr>
        <w:t xml:space="preserve">to zorientowanie na przyszłość poprzez </w:t>
      </w:r>
      <w:r w:rsidR="009414D0" w:rsidRPr="009414D0">
        <w:rPr>
          <w:rFonts w:ascii="Times New Roman" w:hAnsi="Times New Roman" w:cs="Times New Roman"/>
          <w:sz w:val="24"/>
          <w:szCs w:val="24"/>
        </w:rPr>
        <w:t xml:space="preserve">wyznaczanie celów krótkoterminowych i długoterminowych. </w:t>
      </w:r>
      <w:r w:rsidR="009414D0">
        <w:rPr>
          <w:rFonts w:ascii="Times New Roman" w:hAnsi="Times New Roman"/>
          <w:sz w:val="24"/>
          <w:szCs w:val="24"/>
        </w:rPr>
        <w:t>Dbanie</w:t>
      </w:r>
      <w:r w:rsidR="00F9773C" w:rsidRPr="002741BF">
        <w:rPr>
          <w:rFonts w:ascii="Times New Roman" w:hAnsi="Times New Roman"/>
          <w:sz w:val="24"/>
          <w:szCs w:val="24"/>
        </w:rPr>
        <w:t xml:space="preserve"> o </w:t>
      </w:r>
      <w:r w:rsidR="00F9773C" w:rsidRPr="00350E72">
        <w:rPr>
          <w:rFonts w:ascii="Times New Roman" w:hAnsi="Times New Roman"/>
          <w:sz w:val="24"/>
          <w:szCs w:val="24"/>
        </w:rPr>
        <w:t>prestiż</w:t>
      </w:r>
      <w:r w:rsidR="005B3144" w:rsidRPr="00350E72">
        <w:rPr>
          <w:rFonts w:ascii="Times New Roman" w:hAnsi="Times New Roman"/>
          <w:sz w:val="24"/>
          <w:szCs w:val="24"/>
        </w:rPr>
        <w:t xml:space="preserve"> wyraża się w </w:t>
      </w:r>
      <w:r w:rsidR="005B3144" w:rsidRPr="00350E72">
        <w:rPr>
          <w:rFonts w:ascii="Times New Roman" w:hAnsi="Times New Roman" w:cs="Times New Roman"/>
          <w:sz w:val="24"/>
          <w:szCs w:val="24"/>
        </w:rPr>
        <w:t>dążeniu aby odgrywać ważną rolę w hierarchii społecznej.</w:t>
      </w:r>
      <w:r w:rsidR="009414D0" w:rsidRPr="00350E72">
        <w:rPr>
          <w:rFonts w:ascii="Times New Roman" w:hAnsi="Times New Roman"/>
          <w:sz w:val="24"/>
          <w:szCs w:val="24"/>
        </w:rPr>
        <w:t xml:space="preserve"> </w:t>
      </w:r>
      <w:r w:rsidR="005B3144" w:rsidRPr="00350E72">
        <w:rPr>
          <w:rFonts w:ascii="Times New Roman" w:hAnsi="Times New Roman"/>
          <w:sz w:val="24"/>
          <w:szCs w:val="24"/>
        </w:rPr>
        <w:t>Satysfakcja z osiągnię</w:t>
      </w:r>
      <w:r w:rsidR="00F9773C" w:rsidRPr="00350E72">
        <w:rPr>
          <w:rFonts w:ascii="Times New Roman" w:hAnsi="Times New Roman"/>
          <w:sz w:val="24"/>
          <w:szCs w:val="24"/>
        </w:rPr>
        <w:t>ć</w:t>
      </w:r>
      <w:r w:rsidR="00A57A2C" w:rsidRPr="00D47A93">
        <w:rPr>
          <w:rFonts w:ascii="Times New Roman" w:hAnsi="Times New Roman"/>
          <w:color w:val="000000" w:themeColor="text1"/>
          <w:sz w:val="24"/>
          <w:szCs w:val="24"/>
        </w:rPr>
        <w:t>,</w:t>
      </w:r>
      <w:r w:rsidR="00302705" w:rsidRPr="00D47A93">
        <w:rPr>
          <w:rFonts w:ascii="Times New Roman" w:hAnsi="Times New Roman" w:cs="Times New Roman"/>
          <w:color w:val="000000" w:themeColor="text1"/>
          <w:sz w:val="24"/>
          <w:szCs w:val="24"/>
        </w:rPr>
        <w:t xml:space="preserve"> </w:t>
      </w:r>
      <w:r w:rsidR="00E14112" w:rsidRPr="00D47A93">
        <w:rPr>
          <w:rFonts w:ascii="Times New Roman" w:hAnsi="Times New Roman" w:cs="Times New Roman"/>
          <w:color w:val="000000" w:themeColor="text1"/>
          <w:sz w:val="24"/>
          <w:szCs w:val="24"/>
        </w:rPr>
        <w:t xml:space="preserve">oznacza </w:t>
      </w:r>
      <w:r w:rsidR="00A57A2C" w:rsidRPr="00D47A93">
        <w:rPr>
          <w:rFonts w:ascii="Times New Roman" w:hAnsi="Times New Roman" w:cs="Times New Roman"/>
          <w:color w:val="000000" w:themeColor="text1"/>
          <w:sz w:val="24"/>
          <w:szCs w:val="24"/>
        </w:rPr>
        <w:t>zadowolenie</w:t>
      </w:r>
      <w:r w:rsidR="00302705" w:rsidRPr="00D47A93">
        <w:rPr>
          <w:rFonts w:ascii="Times New Roman" w:hAnsi="Times New Roman" w:cs="Times New Roman"/>
          <w:color w:val="000000" w:themeColor="text1"/>
          <w:sz w:val="24"/>
          <w:szCs w:val="24"/>
        </w:rPr>
        <w:t xml:space="preserve"> </w:t>
      </w:r>
      <w:r w:rsidR="00302705" w:rsidRPr="00350E72">
        <w:rPr>
          <w:rFonts w:ascii="Times New Roman" w:hAnsi="Times New Roman" w:cs="Times New Roman"/>
          <w:sz w:val="24"/>
          <w:szCs w:val="24"/>
        </w:rPr>
        <w:t xml:space="preserve">wówczas, gdy sukces </w:t>
      </w:r>
      <w:r w:rsidR="00E14112">
        <w:rPr>
          <w:rFonts w:ascii="Times New Roman" w:hAnsi="Times New Roman" w:cs="Times New Roman"/>
          <w:sz w:val="24"/>
          <w:szCs w:val="24"/>
        </w:rPr>
        <w:t>jest wynikiem własnego wysiłku.</w:t>
      </w:r>
      <w:r w:rsidR="00302705" w:rsidRPr="00350E72">
        <w:rPr>
          <w:rFonts w:ascii="Times New Roman" w:hAnsi="Times New Roman"/>
          <w:sz w:val="24"/>
          <w:szCs w:val="24"/>
        </w:rPr>
        <w:t xml:space="preserve"> </w:t>
      </w:r>
      <w:r w:rsidR="00D05EED" w:rsidRPr="00350E72">
        <w:rPr>
          <w:rFonts w:ascii="Times New Roman" w:hAnsi="Times New Roman"/>
          <w:sz w:val="24"/>
          <w:szCs w:val="24"/>
        </w:rPr>
        <w:t>Koresponduje z nią z</w:t>
      </w:r>
      <w:r w:rsidR="00F9773C" w:rsidRPr="00350E72">
        <w:rPr>
          <w:rFonts w:ascii="Times New Roman" w:hAnsi="Times New Roman"/>
          <w:sz w:val="24"/>
          <w:szCs w:val="24"/>
        </w:rPr>
        <w:t>aangażowanie</w:t>
      </w:r>
      <w:r w:rsidR="00302705" w:rsidRPr="00350E72">
        <w:rPr>
          <w:rFonts w:ascii="Times New Roman" w:hAnsi="Times New Roman"/>
          <w:sz w:val="24"/>
          <w:szCs w:val="24"/>
        </w:rPr>
        <w:t xml:space="preserve"> </w:t>
      </w:r>
      <w:r w:rsidR="00D05EED" w:rsidRPr="00350E72">
        <w:rPr>
          <w:rFonts w:ascii="Times New Roman" w:hAnsi="Times New Roman"/>
          <w:sz w:val="24"/>
          <w:szCs w:val="24"/>
        </w:rPr>
        <w:t xml:space="preserve">czyli </w:t>
      </w:r>
      <w:r w:rsidR="00D05EED" w:rsidRPr="00350E72">
        <w:rPr>
          <w:rFonts w:ascii="Times New Roman" w:hAnsi="Times New Roman" w:cs="Times New Roman"/>
          <w:sz w:val="24"/>
          <w:szCs w:val="24"/>
        </w:rPr>
        <w:t>silne angażowanie się w działania</w:t>
      </w:r>
      <w:r w:rsidR="00E14112">
        <w:rPr>
          <w:rFonts w:ascii="Times New Roman" w:hAnsi="Times New Roman"/>
          <w:sz w:val="24"/>
          <w:szCs w:val="24"/>
        </w:rPr>
        <w:t>,</w:t>
      </w:r>
      <w:r w:rsidR="00A57A2C">
        <w:rPr>
          <w:rFonts w:ascii="Times New Roman" w:hAnsi="Times New Roman"/>
          <w:sz w:val="24"/>
          <w:szCs w:val="24"/>
        </w:rPr>
        <w:t xml:space="preserve"> oraz </w:t>
      </w:r>
      <w:r w:rsidR="00F76842" w:rsidRPr="00350E72">
        <w:rPr>
          <w:rFonts w:ascii="Times New Roman" w:hAnsi="Times New Roman"/>
          <w:sz w:val="24"/>
          <w:szCs w:val="24"/>
        </w:rPr>
        <w:t xml:space="preserve">flow czyli </w:t>
      </w:r>
      <w:r w:rsidR="00F76842" w:rsidRPr="00350E72">
        <w:rPr>
          <w:rFonts w:ascii="Times New Roman" w:hAnsi="Times New Roman" w:cs="Times New Roman"/>
          <w:sz w:val="24"/>
          <w:szCs w:val="24"/>
        </w:rPr>
        <w:t xml:space="preserve">tendencja do intensywnego zaangażowania, wysokiej koncentracji </w:t>
      </w:r>
      <w:r w:rsidR="00F76842" w:rsidRPr="00350E72">
        <w:rPr>
          <w:rFonts w:ascii="Times New Roman" w:hAnsi="Times New Roman" w:cs="Times New Roman"/>
          <w:sz w:val="24"/>
          <w:szCs w:val="24"/>
        </w:rPr>
        <w:lastRenderedPageBreak/>
        <w:t xml:space="preserve">oraz </w:t>
      </w:r>
      <w:r w:rsidR="00F9773C" w:rsidRPr="00350E72">
        <w:rPr>
          <w:rFonts w:ascii="Times New Roman" w:hAnsi="Times New Roman"/>
          <w:sz w:val="24"/>
          <w:szCs w:val="24"/>
        </w:rPr>
        <w:t>nastawienie na rywalizację</w:t>
      </w:r>
      <w:r w:rsidR="00D05EED" w:rsidRPr="00350E72">
        <w:rPr>
          <w:rFonts w:ascii="Times New Roman" w:hAnsi="Times New Roman"/>
          <w:sz w:val="24"/>
          <w:szCs w:val="24"/>
        </w:rPr>
        <w:t xml:space="preserve"> czyli motywacyjne odziaływanie </w:t>
      </w:r>
      <w:r w:rsidR="00A57A2C">
        <w:rPr>
          <w:rFonts w:ascii="Times New Roman" w:hAnsi="Times New Roman" w:cs="Times New Roman"/>
          <w:sz w:val="24"/>
          <w:szCs w:val="24"/>
        </w:rPr>
        <w:t xml:space="preserve">konkurencji oraz </w:t>
      </w:r>
      <w:r w:rsidR="005D01ED">
        <w:rPr>
          <w:rFonts w:ascii="Times New Roman" w:hAnsi="Times New Roman" w:cs="Times New Roman"/>
          <w:sz w:val="24"/>
          <w:szCs w:val="24"/>
        </w:rPr>
        <w:t>rywalizacji (por. Klinkosz, Sękowski 20</w:t>
      </w:r>
      <w:r w:rsidR="00E14112">
        <w:rPr>
          <w:rFonts w:ascii="Times New Roman" w:hAnsi="Times New Roman" w:cs="Times New Roman"/>
          <w:sz w:val="24"/>
          <w:szCs w:val="24"/>
        </w:rPr>
        <w:t>13).</w:t>
      </w:r>
    </w:p>
    <w:p w:rsidR="00350E72" w:rsidRPr="005D01ED" w:rsidRDefault="00350E72" w:rsidP="005D01E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Wraz ze wzrostem </w:t>
      </w:r>
      <w:r w:rsidR="00A20362">
        <w:rPr>
          <w:rFonts w:ascii="Times New Roman" w:hAnsi="Times New Roman" w:cs="Times New Roman"/>
          <w:color w:val="000000"/>
          <w:sz w:val="24"/>
          <w:szCs w:val="24"/>
        </w:rPr>
        <w:t xml:space="preserve">siły procesu pobudzenia wzrasta czynnik motywacji osiągnięć określony jako samokontrola. </w:t>
      </w:r>
      <w:r w:rsidR="00D47A93" w:rsidRPr="00D47A93">
        <w:rPr>
          <w:rFonts w:ascii="Times New Roman" w:hAnsi="Times New Roman" w:cs="Times New Roman"/>
          <w:color w:val="000000" w:themeColor="text1"/>
          <w:sz w:val="24"/>
          <w:szCs w:val="24"/>
        </w:rPr>
        <w:t>N</w:t>
      </w:r>
      <w:r w:rsidR="00E14112" w:rsidRPr="00D47A93">
        <w:rPr>
          <w:rFonts w:ascii="Times New Roman" w:hAnsi="Times New Roman" w:cs="Times New Roman"/>
          <w:color w:val="000000" w:themeColor="text1"/>
          <w:sz w:val="24"/>
          <w:szCs w:val="24"/>
        </w:rPr>
        <w:t>asyca</w:t>
      </w:r>
      <w:r w:rsidR="00D47A93">
        <w:rPr>
          <w:rFonts w:ascii="Times New Roman" w:hAnsi="Times New Roman" w:cs="Times New Roman"/>
          <w:i/>
          <w:color w:val="0070C0"/>
          <w:sz w:val="24"/>
          <w:szCs w:val="24"/>
        </w:rPr>
        <w:t xml:space="preserve"> </w:t>
      </w:r>
      <w:r w:rsidR="00A20362">
        <w:rPr>
          <w:rFonts w:ascii="Times New Roman" w:hAnsi="Times New Roman" w:cs="Times New Roman"/>
          <w:color w:val="000000"/>
          <w:sz w:val="24"/>
          <w:szCs w:val="24"/>
        </w:rPr>
        <w:t xml:space="preserve">go </w:t>
      </w:r>
      <w:r w:rsidR="00F9773C">
        <w:rPr>
          <w:rFonts w:ascii="Times New Roman" w:hAnsi="Times New Roman"/>
          <w:sz w:val="24"/>
          <w:szCs w:val="24"/>
        </w:rPr>
        <w:t>internalizacja</w:t>
      </w:r>
      <w:r w:rsidR="000B4EDE">
        <w:rPr>
          <w:rFonts w:ascii="Times New Roman" w:hAnsi="Times New Roman"/>
          <w:sz w:val="24"/>
          <w:szCs w:val="24"/>
        </w:rPr>
        <w:t xml:space="preserve"> czyli przekonanie o wewnątrzsterowności </w:t>
      </w:r>
      <w:r w:rsidR="00A57A2C">
        <w:rPr>
          <w:rFonts w:ascii="Times New Roman" w:hAnsi="Times New Roman"/>
          <w:sz w:val="24"/>
          <w:szCs w:val="24"/>
        </w:rPr>
        <w:t xml:space="preserve">w zakresie </w:t>
      </w:r>
      <w:r w:rsidR="000B4EDE" w:rsidRPr="000B4EDE">
        <w:rPr>
          <w:rFonts w:ascii="Times New Roman" w:hAnsi="Times New Roman" w:cs="Times New Roman"/>
          <w:sz w:val="24"/>
          <w:szCs w:val="24"/>
        </w:rPr>
        <w:t>efektów pra</w:t>
      </w:r>
      <w:r w:rsidR="00E14112">
        <w:rPr>
          <w:rFonts w:ascii="Times New Roman" w:hAnsi="Times New Roman" w:cs="Times New Roman"/>
          <w:sz w:val="24"/>
          <w:szCs w:val="24"/>
        </w:rPr>
        <w:t xml:space="preserve">cy zarówno pozytywnych jak też </w:t>
      </w:r>
      <w:r w:rsidR="000B4EDE">
        <w:rPr>
          <w:rFonts w:ascii="Times New Roman" w:hAnsi="Times New Roman" w:cs="Times New Roman"/>
          <w:sz w:val="24"/>
          <w:szCs w:val="24"/>
        </w:rPr>
        <w:t>konsekwencji porażek</w:t>
      </w:r>
      <w:r w:rsidR="000B4EDE" w:rsidRPr="000B4EDE">
        <w:rPr>
          <w:rFonts w:ascii="Times New Roman" w:hAnsi="Times New Roman" w:cs="Times New Roman"/>
          <w:sz w:val="24"/>
          <w:szCs w:val="24"/>
        </w:rPr>
        <w:t xml:space="preserve">. </w:t>
      </w:r>
      <w:r w:rsidR="000B4EDE" w:rsidRPr="00D47A93">
        <w:rPr>
          <w:rFonts w:ascii="Times New Roman" w:hAnsi="Times New Roman"/>
          <w:color w:val="000000" w:themeColor="text1"/>
          <w:sz w:val="24"/>
          <w:szCs w:val="24"/>
        </w:rPr>
        <w:t>W</w:t>
      </w:r>
      <w:r w:rsidR="00F9773C" w:rsidRPr="00D47A93">
        <w:rPr>
          <w:rFonts w:ascii="Times New Roman" w:hAnsi="Times New Roman"/>
          <w:color w:val="000000" w:themeColor="text1"/>
          <w:sz w:val="24"/>
          <w:szCs w:val="24"/>
        </w:rPr>
        <w:t>ytrwałość</w:t>
      </w:r>
      <w:r w:rsidR="00AC6A52" w:rsidRPr="00D47A93">
        <w:rPr>
          <w:rFonts w:ascii="Times New Roman" w:hAnsi="Times New Roman" w:cs="Times New Roman"/>
          <w:color w:val="000000" w:themeColor="text1"/>
          <w:sz w:val="24"/>
          <w:szCs w:val="24"/>
        </w:rPr>
        <w:t xml:space="preserve"> </w:t>
      </w:r>
      <w:r w:rsidR="00E14112" w:rsidRPr="00D47A93">
        <w:rPr>
          <w:rFonts w:ascii="Times New Roman" w:hAnsi="Times New Roman" w:cs="Times New Roman"/>
          <w:color w:val="000000" w:themeColor="text1"/>
          <w:sz w:val="24"/>
          <w:szCs w:val="24"/>
        </w:rPr>
        <w:t>oznacza  konsekwencję i wytrwałość</w:t>
      </w:r>
      <w:r w:rsidR="00AC6A52" w:rsidRPr="00D47A93">
        <w:rPr>
          <w:rFonts w:ascii="Times New Roman" w:hAnsi="Times New Roman" w:cs="Times New Roman"/>
          <w:color w:val="000000" w:themeColor="text1"/>
          <w:sz w:val="24"/>
          <w:szCs w:val="24"/>
        </w:rPr>
        <w:t xml:space="preserve"> w pracy zawodowej. </w:t>
      </w:r>
      <w:r w:rsidR="00AC6A52" w:rsidRPr="00D47A93">
        <w:rPr>
          <w:rFonts w:ascii="Times New Roman" w:hAnsi="Times New Roman" w:cs="Times New Roman"/>
          <w:color w:val="000000" w:themeColor="text1"/>
          <w:sz w:val="16"/>
          <w:szCs w:val="20"/>
        </w:rPr>
        <w:t xml:space="preserve"> </w:t>
      </w:r>
      <w:r w:rsidR="00AC6A52" w:rsidRPr="00D47A93">
        <w:rPr>
          <w:rFonts w:ascii="Times New Roman" w:hAnsi="Times New Roman"/>
          <w:color w:val="000000" w:themeColor="text1"/>
          <w:sz w:val="24"/>
          <w:szCs w:val="24"/>
        </w:rPr>
        <w:t>S</w:t>
      </w:r>
      <w:r w:rsidR="00264EF2" w:rsidRPr="00D47A93">
        <w:rPr>
          <w:rFonts w:ascii="Times New Roman" w:hAnsi="Times New Roman"/>
          <w:color w:val="000000" w:themeColor="text1"/>
          <w:sz w:val="24"/>
          <w:szCs w:val="24"/>
        </w:rPr>
        <w:t xml:space="preserve">amokontrola wyraża się </w:t>
      </w:r>
      <w:r w:rsidR="009D38C6" w:rsidRPr="00D47A93">
        <w:rPr>
          <w:rFonts w:ascii="Times New Roman" w:hAnsi="Times New Roman"/>
          <w:color w:val="000000" w:themeColor="text1"/>
          <w:sz w:val="24"/>
          <w:szCs w:val="24"/>
        </w:rPr>
        <w:t xml:space="preserve">w sprawnej i terminowej oraz systematycznej </w:t>
      </w:r>
      <w:r w:rsidR="009D38C6" w:rsidRPr="009364E3">
        <w:rPr>
          <w:rFonts w:ascii="Times New Roman" w:hAnsi="Times New Roman" w:cs="Times New Roman"/>
          <w:sz w:val="24"/>
          <w:szCs w:val="24"/>
        </w:rPr>
        <w:t xml:space="preserve">organizacji </w:t>
      </w:r>
      <w:r w:rsidR="00264EF2" w:rsidRPr="009364E3">
        <w:rPr>
          <w:rFonts w:ascii="Times New Roman" w:hAnsi="Times New Roman" w:cs="Times New Roman"/>
          <w:sz w:val="24"/>
          <w:szCs w:val="24"/>
        </w:rPr>
        <w:t>pracy własnej</w:t>
      </w:r>
      <w:r w:rsidR="009D38C6" w:rsidRPr="009364E3">
        <w:rPr>
          <w:rFonts w:ascii="Times New Roman" w:hAnsi="Times New Roman" w:cs="Times New Roman"/>
          <w:sz w:val="24"/>
          <w:szCs w:val="24"/>
        </w:rPr>
        <w:t xml:space="preserve"> i realizacji </w:t>
      </w:r>
      <w:r w:rsidR="00A57A2C">
        <w:rPr>
          <w:rFonts w:ascii="Times New Roman" w:hAnsi="Times New Roman" w:cs="Times New Roman"/>
          <w:sz w:val="24"/>
          <w:szCs w:val="24"/>
        </w:rPr>
        <w:t>zadań</w:t>
      </w:r>
      <w:r w:rsidR="009802DD">
        <w:rPr>
          <w:rFonts w:ascii="Times New Roman" w:hAnsi="Times New Roman" w:cs="Times New Roman"/>
          <w:sz w:val="24"/>
          <w:szCs w:val="24"/>
        </w:rPr>
        <w:t xml:space="preserve"> bez </w:t>
      </w:r>
      <w:r w:rsidR="00A57A2C">
        <w:rPr>
          <w:rFonts w:ascii="Times New Roman" w:hAnsi="Times New Roman" w:cs="Times New Roman"/>
          <w:sz w:val="24"/>
          <w:szCs w:val="24"/>
        </w:rPr>
        <w:t xml:space="preserve">ich </w:t>
      </w:r>
      <w:r w:rsidR="009802DD">
        <w:rPr>
          <w:rFonts w:ascii="Times New Roman" w:hAnsi="Times New Roman" w:cs="Times New Roman"/>
          <w:sz w:val="24"/>
          <w:szCs w:val="24"/>
        </w:rPr>
        <w:t xml:space="preserve">odwlekania </w:t>
      </w:r>
      <w:r w:rsidR="005D01ED">
        <w:rPr>
          <w:rFonts w:ascii="Times New Roman" w:hAnsi="Times New Roman" w:cs="Times New Roman"/>
          <w:sz w:val="24"/>
          <w:szCs w:val="24"/>
        </w:rPr>
        <w:t>(</w:t>
      </w:r>
      <w:r w:rsidR="00E14112">
        <w:rPr>
          <w:rFonts w:ascii="Times New Roman" w:hAnsi="Times New Roman" w:cs="Times New Roman"/>
          <w:sz w:val="24"/>
          <w:szCs w:val="24"/>
        </w:rPr>
        <w:t>por. Klinkosz, Sękowski 2013).</w:t>
      </w:r>
    </w:p>
    <w:p w:rsidR="005D01ED" w:rsidRDefault="009644BC" w:rsidP="005D01ED">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Drugą</w:t>
      </w:r>
      <w:r w:rsidR="0026373F">
        <w:rPr>
          <w:rFonts w:ascii="Times New Roman" w:eastAsia="Times New Roman" w:hAnsi="Times New Roman" w:cs="Times New Roman"/>
          <w:bCs/>
          <w:color w:val="000000"/>
          <w:sz w:val="24"/>
          <w:szCs w:val="24"/>
        </w:rPr>
        <w:t xml:space="preserve"> w</w:t>
      </w:r>
      <w:r w:rsidR="000418BA">
        <w:rPr>
          <w:rFonts w:ascii="Times New Roman" w:eastAsia="Times New Roman" w:hAnsi="Times New Roman" w:cs="Times New Roman"/>
          <w:bCs/>
          <w:color w:val="000000"/>
          <w:sz w:val="24"/>
          <w:szCs w:val="24"/>
        </w:rPr>
        <w:t>ażną cechą temperamentną jest ruchliwość procesów nerwowych</w:t>
      </w:r>
      <w:r w:rsidR="00E14112">
        <w:rPr>
          <w:rFonts w:ascii="Times New Roman" w:eastAsia="Times New Roman" w:hAnsi="Times New Roman" w:cs="Times New Roman"/>
          <w:bCs/>
          <w:color w:val="000000"/>
          <w:sz w:val="24"/>
          <w:szCs w:val="24"/>
        </w:rPr>
        <w:t xml:space="preserve"> jako </w:t>
      </w:r>
      <w:r w:rsidR="0026373F" w:rsidRPr="00AD6D65">
        <w:rPr>
          <w:rFonts w:ascii="Times New Roman" w:hAnsi="Times New Roman" w:cs="Times New Roman"/>
          <w:color w:val="000000"/>
          <w:sz w:val="24"/>
          <w:szCs w:val="24"/>
        </w:rPr>
        <w:t>umiejętność  szybkiej zmiany zachowania stosownie do zmian w otoczeniu</w:t>
      </w:r>
      <w:r>
        <w:rPr>
          <w:rFonts w:ascii="Times New Roman" w:hAnsi="Times New Roman" w:cs="Times New Roman"/>
          <w:color w:val="000000"/>
          <w:sz w:val="24"/>
          <w:szCs w:val="24"/>
        </w:rPr>
        <w:t xml:space="preserve">. Jest ona też drugim głównym </w:t>
      </w:r>
      <w:r w:rsidR="0026373F">
        <w:rPr>
          <w:rFonts w:ascii="Times New Roman" w:hAnsi="Times New Roman" w:cs="Times New Roman"/>
          <w:color w:val="000000"/>
          <w:sz w:val="24"/>
          <w:szCs w:val="24"/>
        </w:rPr>
        <w:t xml:space="preserve">predyktorem czynnika motywacji </w:t>
      </w:r>
      <w:r w:rsidR="00162877">
        <w:rPr>
          <w:rFonts w:ascii="Times New Roman" w:hAnsi="Times New Roman" w:cs="Times New Roman"/>
          <w:color w:val="000000"/>
          <w:sz w:val="24"/>
          <w:szCs w:val="24"/>
        </w:rPr>
        <w:t>osiągnię</w:t>
      </w:r>
      <w:r w:rsidR="0026373F">
        <w:rPr>
          <w:rFonts w:ascii="Times New Roman" w:hAnsi="Times New Roman" w:cs="Times New Roman"/>
          <w:color w:val="000000"/>
          <w:sz w:val="24"/>
          <w:szCs w:val="24"/>
        </w:rPr>
        <w:t>ć jakim jest pewność siebie</w:t>
      </w:r>
      <w:r w:rsidR="009A134B">
        <w:rPr>
          <w:rFonts w:ascii="Times New Roman" w:hAnsi="Times New Roman" w:cs="Times New Roman"/>
          <w:color w:val="000000"/>
          <w:sz w:val="24"/>
          <w:szCs w:val="24"/>
        </w:rPr>
        <w:t>,</w:t>
      </w:r>
      <w:r w:rsidR="0026373F">
        <w:rPr>
          <w:rFonts w:ascii="Times New Roman" w:hAnsi="Times New Roman" w:cs="Times New Roman"/>
          <w:color w:val="000000"/>
          <w:sz w:val="24"/>
          <w:szCs w:val="24"/>
        </w:rPr>
        <w:t xml:space="preserve"> oraz </w:t>
      </w:r>
      <w:r w:rsidR="00C61D1A">
        <w:rPr>
          <w:rFonts w:ascii="Times New Roman" w:eastAsia="Times New Roman" w:hAnsi="Times New Roman" w:cs="Times New Roman"/>
          <w:bCs/>
          <w:color w:val="000000"/>
          <w:sz w:val="24"/>
          <w:szCs w:val="24"/>
        </w:rPr>
        <w:t xml:space="preserve">porównywalnie </w:t>
      </w:r>
      <w:r w:rsidR="0026373F">
        <w:rPr>
          <w:rFonts w:ascii="Times New Roman" w:eastAsia="Times New Roman" w:hAnsi="Times New Roman" w:cs="Times New Roman"/>
          <w:bCs/>
          <w:color w:val="000000"/>
          <w:sz w:val="24"/>
          <w:szCs w:val="24"/>
        </w:rPr>
        <w:t>koreluje</w:t>
      </w:r>
      <w:r w:rsidR="00C61D1A">
        <w:rPr>
          <w:rFonts w:ascii="Times New Roman" w:eastAsia="Times New Roman" w:hAnsi="Times New Roman" w:cs="Times New Roman"/>
          <w:bCs/>
          <w:color w:val="000000"/>
          <w:sz w:val="24"/>
          <w:szCs w:val="24"/>
        </w:rPr>
        <w:t xml:space="preserve"> co do ilości ze skalami motywacji osiągnieć (za wyjątkiem </w:t>
      </w:r>
      <w:r w:rsidR="0026373F">
        <w:rPr>
          <w:rFonts w:ascii="Times New Roman" w:eastAsia="Times New Roman" w:hAnsi="Times New Roman" w:cs="Times New Roman"/>
          <w:bCs/>
          <w:color w:val="000000"/>
          <w:sz w:val="24"/>
          <w:szCs w:val="24"/>
        </w:rPr>
        <w:t xml:space="preserve">trzech skal: wysiłek kompensacyjny, zaangażowanie i nastawienie na rywalizację). </w:t>
      </w:r>
      <w:r w:rsidR="00162877">
        <w:rPr>
          <w:rFonts w:ascii="Times New Roman" w:eastAsia="Times New Roman" w:hAnsi="Times New Roman" w:cs="Times New Roman"/>
          <w:bCs/>
          <w:color w:val="000000"/>
          <w:sz w:val="24"/>
          <w:szCs w:val="24"/>
        </w:rPr>
        <w:t xml:space="preserve">Okazało się też w </w:t>
      </w:r>
      <w:r w:rsidR="009A134B">
        <w:rPr>
          <w:rFonts w:ascii="Times New Roman" w:eastAsia="Times New Roman" w:hAnsi="Times New Roman" w:cs="Times New Roman"/>
          <w:bCs/>
          <w:color w:val="000000"/>
          <w:sz w:val="24"/>
          <w:szCs w:val="24"/>
        </w:rPr>
        <w:t xml:space="preserve">badaniach własnych, </w:t>
      </w:r>
      <w:r w:rsidR="00162877" w:rsidRPr="00E57A01">
        <w:rPr>
          <w:rFonts w:ascii="Times New Roman" w:eastAsia="Times New Roman" w:hAnsi="Times New Roman" w:cs="Times New Roman"/>
          <w:bCs/>
          <w:color w:val="000000"/>
          <w:sz w:val="24"/>
          <w:szCs w:val="24"/>
        </w:rPr>
        <w:t xml:space="preserve">że </w:t>
      </w:r>
      <w:r w:rsidR="009A134B" w:rsidRPr="00E57A01">
        <w:rPr>
          <w:rFonts w:ascii="Times New Roman" w:hAnsi="Times New Roman"/>
          <w:sz w:val="24"/>
          <w:szCs w:val="24"/>
        </w:rPr>
        <w:t>menedżerki przejawiają</w:t>
      </w:r>
      <w:r w:rsidR="00162877" w:rsidRPr="00E57A01">
        <w:rPr>
          <w:rFonts w:ascii="Times New Roman" w:hAnsi="Times New Roman"/>
          <w:sz w:val="24"/>
          <w:szCs w:val="24"/>
        </w:rPr>
        <w:t xml:space="preserve"> istotnie wyższy poziom ruchliwości procesów nerwowych </w:t>
      </w:r>
      <w:r w:rsidR="00162877" w:rsidRPr="009F7CF8">
        <w:rPr>
          <w:rFonts w:ascii="Times New Roman" w:hAnsi="Times New Roman"/>
          <w:color w:val="000000" w:themeColor="text1"/>
          <w:sz w:val="24"/>
          <w:szCs w:val="24"/>
        </w:rPr>
        <w:t>niż m</w:t>
      </w:r>
      <w:r w:rsidR="009F7CF8" w:rsidRPr="009F7CF8">
        <w:rPr>
          <w:rFonts w:ascii="Times New Roman" w:hAnsi="Times New Roman"/>
          <w:color w:val="000000" w:themeColor="text1"/>
          <w:sz w:val="24"/>
          <w:szCs w:val="24"/>
        </w:rPr>
        <w:t xml:space="preserve">enedżerowie. </w:t>
      </w:r>
      <w:r w:rsidR="00253A74" w:rsidRPr="009F7CF8">
        <w:rPr>
          <w:rFonts w:ascii="Times New Roman" w:hAnsi="Times New Roman"/>
          <w:color w:val="000000" w:themeColor="text1"/>
          <w:sz w:val="24"/>
          <w:szCs w:val="24"/>
        </w:rPr>
        <w:t xml:space="preserve">W </w:t>
      </w:r>
      <w:r w:rsidR="00253A74" w:rsidRPr="00E57A01">
        <w:rPr>
          <w:rFonts w:ascii="Times New Roman" w:hAnsi="Times New Roman"/>
          <w:sz w:val="24"/>
          <w:szCs w:val="24"/>
        </w:rPr>
        <w:t>świetle zweryfikowanej częściowo hipotezy drugiej należy podkreślić</w:t>
      </w:r>
      <w:r w:rsidRPr="00E57A01">
        <w:rPr>
          <w:rFonts w:ascii="Times New Roman" w:hAnsi="Times New Roman"/>
          <w:sz w:val="24"/>
          <w:szCs w:val="24"/>
        </w:rPr>
        <w:t>,</w:t>
      </w:r>
      <w:r w:rsidR="00253A74" w:rsidRPr="00E57A01">
        <w:rPr>
          <w:rFonts w:ascii="Times New Roman" w:hAnsi="Times New Roman"/>
          <w:sz w:val="24"/>
          <w:szCs w:val="24"/>
        </w:rPr>
        <w:t xml:space="preserve"> że w zakresie motywacji osiągnięć kobiety przejawia</w:t>
      </w:r>
      <w:r w:rsidR="009A134B">
        <w:rPr>
          <w:rFonts w:ascii="Times New Roman" w:hAnsi="Times New Roman"/>
          <w:sz w:val="24"/>
          <w:szCs w:val="24"/>
        </w:rPr>
        <w:t>ją</w:t>
      </w:r>
      <w:r w:rsidR="00253A74" w:rsidRPr="00E57A01">
        <w:rPr>
          <w:rFonts w:ascii="Times New Roman" w:hAnsi="Times New Roman"/>
          <w:sz w:val="24"/>
          <w:szCs w:val="24"/>
        </w:rPr>
        <w:t xml:space="preserve"> wyższy zapał do nauki</w:t>
      </w:r>
      <w:r w:rsidR="001765DE" w:rsidRPr="00E57A01">
        <w:rPr>
          <w:rFonts w:ascii="Times New Roman" w:hAnsi="Times New Roman"/>
          <w:sz w:val="24"/>
          <w:szCs w:val="24"/>
        </w:rPr>
        <w:t xml:space="preserve"> – są otwarte na zdobywanie wiedzy i samomotywujące się w tym </w:t>
      </w:r>
      <w:r w:rsidRPr="00E57A01">
        <w:rPr>
          <w:rFonts w:ascii="Times New Roman" w:hAnsi="Times New Roman"/>
          <w:sz w:val="24"/>
          <w:szCs w:val="24"/>
        </w:rPr>
        <w:t>zakresie oraz ukierunkowan</w:t>
      </w:r>
      <w:r w:rsidR="00253A74" w:rsidRPr="00E57A01">
        <w:rPr>
          <w:rFonts w:ascii="Times New Roman" w:hAnsi="Times New Roman"/>
          <w:sz w:val="24"/>
          <w:szCs w:val="24"/>
        </w:rPr>
        <w:t xml:space="preserve">e na </w:t>
      </w:r>
      <w:r w:rsidR="001765DE" w:rsidRPr="00E57A01">
        <w:rPr>
          <w:rFonts w:ascii="Times New Roman" w:hAnsi="Times New Roman"/>
          <w:sz w:val="24"/>
          <w:szCs w:val="24"/>
        </w:rPr>
        <w:t xml:space="preserve">stawianie </w:t>
      </w:r>
      <w:r w:rsidR="00253A74" w:rsidRPr="00E57A01">
        <w:rPr>
          <w:rFonts w:ascii="Times New Roman" w:hAnsi="Times New Roman"/>
          <w:sz w:val="24"/>
          <w:szCs w:val="24"/>
        </w:rPr>
        <w:t>cel</w:t>
      </w:r>
      <w:r w:rsidR="001765DE" w:rsidRPr="00E57A01">
        <w:rPr>
          <w:rFonts w:ascii="Times New Roman" w:hAnsi="Times New Roman"/>
          <w:sz w:val="24"/>
          <w:szCs w:val="24"/>
        </w:rPr>
        <w:t xml:space="preserve">ów przyszłościowych </w:t>
      </w:r>
      <w:r w:rsidRPr="00E57A01">
        <w:rPr>
          <w:rFonts w:ascii="Times New Roman" w:hAnsi="Times New Roman"/>
          <w:sz w:val="24"/>
          <w:szCs w:val="24"/>
        </w:rPr>
        <w:t xml:space="preserve">bardziej </w:t>
      </w:r>
      <w:r w:rsidR="001765DE" w:rsidRPr="00E57A01">
        <w:rPr>
          <w:rFonts w:ascii="Times New Roman" w:hAnsi="Times New Roman"/>
          <w:sz w:val="24"/>
          <w:szCs w:val="24"/>
        </w:rPr>
        <w:t>niż mężczyźni. N</w:t>
      </w:r>
      <w:r w:rsidR="00253A74" w:rsidRPr="00E57A01">
        <w:rPr>
          <w:rFonts w:ascii="Times New Roman" w:hAnsi="Times New Roman"/>
          <w:sz w:val="24"/>
          <w:szCs w:val="24"/>
        </w:rPr>
        <w:t xml:space="preserve">atomiast mężczyźni przejawiają istotnie statystycznie wyższy </w:t>
      </w:r>
      <w:r w:rsidRPr="00E57A01">
        <w:rPr>
          <w:rFonts w:ascii="Times New Roman" w:hAnsi="Times New Roman"/>
          <w:sz w:val="24"/>
          <w:szCs w:val="24"/>
        </w:rPr>
        <w:t xml:space="preserve">niż kobiety </w:t>
      </w:r>
      <w:r w:rsidR="00253A74" w:rsidRPr="00E57A01">
        <w:rPr>
          <w:rFonts w:ascii="Times New Roman" w:hAnsi="Times New Roman"/>
          <w:sz w:val="24"/>
          <w:szCs w:val="24"/>
        </w:rPr>
        <w:t xml:space="preserve">poziom satysfakcji z </w:t>
      </w:r>
      <w:r w:rsidR="00253A74" w:rsidRPr="009F7CF8">
        <w:rPr>
          <w:rFonts w:ascii="Times New Roman" w:hAnsi="Times New Roman"/>
          <w:color w:val="000000" w:themeColor="text1"/>
          <w:sz w:val="24"/>
          <w:szCs w:val="24"/>
        </w:rPr>
        <w:t>osiągnięć</w:t>
      </w:r>
      <w:r w:rsidR="009A134B" w:rsidRPr="009F7CF8">
        <w:rPr>
          <w:rFonts w:ascii="Times New Roman" w:hAnsi="Times New Roman"/>
          <w:color w:val="000000" w:themeColor="text1"/>
          <w:sz w:val="24"/>
          <w:szCs w:val="24"/>
        </w:rPr>
        <w:t>,</w:t>
      </w:r>
      <w:r w:rsidR="00253A74" w:rsidRPr="009F7CF8">
        <w:rPr>
          <w:rFonts w:ascii="Times New Roman" w:hAnsi="Times New Roman"/>
          <w:color w:val="000000" w:themeColor="text1"/>
          <w:sz w:val="24"/>
          <w:szCs w:val="24"/>
        </w:rPr>
        <w:t xml:space="preserve"> </w:t>
      </w:r>
      <w:r w:rsidR="001765DE" w:rsidRPr="00E57A01">
        <w:rPr>
          <w:rFonts w:ascii="Times New Roman" w:hAnsi="Times New Roman"/>
          <w:sz w:val="24"/>
          <w:szCs w:val="24"/>
        </w:rPr>
        <w:t xml:space="preserve">w których mogli „dać z siebie wszystko” oraz </w:t>
      </w:r>
      <w:r w:rsidRPr="00E57A01">
        <w:rPr>
          <w:rFonts w:ascii="Times New Roman" w:hAnsi="Times New Roman"/>
          <w:sz w:val="24"/>
          <w:szCs w:val="24"/>
        </w:rPr>
        <w:t>prezentują wysoką samokontrolę</w:t>
      </w:r>
      <w:r w:rsidR="001765DE" w:rsidRPr="00E57A01">
        <w:rPr>
          <w:rFonts w:ascii="Times New Roman" w:hAnsi="Times New Roman"/>
          <w:sz w:val="24"/>
          <w:szCs w:val="24"/>
        </w:rPr>
        <w:t xml:space="preserve"> </w:t>
      </w:r>
      <w:r w:rsidRPr="00E57A01">
        <w:rPr>
          <w:rFonts w:ascii="Times New Roman" w:hAnsi="Times New Roman"/>
          <w:sz w:val="24"/>
          <w:szCs w:val="24"/>
        </w:rPr>
        <w:t>–</w:t>
      </w:r>
      <w:r w:rsidR="001765DE" w:rsidRPr="00E57A01">
        <w:rPr>
          <w:rFonts w:ascii="Times New Roman" w:hAnsi="Times New Roman"/>
          <w:sz w:val="24"/>
          <w:szCs w:val="24"/>
        </w:rPr>
        <w:t xml:space="preserve"> </w:t>
      </w:r>
      <w:r w:rsidRPr="00E57A01">
        <w:rPr>
          <w:rFonts w:ascii="Times New Roman" w:hAnsi="Times New Roman"/>
          <w:sz w:val="24"/>
          <w:szCs w:val="24"/>
        </w:rPr>
        <w:t>czyli natychmiastowo realizują zadania i obowiązki zawodowe</w:t>
      </w:r>
      <w:r w:rsidR="005D01ED">
        <w:rPr>
          <w:rFonts w:ascii="Times New Roman" w:hAnsi="Times New Roman" w:cs="Times New Roman"/>
          <w:sz w:val="24"/>
          <w:szCs w:val="24"/>
        </w:rPr>
        <w:t xml:space="preserve"> (</w:t>
      </w:r>
      <w:r w:rsidR="009A134B">
        <w:rPr>
          <w:rFonts w:ascii="Times New Roman" w:hAnsi="Times New Roman" w:cs="Times New Roman"/>
          <w:sz w:val="24"/>
          <w:szCs w:val="24"/>
        </w:rPr>
        <w:t>por. Klinkosz, Sękowski 2013).</w:t>
      </w:r>
    </w:p>
    <w:p w:rsidR="00253A74" w:rsidRPr="009644BC" w:rsidRDefault="009644BC" w:rsidP="009644BC">
      <w:pPr>
        <w:spacing w:after="0" w:line="360" w:lineRule="auto"/>
        <w:ind w:firstLine="708"/>
        <w:jc w:val="both"/>
        <w:rPr>
          <w:rFonts w:ascii="Times New Roman" w:eastAsia="Times New Roman" w:hAnsi="Times New Roman" w:cs="Times New Roman"/>
          <w:bCs/>
          <w:color w:val="000000"/>
          <w:sz w:val="24"/>
          <w:szCs w:val="24"/>
        </w:rPr>
      </w:pPr>
      <w:r w:rsidRPr="00E57A01">
        <w:rPr>
          <w:rFonts w:ascii="Times New Roman" w:hAnsi="Times New Roman"/>
          <w:sz w:val="24"/>
          <w:szCs w:val="24"/>
        </w:rPr>
        <w:t>Dyskusja nad</w:t>
      </w:r>
      <w:r>
        <w:rPr>
          <w:rFonts w:ascii="Times New Roman" w:hAnsi="Times New Roman"/>
          <w:sz w:val="24"/>
          <w:szCs w:val="24"/>
        </w:rPr>
        <w:t xml:space="preserve"> uzyskanymi wynikami badań własnych mogłaby w tym miejscu dotyczyć, także zakresu i ilości ról pełniących przez kobiety i mężczyzn, al</w:t>
      </w:r>
      <w:r w:rsidR="009A134B">
        <w:rPr>
          <w:rFonts w:ascii="Times New Roman" w:hAnsi="Times New Roman"/>
          <w:sz w:val="24"/>
          <w:szCs w:val="24"/>
        </w:rPr>
        <w:t>e świadomie zostanie pominięta.</w:t>
      </w:r>
    </w:p>
    <w:p w:rsidR="008C26C0" w:rsidRDefault="00195123" w:rsidP="009644BC">
      <w:pPr>
        <w:spacing w:after="0" w:line="360" w:lineRule="auto"/>
        <w:ind w:firstLine="709"/>
        <w:jc w:val="both"/>
        <w:rPr>
          <w:rFonts w:ascii="Times New Roman" w:hAnsi="Times New Roman"/>
          <w:sz w:val="24"/>
          <w:szCs w:val="24"/>
        </w:rPr>
      </w:pPr>
      <w:r w:rsidRPr="006E4123">
        <w:rPr>
          <w:rFonts w:ascii="Times New Roman" w:hAnsi="Times New Roman"/>
          <w:sz w:val="24"/>
          <w:szCs w:val="24"/>
        </w:rPr>
        <w:t xml:space="preserve">Kolejna konkluzja badawcza </w:t>
      </w:r>
      <w:r w:rsidR="009644BC" w:rsidRPr="009F7CF8">
        <w:rPr>
          <w:rFonts w:ascii="Times New Roman" w:hAnsi="Times New Roman"/>
          <w:color w:val="000000" w:themeColor="text1"/>
          <w:sz w:val="24"/>
          <w:szCs w:val="24"/>
        </w:rPr>
        <w:t xml:space="preserve">dostarczyła </w:t>
      </w:r>
      <w:r w:rsidR="009A134B" w:rsidRPr="009F7CF8">
        <w:rPr>
          <w:rFonts w:ascii="Times New Roman" w:hAnsi="Times New Roman"/>
          <w:color w:val="000000" w:themeColor="text1"/>
          <w:sz w:val="24"/>
          <w:szCs w:val="24"/>
        </w:rPr>
        <w:t>in</w:t>
      </w:r>
      <w:r w:rsidR="009644BC" w:rsidRPr="009F7CF8">
        <w:rPr>
          <w:rFonts w:ascii="Times New Roman" w:hAnsi="Times New Roman"/>
          <w:color w:val="000000" w:themeColor="text1"/>
          <w:sz w:val="24"/>
          <w:szCs w:val="24"/>
        </w:rPr>
        <w:t>formacji</w:t>
      </w:r>
      <w:r w:rsidR="009644BC" w:rsidRPr="006E4123">
        <w:rPr>
          <w:rFonts w:ascii="Times New Roman" w:hAnsi="Times New Roman"/>
          <w:sz w:val="24"/>
          <w:szCs w:val="24"/>
        </w:rPr>
        <w:t xml:space="preserve">, że </w:t>
      </w:r>
      <w:r w:rsidR="009156B0">
        <w:rPr>
          <w:rFonts w:ascii="Times New Roman" w:hAnsi="Times New Roman"/>
          <w:sz w:val="24"/>
          <w:szCs w:val="24"/>
        </w:rPr>
        <w:t xml:space="preserve">w </w:t>
      </w:r>
      <w:r w:rsidR="009644BC" w:rsidRPr="006E4123">
        <w:rPr>
          <w:rFonts w:ascii="Times New Roman" w:hAnsi="Times New Roman"/>
          <w:sz w:val="24"/>
          <w:szCs w:val="24"/>
        </w:rPr>
        <w:t>zakresie motywacji osiągnięć kierownicy przejawiają istotnie niższy poziom niezależności niż prezesi. Wniosek</w:t>
      </w:r>
      <w:r w:rsidR="009644BC">
        <w:rPr>
          <w:rFonts w:ascii="Times New Roman" w:hAnsi="Times New Roman"/>
          <w:sz w:val="24"/>
          <w:szCs w:val="24"/>
        </w:rPr>
        <w:t xml:space="preserve"> ten wydaje się być</w:t>
      </w:r>
      <w:r w:rsidR="009A134B" w:rsidRPr="009F7CF8">
        <w:rPr>
          <w:rFonts w:ascii="Times New Roman" w:hAnsi="Times New Roman"/>
          <w:color w:val="000000" w:themeColor="text1"/>
          <w:sz w:val="24"/>
          <w:szCs w:val="24"/>
        </w:rPr>
        <w:t>, z jednej strony</w:t>
      </w:r>
      <w:r w:rsidR="009644BC" w:rsidRPr="009F7CF8">
        <w:rPr>
          <w:rFonts w:ascii="Times New Roman" w:hAnsi="Times New Roman"/>
          <w:color w:val="000000" w:themeColor="text1"/>
          <w:sz w:val="24"/>
          <w:szCs w:val="24"/>
        </w:rPr>
        <w:t xml:space="preserve"> logiczną </w:t>
      </w:r>
      <w:r w:rsidR="009644BC">
        <w:rPr>
          <w:rFonts w:ascii="Times New Roman" w:hAnsi="Times New Roman"/>
          <w:sz w:val="24"/>
          <w:szCs w:val="24"/>
        </w:rPr>
        <w:t xml:space="preserve">konsekwencją odczuwalnej przez niższy szczebel zarządzania istniejącej hierarchii zależności w stosunku do </w:t>
      </w:r>
      <w:r w:rsidR="009A134B">
        <w:rPr>
          <w:rFonts w:ascii="Times New Roman" w:hAnsi="Times New Roman"/>
          <w:sz w:val="24"/>
          <w:szCs w:val="24"/>
        </w:rPr>
        <w:t>najwyższego poziomu</w:t>
      </w:r>
      <w:r w:rsidR="009A4C84">
        <w:rPr>
          <w:rFonts w:ascii="Times New Roman" w:hAnsi="Times New Roman"/>
          <w:sz w:val="24"/>
          <w:szCs w:val="24"/>
        </w:rPr>
        <w:t xml:space="preserve"> </w:t>
      </w:r>
      <w:r w:rsidR="009644BC">
        <w:rPr>
          <w:rFonts w:ascii="Times New Roman" w:hAnsi="Times New Roman"/>
          <w:sz w:val="24"/>
          <w:szCs w:val="24"/>
        </w:rPr>
        <w:t>zarządzania.</w:t>
      </w:r>
      <w:r w:rsidR="009A4C84">
        <w:rPr>
          <w:rFonts w:ascii="Times New Roman" w:hAnsi="Times New Roman"/>
          <w:sz w:val="24"/>
          <w:szCs w:val="24"/>
        </w:rPr>
        <w:t xml:space="preserve"> </w:t>
      </w:r>
      <w:r w:rsidR="008C26C0">
        <w:rPr>
          <w:rFonts w:ascii="Times New Roman" w:hAnsi="Times New Roman"/>
          <w:sz w:val="24"/>
          <w:szCs w:val="24"/>
        </w:rPr>
        <w:t xml:space="preserve">Z drugiej strony informacje wskazują że kierownicy preferują niższy poziom odpowiedzialności, poczucie kontroli innych, dążenie do realizacji zadań zleconych według gotowego planu i zorganizowanej pracy. Wydaje się, że wynik ten należy monitorować i </w:t>
      </w:r>
      <w:r w:rsidR="001C0A79">
        <w:rPr>
          <w:rFonts w:ascii="Times New Roman" w:hAnsi="Times New Roman"/>
          <w:sz w:val="24"/>
          <w:szCs w:val="24"/>
        </w:rPr>
        <w:t>przyjrzeć się mu w zakresie efektywniejszego</w:t>
      </w:r>
      <w:r w:rsidR="008C26C0">
        <w:rPr>
          <w:rFonts w:ascii="Times New Roman" w:hAnsi="Times New Roman"/>
          <w:sz w:val="24"/>
          <w:szCs w:val="24"/>
        </w:rPr>
        <w:t xml:space="preserve"> spożytkowania kapitału menedżerskiego niskiej kadry kierowniczej.</w:t>
      </w:r>
    </w:p>
    <w:p w:rsidR="00195123" w:rsidRDefault="00195123" w:rsidP="001E39E6">
      <w:pPr>
        <w:spacing w:after="0" w:line="360" w:lineRule="auto"/>
        <w:ind w:firstLine="709"/>
        <w:jc w:val="both"/>
        <w:rPr>
          <w:rFonts w:ascii="Times New Roman" w:hAnsi="Times New Roman"/>
          <w:sz w:val="24"/>
          <w:szCs w:val="24"/>
        </w:rPr>
      </w:pPr>
      <w:r>
        <w:rPr>
          <w:rFonts w:ascii="Times New Roman" w:hAnsi="Times New Roman"/>
          <w:sz w:val="24"/>
          <w:szCs w:val="24"/>
        </w:rPr>
        <w:t>W świetle uzyskanych anali</w:t>
      </w:r>
      <w:r w:rsidR="009A134B">
        <w:rPr>
          <w:rFonts w:ascii="Times New Roman" w:hAnsi="Times New Roman"/>
          <w:sz w:val="24"/>
          <w:szCs w:val="24"/>
        </w:rPr>
        <w:t xml:space="preserve">z </w:t>
      </w:r>
      <w:r w:rsidR="009A134B" w:rsidRPr="009F7CF8">
        <w:rPr>
          <w:rFonts w:ascii="Times New Roman" w:hAnsi="Times New Roman"/>
          <w:color w:val="000000" w:themeColor="text1"/>
          <w:sz w:val="24"/>
          <w:szCs w:val="24"/>
        </w:rPr>
        <w:t xml:space="preserve">statystycznych </w:t>
      </w:r>
      <w:r w:rsidRPr="009F7CF8">
        <w:rPr>
          <w:rFonts w:ascii="Times New Roman" w:hAnsi="Times New Roman"/>
          <w:color w:val="000000" w:themeColor="text1"/>
          <w:sz w:val="24"/>
          <w:szCs w:val="24"/>
        </w:rPr>
        <w:t>na</w:t>
      </w:r>
      <w:r w:rsidR="009A134B" w:rsidRPr="009F7CF8">
        <w:rPr>
          <w:rFonts w:ascii="Times New Roman" w:hAnsi="Times New Roman"/>
          <w:color w:val="000000" w:themeColor="text1"/>
          <w:sz w:val="24"/>
          <w:szCs w:val="24"/>
        </w:rPr>
        <w:t>suwa się konkluzja</w:t>
      </w:r>
      <w:r w:rsidR="009A134B">
        <w:rPr>
          <w:rFonts w:ascii="Times New Roman" w:hAnsi="Times New Roman"/>
          <w:sz w:val="24"/>
          <w:szCs w:val="24"/>
        </w:rPr>
        <w:t xml:space="preserve">, </w:t>
      </w:r>
      <w:r>
        <w:rPr>
          <w:rFonts w:ascii="Times New Roman" w:hAnsi="Times New Roman"/>
          <w:sz w:val="24"/>
          <w:szCs w:val="24"/>
        </w:rPr>
        <w:t xml:space="preserve">że </w:t>
      </w:r>
      <w:r w:rsidR="009A134B">
        <w:rPr>
          <w:rFonts w:ascii="Times New Roman" w:hAnsi="Times New Roman"/>
          <w:sz w:val="24"/>
          <w:szCs w:val="24"/>
        </w:rPr>
        <w:t>im dłuższy</w:t>
      </w:r>
      <w:r w:rsidRPr="009165E1">
        <w:rPr>
          <w:rFonts w:ascii="Times New Roman" w:hAnsi="Times New Roman"/>
          <w:sz w:val="24"/>
          <w:szCs w:val="24"/>
        </w:rPr>
        <w:t xml:space="preserve"> jest staż pracy</w:t>
      </w:r>
      <w:r>
        <w:rPr>
          <w:rFonts w:ascii="Times New Roman" w:hAnsi="Times New Roman"/>
          <w:sz w:val="24"/>
          <w:szCs w:val="24"/>
        </w:rPr>
        <w:t xml:space="preserve"> ogółem i jednocześnie na stanowisku kierowniczym</w:t>
      </w:r>
      <w:r w:rsidRPr="009165E1">
        <w:rPr>
          <w:rFonts w:ascii="Times New Roman" w:hAnsi="Times New Roman"/>
          <w:sz w:val="24"/>
          <w:szCs w:val="24"/>
        </w:rPr>
        <w:t xml:space="preserve">, tym </w:t>
      </w:r>
      <w:r>
        <w:rPr>
          <w:rFonts w:ascii="Times New Roman" w:hAnsi="Times New Roman"/>
          <w:sz w:val="24"/>
          <w:szCs w:val="24"/>
        </w:rPr>
        <w:t xml:space="preserve">menedżerowie </w:t>
      </w:r>
      <w:r w:rsidRPr="009165E1">
        <w:rPr>
          <w:rFonts w:ascii="Times New Roman" w:hAnsi="Times New Roman"/>
          <w:sz w:val="24"/>
          <w:szCs w:val="24"/>
        </w:rPr>
        <w:t xml:space="preserve">przejawiają </w:t>
      </w:r>
      <w:r>
        <w:rPr>
          <w:rFonts w:ascii="Times New Roman" w:hAnsi="Times New Roman"/>
          <w:sz w:val="24"/>
          <w:szCs w:val="24"/>
        </w:rPr>
        <w:lastRenderedPageBreak/>
        <w:t xml:space="preserve">mniejszy wysiłek kompensacyjny – </w:t>
      </w:r>
      <w:r w:rsidR="009A134B">
        <w:rPr>
          <w:rFonts w:ascii="Times New Roman" w:hAnsi="Times New Roman"/>
          <w:sz w:val="24"/>
          <w:szCs w:val="24"/>
        </w:rPr>
        <w:t>czyli nie</w:t>
      </w:r>
      <w:r w:rsidR="008E6652">
        <w:rPr>
          <w:rFonts w:ascii="Times New Roman" w:hAnsi="Times New Roman"/>
          <w:sz w:val="24"/>
          <w:szCs w:val="24"/>
        </w:rPr>
        <w:t xml:space="preserve"> kierują się przede wszystkim unikaniem niepowodzenia w zakresie podejmowanych decyzji i działań, mniej </w:t>
      </w:r>
      <w:r w:rsidR="009A134B">
        <w:rPr>
          <w:rFonts w:ascii="Times New Roman" w:hAnsi="Times New Roman"/>
          <w:sz w:val="24"/>
          <w:szCs w:val="24"/>
        </w:rPr>
        <w:t>dbają o</w:t>
      </w:r>
      <w:r>
        <w:rPr>
          <w:rFonts w:ascii="Times New Roman" w:hAnsi="Times New Roman"/>
          <w:sz w:val="24"/>
          <w:szCs w:val="24"/>
        </w:rPr>
        <w:t xml:space="preserve"> prestiż </w:t>
      </w:r>
      <w:r w:rsidR="008E6652">
        <w:rPr>
          <w:rFonts w:ascii="Times New Roman" w:hAnsi="Times New Roman"/>
          <w:sz w:val="24"/>
          <w:szCs w:val="24"/>
        </w:rPr>
        <w:t xml:space="preserve">- czyli </w:t>
      </w:r>
      <w:r w:rsidR="008E7C90">
        <w:rPr>
          <w:rFonts w:ascii="Times New Roman" w:hAnsi="Times New Roman"/>
          <w:sz w:val="24"/>
          <w:szCs w:val="24"/>
        </w:rPr>
        <w:t>w mni</w:t>
      </w:r>
      <w:r w:rsidR="009A134B">
        <w:rPr>
          <w:rFonts w:ascii="Times New Roman" w:hAnsi="Times New Roman"/>
          <w:sz w:val="24"/>
          <w:szCs w:val="24"/>
        </w:rPr>
        <w:t>ejszym stopniu oczekują uznania</w:t>
      </w:r>
      <w:r w:rsidR="008E7C90">
        <w:rPr>
          <w:rFonts w:ascii="Times New Roman" w:hAnsi="Times New Roman"/>
          <w:sz w:val="24"/>
          <w:szCs w:val="24"/>
        </w:rPr>
        <w:t xml:space="preserve"> społecznego</w:t>
      </w:r>
      <w:r w:rsidR="008E7C90">
        <w:rPr>
          <w:rFonts w:ascii="Times New Roman" w:hAnsi="Times New Roman" w:cs="Times New Roman"/>
          <w:sz w:val="16"/>
          <w:szCs w:val="20"/>
        </w:rPr>
        <w:t xml:space="preserve"> </w:t>
      </w:r>
      <w:r w:rsidR="008E7C90">
        <w:rPr>
          <w:rFonts w:ascii="Times New Roman" w:hAnsi="Times New Roman"/>
          <w:sz w:val="24"/>
          <w:szCs w:val="24"/>
        </w:rPr>
        <w:t>oraz w mniejszym stopniu chcą wszystko robić samodzielnie opierając się na siłach wła</w:t>
      </w:r>
      <w:r w:rsidR="00DA1F60">
        <w:rPr>
          <w:rFonts w:ascii="Times New Roman" w:hAnsi="Times New Roman"/>
          <w:sz w:val="24"/>
          <w:szCs w:val="24"/>
        </w:rPr>
        <w:t xml:space="preserve">snych, „dawać z siebie wszystko” aby odczuwać satysfakcję z realizacji zadań </w:t>
      </w:r>
      <w:r w:rsidR="001C0A79">
        <w:rPr>
          <w:rFonts w:ascii="Times New Roman" w:hAnsi="Times New Roman"/>
          <w:sz w:val="24"/>
          <w:szCs w:val="24"/>
        </w:rPr>
        <w:t xml:space="preserve">oraz </w:t>
      </w:r>
      <w:r w:rsidR="009A134B">
        <w:rPr>
          <w:rFonts w:ascii="Times New Roman" w:hAnsi="Times New Roman"/>
          <w:sz w:val="24"/>
          <w:szCs w:val="24"/>
        </w:rPr>
        <w:t xml:space="preserve">natychmiastowo realizować </w:t>
      </w:r>
      <w:r w:rsidR="00DA1F60">
        <w:rPr>
          <w:rFonts w:ascii="Times New Roman" w:hAnsi="Times New Roman"/>
          <w:sz w:val="24"/>
          <w:szCs w:val="24"/>
        </w:rPr>
        <w:t>wyzwania. Są t</w:t>
      </w:r>
      <w:r w:rsidR="008E7C90">
        <w:rPr>
          <w:rFonts w:ascii="Times New Roman" w:hAnsi="Times New Roman"/>
          <w:sz w:val="24"/>
          <w:szCs w:val="24"/>
        </w:rPr>
        <w:t xml:space="preserve">o optymistyczne </w:t>
      </w:r>
      <w:r w:rsidR="009A134B">
        <w:rPr>
          <w:rFonts w:ascii="Times New Roman" w:hAnsi="Times New Roman"/>
          <w:sz w:val="24"/>
          <w:szCs w:val="24"/>
        </w:rPr>
        <w:t xml:space="preserve">wnioski badawcze wskazujące na </w:t>
      </w:r>
      <w:r w:rsidR="008E7A70">
        <w:rPr>
          <w:rFonts w:ascii="Times New Roman" w:hAnsi="Times New Roman"/>
          <w:sz w:val="24"/>
          <w:szCs w:val="24"/>
        </w:rPr>
        <w:t>prorozwojowy kierunek postawy menedżera dla organizacji i pracowników, którymi zarzą</w:t>
      </w:r>
      <w:r w:rsidR="00845C53">
        <w:rPr>
          <w:rFonts w:ascii="Times New Roman" w:hAnsi="Times New Roman"/>
          <w:sz w:val="24"/>
          <w:szCs w:val="24"/>
        </w:rPr>
        <w:t xml:space="preserve">dza i dla własnej kondycji </w:t>
      </w:r>
      <w:r w:rsidR="009F7CF8" w:rsidRPr="009F7CF8">
        <w:rPr>
          <w:rFonts w:ascii="Times New Roman" w:hAnsi="Times New Roman"/>
          <w:color w:val="000000" w:themeColor="text1"/>
          <w:sz w:val="24"/>
          <w:szCs w:val="24"/>
        </w:rPr>
        <w:t>psychicznej</w:t>
      </w:r>
      <w:r w:rsidR="009A134B" w:rsidRPr="009F7CF8">
        <w:rPr>
          <w:rFonts w:ascii="Times New Roman" w:hAnsi="Times New Roman"/>
          <w:color w:val="000000" w:themeColor="text1"/>
          <w:sz w:val="24"/>
          <w:szCs w:val="24"/>
        </w:rPr>
        <w:t>.</w:t>
      </w:r>
    </w:p>
    <w:p w:rsidR="001E39E6" w:rsidRPr="001E39E6" w:rsidRDefault="001E39E6" w:rsidP="001E39E6">
      <w:pPr>
        <w:tabs>
          <w:tab w:val="left" w:pos="0"/>
        </w:tabs>
        <w:autoSpaceDE w:val="0"/>
        <w:autoSpaceDN w:val="0"/>
        <w:adjustRightInd w:val="0"/>
        <w:spacing w:after="0" w:line="360" w:lineRule="auto"/>
        <w:ind w:firstLine="709"/>
        <w:jc w:val="both"/>
        <w:rPr>
          <w:rFonts w:ascii="Times New Roman" w:hAnsi="Times New Roman" w:cs="Times New Roman"/>
          <w:sz w:val="24"/>
          <w:szCs w:val="24"/>
        </w:rPr>
      </w:pPr>
      <w:r w:rsidRPr="001E39E6">
        <w:rPr>
          <w:rFonts w:ascii="Times New Roman" w:hAnsi="Times New Roman" w:cs="Times New Roman"/>
          <w:sz w:val="24"/>
          <w:szCs w:val="24"/>
        </w:rPr>
        <w:t xml:space="preserve">Wyniki badań własnych mogą być pomocne w trafniejszym percypowaniu funkcjonowania </w:t>
      </w:r>
      <w:r>
        <w:rPr>
          <w:rFonts w:ascii="Times New Roman" w:hAnsi="Times New Roman" w:cs="Times New Roman"/>
          <w:sz w:val="24"/>
          <w:szCs w:val="24"/>
        </w:rPr>
        <w:t>menedżerów</w:t>
      </w:r>
      <w:r w:rsidRPr="001E39E6">
        <w:rPr>
          <w:rFonts w:ascii="Times New Roman" w:hAnsi="Times New Roman" w:cs="Times New Roman"/>
          <w:color w:val="000000" w:themeColor="text1"/>
          <w:sz w:val="24"/>
          <w:szCs w:val="24"/>
        </w:rPr>
        <w:t xml:space="preserve">, inspirować do działań </w:t>
      </w:r>
      <w:r w:rsidRPr="001E39E6">
        <w:rPr>
          <w:rFonts w:ascii="Times New Roman" w:hAnsi="Times New Roman" w:cs="Times New Roman"/>
          <w:sz w:val="24"/>
          <w:szCs w:val="24"/>
        </w:rPr>
        <w:t xml:space="preserve">samorozwojowych i wspomagających </w:t>
      </w:r>
      <w:r>
        <w:rPr>
          <w:rFonts w:ascii="Times New Roman" w:hAnsi="Times New Roman" w:cs="Times New Roman"/>
          <w:sz w:val="24"/>
          <w:szCs w:val="24"/>
        </w:rPr>
        <w:t xml:space="preserve">selekcję zawodową. </w:t>
      </w:r>
      <w:r w:rsidRPr="001E39E6">
        <w:rPr>
          <w:rFonts w:ascii="Times New Roman" w:eastAsia="Times New Roman" w:hAnsi="Times New Roman" w:cs="Times New Roman"/>
          <w:bCs/>
          <w:sz w:val="24"/>
          <w:szCs w:val="24"/>
          <w:lang w:eastAsia="pl-PL"/>
        </w:rPr>
        <w:t xml:space="preserve">W sensie poznawczym mogą </w:t>
      </w:r>
      <w:r w:rsidRPr="001E39E6">
        <w:rPr>
          <w:rFonts w:ascii="Times New Roman" w:hAnsi="Times New Roman" w:cs="Times New Roman"/>
          <w:sz w:val="24"/>
          <w:szCs w:val="24"/>
        </w:rPr>
        <w:t xml:space="preserve">stanowić </w:t>
      </w:r>
      <w:r w:rsidR="009156B0">
        <w:rPr>
          <w:rFonts w:ascii="Times New Roman" w:hAnsi="Times New Roman" w:cs="Times New Roman"/>
          <w:sz w:val="24"/>
          <w:szCs w:val="24"/>
        </w:rPr>
        <w:t>podpowiedź</w:t>
      </w:r>
      <w:r>
        <w:rPr>
          <w:rFonts w:ascii="Times New Roman" w:hAnsi="Times New Roman" w:cs="Times New Roman"/>
          <w:sz w:val="24"/>
          <w:szCs w:val="24"/>
        </w:rPr>
        <w:t xml:space="preserve"> </w:t>
      </w:r>
      <w:r w:rsidRPr="001E39E6">
        <w:rPr>
          <w:rFonts w:ascii="Times New Roman" w:hAnsi="Times New Roman" w:cs="Times New Roman"/>
          <w:sz w:val="24"/>
          <w:szCs w:val="24"/>
        </w:rPr>
        <w:t xml:space="preserve">do wyznaczania dalszych kierunków psychologicznych badań nad </w:t>
      </w:r>
      <w:r w:rsidR="00C836E8">
        <w:rPr>
          <w:rFonts w:ascii="Times New Roman" w:hAnsi="Times New Roman" w:cs="Times New Roman"/>
          <w:sz w:val="24"/>
          <w:szCs w:val="24"/>
        </w:rPr>
        <w:t>ka</w:t>
      </w:r>
      <w:r w:rsidR="009156B0">
        <w:rPr>
          <w:rFonts w:ascii="Times New Roman" w:hAnsi="Times New Roman" w:cs="Times New Roman"/>
          <w:sz w:val="24"/>
          <w:szCs w:val="24"/>
        </w:rPr>
        <w:t>d</w:t>
      </w:r>
      <w:r w:rsidR="00C836E8">
        <w:rPr>
          <w:rFonts w:ascii="Times New Roman" w:hAnsi="Times New Roman" w:cs="Times New Roman"/>
          <w:sz w:val="24"/>
          <w:szCs w:val="24"/>
        </w:rPr>
        <w:t>r</w:t>
      </w:r>
      <w:r w:rsidR="009A134B">
        <w:rPr>
          <w:rFonts w:ascii="Times New Roman" w:hAnsi="Times New Roman" w:cs="Times New Roman"/>
          <w:sz w:val="24"/>
          <w:szCs w:val="24"/>
        </w:rPr>
        <w:t>ą zarządzającą.</w:t>
      </w:r>
    </w:p>
    <w:p w:rsidR="00A57A2C" w:rsidRDefault="00A57A2C" w:rsidP="008C26C0">
      <w:pPr>
        <w:spacing w:after="0" w:line="360" w:lineRule="auto"/>
        <w:ind w:firstLine="709"/>
        <w:jc w:val="both"/>
        <w:rPr>
          <w:rFonts w:ascii="Times New Roman" w:eastAsia="Times New Roman" w:hAnsi="Times New Roman" w:cs="Times New Roman"/>
          <w:bCs/>
          <w:color w:val="000000"/>
          <w:sz w:val="24"/>
          <w:szCs w:val="24"/>
        </w:rPr>
      </w:pPr>
    </w:p>
    <w:p w:rsidR="00C17200" w:rsidRPr="00900B3D" w:rsidRDefault="00C17200" w:rsidP="00C17200">
      <w:pPr>
        <w:spacing w:after="0" w:line="240" w:lineRule="auto"/>
        <w:jc w:val="center"/>
        <w:rPr>
          <w:rFonts w:ascii="Times New Roman" w:hAnsi="Times New Roman" w:cs="Times New Roman"/>
          <w:b/>
          <w:sz w:val="20"/>
          <w:szCs w:val="20"/>
          <w:lang w:val="en-US"/>
        </w:rPr>
      </w:pPr>
      <w:r w:rsidRPr="00900B3D">
        <w:rPr>
          <w:rFonts w:ascii="Times New Roman" w:hAnsi="Times New Roman" w:cs="Times New Roman"/>
          <w:b/>
          <w:sz w:val="20"/>
          <w:szCs w:val="20"/>
          <w:lang w:val="en-US"/>
          <w:rPrChange w:id="1" w:author="Rysia" w:date="2019-04-16T15:29:00Z">
            <w:rPr>
              <w:rFonts w:ascii="Times New Roman" w:hAnsi="Times New Roman" w:cs="Times New Roman"/>
              <w:sz w:val="20"/>
              <w:szCs w:val="20"/>
              <w:lang w:val="en-US"/>
            </w:rPr>
          </w:rPrChange>
        </w:rPr>
        <w:t>BIBLIOGRAFIA</w:t>
      </w:r>
    </w:p>
    <w:p w:rsidR="00B31996" w:rsidRPr="00900B3D" w:rsidRDefault="00B31996" w:rsidP="009165E1">
      <w:pPr>
        <w:spacing w:after="0" w:line="360" w:lineRule="auto"/>
        <w:jc w:val="both"/>
        <w:rPr>
          <w:rFonts w:ascii="Times New Roman" w:hAnsi="Times New Roman" w:cs="Times New Roman"/>
          <w:sz w:val="24"/>
          <w:szCs w:val="24"/>
          <w:lang w:val="en-US"/>
        </w:rPr>
      </w:pPr>
    </w:p>
    <w:p w:rsidR="00B16B2C" w:rsidRPr="00A6058D" w:rsidRDefault="00B16B2C" w:rsidP="00B152AD">
      <w:pPr>
        <w:spacing w:after="0" w:line="240" w:lineRule="auto"/>
        <w:jc w:val="both"/>
        <w:rPr>
          <w:rFonts w:ascii="Times New Roman" w:hAnsi="Times New Roman" w:cs="Times New Roman"/>
          <w:color w:val="000000" w:themeColor="text1"/>
          <w:sz w:val="20"/>
          <w:szCs w:val="20"/>
        </w:rPr>
      </w:pPr>
      <w:r w:rsidRPr="00A6058D">
        <w:rPr>
          <w:rFonts w:ascii="Times New Roman" w:hAnsi="Times New Roman" w:cs="Times New Roman"/>
          <w:sz w:val="20"/>
          <w:szCs w:val="20"/>
          <w:lang w:val="en-US"/>
        </w:rPr>
        <w:t xml:space="preserve">Brandstatter, H. (1997). Becoming an Entrepreneur—A Question of Personality Structure? </w:t>
      </w:r>
      <w:r w:rsidRPr="00A6058D">
        <w:rPr>
          <w:rFonts w:ascii="Times New Roman" w:hAnsi="Times New Roman" w:cs="Times New Roman"/>
          <w:i/>
          <w:sz w:val="20"/>
          <w:szCs w:val="20"/>
        </w:rPr>
        <w:t>Journal of Economic Psychology</w:t>
      </w:r>
      <w:r w:rsidR="00303746" w:rsidRPr="00A6058D">
        <w:rPr>
          <w:rFonts w:ascii="Times New Roman" w:hAnsi="Times New Roman" w:cs="Times New Roman"/>
          <w:i/>
          <w:sz w:val="20"/>
          <w:szCs w:val="20"/>
        </w:rPr>
        <w:t>,</w:t>
      </w:r>
      <w:r w:rsidRPr="00A6058D">
        <w:rPr>
          <w:rFonts w:ascii="Times New Roman" w:hAnsi="Times New Roman" w:cs="Times New Roman"/>
          <w:i/>
          <w:sz w:val="20"/>
          <w:szCs w:val="20"/>
        </w:rPr>
        <w:t xml:space="preserve"> 18</w:t>
      </w:r>
      <w:r w:rsidRPr="00A6058D">
        <w:rPr>
          <w:rFonts w:ascii="Times New Roman" w:hAnsi="Times New Roman" w:cs="Times New Roman"/>
          <w:sz w:val="20"/>
          <w:szCs w:val="20"/>
        </w:rPr>
        <w:t>(2-3), 157-177.</w:t>
      </w:r>
      <w:r w:rsidR="00A6058D" w:rsidRPr="00A6058D">
        <w:rPr>
          <w:rFonts w:ascii="Times New Roman" w:hAnsi="Times New Roman" w:cs="Times New Roman"/>
          <w:sz w:val="20"/>
          <w:szCs w:val="20"/>
        </w:rPr>
        <w:t xml:space="preserve"> DOI: </w:t>
      </w:r>
      <w:hyperlink r:id="rId7" w:tgtFrame="_blank" w:tooltip="Persistent link using digital object identifier" w:history="1">
        <w:r w:rsidR="00A6058D" w:rsidRPr="00A6058D">
          <w:rPr>
            <w:rFonts w:ascii="Times New Roman" w:hAnsi="Times New Roman" w:cs="Times New Roman"/>
            <w:color w:val="000000" w:themeColor="text1"/>
            <w:sz w:val="20"/>
            <w:szCs w:val="20"/>
          </w:rPr>
          <w:t>https://doi.org/10.1016/S0167-4870(97)00003-2</w:t>
        </w:r>
      </w:hyperlink>
      <w:r w:rsidR="00A6058D" w:rsidRPr="00A6058D">
        <w:rPr>
          <w:rFonts w:ascii="Times New Roman" w:hAnsi="Times New Roman" w:cs="Times New Roman"/>
          <w:color w:val="000000" w:themeColor="text1"/>
          <w:sz w:val="20"/>
          <w:szCs w:val="20"/>
        </w:rPr>
        <w:t>.</w:t>
      </w:r>
    </w:p>
    <w:p w:rsidR="00A6058D" w:rsidRDefault="00A6058D" w:rsidP="00B152AD">
      <w:pPr>
        <w:spacing w:after="0" w:line="240" w:lineRule="auto"/>
        <w:jc w:val="both"/>
        <w:rPr>
          <w:rFonts w:ascii="Times New Roman" w:hAnsi="Times New Roman" w:cs="Times New Roman"/>
          <w:sz w:val="20"/>
          <w:szCs w:val="20"/>
        </w:rPr>
      </w:pPr>
    </w:p>
    <w:p w:rsidR="00B16B2C" w:rsidRPr="00A6058D" w:rsidRDefault="00B16B2C"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Domurat, A. (2006). O motywacji przedsiębiorczości i jej percepcji wśród przedsiębiorców. W: E. Aranowska, M. Goszczyńska (red.)</w:t>
      </w:r>
      <w:r w:rsidR="00303746" w:rsidRPr="00A6058D">
        <w:rPr>
          <w:rFonts w:ascii="Times New Roman" w:hAnsi="Times New Roman" w:cs="Times New Roman"/>
          <w:sz w:val="20"/>
          <w:szCs w:val="20"/>
        </w:rPr>
        <w:t>,</w:t>
      </w:r>
      <w:r w:rsidRPr="00A6058D">
        <w:rPr>
          <w:rFonts w:ascii="Times New Roman" w:hAnsi="Times New Roman" w:cs="Times New Roman"/>
          <w:sz w:val="20"/>
          <w:szCs w:val="20"/>
        </w:rPr>
        <w:t xml:space="preserve"> Człowieka wobec wyzwań i dylematów współczesności. Księga jubileuszowa dedykowana Pro</w:t>
      </w:r>
      <w:r w:rsidR="00303746" w:rsidRPr="00A6058D">
        <w:rPr>
          <w:rFonts w:ascii="Times New Roman" w:hAnsi="Times New Roman" w:cs="Times New Roman"/>
          <w:sz w:val="20"/>
          <w:szCs w:val="20"/>
        </w:rPr>
        <w:t xml:space="preserve">fesorowi Józefowi Kozieleckiemu (s. 133-155). </w:t>
      </w:r>
      <w:r w:rsidRPr="00A6058D">
        <w:rPr>
          <w:rFonts w:ascii="Times New Roman" w:hAnsi="Times New Roman" w:cs="Times New Roman"/>
          <w:sz w:val="20"/>
          <w:szCs w:val="20"/>
        </w:rPr>
        <w:t xml:space="preserve"> Warszawa: Wydawnictwo Naukowe SCHOLAR</w:t>
      </w:r>
      <w:r w:rsidR="00303746" w:rsidRPr="00A6058D">
        <w:rPr>
          <w:rFonts w:ascii="Times New Roman" w:hAnsi="Times New Roman" w:cs="Times New Roman"/>
          <w:sz w:val="20"/>
          <w:szCs w:val="20"/>
        </w:rPr>
        <w:t xml:space="preserve">. </w:t>
      </w:r>
    </w:p>
    <w:p w:rsidR="00A6058D" w:rsidRDefault="00A6058D" w:rsidP="00B152AD">
      <w:pPr>
        <w:spacing w:after="0" w:line="240" w:lineRule="auto"/>
        <w:jc w:val="both"/>
        <w:rPr>
          <w:rFonts w:ascii="Times New Roman" w:eastAsia="CenturySchoolbook" w:hAnsi="Times New Roman" w:cs="Times New Roman"/>
          <w:sz w:val="20"/>
          <w:szCs w:val="20"/>
        </w:rPr>
      </w:pPr>
    </w:p>
    <w:p w:rsidR="00B16B2C" w:rsidRPr="00A6058D" w:rsidRDefault="00B16B2C" w:rsidP="00B152AD">
      <w:pPr>
        <w:spacing w:after="0" w:line="240" w:lineRule="auto"/>
        <w:jc w:val="both"/>
        <w:rPr>
          <w:rFonts w:ascii="Times New Roman" w:eastAsia="CenturySchoolbook" w:hAnsi="Times New Roman" w:cs="Times New Roman"/>
          <w:sz w:val="20"/>
          <w:szCs w:val="20"/>
        </w:rPr>
      </w:pPr>
      <w:r w:rsidRPr="00A6058D">
        <w:rPr>
          <w:rFonts w:ascii="Times New Roman" w:eastAsia="CenturySchoolbook" w:hAnsi="Times New Roman" w:cs="Times New Roman"/>
          <w:sz w:val="20"/>
          <w:szCs w:val="20"/>
        </w:rPr>
        <w:t>Dymkowski, M., Nosal, Cz., Piskorz, Z. (1993). Psychologiczne kry</w:t>
      </w:r>
      <w:r w:rsidR="009D5379" w:rsidRPr="00A6058D">
        <w:rPr>
          <w:rFonts w:ascii="Times New Roman" w:eastAsia="CenturySchoolbook" w:hAnsi="Times New Roman" w:cs="Times New Roman"/>
          <w:sz w:val="20"/>
          <w:szCs w:val="20"/>
        </w:rPr>
        <w:t xml:space="preserve">teria doboru kadry kierowniczej. W:  </w:t>
      </w:r>
      <w:r w:rsidR="00F078B5" w:rsidRPr="00A6058D">
        <w:rPr>
          <w:rFonts w:ascii="Times New Roman" w:eastAsia="CenturySchoolbook" w:hAnsi="Times New Roman" w:cs="Times New Roman"/>
          <w:sz w:val="20"/>
          <w:szCs w:val="20"/>
        </w:rPr>
        <w:t xml:space="preserve">S. </w:t>
      </w:r>
      <w:r w:rsidR="009D5379" w:rsidRPr="00A6058D">
        <w:rPr>
          <w:rFonts w:ascii="Times New Roman" w:eastAsia="CenturySchoolbook" w:hAnsi="Times New Roman" w:cs="Times New Roman"/>
          <w:sz w:val="20"/>
          <w:szCs w:val="20"/>
        </w:rPr>
        <w:t xml:space="preserve">Witkowski (red.), </w:t>
      </w:r>
      <w:r w:rsidR="00A0015D" w:rsidRPr="00A6058D">
        <w:rPr>
          <w:rStyle w:val="Uwydatnienie"/>
          <w:rFonts w:ascii="Times New Roman" w:hAnsi="Times New Roman" w:cs="Times New Roman"/>
          <w:sz w:val="20"/>
          <w:szCs w:val="20"/>
        </w:rPr>
        <w:t>Psychologiczne</w:t>
      </w:r>
      <w:r w:rsidR="00A0015D" w:rsidRPr="00A6058D">
        <w:rPr>
          <w:rStyle w:val="st"/>
          <w:rFonts w:ascii="Times New Roman" w:hAnsi="Times New Roman" w:cs="Times New Roman"/>
          <w:sz w:val="20"/>
          <w:szCs w:val="20"/>
        </w:rPr>
        <w:t xml:space="preserve"> wyznaczniki sukcesu w zarządzaniu</w:t>
      </w:r>
      <w:r w:rsidR="00F078B5" w:rsidRPr="00A6058D">
        <w:rPr>
          <w:rStyle w:val="st"/>
          <w:rFonts w:ascii="Times New Roman" w:hAnsi="Times New Roman" w:cs="Times New Roman"/>
          <w:sz w:val="20"/>
          <w:szCs w:val="20"/>
        </w:rPr>
        <w:t xml:space="preserve"> (s. 129-147). Wrocław: UW. </w:t>
      </w:r>
    </w:p>
    <w:p w:rsidR="00A6058D" w:rsidRDefault="00A6058D" w:rsidP="00B152AD">
      <w:pPr>
        <w:spacing w:after="0" w:line="240" w:lineRule="auto"/>
        <w:jc w:val="both"/>
        <w:rPr>
          <w:rFonts w:ascii="Times New Roman" w:eastAsia="Times New Roman" w:hAnsi="Times New Roman" w:cs="Times New Roman"/>
          <w:sz w:val="20"/>
          <w:szCs w:val="20"/>
          <w:lang w:eastAsia="pl-PL"/>
        </w:rPr>
      </w:pPr>
    </w:p>
    <w:p w:rsidR="00EF7033" w:rsidRPr="00A6058D" w:rsidRDefault="00241138" w:rsidP="00B152AD">
      <w:pPr>
        <w:spacing w:after="0" w:line="240" w:lineRule="auto"/>
        <w:jc w:val="both"/>
        <w:rPr>
          <w:rFonts w:ascii="Times New Roman" w:eastAsia="Times New Roman" w:hAnsi="Times New Roman" w:cs="Times New Roman"/>
          <w:sz w:val="20"/>
          <w:szCs w:val="20"/>
          <w:lang w:eastAsia="pl-PL"/>
        </w:rPr>
      </w:pPr>
      <w:r w:rsidRPr="00A6058D">
        <w:rPr>
          <w:rFonts w:ascii="Times New Roman" w:eastAsia="Times New Roman" w:hAnsi="Times New Roman" w:cs="Times New Roman"/>
          <w:sz w:val="20"/>
          <w:szCs w:val="20"/>
          <w:lang w:eastAsia="pl-PL"/>
        </w:rPr>
        <w:t xml:space="preserve">Franken, R. E. (2005). </w:t>
      </w:r>
      <w:r w:rsidRPr="00A6058D">
        <w:rPr>
          <w:rFonts w:ascii="Times New Roman" w:eastAsia="Times New Roman" w:hAnsi="Times New Roman" w:cs="Times New Roman"/>
          <w:i/>
          <w:sz w:val="20"/>
          <w:szCs w:val="20"/>
          <w:lang w:eastAsia="pl-PL"/>
        </w:rPr>
        <w:t>Psychologia motywacji</w:t>
      </w:r>
      <w:r w:rsidRPr="00A6058D">
        <w:rPr>
          <w:rFonts w:ascii="Times New Roman" w:eastAsia="Times New Roman" w:hAnsi="Times New Roman" w:cs="Times New Roman"/>
          <w:sz w:val="20"/>
          <w:szCs w:val="20"/>
          <w:lang w:eastAsia="pl-PL"/>
        </w:rPr>
        <w:t xml:space="preserve">. Gdańsk: GWP. </w:t>
      </w:r>
    </w:p>
    <w:p w:rsidR="00A6058D" w:rsidRDefault="00A6058D" w:rsidP="00B152AD">
      <w:pPr>
        <w:spacing w:after="0" w:line="240" w:lineRule="auto"/>
        <w:jc w:val="both"/>
        <w:rPr>
          <w:rFonts w:ascii="Times New Roman" w:hAnsi="Times New Roman" w:cs="Times New Roman"/>
          <w:sz w:val="20"/>
          <w:szCs w:val="20"/>
        </w:rPr>
      </w:pPr>
    </w:p>
    <w:p w:rsidR="00042C75" w:rsidRPr="00A6058D" w:rsidRDefault="00042C75"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Jachnis, A. (1994). Temperament a pred</w:t>
      </w:r>
      <w:r w:rsidR="00303746" w:rsidRPr="00A6058D">
        <w:rPr>
          <w:rFonts w:ascii="Times New Roman" w:hAnsi="Times New Roman" w:cs="Times New Roman"/>
          <w:sz w:val="20"/>
          <w:szCs w:val="20"/>
        </w:rPr>
        <w:t>yspozycje do zawodu menedżera. W:</w:t>
      </w:r>
      <w:r w:rsidRPr="00A6058D">
        <w:rPr>
          <w:rFonts w:ascii="Times New Roman" w:hAnsi="Times New Roman" w:cs="Times New Roman"/>
          <w:sz w:val="20"/>
          <w:szCs w:val="20"/>
        </w:rPr>
        <w:t xml:space="preserve"> S. Witkowski (red.), </w:t>
      </w:r>
      <w:r w:rsidRPr="00A6058D">
        <w:rPr>
          <w:rFonts w:ascii="Times New Roman" w:hAnsi="Times New Roman" w:cs="Times New Roman"/>
          <w:i/>
          <w:sz w:val="20"/>
          <w:szCs w:val="20"/>
        </w:rPr>
        <w:t>Psychologia sukcesu</w:t>
      </w:r>
      <w:r w:rsidRPr="00A6058D">
        <w:rPr>
          <w:rFonts w:ascii="Times New Roman" w:hAnsi="Times New Roman" w:cs="Times New Roman"/>
          <w:sz w:val="20"/>
          <w:szCs w:val="20"/>
        </w:rPr>
        <w:t xml:space="preserve"> (s. 65-72). Warszawa: PWN.</w:t>
      </w:r>
    </w:p>
    <w:p w:rsidR="00A6058D" w:rsidRDefault="00A6058D" w:rsidP="00B152AD">
      <w:pPr>
        <w:autoSpaceDE w:val="0"/>
        <w:autoSpaceDN w:val="0"/>
        <w:adjustRightInd w:val="0"/>
        <w:spacing w:after="0" w:line="240" w:lineRule="auto"/>
        <w:jc w:val="both"/>
        <w:rPr>
          <w:rFonts w:ascii="Times New Roman" w:hAnsi="Times New Roman" w:cs="Times New Roman"/>
          <w:sz w:val="20"/>
          <w:szCs w:val="20"/>
        </w:rPr>
      </w:pPr>
    </w:p>
    <w:p w:rsidR="00042C75" w:rsidRPr="00A6058D" w:rsidRDefault="00241138" w:rsidP="00B152AD">
      <w:pPr>
        <w:autoSpaceDE w:val="0"/>
        <w:autoSpaceDN w:val="0"/>
        <w:adjustRightInd w:val="0"/>
        <w:spacing w:after="0" w:line="240" w:lineRule="auto"/>
        <w:jc w:val="both"/>
        <w:rPr>
          <w:rFonts w:ascii="Times New Roman" w:eastAsia="TimesNewRomanPSMT" w:hAnsi="Times New Roman" w:cs="Times New Roman"/>
          <w:sz w:val="20"/>
          <w:szCs w:val="20"/>
        </w:rPr>
      </w:pPr>
      <w:r w:rsidRPr="00A6058D">
        <w:rPr>
          <w:rFonts w:ascii="Times New Roman" w:hAnsi="Times New Roman" w:cs="Times New Roman"/>
          <w:sz w:val="20"/>
          <w:szCs w:val="20"/>
        </w:rPr>
        <w:t xml:space="preserve">Klinkosz, W., Sękowski, A.E. (2013). </w:t>
      </w:r>
      <w:r w:rsidRPr="00A6058D">
        <w:rPr>
          <w:rFonts w:ascii="Times New Roman" w:hAnsi="Times New Roman" w:cs="Times New Roman"/>
          <w:i/>
          <w:sz w:val="20"/>
          <w:szCs w:val="20"/>
        </w:rPr>
        <w:t>Inwentarz Motywacji Osiągnięć</w:t>
      </w:r>
      <w:r w:rsidRPr="00A6058D">
        <w:rPr>
          <w:rFonts w:ascii="Times New Roman" w:hAnsi="Times New Roman" w:cs="Times New Roman"/>
          <w:sz w:val="20"/>
          <w:szCs w:val="20"/>
        </w:rPr>
        <w:t>. Polska adaptacja LMI – Leistungs motivations inventar H. Schulera, G.C. Thorntona, A. Frintrupa i M. Prochaski. Podręcznik. Warszawa: Pracownia Testów Psychologicznych PTP.</w:t>
      </w:r>
    </w:p>
    <w:p w:rsidR="00A6058D" w:rsidRDefault="00A6058D" w:rsidP="00B152AD">
      <w:pPr>
        <w:spacing w:after="0" w:line="240" w:lineRule="auto"/>
        <w:jc w:val="both"/>
        <w:rPr>
          <w:rFonts w:ascii="Times New Roman" w:hAnsi="Times New Roman" w:cs="Times New Roman"/>
          <w:sz w:val="20"/>
          <w:szCs w:val="20"/>
        </w:rPr>
      </w:pPr>
    </w:p>
    <w:p w:rsidR="00042C75" w:rsidRPr="00A6058D" w:rsidRDefault="00B95600"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Kozielecki, J. (1997). Transgresja i kultura. Warszawa: Wydawnictwo Akademickie Żak.</w:t>
      </w:r>
    </w:p>
    <w:p w:rsidR="00A6058D" w:rsidRDefault="00A6058D" w:rsidP="00B152AD">
      <w:pPr>
        <w:spacing w:after="0" w:line="240" w:lineRule="auto"/>
        <w:jc w:val="both"/>
        <w:rPr>
          <w:rFonts w:ascii="Times New Roman" w:hAnsi="Times New Roman" w:cs="Times New Roman"/>
          <w:sz w:val="20"/>
          <w:szCs w:val="20"/>
        </w:rPr>
      </w:pPr>
    </w:p>
    <w:p w:rsidR="00EF7033" w:rsidRPr="00A6058D" w:rsidRDefault="00303746"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Knight, F.H. (</w:t>
      </w:r>
      <w:r w:rsidR="00543942" w:rsidRPr="00A6058D">
        <w:rPr>
          <w:rFonts w:ascii="Times New Roman" w:hAnsi="Times New Roman" w:cs="Times New Roman"/>
          <w:sz w:val="20"/>
          <w:szCs w:val="20"/>
        </w:rPr>
        <w:t>2012</w:t>
      </w:r>
      <w:r w:rsidRPr="00A6058D">
        <w:rPr>
          <w:rFonts w:ascii="Times New Roman" w:hAnsi="Times New Roman" w:cs="Times New Roman"/>
          <w:sz w:val="20"/>
          <w:szCs w:val="20"/>
        </w:rPr>
        <w:t>)</w:t>
      </w:r>
      <w:r w:rsidR="00543942" w:rsidRPr="00A6058D">
        <w:rPr>
          <w:rFonts w:ascii="Times New Roman" w:hAnsi="Times New Roman" w:cs="Times New Roman"/>
          <w:sz w:val="20"/>
          <w:szCs w:val="20"/>
        </w:rPr>
        <w:t xml:space="preserve">. </w:t>
      </w:r>
      <w:r w:rsidR="00543942" w:rsidRPr="00A6058D">
        <w:rPr>
          <w:rFonts w:ascii="Times New Roman" w:hAnsi="Times New Roman" w:cs="Times New Roman"/>
          <w:i/>
          <w:sz w:val="20"/>
          <w:szCs w:val="20"/>
          <w:lang w:val="en-US"/>
        </w:rPr>
        <w:t>Risk, uncertainty and profit</w:t>
      </w:r>
      <w:r w:rsidR="00543942" w:rsidRPr="00A6058D">
        <w:rPr>
          <w:rFonts w:ascii="Times New Roman" w:hAnsi="Times New Roman" w:cs="Times New Roman"/>
          <w:sz w:val="20"/>
          <w:szCs w:val="20"/>
          <w:lang w:val="en-US"/>
        </w:rPr>
        <w:t xml:space="preserve">. </w:t>
      </w:r>
      <w:r w:rsidR="00543942" w:rsidRPr="00A6058D">
        <w:rPr>
          <w:rFonts w:ascii="Times New Roman" w:hAnsi="Times New Roman" w:cs="Times New Roman"/>
          <w:sz w:val="20"/>
          <w:szCs w:val="20"/>
        </w:rPr>
        <w:t>Courier Corporation.</w:t>
      </w:r>
    </w:p>
    <w:p w:rsidR="00A6058D" w:rsidRDefault="00A6058D" w:rsidP="00B152AD">
      <w:pPr>
        <w:spacing w:after="0" w:line="240" w:lineRule="auto"/>
        <w:jc w:val="both"/>
        <w:rPr>
          <w:rFonts w:ascii="Times New Roman" w:hAnsi="Times New Roman" w:cs="Times New Roman"/>
          <w:sz w:val="20"/>
          <w:szCs w:val="20"/>
        </w:rPr>
      </w:pPr>
    </w:p>
    <w:p w:rsidR="00B95600" w:rsidRPr="00A6058D" w:rsidRDefault="00B95600"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Łukaszewski</w:t>
      </w:r>
      <w:r w:rsidR="00303746" w:rsidRPr="00A6058D">
        <w:rPr>
          <w:rFonts w:ascii="Times New Roman" w:hAnsi="Times New Roman" w:cs="Times New Roman"/>
          <w:sz w:val="20"/>
          <w:szCs w:val="20"/>
        </w:rPr>
        <w:t>,</w:t>
      </w:r>
      <w:r w:rsidRPr="00A6058D">
        <w:rPr>
          <w:rFonts w:ascii="Times New Roman" w:hAnsi="Times New Roman" w:cs="Times New Roman"/>
          <w:sz w:val="20"/>
          <w:szCs w:val="20"/>
        </w:rPr>
        <w:t xml:space="preserve"> W., Doliński</w:t>
      </w:r>
      <w:r w:rsidR="00303746" w:rsidRPr="00A6058D">
        <w:rPr>
          <w:rFonts w:ascii="Times New Roman" w:hAnsi="Times New Roman" w:cs="Times New Roman"/>
          <w:sz w:val="20"/>
          <w:szCs w:val="20"/>
        </w:rPr>
        <w:t>,</w:t>
      </w:r>
      <w:r w:rsidRPr="00A6058D">
        <w:rPr>
          <w:rFonts w:ascii="Times New Roman" w:hAnsi="Times New Roman" w:cs="Times New Roman"/>
          <w:sz w:val="20"/>
          <w:szCs w:val="20"/>
        </w:rPr>
        <w:t xml:space="preserve"> D. (2000) Mechan</w:t>
      </w:r>
      <w:r w:rsidR="00303746" w:rsidRPr="00A6058D">
        <w:rPr>
          <w:rFonts w:ascii="Times New Roman" w:hAnsi="Times New Roman" w:cs="Times New Roman"/>
          <w:sz w:val="20"/>
          <w:szCs w:val="20"/>
        </w:rPr>
        <w:t xml:space="preserve">izmy leżące u podstaw motywacji. W: </w:t>
      </w:r>
      <w:r w:rsidRPr="00A6058D">
        <w:rPr>
          <w:rFonts w:ascii="Times New Roman" w:hAnsi="Times New Roman" w:cs="Times New Roman"/>
          <w:sz w:val="20"/>
          <w:szCs w:val="20"/>
        </w:rPr>
        <w:t xml:space="preserve"> </w:t>
      </w:r>
      <w:r w:rsidR="00303746" w:rsidRPr="00A6058D">
        <w:rPr>
          <w:rFonts w:ascii="Times New Roman" w:hAnsi="Times New Roman" w:cs="Times New Roman"/>
          <w:sz w:val="20"/>
          <w:szCs w:val="20"/>
        </w:rPr>
        <w:t xml:space="preserve">J. Strelau (red.), </w:t>
      </w:r>
      <w:r w:rsidRPr="00A6058D">
        <w:rPr>
          <w:rFonts w:ascii="Times New Roman" w:hAnsi="Times New Roman" w:cs="Times New Roman"/>
          <w:i/>
          <w:sz w:val="20"/>
          <w:szCs w:val="20"/>
        </w:rPr>
        <w:t>Psychologia</w:t>
      </w:r>
      <w:r w:rsidR="00303746" w:rsidRPr="00A6058D">
        <w:rPr>
          <w:rFonts w:ascii="Times New Roman" w:hAnsi="Times New Roman" w:cs="Times New Roman"/>
          <w:i/>
          <w:sz w:val="20"/>
          <w:szCs w:val="20"/>
        </w:rPr>
        <w:t xml:space="preserve"> - podręcznik akademicki</w:t>
      </w:r>
      <w:r w:rsidR="00303746" w:rsidRPr="00A6058D">
        <w:rPr>
          <w:rFonts w:ascii="Times New Roman" w:hAnsi="Times New Roman" w:cs="Times New Roman"/>
          <w:sz w:val="20"/>
          <w:szCs w:val="20"/>
        </w:rPr>
        <w:t xml:space="preserve">, t. 2 (s. 441-468). </w:t>
      </w:r>
      <w:r w:rsidRPr="00A6058D">
        <w:rPr>
          <w:rFonts w:ascii="Times New Roman" w:hAnsi="Times New Roman" w:cs="Times New Roman"/>
          <w:sz w:val="20"/>
          <w:szCs w:val="20"/>
        </w:rPr>
        <w:t xml:space="preserve"> Gdańsk: Gdańskie Wydawnictwo Psychologiczne.</w:t>
      </w:r>
    </w:p>
    <w:p w:rsidR="00A6058D" w:rsidRDefault="00A6058D" w:rsidP="00B152AD">
      <w:pPr>
        <w:spacing w:after="0" w:line="240" w:lineRule="auto"/>
        <w:jc w:val="both"/>
        <w:rPr>
          <w:rFonts w:ascii="Times New Roman" w:hAnsi="Times New Roman" w:cs="Times New Roman"/>
          <w:sz w:val="20"/>
          <w:szCs w:val="20"/>
          <w:lang w:val="en-US"/>
        </w:rPr>
      </w:pPr>
    </w:p>
    <w:p w:rsidR="00B95600" w:rsidRPr="00A6058D" w:rsidRDefault="00B95600" w:rsidP="00B152AD">
      <w:pPr>
        <w:spacing w:after="0" w:line="240" w:lineRule="auto"/>
        <w:jc w:val="both"/>
        <w:rPr>
          <w:rFonts w:ascii="Times New Roman" w:hAnsi="Times New Roman" w:cs="Times New Roman"/>
          <w:sz w:val="20"/>
          <w:szCs w:val="20"/>
          <w:lang w:val="en-US"/>
        </w:rPr>
      </w:pPr>
      <w:r w:rsidRPr="00A6058D">
        <w:rPr>
          <w:rFonts w:ascii="Times New Roman" w:hAnsi="Times New Roman" w:cs="Times New Roman"/>
          <w:sz w:val="20"/>
          <w:szCs w:val="20"/>
          <w:lang w:val="en-US"/>
        </w:rPr>
        <w:t>Markman, G.D., Baron</w:t>
      </w:r>
      <w:r w:rsidR="00303746" w:rsidRPr="00A6058D">
        <w:rPr>
          <w:rFonts w:ascii="Times New Roman" w:hAnsi="Times New Roman" w:cs="Times New Roman"/>
          <w:sz w:val="20"/>
          <w:szCs w:val="20"/>
          <w:lang w:val="en-US"/>
        </w:rPr>
        <w:t>,</w:t>
      </w:r>
      <w:r w:rsidRPr="00A6058D">
        <w:rPr>
          <w:rFonts w:ascii="Times New Roman" w:hAnsi="Times New Roman" w:cs="Times New Roman"/>
          <w:sz w:val="20"/>
          <w:szCs w:val="20"/>
          <w:lang w:val="en-US"/>
        </w:rPr>
        <w:t xml:space="preserve"> R.A. (2003). Person–entrepreneur</w:t>
      </w:r>
      <w:r w:rsidR="00303746" w:rsidRPr="00A6058D">
        <w:rPr>
          <w:rFonts w:ascii="Times New Roman" w:hAnsi="Times New Roman" w:cs="Times New Roman"/>
          <w:sz w:val="20"/>
          <w:szCs w:val="20"/>
          <w:lang w:val="en-US"/>
        </w:rPr>
        <w:t xml:space="preserve"> </w:t>
      </w:r>
      <w:r w:rsidRPr="00A6058D">
        <w:rPr>
          <w:rFonts w:ascii="Times New Roman" w:hAnsi="Times New Roman" w:cs="Times New Roman"/>
          <w:sz w:val="20"/>
          <w:szCs w:val="20"/>
          <w:lang w:val="en-US"/>
        </w:rPr>
        <w:t xml:space="preserve">ship fit: why some people are more successful as entrepreneurs than others. </w:t>
      </w:r>
      <w:r w:rsidRPr="00A6058D">
        <w:rPr>
          <w:rFonts w:ascii="Times New Roman" w:hAnsi="Times New Roman" w:cs="Times New Roman"/>
          <w:i/>
          <w:sz w:val="20"/>
          <w:szCs w:val="20"/>
          <w:lang w:val="en-US"/>
        </w:rPr>
        <w:t>Human</w:t>
      </w:r>
      <w:r w:rsidR="00303746" w:rsidRPr="00A6058D">
        <w:rPr>
          <w:rFonts w:ascii="Times New Roman" w:hAnsi="Times New Roman" w:cs="Times New Roman"/>
          <w:i/>
          <w:sz w:val="20"/>
          <w:szCs w:val="20"/>
          <w:lang w:val="en-US"/>
        </w:rPr>
        <w:t xml:space="preserve"> Resource Management Review, 13</w:t>
      </w:r>
      <w:r w:rsidR="00303746" w:rsidRPr="00A6058D">
        <w:rPr>
          <w:rFonts w:ascii="Times New Roman" w:hAnsi="Times New Roman" w:cs="Times New Roman"/>
          <w:sz w:val="20"/>
          <w:szCs w:val="20"/>
          <w:lang w:val="en-US"/>
        </w:rPr>
        <w:t>(2),</w:t>
      </w:r>
      <w:r w:rsidR="00303746" w:rsidRPr="00A6058D">
        <w:rPr>
          <w:rFonts w:ascii="Times New Roman" w:hAnsi="Times New Roman" w:cs="Times New Roman"/>
          <w:i/>
          <w:sz w:val="20"/>
          <w:szCs w:val="20"/>
          <w:lang w:val="en-US"/>
        </w:rPr>
        <w:t xml:space="preserve"> </w:t>
      </w:r>
      <w:r w:rsidRPr="00A6058D">
        <w:rPr>
          <w:rFonts w:ascii="Times New Roman" w:hAnsi="Times New Roman" w:cs="Times New Roman"/>
          <w:sz w:val="20"/>
          <w:szCs w:val="20"/>
          <w:lang w:val="en-US"/>
        </w:rPr>
        <w:t>281 – 301</w:t>
      </w:r>
      <w:r w:rsidR="00303746" w:rsidRPr="00A6058D">
        <w:rPr>
          <w:rFonts w:ascii="Times New Roman" w:hAnsi="Times New Roman" w:cs="Times New Roman"/>
          <w:sz w:val="20"/>
          <w:szCs w:val="20"/>
          <w:lang w:val="en-US"/>
        </w:rPr>
        <w:t xml:space="preserve">. </w:t>
      </w:r>
    </w:p>
    <w:p w:rsidR="00A6058D" w:rsidRDefault="00A6058D" w:rsidP="00B152AD">
      <w:pPr>
        <w:spacing w:after="0" w:line="240" w:lineRule="auto"/>
        <w:jc w:val="both"/>
        <w:rPr>
          <w:rFonts w:ascii="Times New Roman" w:hAnsi="Times New Roman" w:cs="Times New Roman"/>
          <w:sz w:val="20"/>
          <w:szCs w:val="20"/>
          <w:lang w:val="en-US"/>
        </w:rPr>
      </w:pPr>
    </w:p>
    <w:p w:rsidR="00B95600" w:rsidRPr="00A6058D" w:rsidRDefault="00B95600" w:rsidP="00B152AD">
      <w:pPr>
        <w:spacing w:after="0" w:line="240" w:lineRule="auto"/>
        <w:jc w:val="both"/>
        <w:rPr>
          <w:rFonts w:ascii="Times New Roman" w:hAnsi="Times New Roman" w:cs="Times New Roman"/>
          <w:sz w:val="20"/>
          <w:szCs w:val="20"/>
          <w:lang w:val="en-US"/>
        </w:rPr>
      </w:pPr>
      <w:r w:rsidRPr="00A6058D">
        <w:rPr>
          <w:rFonts w:ascii="Times New Roman" w:hAnsi="Times New Roman" w:cs="Times New Roman"/>
          <w:sz w:val="20"/>
          <w:szCs w:val="20"/>
          <w:lang w:val="en-US"/>
        </w:rPr>
        <w:t xml:space="preserve">McClelland, D. C. (1961). </w:t>
      </w:r>
      <w:r w:rsidRPr="00A6058D">
        <w:rPr>
          <w:rFonts w:ascii="Times New Roman" w:hAnsi="Times New Roman" w:cs="Times New Roman"/>
          <w:i/>
          <w:sz w:val="20"/>
          <w:szCs w:val="20"/>
          <w:lang w:val="en-US"/>
        </w:rPr>
        <w:t>The achievement society.</w:t>
      </w:r>
      <w:r w:rsidRPr="00A6058D">
        <w:rPr>
          <w:rFonts w:ascii="Times New Roman" w:hAnsi="Times New Roman" w:cs="Times New Roman"/>
          <w:sz w:val="20"/>
          <w:szCs w:val="20"/>
          <w:lang w:val="en-US"/>
        </w:rPr>
        <w:t xml:space="preserve"> Princeton, NJ: Van Nostrand.</w:t>
      </w:r>
    </w:p>
    <w:p w:rsidR="00A6058D" w:rsidRDefault="00A6058D" w:rsidP="00B152AD">
      <w:pPr>
        <w:spacing w:after="0" w:line="240" w:lineRule="auto"/>
        <w:jc w:val="both"/>
        <w:rPr>
          <w:rFonts w:ascii="Times New Roman" w:hAnsi="Times New Roman" w:cs="Times New Roman"/>
          <w:sz w:val="20"/>
          <w:szCs w:val="20"/>
          <w:lang w:val="en-US"/>
        </w:rPr>
      </w:pPr>
    </w:p>
    <w:p w:rsidR="00784086" w:rsidRPr="00A6058D" w:rsidRDefault="00784086"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lang w:val="en-US"/>
        </w:rPr>
        <w:t xml:space="preserve">McClelland, D. C. (1962). Business Drive and national achievement. </w:t>
      </w:r>
      <w:r w:rsidRPr="00A6058D">
        <w:rPr>
          <w:rFonts w:ascii="Times New Roman" w:hAnsi="Times New Roman" w:cs="Times New Roman"/>
          <w:i/>
          <w:sz w:val="20"/>
          <w:szCs w:val="20"/>
        </w:rPr>
        <w:t>Harvard Business Review, 40</w:t>
      </w:r>
      <w:r w:rsidRPr="00A6058D">
        <w:rPr>
          <w:rFonts w:ascii="Times New Roman" w:hAnsi="Times New Roman" w:cs="Times New Roman"/>
          <w:sz w:val="20"/>
          <w:szCs w:val="20"/>
        </w:rPr>
        <w:t>, 99-112.</w:t>
      </w:r>
    </w:p>
    <w:p w:rsidR="00A6058D" w:rsidRDefault="00A6058D" w:rsidP="00B152AD">
      <w:pPr>
        <w:spacing w:after="0" w:line="240" w:lineRule="auto"/>
        <w:jc w:val="both"/>
        <w:rPr>
          <w:rFonts w:ascii="Times New Roman" w:hAnsi="Times New Roman" w:cs="Times New Roman"/>
          <w:color w:val="000000" w:themeColor="text1"/>
          <w:sz w:val="20"/>
          <w:szCs w:val="20"/>
        </w:rPr>
      </w:pPr>
    </w:p>
    <w:p w:rsidR="00784086" w:rsidRPr="00A6058D" w:rsidRDefault="004F5897" w:rsidP="00B152AD">
      <w:pPr>
        <w:spacing w:after="0" w:line="240" w:lineRule="auto"/>
        <w:jc w:val="both"/>
        <w:rPr>
          <w:rFonts w:ascii="Times New Roman" w:hAnsi="Times New Roman" w:cs="Times New Roman"/>
          <w:color w:val="000000" w:themeColor="text1"/>
          <w:sz w:val="20"/>
          <w:szCs w:val="20"/>
        </w:rPr>
      </w:pPr>
      <w:r w:rsidRPr="00A6058D">
        <w:rPr>
          <w:rFonts w:ascii="Times New Roman" w:hAnsi="Times New Roman" w:cs="Times New Roman"/>
          <w:color w:val="000000" w:themeColor="text1"/>
          <w:sz w:val="20"/>
          <w:szCs w:val="20"/>
        </w:rPr>
        <w:lastRenderedPageBreak/>
        <w:t>Morawiecka</w:t>
      </w:r>
      <w:r w:rsidR="00303746" w:rsidRPr="00A6058D">
        <w:rPr>
          <w:rFonts w:ascii="Times New Roman" w:hAnsi="Times New Roman" w:cs="Times New Roman"/>
          <w:color w:val="000000" w:themeColor="text1"/>
          <w:sz w:val="20"/>
          <w:szCs w:val="20"/>
        </w:rPr>
        <w:t>,</w:t>
      </w:r>
      <w:r w:rsidRPr="00A6058D">
        <w:rPr>
          <w:rFonts w:ascii="Times New Roman" w:hAnsi="Times New Roman" w:cs="Times New Roman"/>
          <w:color w:val="000000" w:themeColor="text1"/>
          <w:sz w:val="20"/>
          <w:szCs w:val="20"/>
        </w:rPr>
        <w:t xml:space="preserve"> E. (2013). Podmiotowe komponenty przedsiębiorczości w ujęciu teoretycznym i empirycznym – próba psychologicznej</w:t>
      </w:r>
      <w:r w:rsidR="00303746" w:rsidRPr="00A6058D">
        <w:rPr>
          <w:rFonts w:ascii="Times New Roman" w:hAnsi="Times New Roman" w:cs="Times New Roman"/>
          <w:color w:val="000000" w:themeColor="text1"/>
          <w:sz w:val="20"/>
          <w:szCs w:val="20"/>
        </w:rPr>
        <w:t xml:space="preserve"> syntezy. W:</w:t>
      </w:r>
      <w:r w:rsidRPr="00A6058D">
        <w:rPr>
          <w:rFonts w:ascii="Times New Roman" w:hAnsi="Times New Roman" w:cs="Times New Roman"/>
          <w:color w:val="000000" w:themeColor="text1"/>
          <w:sz w:val="20"/>
          <w:szCs w:val="20"/>
        </w:rPr>
        <w:t xml:space="preserve"> </w:t>
      </w:r>
      <w:r w:rsidR="00303746" w:rsidRPr="00A6058D">
        <w:rPr>
          <w:rFonts w:ascii="Times New Roman" w:hAnsi="Times New Roman" w:cs="Times New Roman"/>
          <w:color w:val="000000" w:themeColor="text1"/>
          <w:sz w:val="20"/>
          <w:szCs w:val="20"/>
        </w:rPr>
        <w:t xml:space="preserve">J. Wasilczuk </w:t>
      </w:r>
      <w:r w:rsidRPr="00A6058D">
        <w:rPr>
          <w:rFonts w:ascii="Times New Roman" w:hAnsi="Times New Roman" w:cs="Times New Roman"/>
          <w:color w:val="000000" w:themeColor="text1"/>
          <w:sz w:val="20"/>
          <w:szCs w:val="20"/>
        </w:rPr>
        <w:t xml:space="preserve">(red.), </w:t>
      </w:r>
      <w:r w:rsidRPr="00A6058D">
        <w:rPr>
          <w:rFonts w:ascii="Times New Roman" w:hAnsi="Times New Roman" w:cs="Times New Roman"/>
          <w:i/>
          <w:color w:val="000000" w:themeColor="text1"/>
          <w:sz w:val="20"/>
          <w:szCs w:val="20"/>
        </w:rPr>
        <w:t>Prze</w:t>
      </w:r>
      <w:r w:rsidR="00303746" w:rsidRPr="00A6058D">
        <w:rPr>
          <w:rFonts w:ascii="Times New Roman" w:hAnsi="Times New Roman" w:cs="Times New Roman"/>
          <w:i/>
          <w:color w:val="000000" w:themeColor="text1"/>
          <w:sz w:val="20"/>
          <w:szCs w:val="20"/>
        </w:rPr>
        <w:t xml:space="preserve">dsiębiorczość w ośmiu odsłonach </w:t>
      </w:r>
      <w:r w:rsidR="00303746" w:rsidRPr="00A6058D">
        <w:rPr>
          <w:rFonts w:ascii="Times New Roman" w:hAnsi="Times New Roman" w:cs="Times New Roman"/>
          <w:color w:val="000000" w:themeColor="text1"/>
          <w:sz w:val="20"/>
          <w:szCs w:val="20"/>
        </w:rPr>
        <w:t xml:space="preserve">(s.59-72).  Gdańsk: Politechnika Gdańska. </w:t>
      </w:r>
    </w:p>
    <w:p w:rsidR="00A6058D" w:rsidRDefault="00A6058D" w:rsidP="00B152AD">
      <w:pPr>
        <w:pStyle w:val="Nagwek3"/>
        <w:spacing w:before="0" w:line="240" w:lineRule="auto"/>
        <w:jc w:val="both"/>
        <w:rPr>
          <w:rFonts w:ascii="Times New Roman" w:hAnsi="Times New Roman" w:cs="Times New Roman"/>
          <w:color w:val="000000" w:themeColor="text1"/>
          <w:sz w:val="20"/>
          <w:szCs w:val="20"/>
        </w:rPr>
      </w:pPr>
    </w:p>
    <w:p w:rsidR="00F078B5" w:rsidRPr="00A6058D" w:rsidRDefault="00303746" w:rsidP="00B152AD">
      <w:pPr>
        <w:pStyle w:val="Nagwek3"/>
        <w:spacing w:before="0" w:line="240" w:lineRule="auto"/>
        <w:jc w:val="both"/>
        <w:rPr>
          <w:rFonts w:ascii="Times New Roman" w:eastAsia="Times New Roman" w:hAnsi="Times New Roman" w:cs="Times New Roman"/>
          <w:bCs/>
          <w:color w:val="000000" w:themeColor="text1"/>
          <w:sz w:val="20"/>
          <w:szCs w:val="20"/>
          <w:lang w:eastAsia="pl-PL"/>
        </w:rPr>
      </w:pPr>
      <w:r w:rsidRPr="00A6058D">
        <w:rPr>
          <w:rFonts w:ascii="Times New Roman" w:hAnsi="Times New Roman" w:cs="Times New Roman"/>
          <w:color w:val="000000" w:themeColor="text1"/>
          <w:sz w:val="20"/>
          <w:szCs w:val="20"/>
        </w:rPr>
        <w:t>Piskorz,</w:t>
      </w:r>
      <w:r w:rsidR="00F078B5" w:rsidRPr="00A6058D">
        <w:rPr>
          <w:rFonts w:ascii="Times New Roman" w:hAnsi="Times New Roman" w:cs="Times New Roman"/>
          <w:color w:val="000000" w:themeColor="text1"/>
          <w:sz w:val="20"/>
          <w:szCs w:val="20"/>
        </w:rPr>
        <w:t xml:space="preserve"> Z.,</w:t>
      </w:r>
      <w:r w:rsidRPr="00A6058D">
        <w:rPr>
          <w:rFonts w:ascii="Times New Roman" w:hAnsi="Times New Roman" w:cs="Times New Roman"/>
          <w:color w:val="000000" w:themeColor="text1"/>
          <w:sz w:val="20"/>
          <w:szCs w:val="20"/>
        </w:rPr>
        <w:t xml:space="preserve"> Piskorz</w:t>
      </w:r>
      <w:r w:rsidR="00F078B5" w:rsidRPr="00A6058D">
        <w:rPr>
          <w:rFonts w:ascii="Times New Roman" w:hAnsi="Times New Roman" w:cs="Times New Roman"/>
          <w:color w:val="000000" w:themeColor="text1"/>
          <w:sz w:val="20"/>
          <w:szCs w:val="20"/>
        </w:rPr>
        <w:t xml:space="preserve">, J. </w:t>
      </w:r>
      <w:r w:rsidRPr="00A6058D">
        <w:rPr>
          <w:rFonts w:ascii="Times New Roman" w:hAnsi="Times New Roman" w:cs="Times New Roman"/>
          <w:color w:val="000000" w:themeColor="text1"/>
          <w:sz w:val="20"/>
          <w:szCs w:val="20"/>
        </w:rPr>
        <w:t xml:space="preserve"> (2010). </w:t>
      </w:r>
      <w:hyperlink r:id="rId8" w:history="1">
        <w:r w:rsidR="00F078B5" w:rsidRPr="00A6058D">
          <w:rPr>
            <w:rFonts w:ascii="Times New Roman" w:eastAsia="Times New Roman" w:hAnsi="Times New Roman" w:cs="Times New Roman"/>
            <w:bCs/>
            <w:color w:val="000000" w:themeColor="text1"/>
            <w:sz w:val="20"/>
            <w:szCs w:val="20"/>
            <w:lang w:eastAsia="pl-PL"/>
          </w:rPr>
          <w:t>Przedsiębiorcy i kierownicy-podobni czy różni?</w:t>
        </w:r>
      </w:hyperlink>
      <w:r w:rsidR="00F078B5" w:rsidRPr="00A6058D">
        <w:rPr>
          <w:rFonts w:ascii="Times New Roman" w:eastAsia="Times New Roman" w:hAnsi="Times New Roman" w:cs="Times New Roman"/>
          <w:b/>
          <w:bCs/>
          <w:color w:val="auto"/>
          <w:sz w:val="20"/>
          <w:szCs w:val="20"/>
          <w:lang w:eastAsia="pl-PL"/>
        </w:rPr>
        <w:t xml:space="preserve"> </w:t>
      </w:r>
      <w:r w:rsidR="00F078B5" w:rsidRPr="00A6058D">
        <w:rPr>
          <w:rFonts w:ascii="Times New Roman" w:eastAsia="Times New Roman" w:hAnsi="Times New Roman" w:cs="Times New Roman"/>
          <w:bCs/>
          <w:i/>
          <w:color w:val="auto"/>
          <w:sz w:val="20"/>
          <w:szCs w:val="20"/>
          <w:lang w:eastAsia="pl-PL"/>
        </w:rPr>
        <w:t>Prace Naukowe Uniwersytetu Ekonomicznego we Wrocławiu, 115,</w:t>
      </w:r>
      <w:r w:rsidR="00F078B5" w:rsidRPr="00A6058D">
        <w:rPr>
          <w:rFonts w:ascii="Times New Roman" w:eastAsia="Times New Roman" w:hAnsi="Times New Roman" w:cs="Times New Roman"/>
          <w:bCs/>
          <w:color w:val="auto"/>
          <w:sz w:val="20"/>
          <w:szCs w:val="20"/>
          <w:lang w:eastAsia="pl-PL"/>
        </w:rPr>
        <w:t xml:space="preserve"> 596-605. </w:t>
      </w:r>
    </w:p>
    <w:p w:rsidR="00A6058D" w:rsidRDefault="00A6058D" w:rsidP="00B152AD">
      <w:pPr>
        <w:spacing w:after="0" w:line="240" w:lineRule="auto"/>
        <w:jc w:val="both"/>
        <w:rPr>
          <w:rFonts w:ascii="Times New Roman" w:hAnsi="Times New Roman" w:cs="Times New Roman"/>
          <w:sz w:val="20"/>
          <w:szCs w:val="20"/>
        </w:rPr>
      </w:pPr>
    </w:p>
    <w:p w:rsidR="00EF7033" w:rsidRPr="00A6058D" w:rsidRDefault="00A22D1B" w:rsidP="00B152AD">
      <w:pPr>
        <w:spacing w:after="0" w:line="240" w:lineRule="auto"/>
        <w:jc w:val="both"/>
        <w:rPr>
          <w:rFonts w:ascii="Times New Roman" w:eastAsia="Times New Roman" w:hAnsi="Times New Roman" w:cs="Times New Roman"/>
          <w:sz w:val="20"/>
          <w:szCs w:val="20"/>
          <w:lang w:val="en-US"/>
        </w:rPr>
      </w:pPr>
      <w:r w:rsidRPr="00A6058D">
        <w:rPr>
          <w:rFonts w:ascii="Times New Roman" w:hAnsi="Times New Roman" w:cs="Times New Roman"/>
          <w:sz w:val="20"/>
          <w:szCs w:val="20"/>
        </w:rPr>
        <w:t xml:space="preserve">Klinkosz, W., Sękowski, A. (2006). H. Schulera i M. Prochaski polska wersja Inwentarza Motywacji Osiągnięć – Leistungsmotivationsinventar (LMI). </w:t>
      </w:r>
      <w:r w:rsidRPr="00A6058D">
        <w:rPr>
          <w:rFonts w:ascii="Times New Roman" w:hAnsi="Times New Roman" w:cs="Times New Roman"/>
          <w:i/>
          <w:sz w:val="20"/>
          <w:szCs w:val="20"/>
        </w:rPr>
        <w:t>Czasopismo Psyc</w:t>
      </w:r>
      <w:r w:rsidRPr="00A6058D">
        <w:rPr>
          <w:rFonts w:ascii="Times New Roman" w:hAnsi="Times New Roman" w:cs="Times New Roman"/>
          <w:i/>
          <w:sz w:val="20"/>
          <w:szCs w:val="20"/>
          <w:lang w:val="en-US"/>
        </w:rPr>
        <w:t xml:space="preserve">hologiczne, </w:t>
      </w:r>
      <w:r w:rsidR="00303746" w:rsidRPr="00A6058D">
        <w:rPr>
          <w:rFonts w:ascii="Times New Roman" w:hAnsi="Times New Roman" w:cs="Times New Roman"/>
          <w:i/>
          <w:sz w:val="20"/>
          <w:szCs w:val="20"/>
          <w:lang w:val="en-US"/>
        </w:rPr>
        <w:t>7</w:t>
      </w:r>
      <w:r w:rsidR="00303746" w:rsidRPr="00A6058D">
        <w:rPr>
          <w:rFonts w:ascii="Times New Roman" w:hAnsi="Times New Roman" w:cs="Times New Roman"/>
          <w:sz w:val="20"/>
          <w:szCs w:val="20"/>
          <w:lang w:val="en-US"/>
        </w:rPr>
        <w:t xml:space="preserve">(2). </w:t>
      </w:r>
      <w:r w:rsidRPr="00A6058D">
        <w:rPr>
          <w:rFonts w:ascii="Times New Roman" w:hAnsi="Times New Roman" w:cs="Times New Roman"/>
          <w:sz w:val="20"/>
          <w:szCs w:val="20"/>
          <w:lang w:val="en-US"/>
        </w:rPr>
        <w:t xml:space="preserve"> 253-264. </w:t>
      </w:r>
    </w:p>
    <w:p w:rsidR="00A6058D" w:rsidRDefault="00A6058D" w:rsidP="00B152AD">
      <w:pPr>
        <w:spacing w:after="0" w:line="240" w:lineRule="auto"/>
        <w:jc w:val="both"/>
        <w:rPr>
          <w:rFonts w:ascii="Times New Roman" w:hAnsi="Times New Roman" w:cs="Times New Roman"/>
          <w:sz w:val="20"/>
          <w:szCs w:val="20"/>
          <w:lang w:val="en-US"/>
        </w:rPr>
      </w:pPr>
    </w:p>
    <w:p w:rsidR="00EF7033" w:rsidRPr="00A6058D" w:rsidRDefault="00A22D1B" w:rsidP="00B152AD">
      <w:pPr>
        <w:spacing w:after="0" w:line="240" w:lineRule="auto"/>
        <w:jc w:val="both"/>
        <w:rPr>
          <w:rFonts w:ascii="Times New Roman" w:eastAsia="Times New Roman" w:hAnsi="Times New Roman" w:cs="Times New Roman"/>
          <w:sz w:val="20"/>
          <w:szCs w:val="20"/>
          <w:lang w:val="en-US"/>
        </w:rPr>
      </w:pPr>
      <w:r w:rsidRPr="00A6058D">
        <w:rPr>
          <w:rFonts w:ascii="Times New Roman" w:hAnsi="Times New Roman" w:cs="Times New Roman"/>
          <w:sz w:val="20"/>
          <w:szCs w:val="20"/>
          <w:lang w:val="en-US"/>
        </w:rPr>
        <w:t xml:space="preserve">Schuler, H., Thornton, G.C, Frintrup, A., Mueller-Hanson, R. (2004). </w:t>
      </w:r>
      <w:r w:rsidRPr="00A6058D">
        <w:rPr>
          <w:rFonts w:ascii="Times New Roman" w:hAnsi="Times New Roman" w:cs="Times New Roman"/>
          <w:i/>
          <w:sz w:val="20"/>
          <w:szCs w:val="20"/>
          <w:lang w:val="en-US"/>
        </w:rPr>
        <w:t>Achievement Motivation Inventory</w:t>
      </w:r>
      <w:r w:rsidRPr="00A6058D">
        <w:rPr>
          <w:rFonts w:ascii="Times New Roman" w:hAnsi="Times New Roman" w:cs="Times New Roman"/>
          <w:sz w:val="20"/>
          <w:szCs w:val="20"/>
          <w:lang w:val="en-US"/>
        </w:rPr>
        <w:t>. Manual. Oxford: Hogrefe &amp; Huber Publisher.</w:t>
      </w:r>
    </w:p>
    <w:p w:rsidR="00A6058D" w:rsidRDefault="00A6058D" w:rsidP="00B152AD">
      <w:pPr>
        <w:spacing w:after="0" w:line="240" w:lineRule="auto"/>
        <w:jc w:val="both"/>
        <w:rPr>
          <w:rFonts w:ascii="Times New Roman" w:hAnsi="Times New Roman" w:cs="Times New Roman"/>
          <w:sz w:val="20"/>
          <w:szCs w:val="20"/>
          <w:lang w:val="en-US"/>
        </w:rPr>
      </w:pPr>
    </w:p>
    <w:p w:rsidR="00784086" w:rsidRPr="00A6058D" w:rsidRDefault="00784086" w:rsidP="00B152AD">
      <w:pPr>
        <w:spacing w:after="0" w:line="240" w:lineRule="auto"/>
        <w:jc w:val="both"/>
        <w:rPr>
          <w:rFonts w:ascii="Times New Roman" w:hAnsi="Times New Roman" w:cs="Times New Roman"/>
          <w:sz w:val="20"/>
          <w:szCs w:val="20"/>
          <w:lang w:val="en-US"/>
        </w:rPr>
      </w:pPr>
      <w:r w:rsidRPr="00A6058D">
        <w:rPr>
          <w:rFonts w:ascii="Times New Roman" w:hAnsi="Times New Roman" w:cs="Times New Roman"/>
          <w:sz w:val="20"/>
          <w:szCs w:val="20"/>
          <w:lang w:val="en-US"/>
        </w:rPr>
        <w:t xml:space="preserve">Shane, S., Locke, E.A., Collins, C.J. (2003). Entrepreneurial Motivation. </w:t>
      </w:r>
      <w:r w:rsidRPr="00A6058D">
        <w:rPr>
          <w:rFonts w:ascii="Times New Roman" w:hAnsi="Times New Roman" w:cs="Times New Roman"/>
          <w:i/>
          <w:sz w:val="20"/>
          <w:szCs w:val="20"/>
          <w:lang w:val="en-US"/>
        </w:rPr>
        <w:t>Human Resource Management Review, 13</w:t>
      </w:r>
      <w:r w:rsidRPr="00A6058D">
        <w:rPr>
          <w:rFonts w:ascii="Times New Roman" w:hAnsi="Times New Roman" w:cs="Times New Roman"/>
          <w:sz w:val="20"/>
          <w:szCs w:val="20"/>
          <w:lang w:val="en-US"/>
        </w:rPr>
        <w:t>, 257-279.</w:t>
      </w:r>
    </w:p>
    <w:p w:rsidR="003366C0" w:rsidRPr="00A6058D" w:rsidRDefault="00303746" w:rsidP="00B152AD">
      <w:pPr>
        <w:pStyle w:val="Nagwek1"/>
        <w:spacing w:before="0" w:line="240" w:lineRule="auto"/>
        <w:jc w:val="both"/>
        <w:rPr>
          <w:rFonts w:ascii="Times New Roman" w:eastAsia="Times New Roman" w:hAnsi="Times New Roman" w:cs="Times New Roman"/>
          <w:b/>
          <w:bCs/>
          <w:color w:val="000000" w:themeColor="text1"/>
          <w:kern w:val="36"/>
          <w:sz w:val="20"/>
          <w:szCs w:val="20"/>
          <w:lang w:val="en-US" w:eastAsia="pl-PL"/>
        </w:rPr>
      </w:pPr>
      <w:r w:rsidRPr="00A6058D">
        <w:rPr>
          <w:rFonts w:ascii="Times New Roman" w:hAnsi="Times New Roman" w:cs="Times New Roman"/>
          <w:color w:val="000000" w:themeColor="text1"/>
          <w:sz w:val="20"/>
          <w:szCs w:val="20"/>
          <w:lang w:val="en-US"/>
        </w:rPr>
        <w:t>Shaver,</w:t>
      </w:r>
      <w:r w:rsidR="003366C0" w:rsidRPr="00A6058D">
        <w:rPr>
          <w:rFonts w:ascii="Times New Roman" w:hAnsi="Times New Roman" w:cs="Times New Roman"/>
          <w:color w:val="000000" w:themeColor="text1"/>
          <w:sz w:val="20"/>
          <w:szCs w:val="20"/>
          <w:lang w:val="en-US"/>
        </w:rPr>
        <w:t xml:space="preserve"> K.,</w:t>
      </w:r>
      <w:r w:rsidRPr="00A6058D">
        <w:rPr>
          <w:rFonts w:ascii="Times New Roman" w:hAnsi="Times New Roman" w:cs="Times New Roman"/>
          <w:color w:val="000000" w:themeColor="text1"/>
          <w:sz w:val="20"/>
          <w:szCs w:val="20"/>
          <w:lang w:val="en-US"/>
        </w:rPr>
        <w:t xml:space="preserve"> Scott, </w:t>
      </w:r>
      <w:r w:rsidR="003366C0" w:rsidRPr="00A6058D">
        <w:rPr>
          <w:rFonts w:ascii="Times New Roman" w:hAnsi="Times New Roman" w:cs="Times New Roman"/>
          <w:color w:val="000000" w:themeColor="text1"/>
          <w:sz w:val="20"/>
          <w:szCs w:val="20"/>
          <w:lang w:val="en-US"/>
        </w:rPr>
        <w:t>L. (</w:t>
      </w:r>
      <w:r w:rsidR="00EF7033" w:rsidRPr="00A6058D">
        <w:rPr>
          <w:rFonts w:ascii="Times New Roman" w:hAnsi="Times New Roman" w:cs="Times New Roman"/>
          <w:color w:val="000000" w:themeColor="text1"/>
          <w:sz w:val="20"/>
          <w:szCs w:val="20"/>
          <w:lang w:val="en-US"/>
        </w:rPr>
        <w:t>1991</w:t>
      </w:r>
      <w:r w:rsidR="003366C0" w:rsidRPr="00A6058D">
        <w:rPr>
          <w:rFonts w:ascii="Times New Roman" w:hAnsi="Times New Roman" w:cs="Times New Roman"/>
          <w:color w:val="000000" w:themeColor="text1"/>
          <w:sz w:val="20"/>
          <w:szCs w:val="20"/>
          <w:lang w:val="en-US"/>
        </w:rPr>
        <w:t xml:space="preserve">).  </w:t>
      </w:r>
      <w:r w:rsidR="003366C0" w:rsidRPr="00A6058D">
        <w:rPr>
          <w:rFonts w:ascii="Times New Roman" w:eastAsia="Times New Roman" w:hAnsi="Times New Roman" w:cs="Times New Roman"/>
          <w:bCs/>
          <w:color w:val="000000" w:themeColor="text1"/>
          <w:kern w:val="36"/>
          <w:sz w:val="20"/>
          <w:szCs w:val="20"/>
          <w:lang w:val="en-US" w:eastAsia="pl-PL"/>
        </w:rPr>
        <w:t>Person, Process, Choice: The Psychology of New Venture Creation</w:t>
      </w:r>
      <w:r w:rsidR="003366C0" w:rsidRPr="00A6058D">
        <w:rPr>
          <w:rFonts w:ascii="Times New Roman" w:eastAsia="Times New Roman" w:hAnsi="Times New Roman" w:cs="Times New Roman"/>
          <w:bCs/>
          <w:color w:val="000000" w:themeColor="text1"/>
          <w:kern w:val="36"/>
          <w:sz w:val="20"/>
          <w:szCs w:val="20"/>
          <w:lang w:val="en-US" w:eastAsia="pl-PL"/>
        </w:rPr>
        <w:t>.</w:t>
      </w:r>
      <w:r w:rsidR="003366C0" w:rsidRPr="00A6058D">
        <w:rPr>
          <w:rFonts w:ascii="Times New Roman" w:eastAsia="Times New Roman" w:hAnsi="Times New Roman" w:cs="Times New Roman"/>
          <w:b/>
          <w:bCs/>
          <w:color w:val="000000" w:themeColor="text1"/>
          <w:kern w:val="36"/>
          <w:sz w:val="20"/>
          <w:szCs w:val="20"/>
          <w:lang w:val="en-US" w:eastAsia="pl-PL"/>
        </w:rPr>
        <w:t xml:space="preserve"> </w:t>
      </w:r>
      <w:r w:rsidR="003366C0" w:rsidRPr="00A6058D">
        <w:rPr>
          <w:rFonts w:ascii="Times New Roman" w:eastAsia="Times New Roman" w:hAnsi="Times New Roman" w:cs="Times New Roman"/>
          <w:b/>
          <w:bCs/>
          <w:color w:val="000000" w:themeColor="text1"/>
          <w:kern w:val="36"/>
          <w:sz w:val="20"/>
          <w:szCs w:val="20"/>
          <w:lang w:val="en-US" w:eastAsia="pl-PL"/>
        </w:rPr>
        <w:t xml:space="preserve"> </w:t>
      </w:r>
    </w:p>
    <w:p w:rsidR="003366C0" w:rsidRPr="003366C0" w:rsidRDefault="003366C0" w:rsidP="00B152AD">
      <w:pPr>
        <w:spacing w:after="0" w:line="240" w:lineRule="auto"/>
        <w:jc w:val="both"/>
        <w:rPr>
          <w:rFonts w:ascii="Times New Roman" w:eastAsia="Times New Roman" w:hAnsi="Times New Roman" w:cs="Times New Roman"/>
          <w:color w:val="000000" w:themeColor="text1"/>
          <w:sz w:val="20"/>
          <w:szCs w:val="20"/>
          <w:lang w:val="en-US" w:eastAsia="pl-PL"/>
        </w:rPr>
      </w:pPr>
      <w:hyperlink r:id="rId9" w:history="1">
        <w:r w:rsidRPr="00A6058D">
          <w:rPr>
            <w:rFonts w:ascii="Times New Roman" w:hAnsi="Times New Roman" w:cs="Times New Roman"/>
            <w:i/>
            <w:color w:val="000000" w:themeColor="text1"/>
            <w:sz w:val="20"/>
            <w:szCs w:val="20"/>
            <w:lang w:val="en-US"/>
          </w:rPr>
          <w:t>Entrepreneurship Theory and Practice</w:t>
        </w:r>
      </w:hyperlink>
      <w:r w:rsidRPr="00A6058D">
        <w:rPr>
          <w:rFonts w:ascii="Times New Roman" w:hAnsi="Times New Roman" w:cs="Times New Roman"/>
          <w:i/>
          <w:color w:val="000000" w:themeColor="text1"/>
          <w:sz w:val="20"/>
          <w:szCs w:val="20"/>
          <w:lang w:val="en-US"/>
        </w:rPr>
        <w:t>,16</w:t>
      </w:r>
      <w:r w:rsidRPr="00A6058D">
        <w:rPr>
          <w:rFonts w:ascii="Times New Roman" w:hAnsi="Times New Roman" w:cs="Times New Roman"/>
          <w:color w:val="000000" w:themeColor="text1"/>
          <w:sz w:val="20"/>
          <w:szCs w:val="20"/>
          <w:lang w:val="en-US"/>
        </w:rPr>
        <w:t>(</w:t>
      </w:r>
      <w:r w:rsidR="007D61C9" w:rsidRPr="00A6058D">
        <w:rPr>
          <w:rFonts w:ascii="Times New Roman" w:hAnsi="Times New Roman" w:cs="Times New Roman"/>
          <w:color w:val="000000" w:themeColor="text1"/>
          <w:sz w:val="20"/>
          <w:szCs w:val="20"/>
          <w:lang w:val="en-US"/>
        </w:rPr>
        <w:t xml:space="preserve">2). </w:t>
      </w:r>
      <w:r w:rsidR="00A6058D" w:rsidRPr="00A6058D">
        <w:rPr>
          <w:rFonts w:ascii="Times New Roman" w:hAnsi="Times New Roman" w:cs="Times New Roman"/>
          <w:color w:val="000000" w:themeColor="text1"/>
          <w:sz w:val="20"/>
          <w:szCs w:val="20"/>
          <w:lang w:val="en-US"/>
        </w:rPr>
        <w:t xml:space="preserve">DOI: </w:t>
      </w:r>
      <w:r w:rsidR="007D61C9" w:rsidRPr="00A6058D">
        <w:rPr>
          <w:rFonts w:ascii="Times New Roman" w:eastAsia="Times New Roman" w:hAnsi="Times New Roman" w:cs="Times New Roman"/>
          <w:color w:val="000000" w:themeColor="text1"/>
          <w:sz w:val="20"/>
          <w:szCs w:val="20"/>
          <w:lang w:val="en-US" w:eastAsia="pl-PL"/>
        </w:rPr>
        <w:t xml:space="preserve"> </w:t>
      </w:r>
      <w:hyperlink r:id="rId10" w:history="1">
        <w:r w:rsidRPr="003366C0">
          <w:rPr>
            <w:rFonts w:ascii="Times New Roman" w:eastAsia="Times New Roman" w:hAnsi="Times New Roman" w:cs="Times New Roman"/>
            <w:color w:val="000000" w:themeColor="text1"/>
            <w:sz w:val="20"/>
            <w:szCs w:val="20"/>
            <w:lang w:val="en-US" w:eastAsia="pl-PL"/>
          </w:rPr>
          <w:t>https://doi.org/10.1177/104225879201600204</w:t>
        </w:r>
      </w:hyperlink>
      <w:r w:rsidR="007D61C9" w:rsidRPr="00A6058D">
        <w:rPr>
          <w:rFonts w:ascii="Times New Roman" w:eastAsia="Times New Roman" w:hAnsi="Times New Roman" w:cs="Times New Roman"/>
          <w:color w:val="000000" w:themeColor="text1"/>
          <w:sz w:val="20"/>
          <w:szCs w:val="20"/>
          <w:lang w:val="en-US" w:eastAsia="pl-PL"/>
        </w:rPr>
        <w:t>.</w:t>
      </w:r>
      <w:r w:rsidRPr="003366C0">
        <w:rPr>
          <w:rFonts w:ascii="Times New Roman" w:eastAsia="Times New Roman" w:hAnsi="Times New Roman" w:cs="Times New Roman"/>
          <w:color w:val="000000" w:themeColor="text1"/>
          <w:sz w:val="20"/>
          <w:szCs w:val="20"/>
          <w:lang w:val="en-US" w:eastAsia="pl-PL"/>
        </w:rPr>
        <w:t xml:space="preserve"> </w:t>
      </w:r>
    </w:p>
    <w:p w:rsidR="00A6058D" w:rsidRDefault="00A6058D" w:rsidP="00B152AD">
      <w:pPr>
        <w:spacing w:after="0" w:line="240" w:lineRule="auto"/>
        <w:jc w:val="both"/>
        <w:rPr>
          <w:rFonts w:ascii="Times New Roman" w:hAnsi="Times New Roman" w:cs="Times New Roman"/>
          <w:sz w:val="20"/>
          <w:szCs w:val="20"/>
          <w:lang w:val="en-US"/>
        </w:rPr>
      </w:pPr>
    </w:p>
    <w:p w:rsidR="00784086" w:rsidRPr="00A6058D" w:rsidRDefault="00784086" w:rsidP="00B152AD">
      <w:pPr>
        <w:spacing w:after="0" w:line="240" w:lineRule="auto"/>
        <w:jc w:val="both"/>
        <w:rPr>
          <w:rFonts w:ascii="Times New Roman" w:hAnsi="Times New Roman" w:cs="Times New Roman"/>
          <w:sz w:val="20"/>
          <w:szCs w:val="20"/>
          <w:lang w:val="en-US"/>
        </w:rPr>
      </w:pPr>
      <w:r w:rsidRPr="00A6058D">
        <w:rPr>
          <w:rFonts w:ascii="Times New Roman" w:hAnsi="Times New Roman" w:cs="Times New Roman"/>
          <w:sz w:val="20"/>
          <w:szCs w:val="20"/>
          <w:lang w:val="en-US"/>
        </w:rPr>
        <w:t>Stewart, W.H., Carland, J.C., Carland, J.W. (1998). Is risk taking an attribute of entrepreneurship? A comparative analysis of instrumentation. P</w:t>
      </w:r>
      <w:r w:rsidRPr="00A6058D">
        <w:rPr>
          <w:rFonts w:ascii="Times New Roman" w:hAnsi="Times New Roman" w:cs="Times New Roman"/>
          <w:i/>
          <w:sz w:val="20"/>
          <w:szCs w:val="20"/>
          <w:lang w:val="en-US"/>
        </w:rPr>
        <w:t xml:space="preserve">roceedings of the Association for Small Business and Entrepreneurship, </w:t>
      </w:r>
      <w:r w:rsidRPr="00A6058D">
        <w:rPr>
          <w:rFonts w:ascii="Times New Roman" w:hAnsi="Times New Roman" w:cs="Times New Roman"/>
          <w:sz w:val="20"/>
          <w:szCs w:val="20"/>
          <w:lang w:val="en-US"/>
        </w:rPr>
        <w:t>51-56.</w:t>
      </w:r>
    </w:p>
    <w:p w:rsidR="00A6058D" w:rsidRDefault="00A6058D" w:rsidP="00B152AD">
      <w:pPr>
        <w:spacing w:after="0" w:line="240" w:lineRule="auto"/>
        <w:jc w:val="both"/>
        <w:rPr>
          <w:rFonts w:ascii="Times New Roman" w:hAnsi="Times New Roman" w:cs="Times New Roman"/>
          <w:sz w:val="20"/>
          <w:szCs w:val="20"/>
        </w:rPr>
      </w:pPr>
    </w:p>
    <w:p w:rsidR="00784086" w:rsidRPr="00A6058D" w:rsidRDefault="00784086"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 xml:space="preserve">Strelau, J. (1998). </w:t>
      </w:r>
      <w:r w:rsidRPr="00A6058D">
        <w:rPr>
          <w:rFonts w:ascii="Times New Roman" w:hAnsi="Times New Roman" w:cs="Times New Roman"/>
          <w:i/>
          <w:sz w:val="20"/>
          <w:szCs w:val="20"/>
        </w:rPr>
        <w:t>Psychologia temperamentu</w:t>
      </w:r>
      <w:r w:rsidRPr="00A6058D">
        <w:rPr>
          <w:rFonts w:ascii="Times New Roman" w:hAnsi="Times New Roman" w:cs="Times New Roman"/>
          <w:sz w:val="20"/>
          <w:szCs w:val="20"/>
        </w:rPr>
        <w:t>. Warszawa: PWN.</w:t>
      </w:r>
    </w:p>
    <w:p w:rsidR="00A6058D" w:rsidRDefault="00A6058D" w:rsidP="00B152AD">
      <w:pPr>
        <w:autoSpaceDE w:val="0"/>
        <w:autoSpaceDN w:val="0"/>
        <w:adjustRightInd w:val="0"/>
        <w:spacing w:after="0" w:line="240" w:lineRule="auto"/>
        <w:jc w:val="both"/>
        <w:rPr>
          <w:rFonts w:ascii="Times New Roman" w:hAnsi="Times New Roman" w:cs="Times New Roman"/>
          <w:sz w:val="20"/>
          <w:szCs w:val="20"/>
        </w:rPr>
      </w:pPr>
    </w:p>
    <w:p w:rsidR="00EF7033" w:rsidRPr="00A6058D" w:rsidRDefault="00025E6E" w:rsidP="00B152AD">
      <w:pPr>
        <w:autoSpaceDE w:val="0"/>
        <w:autoSpaceDN w:val="0"/>
        <w:adjustRightInd w:val="0"/>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 xml:space="preserve">Strelau, J., Zawadzki, B. (1998). </w:t>
      </w:r>
      <w:r w:rsidRPr="00A6058D">
        <w:rPr>
          <w:rFonts w:ascii="Times New Roman" w:hAnsi="Times New Roman" w:cs="Times New Roman"/>
          <w:i/>
          <w:sz w:val="20"/>
          <w:szCs w:val="20"/>
        </w:rPr>
        <w:t>Kwestionariusz temperamentu PTS. Podręcznik</w:t>
      </w:r>
      <w:r w:rsidRPr="00A6058D">
        <w:rPr>
          <w:rFonts w:ascii="Times New Roman" w:hAnsi="Times New Roman" w:cs="Times New Roman"/>
          <w:sz w:val="20"/>
          <w:szCs w:val="20"/>
        </w:rPr>
        <w:t>. Warszawa: Pracownia Testów PTP.</w:t>
      </w:r>
    </w:p>
    <w:p w:rsidR="00A6058D" w:rsidRDefault="00A6058D" w:rsidP="00B152AD">
      <w:pPr>
        <w:autoSpaceDE w:val="0"/>
        <w:autoSpaceDN w:val="0"/>
        <w:adjustRightInd w:val="0"/>
        <w:spacing w:after="0" w:line="240" w:lineRule="auto"/>
        <w:jc w:val="both"/>
        <w:rPr>
          <w:rFonts w:ascii="Times New Roman" w:hAnsi="Times New Roman" w:cs="Times New Roman"/>
          <w:sz w:val="20"/>
          <w:szCs w:val="20"/>
        </w:rPr>
      </w:pPr>
    </w:p>
    <w:p w:rsidR="00303746" w:rsidRPr="00A6058D" w:rsidRDefault="00B26602" w:rsidP="00B152AD">
      <w:pPr>
        <w:autoSpaceDE w:val="0"/>
        <w:autoSpaceDN w:val="0"/>
        <w:adjustRightInd w:val="0"/>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 xml:space="preserve">Strelau, J. (2001). </w:t>
      </w:r>
      <w:r w:rsidRPr="00A6058D">
        <w:rPr>
          <w:rFonts w:ascii="Times New Roman" w:hAnsi="Times New Roman" w:cs="Times New Roman"/>
          <w:i/>
          <w:sz w:val="20"/>
          <w:szCs w:val="20"/>
        </w:rPr>
        <w:t>Psychologia temperamentu</w:t>
      </w:r>
      <w:r w:rsidRPr="00A6058D">
        <w:rPr>
          <w:rFonts w:ascii="Times New Roman" w:hAnsi="Times New Roman" w:cs="Times New Roman"/>
          <w:sz w:val="20"/>
          <w:szCs w:val="20"/>
        </w:rPr>
        <w:t>. Warszawa: Wydawnictwo Naukowe PWN.</w:t>
      </w:r>
    </w:p>
    <w:p w:rsidR="00A6058D" w:rsidRDefault="00A6058D" w:rsidP="00B152AD">
      <w:pPr>
        <w:autoSpaceDE w:val="0"/>
        <w:autoSpaceDN w:val="0"/>
        <w:adjustRightInd w:val="0"/>
        <w:spacing w:after="0" w:line="240" w:lineRule="auto"/>
        <w:jc w:val="both"/>
        <w:rPr>
          <w:rFonts w:ascii="Times New Roman" w:hAnsi="Times New Roman" w:cs="Times New Roman"/>
          <w:sz w:val="20"/>
          <w:szCs w:val="20"/>
        </w:rPr>
      </w:pPr>
    </w:p>
    <w:p w:rsidR="00EF7033" w:rsidRPr="00A6058D" w:rsidRDefault="00784086" w:rsidP="00B152AD">
      <w:pPr>
        <w:autoSpaceDE w:val="0"/>
        <w:autoSpaceDN w:val="0"/>
        <w:adjustRightInd w:val="0"/>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 xml:space="preserve">Strzałecki, A., Kusal, A. (2002). Osobowościowe i temperamentalne mechanizmy sprawnego zarządzania. </w:t>
      </w:r>
      <w:r w:rsidRPr="00A6058D">
        <w:rPr>
          <w:rFonts w:ascii="Times New Roman" w:hAnsi="Times New Roman" w:cs="Times New Roman"/>
          <w:i/>
          <w:sz w:val="20"/>
          <w:szCs w:val="20"/>
        </w:rPr>
        <w:t>Studia Psychologica, 3,</w:t>
      </w:r>
      <w:r w:rsidRPr="00A6058D">
        <w:rPr>
          <w:rFonts w:ascii="Times New Roman" w:hAnsi="Times New Roman" w:cs="Times New Roman"/>
          <w:sz w:val="20"/>
          <w:szCs w:val="20"/>
        </w:rPr>
        <w:t xml:space="preserve"> 5-20.</w:t>
      </w:r>
    </w:p>
    <w:p w:rsidR="00A6058D" w:rsidRDefault="00A6058D" w:rsidP="00B152AD">
      <w:pPr>
        <w:autoSpaceDE w:val="0"/>
        <w:autoSpaceDN w:val="0"/>
        <w:adjustRightInd w:val="0"/>
        <w:spacing w:after="0" w:line="240" w:lineRule="auto"/>
        <w:jc w:val="both"/>
        <w:rPr>
          <w:rFonts w:ascii="Times New Roman" w:hAnsi="Times New Roman" w:cs="Times New Roman"/>
          <w:sz w:val="20"/>
          <w:szCs w:val="20"/>
        </w:rPr>
      </w:pPr>
    </w:p>
    <w:p w:rsidR="00784086" w:rsidRPr="00A6058D" w:rsidRDefault="00784086" w:rsidP="00B152AD">
      <w:pPr>
        <w:autoSpaceDE w:val="0"/>
        <w:autoSpaceDN w:val="0"/>
        <w:adjustRightInd w:val="0"/>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 xml:space="preserve">Strzałecki, A. (2003). </w:t>
      </w:r>
      <w:r w:rsidRPr="00A6058D">
        <w:rPr>
          <w:rFonts w:ascii="Times New Roman" w:hAnsi="Times New Roman" w:cs="Times New Roman"/>
          <w:i/>
          <w:sz w:val="20"/>
          <w:szCs w:val="20"/>
        </w:rPr>
        <w:t>Psychologia twórczości. Między tradycją a ponowoczesnością</w:t>
      </w:r>
      <w:r w:rsidRPr="00A6058D">
        <w:rPr>
          <w:rFonts w:ascii="Times New Roman" w:hAnsi="Times New Roman" w:cs="Times New Roman"/>
          <w:sz w:val="20"/>
          <w:szCs w:val="20"/>
        </w:rPr>
        <w:t>. Warszawa: Wydawnictwo UKSW.</w:t>
      </w:r>
    </w:p>
    <w:p w:rsidR="00A6058D" w:rsidRDefault="00A6058D" w:rsidP="00B152AD">
      <w:pPr>
        <w:spacing w:after="0" w:line="240" w:lineRule="auto"/>
        <w:jc w:val="both"/>
        <w:rPr>
          <w:rFonts w:ascii="Times New Roman" w:hAnsi="Times New Roman" w:cs="Times New Roman"/>
          <w:sz w:val="20"/>
          <w:szCs w:val="20"/>
        </w:rPr>
      </w:pPr>
    </w:p>
    <w:p w:rsidR="005D01ED" w:rsidRPr="00A6058D" w:rsidRDefault="005D01ED"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 xml:space="preserve">Strzałecki, A., Tomaszewicz, B. (2004). Wyznaczniki efektywności funkcjonowania polskich menedżerów w warunkach zmian systemowych. </w:t>
      </w:r>
      <w:r w:rsidRPr="00A6058D">
        <w:rPr>
          <w:rFonts w:ascii="Times New Roman" w:hAnsi="Times New Roman" w:cs="Times New Roman"/>
          <w:i/>
          <w:sz w:val="20"/>
          <w:szCs w:val="20"/>
        </w:rPr>
        <w:t>Studia Psychologica UKSW, 5,</w:t>
      </w:r>
      <w:r w:rsidRPr="00A6058D">
        <w:rPr>
          <w:rFonts w:ascii="Times New Roman" w:hAnsi="Times New Roman" w:cs="Times New Roman"/>
          <w:sz w:val="20"/>
          <w:szCs w:val="20"/>
        </w:rPr>
        <w:t xml:space="preserve"> 125–139.</w:t>
      </w:r>
    </w:p>
    <w:p w:rsidR="00A6058D" w:rsidRDefault="00A6058D" w:rsidP="00B152AD">
      <w:pPr>
        <w:spacing w:after="0" w:line="240" w:lineRule="auto"/>
        <w:jc w:val="both"/>
        <w:rPr>
          <w:rFonts w:ascii="Times New Roman" w:hAnsi="Times New Roman" w:cs="Times New Roman"/>
          <w:sz w:val="20"/>
          <w:szCs w:val="20"/>
        </w:rPr>
      </w:pPr>
    </w:p>
    <w:p w:rsidR="00303746" w:rsidRPr="00A6058D" w:rsidRDefault="005D01ED"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Strzałecki, A. (2005 a). Psychologiczne wymiary efektywności funkcjonowania polskich menedżerów w warunkach transformacji u</w:t>
      </w:r>
      <w:r w:rsidR="00303746" w:rsidRPr="00A6058D">
        <w:rPr>
          <w:rFonts w:ascii="Times New Roman" w:hAnsi="Times New Roman" w:cs="Times New Roman"/>
          <w:sz w:val="20"/>
          <w:szCs w:val="20"/>
        </w:rPr>
        <w:t xml:space="preserve">strojowej. W: A. Tokarz (red.), </w:t>
      </w:r>
      <w:r w:rsidRPr="00A6058D">
        <w:rPr>
          <w:rFonts w:ascii="Times New Roman" w:hAnsi="Times New Roman" w:cs="Times New Roman"/>
          <w:sz w:val="20"/>
          <w:szCs w:val="20"/>
        </w:rPr>
        <w:t>W poszukiwaniu za</w:t>
      </w:r>
      <w:r w:rsidR="009D5379" w:rsidRPr="00A6058D">
        <w:rPr>
          <w:rFonts w:ascii="Times New Roman" w:hAnsi="Times New Roman" w:cs="Times New Roman"/>
          <w:sz w:val="20"/>
          <w:szCs w:val="20"/>
        </w:rPr>
        <w:t>stosowań psychologii twórczości</w:t>
      </w:r>
      <w:r w:rsidRPr="00A6058D">
        <w:rPr>
          <w:rFonts w:ascii="Times New Roman" w:hAnsi="Times New Roman" w:cs="Times New Roman"/>
          <w:sz w:val="20"/>
          <w:szCs w:val="20"/>
        </w:rPr>
        <w:t xml:space="preserve"> (s. 31–50). Kraków: Wydawnictwo UJ. </w:t>
      </w:r>
    </w:p>
    <w:p w:rsidR="00A6058D" w:rsidRDefault="00A6058D" w:rsidP="00B152AD">
      <w:pPr>
        <w:spacing w:after="0" w:line="240" w:lineRule="auto"/>
        <w:jc w:val="both"/>
        <w:rPr>
          <w:rFonts w:ascii="Times New Roman" w:hAnsi="Times New Roman" w:cs="Times New Roman"/>
          <w:sz w:val="20"/>
          <w:szCs w:val="20"/>
        </w:rPr>
      </w:pPr>
    </w:p>
    <w:p w:rsidR="00EF7033" w:rsidRPr="00A6058D" w:rsidRDefault="005D01ED"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Strzałecki, A., Czołak, D. (2005). Osobowościowe i temperamentalne czynniki warunkujące osiąganie sukcesu w przedsiębiorczości</w:t>
      </w:r>
      <w:r w:rsidR="00303746" w:rsidRPr="00A6058D">
        <w:rPr>
          <w:rFonts w:ascii="Times New Roman" w:hAnsi="Times New Roman" w:cs="Times New Roman"/>
          <w:sz w:val="20"/>
          <w:szCs w:val="20"/>
        </w:rPr>
        <w:t xml:space="preserve">. </w:t>
      </w:r>
      <w:r w:rsidR="00303746" w:rsidRPr="00A6058D">
        <w:rPr>
          <w:rFonts w:ascii="Times New Roman" w:hAnsi="Times New Roman" w:cs="Times New Roman"/>
          <w:i/>
          <w:sz w:val="20"/>
          <w:szCs w:val="20"/>
        </w:rPr>
        <w:t>Przegląd Psychologiczny, 48</w:t>
      </w:r>
      <w:r w:rsidRPr="00A6058D">
        <w:rPr>
          <w:rFonts w:ascii="Times New Roman" w:hAnsi="Times New Roman" w:cs="Times New Roman"/>
          <w:sz w:val="20"/>
          <w:szCs w:val="20"/>
        </w:rPr>
        <w:t xml:space="preserve"> </w:t>
      </w:r>
      <w:r w:rsidR="00303746" w:rsidRPr="00A6058D">
        <w:rPr>
          <w:rFonts w:ascii="Times New Roman" w:hAnsi="Times New Roman" w:cs="Times New Roman"/>
          <w:sz w:val="20"/>
          <w:szCs w:val="20"/>
        </w:rPr>
        <w:t>(2),</w:t>
      </w:r>
      <w:r w:rsidRPr="00A6058D">
        <w:rPr>
          <w:rFonts w:ascii="Times New Roman" w:hAnsi="Times New Roman" w:cs="Times New Roman"/>
          <w:sz w:val="20"/>
          <w:szCs w:val="20"/>
        </w:rPr>
        <w:t xml:space="preserve"> 133–151.</w:t>
      </w:r>
    </w:p>
    <w:p w:rsidR="00A6058D" w:rsidRDefault="00A6058D" w:rsidP="00B152AD">
      <w:pPr>
        <w:spacing w:after="0" w:line="240" w:lineRule="auto"/>
        <w:jc w:val="both"/>
        <w:rPr>
          <w:rFonts w:ascii="Times New Roman" w:hAnsi="Times New Roman" w:cs="Times New Roman"/>
          <w:sz w:val="20"/>
          <w:szCs w:val="20"/>
        </w:rPr>
      </w:pPr>
    </w:p>
    <w:p w:rsidR="00784086" w:rsidRPr="00A6058D" w:rsidRDefault="00784086"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 xml:space="preserve">Terelak, J. (1999). </w:t>
      </w:r>
      <w:r w:rsidRPr="00A6058D">
        <w:rPr>
          <w:rFonts w:ascii="Times New Roman" w:hAnsi="Times New Roman" w:cs="Times New Roman"/>
          <w:i/>
          <w:sz w:val="20"/>
          <w:szCs w:val="20"/>
        </w:rPr>
        <w:t>Psychologia menedżera</w:t>
      </w:r>
      <w:r w:rsidRPr="00A6058D">
        <w:rPr>
          <w:rFonts w:ascii="Times New Roman" w:hAnsi="Times New Roman" w:cs="Times New Roman"/>
          <w:sz w:val="20"/>
          <w:szCs w:val="20"/>
        </w:rPr>
        <w:t>. Warszawa: Difin.</w:t>
      </w:r>
    </w:p>
    <w:p w:rsidR="00A6058D" w:rsidRDefault="00A6058D" w:rsidP="00B152AD">
      <w:pPr>
        <w:spacing w:after="0" w:line="240" w:lineRule="auto"/>
        <w:jc w:val="both"/>
        <w:rPr>
          <w:rFonts w:ascii="Times New Roman" w:hAnsi="Times New Roman" w:cs="Times New Roman"/>
          <w:sz w:val="20"/>
          <w:szCs w:val="20"/>
        </w:rPr>
      </w:pPr>
    </w:p>
    <w:p w:rsidR="00784086" w:rsidRPr="00A6058D" w:rsidRDefault="00784086"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 xml:space="preserve">Tyszka, T. (1997). </w:t>
      </w:r>
      <w:r w:rsidRPr="00A6058D">
        <w:rPr>
          <w:rFonts w:ascii="Times New Roman" w:hAnsi="Times New Roman" w:cs="Times New Roman"/>
          <w:i/>
          <w:sz w:val="20"/>
          <w:szCs w:val="20"/>
        </w:rPr>
        <w:t>Psychologia zachowań ekonomicznych</w:t>
      </w:r>
      <w:r w:rsidRPr="00A6058D">
        <w:rPr>
          <w:rFonts w:ascii="Times New Roman" w:hAnsi="Times New Roman" w:cs="Times New Roman"/>
          <w:sz w:val="20"/>
          <w:szCs w:val="20"/>
        </w:rPr>
        <w:t>. Warszawa: Wydawnictwo Naukowe PWN.</w:t>
      </w:r>
    </w:p>
    <w:p w:rsidR="00A6058D" w:rsidRDefault="00A6058D" w:rsidP="00B152AD">
      <w:pPr>
        <w:spacing w:after="0" w:line="240" w:lineRule="auto"/>
        <w:jc w:val="both"/>
        <w:rPr>
          <w:rFonts w:ascii="Times New Roman" w:hAnsi="Times New Roman" w:cs="Times New Roman"/>
          <w:sz w:val="20"/>
          <w:szCs w:val="20"/>
        </w:rPr>
      </w:pPr>
    </w:p>
    <w:p w:rsidR="00784086" w:rsidRPr="00A6058D" w:rsidRDefault="00784086"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 xml:space="preserve">Tyszka, T., Zaleśkiewicz, T. (2001). </w:t>
      </w:r>
      <w:r w:rsidRPr="00A6058D">
        <w:rPr>
          <w:rFonts w:ascii="Times New Roman" w:hAnsi="Times New Roman" w:cs="Times New Roman"/>
          <w:i/>
          <w:sz w:val="20"/>
          <w:szCs w:val="20"/>
        </w:rPr>
        <w:t>Racjonalność decyzji. Pewność i ryzyko</w:t>
      </w:r>
      <w:r w:rsidRPr="00A6058D">
        <w:rPr>
          <w:rFonts w:ascii="Times New Roman" w:hAnsi="Times New Roman" w:cs="Times New Roman"/>
          <w:sz w:val="20"/>
          <w:szCs w:val="20"/>
        </w:rPr>
        <w:t>. Warszawa: Polskie Wydawnictwo Ekonomiczne.</w:t>
      </w:r>
    </w:p>
    <w:p w:rsidR="00A6058D" w:rsidRDefault="00A6058D" w:rsidP="00B152AD">
      <w:pPr>
        <w:spacing w:after="0" w:line="240" w:lineRule="auto"/>
        <w:jc w:val="both"/>
        <w:rPr>
          <w:rFonts w:ascii="Times New Roman" w:hAnsi="Times New Roman" w:cs="Times New Roman"/>
          <w:sz w:val="20"/>
          <w:szCs w:val="20"/>
          <w:lang w:val="en-US"/>
        </w:rPr>
      </w:pPr>
    </w:p>
    <w:p w:rsidR="00A6058D" w:rsidRDefault="00784086" w:rsidP="00B152AD">
      <w:pPr>
        <w:spacing w:after="0" w:line="240" w:lineRule="auto"/>
        <w:jc w:val="both"/>
        <w:rPr>
          <w:rFonts w:ascii="Times New Roman" w:hAnsi="Times New Roman" w:cs="Times New Roman"/>
          <w:sz w:val="20"/>
          <w:szCs w:val="20"/>
          <w:lang w:val="en-US"/>
        </w:rPr>
      </w:pPr>
      <w:r w:rsidRPr="00A6058D">
        <w:rPr>
          <w:rFonts w:ascii="Times New Roman" w:hAnsi="Times New Roman" w:cs="Times New Roman"/>
          <w:sz w:val="20"/>
          <w:szCs w:val="20"/>
          <w:lang w:val="en-US"/>
        </w:rPr>
        <w:t>Varneryd K.E. (1988). The Psychology of Innov</w:t>
      </w:r>
      <w:r w:rsidR="003B1454" w:rsidRPr="00A6058D">
        <w:rPr>
          <w:rFonts w:ascii="Times New Roman" w:hAnsi="Times New Roman" w:cs="Times New Roman"/>
          <w:sz w:val="20"/>
          <w:szCs w:val="20"/>
          <w:lang w:val="en-US"/>
        </w:rPr>
        <w:t>ative Entrepreneurship Varneryd. W</w:t>
      </w:r>
      <w:r w:rsidRPr="00A6058D">
        <w:rPr>
          <w:rFonts w:ascii="Times New Roman" w:hAnsi="Times New Roman" w:cs="Times New Roman"/>
          <w:sz w:val="20"/>
          <w:szCs w:val="20"/>
          <w:lang w:val="en-US"/>
        </w:rPr>
        <w:t xml:space="preserve">: W.F. van Raaji, G.M. van </w:t>
      </w:r>
    </w:p>
    <w:p w:rsidR="00784086" w:rsidRPr="00A6058D" w:rsidRDefault="00784086" w:rsidP="00B152AD">
      <w:pPr>
        <w:spacing w:after="0" w:line="240" w:lineRule="auto"/>
        <w:jc w:val="both"/>
        <w:rPr>
          <w:rFonts w:ascii="Times New Roman" w:hAnsi="Times New Roman" w:cs="Times New Roman"/>
          <w:sz w:val="20"/>
          <w:szCs w:val="20"/>
          <w:lang w:val="en-US"/>
        </w:rPr>
      </w:pPr>
      <w:r w:rsidRPr="00A6058D">
        <w:rPr>
          <w:rFonts w:ascii="Times New Roman" w:hAnsi="Times New Roman" w:cs="Times New Roman"/>
          <w:sz w:val="20"/>
          <w:szCs w:val="20"/>
          <w:lang w:val="en-US"/>
        </w:rPr>
        <w:t xml:space="preserve">Veldhoven, K.E. Varneryd (red.), </w:t>
      </w:r>
      <w:r w:rsidRPr="00A6058D">
        <w:rPr>
          <w:rFonts w:ascii="Times New Roman" w:hAnsi="Times New Roman" w:cs="Times New Roman"/>
          <w:i/>
          <w:sz w:val="20"/>
          <w:szCs w:val="20"/>
          <w:lang w:val="en-US"/>
        </w:rPr>
        <w:t>Handbook of Economic Psychology</w:t>
      </w:r>
      <w:r w:rsidRPr="00A6058D">
        <w:rPr>
          <w:rFonts w:ascii="Times New Roman" w:hAnsi="Times New Roman" w:cs="Times New Roman"/>
          <w:sz w:val="20"/>
          <w:szCs w:val="20"/>
          <w:lang w:val="en-US"/>
        </w:rPr>
        <w:t xml:space="preserve"> (s. 404-447). Kluwer: Academic Publishers Dordrecht.</w:t>
      </w:r>
    </w:p>
    <w:p w:rsidR="00A6058D" w:rsidRDefault="00A6058D" w:rsidP="00B152AD">
      <w:pPr>
        <w:spacing w:after="0" w:line="240" w:lineRule="auto"/>
        <w:jc w:val="both"/>
        <w:rPr>
          <w:rFonts w:ascii="Times New Roman" w:hAnsi="Times New Roman" w:cs="Times New Roman"/>
          <w:sz w:val="20"/>
          <w:szCs w:val="20"/>
        </w:rPr>
      </w:pPr>
    </w:p>
    <w:p w:rsidR="00784086" w:rsidRPr="00A6058D" w:rsidRDefault="00784086"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Warneryd, K.E. (</w:t>
      </w:r>
      <w:r w:rsidR="003B1454" w:rsidRPr="00A6058D">
        <w:rPr>
          <w:rFonts w:ascii="Times New Roman" w:hAnsi="Times New Roman" w:cs="Times New Roman"/>
          <w:sz w:val="20"/>
          <w:szCs w:val="20"/>
        </w:rPr>
        <w:t>2004). Psychologia i ekonomia. W</w:t>
      </w:r>
      <w:r w:rsidRPr="00A6058D">
        <w:rPr>
          <w:rFonts w:ascii="Times New Roman" w:hAnsi="Times New Roman" w:cs="Times New Roman"/>
          <w:sz w:val="20"/>
          <w:szCs w:val="20"/>
        </w:rPr>
        <w:t>: T.</w:t>
      </w:r>
      <w:r w:rsidR="003B1454" w:rsidRPr="00A6058D">
        <w:rPr>
          <w:rFonts w:ascii="Times New Roman" w:hAnsi="Times New Roman" w:cs="Times New Roman"/>
          <w:sz w:val="20"/>
          <w:szCs w:val="20"/>
        </w:rPr>
        <w:t xml:space="preserve"> Tyszka</w:t>
      </w:r>
      <w:r w:rsidRPr="00A6058D">
        <w:rPr>
          <w:rFonts w:ascii="Times New Roman" w:hAnsi="Times New Roman" w:cs="Times New Roman"/>
          <w:sz w:val="20"/>
          <w:szCs w:val="20"/>
        </w:rPr>
        <w:t xml:space="preserve"> (red</w:t>
      </w:r>
      <w:r w:rsidR="003B1454" w:rsidRPr="00A6058D">
        <w:rPr>
          <w:rFonts w:ascii="Times New Roman" w:hAnsi="Times New Roman" w:cs="Times New Roman"/>
          <w:sz w:val="20"/>
          <w:szCs w:val="20"/>
        </w:rPr>
        <w:t>.</w:t>
      </w:r>
      <w:r w:rsidRPr="00A6058D">
        <w:rPr>
          <w:rFonts w:ascii="Times New Roman" w:hAnsi="Times New Roman" w:cs="Times New Roman"/>
          <w:sz w:val="20"/>
          <w:szCs w:val="20"/>
        </w:rPr>
        <w:t xml:space="preserve">), </w:t>
      </w:r>
      <w:r w:rsidRPr="00A6058D">
        <w:rPr>
          <w:rFonts w:ascii="Times New Roman" w:hAnsi="Times New Roman" w:cs="Times New Roman"/>
          <w:i/>
          <w:sz w:val="20"/>
          <w:szCs w:val="20"/>
        </w:rPr>
        <w:t>Psychologia ekonomiczna</w:t>
      </w:r>
      <w:r w:rsidR="00D51998" w:rsidRPr="00A6058D">
        <w:rPr>
          <w:rFonts w:ascii="Times New Roman" w:hAnsi="Times New Roman" w:cs="Times New Roman"/>
          <w:sz w:val="20"/>
          <w:szCs w:val="20"/>
        </w:rPr>
        <w:t xml:space="preserve"> </w:t>
      </w:r>
      <w:r w:rsidR="003B1454" w:rsidRPr="00A6058D">
        <w:rPr>
          <w:rFonts w:ascii="Times New Roman" w:hAnsi="Times New Roman" w:cs="Times New Roman"/>
          <w:sz w:val="20"/>
          <w:szCs w:val="20"/>
        </w:rPr>
        <w:t>(</w:t>
      </w:r>
      <w:r w:rsidRPr="00A6058D">
        <w:rPr>
          <w:rFonts w:ascii="Times New Roman" w:hAnsi="Times New Roman" w:cs="Times New Roman"/>
          <w:sz w:val="20"/>
          <w:szCs w:val="20"/>
        </w:rPr>
        <w:t>s. 7-38</w:t>
      </w:r>
      <w:r w:rsidR="003B1454" w:rsidRPr="00A6058D">
        <w:rPr>
          <w:rFonts w:ascii="Times New Roman" w:hAnsi="Times New Roman" w:cs="Times New Roman"/>
          <w:sz w:val="20"/>
          <w:szCs w:val="20"/>
        </w:rPr>
        <w:t>)</w:t>
      </w:r>
      <w:r w:rsidRPr="00A6058D">
        <w:rPr>
          <w:rFonts w:ascii="Times New Roman" w:hAnsi="Times New Roman" w:cs="Times New Roman"/>
          <w:sz w:val="20"/>
          <w:szCs w:val="20"/>
        </w:rPr>
        <w:t>.</w:t>
      </w:r>
      <w:r w:rsidR="003B1454" w:rsidRPr="00A6058D">
        <w:rPr>
          <w:rFonts w:ascii="Times New Roman" w:hAnsi="Times New Roman" w:cs="Times New Roman"/>
          <w:sz w:val="20"/>
          <w:szCs w:val="20"/>
        </w:rPr>
        <w:t xml:space="preserve"> Gdańsk: Gdańskie Wydawnictwo Ekonomiczne.</w:t>
      </w:r>
    </w:p>
    <w:p w:rsidR="00A6058D" w:rsidRDefault="00A6058D" w:rsidP="00B152AD">
      <w:pPr>
        <w:spacing w:after="0" w:line="240" w:lineRule="auto"/>
        <w:jc w:val="both"/>
        <w:rPr>
          <w:rFonts w:ascii="Times New Roman" w:hAnsi="Times New Roman" w:cs="Times New Roman"/>
          <w:sz w:val="20"/>
          <w:szCs w:val="20"/>
        </w:rPr>
      </w:pPr>
    </w:p>
    <w:p w:rsidR="00784086" w:rsidRPr="00A6058D" w:rsidRDefault="00784086"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 xml:space="preserve">Widerszal-Bazyl, M. (1979). </w:t>
      </w:r>
      <w:r w:rsidRPr="00A6058D">
        <w:rPr>
          <w:rFonts w:ascii="Times New Roman" w:hAnsi="Times New Roman" w:cs="Times New Roman"/>
          <w:i/>
          <w:sz w:val="20"/>
          <w:szCs w:val="20"/>
        </w:rPr>
        <w:t>Ukierunkowanie motywacji osiągnięć a poziom wykonania pracy</w:t>
      </w:r>
      <w:r w:rsidRPr="00A6058D">
        <w:rPr>
          <w:rFonts w:ascii="Times New Roman" w:hAnsi="Times New Roman" w:cs="Times New Roman"/>
          <w:sz w:val="20"/>
          <w:szCs w:val="20"/>
        </w:rPr>
        <w:t>. Wrocław: Ossolineum.</w:t>
      </w:r>
    </w:p>
    <w:p w:rsidR="00A6058D" w:rsidRDefault="00A6058D" w:rsidP="00B152AD">
      <w:pPr>
        <w:spacing w:after="0" w:line="240" w:lineRule="auto"/>
        <w:jc w:val="both"/>
        <w:rPr>
          <w:rFonts w:ascii="Times New Roman" w:hAnsi="Times New Roman" w:cs="Times New Roman"/>
          <w:sz w:val="20"/>
          <w:szCs w:val="20"/>
        </w:rPr>
      </w:pPr>
    </w:p>
    <w:p w:rsidR="00784086" w:rsidRPr="00A6058D" w:rsidRDefault="00784086"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Witkowski, S. A. (2010). Rynek pracy a modyfikacja oczekiwanych kompetencji menedżera</w:t>
      </w:r>
      <w:r w:rsidR="00D51998" w:rsidRPr="00A6058D">
        <w:rPr>
          <w:rFonts w:ascii="Times New Roman" w:hAnsi="Times New Roman" w:cs="Times New Roman"/>
          <w:sz w:val="20"/>
          <w:szCs w:val="20"/>
        </w:rPr>
        <w:t xml:space="preserve"> — dynamika zmian w organizacji. </w:t>
      </w:r>
      <w:r w:rsidRPr="00A6058D">
        <w:rPr>
          <w:rFonts w:ascii="Times New Roman" w:hAnsi="Times New Roman" w:cs="Times New Roman"/>
          <w:sz w:val="20"/>
          <w:szCs w:val="20"/>
        </w:rPr>
        <w:t>W: B. Kożusznik, M. Chrupała-Pniak</w:t>
      </w:r>
      <w:r w:rsidR="00D51998" w:rsidRPr="00A6058D">
        <w:rPr>
          <w:rFonts w:ascii="Times New Roman" w:hAnsi="Times New Roman" w:cs="Times New Roman"/>
          <w:sz w:val="20"/>
          <w:szCs w:val="20"/>
        </w:rPr>
        <w:t xml:space="preserve"> (red.), </w:t>
      </w:r>
      <w:r w:rsidRPr="00A6058D">
        <w:rPr>
          <w:rFonts w:ascii="Times New Roman" w:hAnsi="Times New Roman" w:cs="Times New Roman"/>
          <w:i/>
          <w:sz w:val="20"/>
          <w:szCs w:val="20"/>
        </w:rPr>
        <w:t>Zastosowania psychologii w zarządzaniu</w:t>
      </w:r>
      <w:r w:rsidR="00D51998" w:rsidRPr="00A6058D">
        <w:rPr>
          <w:rFonts w:ascii="Times New Roman" w:hAnsi="Times New Roman" w:cs="Times New Roman"/>
          <w:sz w:val="20"/>
          <w:szCs w:val="20"/>
        </w:rPr>
        <w:t xml:space="preserve"> (s. 177 - 190). </w:t>
      </w:r>
      <w:r w:rsidRPr="00A6058D">
        <w:rPr>
          <w:rFonts w:ascii="Times New Roman" w:hAnsi="Times New Roman" w:cs="Times New Roman"/>
          <w:sz w:val="20"/>
          <w:szCs w:val="20"/>
        </w:rPr>
        <w:t>Katowice: Wydawnictwo Uniwersytetu Śląskiego.</w:t>
      </w:r>
    </w:p>
    <w:p w:rsidR="00A6058D" w:rsidRDefault="00A6058D" w:rsidP="00B152AD">
      <w:pPr>
        <w:spacing w:after="0" w:line="240" w:lineRule="auto"/>
        <w:jc w:val="both"/>
        <w:rPr>
          <w:rFonts w:ascii="Times New Roman" w:hAnsi="Times New Roman" w:cs="Times New Roman"/>
          <w:sz w:val="20"/>
          <w:szCs w:val="20"/>
        </w:rPr>
      </w:pPr>
    </w:p>
    <w:p w:rsidR="00025E6E" w:rsidRPr="00A6058D" w:rsidRDefault="00025E6E" w:rsidP="00B152AD">
      <w:pPr>
        <w:spacing w:after="0" w:line="240" w:lineRule="auto"/>
        <w:jc w:val="both"/>
        <w:rPr>
          <w:rFonts w:ascii="Times New Roman" w:hAnsi="Times New Roman" w:cs="Times New Roman"/>
          <w:sz w:val="20"/>
          <w:szCs w:val="20"/>
        </w:rPr>
      </w:pPr>
      <w:r w:rsidRPr="00A6058D">
        <w:rPr>
          <w:rFonts w:ascii="Times New Roman" w:hAnsi="Times New Roman" w:cs="Times New Roman"/>
          <w:sz w:val="20"/>
          <w:szCs w:val="20"/>
        </w:rPr>
        <w:t xml:space="preserve">Zawadzki, B., Strelau, J. (1997). </w:t>
      </w:r>
      <w:r w:rsidRPr="00A6058D">
        <w:rPr>
          <w:rFonts w:ascii="Times New Roman" w:hAnsi="Times New Roman" w:cs="Times New Roman"/>
          <w:i/>
          <w:sz w:val="20"/>
          <w:szCs w:val="20"/>
        </w:rPr>
        <w:t>Formalna charakterystyka zachowania – Kwestionariusz temperamentu (FCZ-KT)</w:t>
      </w:r>
      <w:r w:rsidR="00D51998" w:rsidRPr="00A6058D">
        <w:rPr>
          <w:rFonts w:ascii="Times New Roman" w:hAnsi="Times New Roman" w:cs="Times New Roman"/>
          <w:sz w:val="20"/>
          <w:szCs w:val="20"/>
        </w:rPr>
        <w:t>.</w:t>
      </w:r>
      <w:r w:rsidRPr="00A6058D">
        <w:rPr>
          <w:rFonts w:ascii="Times New Roman" w:hAnsi="Times New Roman" w:cs="Times New Roman"/>
          <w:sz w:val="20"/>
          <w:szCs w:val="20"/>
        </w:rPr>
        <w:t xml:space="preserve"> Podręcznik. Warszawa: Pracownia Testów Psychologicznych PTP. </w:t>
      </w:r>
    </w:p>
    <w:p w:rsidR="0044296C" w:rsidRPr="00A6058D" w:rsidRDefault="0044296C" w:rsidP="00B152AD">
      <w:pPr>
        <w:spacing w:after="0" w:line="240" w:lineRule="auto"/>
        <w:jc w:val="both"/>
        <w:rPr>
          <w:rFonts w:ascii="Times New Roman" w:hAnsi="Times New Roman" w:cs="Times New Roman"/>
          <w:sz w:val="20"/>
          <w:szCs w:val="20"/>
        </w:rPr>
      </w:pPr>
    </w:p>
    <w:sectPr w:rsidR="0044296C" w:rsidRPr="00A605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A46" w:rsidRDefault="001B7A46" w:rsidP="008F3D6E">
      <w:pPr>
        <w:spacing w:after="0" w:line="240" w:lineRule="auto"/>
      </w:pPr>
      <w:r>
        <w:separator/>
      </w:r>
    </w:p>
  </w:endnote>
  <w:endnote w:type="continuationSeparator" w:id="0">
    <w:p w:rsidR="001B7A46" w:rsidRDefault="001B7A46" w:rsidP="008F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enturySchoolbook">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00"/>
    <w:family w:val="auto"/>
    <w:pitch w:val="variable"/>
    <w:sig w:usb0="E0002AFF" w:usb1="C8077841" w:usb2="00000019" w:usb3="00000000" w:csb0="0002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A46" w:rsidRDefault="001B7A46" w:rsidP="008F3D6E">
      <w:pPr>
        <w:spacing w:after="0" w:line="240" w:lineRule="auto"/>
      </w:pPr>
      <w:r>
        <w:separator/>
      </w:r>
    </w:p>
  </w:footnote>
  <w:footnote w:type="continuationSeparator" w:id="0">
    <w:p w:rsidR="001B7A46" w:rsidRDefault="001B7A46" w:rsidP="008F3D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F6C30"/>
    <w:multiLevelType w:val="hybridMultilevel"/>
    <w:tmpl w:val="A5B80B60"/>
    <w:lvl w:ilvl="0" w:tplc="09FEAB78">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7A787E"/>
    <w:multiLevelType w:val="hybridMultilevel"/>
    <w:tmpl w:val="9702AE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8B30583A">
      <w:start w:val="1"/>
      <w:numFmt w:val="decimal"/>
      <w:lvlText w:val="%3."/>
      <w:lvlJc w:val="left"/>
      <w:pPr>
        <w:ind w:left="2160" w:hanging="360"/>
      </w:pPr>
      <w:rPr>
        <w:rFonts w:hint="default"/>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416E88"/>
    <w:multiLevelType w:val="hybridMultilevel"/>
    <w:tmpl w:val="2910A3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4D44E8"/>
    <w:multiLevelType w:val="hybridMultilevel"/>
    <w:tmpl w:val="22DA5E42"/>
    <w:lvl w:ilvl="0" w:tplc="8110CB2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ysia">
    <w15:presenceInfo w15:providerId="None" w15:userId="Rys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6C"/>
    <w:rsid w:val="00010E30"/>
    <w:rsid w:val="00014E64"/>
    <w:rsid w:val="00016455"/>
    <w:rsid w:val="00024002"/>
    <w:rsid w:val="00025E6E"/>
    <w:rsid w:val="00026B6E"/>
    <w:rsid w:val="00030B2B"/>
    <w:rsid w:val="000418BA"/>
    <w:rsid w:val="00042C75"/>
    <w:rsid w:val="00060F66"/>
    <w:rsid w:val="00072351"/>
    <w:rsid w:val="00075044"/>
    <w:rsid w:val="00080890"/>
    <w:rsid w:val="000B0A71"/>
    <w:rsid w:val="000B2BC0"/>
    <w:rsid w:val="000B4EDE"/>
    <w:rsid w:val="000C71EF"/>
    <w:rsid w:val="000C7A9B"/>
    <w:rsid w:val="000E0D9E"/>
    <w:rsid w:val="000E2FCD"/>
    <w:rsid w:val="000E39BD"/>
    <w:rsid w:val="000E47F4"/>
    <w:rsid w:val="0010095D"/>
    <w:rsid w:val="00106C19"/>
    <w:rsid w:val="001173BD"/>
    <w:rsid w:val="00117A53"/>
    <w:rsid w:val="001345F4"/>
    <w:rsid w:val="00137594"/>
    <w:rsid w:val="001508A9"/>
    <w:rsid w:val="0015350E"/>
    <w:rsid w:val="00162877"/>
    <w:rsid w:val="001765DE"/>
    <w:rsid w:val="00177D93"/>
    <w:rsid w:val="00180E78"/>
    <w:rsid w:val="00184F40"/>
    <w:rsid w:val="00195123"/>
    <w:rsid w:val="001970D5"/>
    <w:rsid w:val="001A1007"/>
    <w:rsid w:val="001B5E92"/>
    <w:rsid w:val="001B7A46"/>
    <w:rsid w:val="001C0A79"/>
    <w:rsid w:val="001E0634"/>
    <w:rsid w:val="001E39E6"/>
    <w:rsid w:val="001E6943"/>
    <w:rsid w:val="00203A79"/>
    <w:rsid w:val="00207013"/>
    <w:rsid w:val="00207C28"/>
    <w:rsid w:val="00223C9C"/>
    <w:rsid w:val="00225FCE"/>
    <w:rsid w:val="002342CD"/>
    <w:rsid w:val="00241138"/>
    <w:rsid w:val="00250F9B"/>
    <w:rsid w:val="00253A74"/>
    <w:rsid w:val="002635CC"/>
    <w:rsid w:val="0026373F"/>
    <w:rsid w:val="00264262"/>
    <w:rsid w:val="00264EF2"/>
    <w:rsid w:val="002749F9"/>
    <w:rsid w:val="002753AA"/>
    <w:rsid w:val="0027725A"/>
    <w:rsid w:val="0028007A"/>
    <w:rsid w:val="00283962"/>
    <w:rsid w:val="002877AC"/>
    <w:rsid w:val="002910A2"/>
    <w:rsid w:val="00291D56"/>
    <w:rsid w:val="002A4E68"/>
    <w:rsid w:val="002B3626"/>
    <w:rsid w:val="002C2FCD"/>
    <w:rsid w:val="002C7FCB"/>
    <w:rsid w:val="002D4411"/>
    <w:rsid w:val="002E3390"/>
    <w:rsid w:val="002E6926"/>
    <w:rsid w:val="002F18CF"/>
    <w:rsid w:val="002F5599"/>
    <w:rsid w:val="003023EE"/>
    <w:rsid w:val="00302705"/>
    <w:rsid w:val="00303746"/>
    <w:rsid w:val="00313CBC"/>
    <w:rsid w:val="00322366"/>
    <w:rsid w:val="00325014"/>
    <w:rsid w:val="003338B4"/>
    <w:rsid w:val="00334ACF"/>
    <w:rsid w:val="00335F42"/>
    <w:rsid w:val="003366C0"/>
    <w:rsid w:val="00347864"/>
    <w:rsid w:val="00350E72"/>
    <w:rsid w:val="00360BFE"/>
    <w:rsid w:val="00363E2E"/>
    <w:rsid w:val="003662A4"/>
    <w:rsid w:val="0037166C"/>
    <w:rsid w:val="00371C83"/>
    <w:rsid w:val="00374D90"/>
    <w:rsid w:val="00380831"/>
    <w:rsid w:val="0038550A"/>
    <w:rsid w:val="00390961"/>
    <w:rsid w:val="00397AB2"/>
    <w:rsid w:val="003A08C2"/>
    <w:rsid w:val="003B1454"/>
    <w:rsid w:val="003B228F"/>
    <w:rsid w:val="003B239C"/>
    <w:rsid w:val="003D0C7C"/>
    <w:rsid w:val="003D1350"/>
    <w:rsid w:val="003F1E43"/>
    <w:rsid w:val="00404D51"/>
    <w:rsid w:val="0041015D"/>
    <w:rsid w:val="00426647"/>
    <w:rsid w:val="00432986"/>
    <w:rsid w:val="00435640"/>
    <w:rsid w:val="00441E71"/>
    <w:rsid w:val="0044296C"/>
    <w:rsid w:val="00454F14"/>
    <w:rsid w:val="0047412E"/>
    <w:rsid w:val="00494D90"/>
    <w:rsid w:val="00494DE9"/>
    <w:rsid w:val="00495AE9"/>
    <w:rsid w:val="004967AA"/>
    <w:rsid w:val="004A1EB3"/>
    <w:rsid w:val="004A6068"/>
    <w:rsid w:val="004C5C96"/>
    <w:rsid w:val="004D2E77"/>
    <w:rsid w:val="004F5897"/>
    <w:rsid w:val="00510E8F"/>
    <w:rsid w:val="00516BB7"/>
    <w:rsid w:val="005306C7"/>
    <w:rsid w:val="00543942"/>
    <w:rsid w:val="005519AC"/>
    <w:rsid w:val="0058603C"/>
    <w:rsid w:val="005B3144"/>
    <w:rsid w:val="005D01ED"/>
    <w:rsid w:val="005D0233"/>
    <w:rsid w:val="005D33F7"/>
    <w:rsid w:val="005D44CD"/>
    <w:rsid w:val="005E0205"/>
    <w:rsid w:val="005E5D88"/>
    <w:rsid w:val="005F25D8"/>
    <w:rsid w:val="006030E5"/>
    <w:rsid w:val="006079ED"/>
    <w:rsid w:val="006104F1"/>
    <w:rsid w:val="00621A73"/>
    <w:rsid w:val="00640C3C"/>
    <w:rsid w:val="006446A8"/>
    <w:rsid w:val="0066236F"/>
    <w:rsid w:val="006711FD"/>
    <w:rsid w:val="00681108"/>
    <w:rsid w:val="006917CD"/>
    <w:rsid w:val="006A4EF2"/>
    <w:rsid w:val="006C0411"/>
    <w:rsid w:val="006D029C"/>
    <w:rsid w:val="006E05AD"/>
    <w:rsid w:val="006E4123"/>
    <w:rsid w:val="006F73ED"/>
    <w:rsid w:val="007039B0"/>
    <w:rsid w:val="007124B5"/>
    <w:rsid w:val="00713052"/>
    <w:rsid w:val="00716F9E"/>
    <w:rsid w:val="007419DE"/>
    <w:rsid w:val="00742831"/>
    <w:rsid w:val="0076362D"/>
    <w:rsid w:val="00764251"/>
    <w:rsid w:val="007708E5"/>
    <w:rsid w:val="00772099"/>
    <w:rsid w:val="0077361F"/>
    <w:rsid w:val="00773896"/>
    <w:rsid w:val="00784086"/>
    <w:rsid w:val="00791CAD"/>
    <w:rsid w:val="007A13F0"/>
    <w:rsid w:val="007B3653"/>
    <w:rsid w:val="007C574C"/>
    <w:rsid w:val="007D12C1"/>
    <w:rsid w:val="007D61C9"/>
    <w:rsid w:val="007E0F22"/>
    <w:rsid w:val="00804C8C"/>
    <w:rsid w:val="00810D00"/>
    <w:rsid w:val="00811B3B"/>
    <w:rsid w:val="0081342E"/>
    <w:rsid w:val="008306CD"/>
    <w:rsid w:val="00831B21"/>
    <w:rsid w:val="0084048D"/>
    <w:rsid w:val="00845C53"/>
    <w:rsid w:val="008520F7"/>
    <w:rsid w:val="00867123"/>
    <w:rsid w:val="0087035E"/>
    <w:rsid w:val="00875CF3"/>
    <w:rsid w:val="00885A8D"/>
    <w:rsid w:val="008B68E0"/>
    <w:rsid w:val="008C26C0"/>
    <w:rsid w:val="008D128C"/>
    <w:rsid w:val="008E6652"/>
    <w:rsid w:val="008E7A70"/>
    <w:rsid w:val="008E7C90"/>
    <w:rsid w:val="008F3D6E"/>
    <w:rsid w:val="00900B3D"/>
    <w:rsid w:val="00911D8D"/>
    <w:rsid w:val="00914AA4"/>
    <w:rsid w:val="009156B0"/>
    <w:rsid w:val="009165E1"/>
    <w:rsid w:val="00916CD6"/>
    <w:rsid w:val="00917B07"/>
    <w:rsid w:val="0092309A"/>
    <w:rsid w:val="00923CBB"/>
    <w:rsid w:val="00931BF8"/>
    <w:rsid w:val="0093324F"/>
    <w:rsid w:val="009364E3"/>
    <w:rsid w:val="00937476"/>
    <w:rsid w:val="009377CB"/>
    <w:rsid w:val="009414D0"/>
    <w:rsid w:val="00942B98"/>
    <w:rsid w:val="009545D5"/>
    <w:rsid w:val="009644BC"/>
    <w:rsid w:val="009734B8"/>
    <w:rsid w:val="00975AD8"/>
    <w:rsid w:val="009802DD"/>
    <w:rsid w:val="009970BA"/>
    <w:rsid w:val="009974C6"/>
    <w:rsid w:val="00997932"/>
    <w:rsid w:val="009A134B"/>
    <w:rsid w:val="009A27C7"/>
    <w:rsid w:val="009A4C84"/>
    <w:rsid w:val="009B1701"/>
    <w:rsid w:val="009B4912"/>
    <w:rsid w:val="009D38C6"/>
    <w:rsid w:val="009D5379"/>
    <w:rsid w:val="009D5AB9"/>
    <w:rsid w:val="009E1F04"/>
    <w:rsid w:val="009F7CF8"/>
    <w:rsid w:val="00A0015D"/>
    <w:rsid w:val="00A20362"/>
    <w:rsid w:val="00A22B8B"/>
    <w:rsid w:val="00A22D1B"/>
    <w:rsid w:val="00A3055E"/>
    <w:rsid w:val="00A34E12"/>
    <w:rsid w:val="00A45415"/>
    <w:rsid w:val="00A462E5"/>
    <w:rsid w:val="00A52ED0"/>
    <w:rsid w:val="00A57A2C"/>
    <w:rsid w:val="00A57FEB"/>
    <w:rsid w:val="00A6042D"/>
    <w:rsid w:val="00A6058D"/>
    <w:rsid w:val="00A72508"/>
    <w:rsid w:val="00A72609"/>
    <w:rsid w:val="00A8544A"/>
    <w:rsid w:val="00A91169"/>
    <w:rsid w:val="00AB2FB4"/>
    <w:rsid w:val="00AB5E8E"/>
    <w:rsid w:val="00AC6A52"/>
    <w:rsid w:val="00AC7D4E"/>
    <w:rsid w:val="00AD27FD"/>
    <w:rsid w:val="00AD6742"/>
    <w:rsid w:val="00AD6D65"/>
    <w:rsid w:val="00AD74EF"/>
    <w:rsid w:val="00AD77C4"/>
    <w:rsid w:val="00AE129B"/>
    <w:rsid w:val="00AE29AE"/>
    <w:rsid w:val="00B0237A"/>
    <w:rsid w:val="00B152AD"/>
    <w:rsid w:val="00B16B2C"/>
    <w:rsid w:val="00B20100"/>
    <w:rsid w:val="00B2588D"/>
    <w:rsid w:val="00B26602"/>
    <w:rsid w:val="00B31996"/>
    <w:rsid w:val="00B34B66"/>
    <w:rsid w:val="00B40A93"/>
    <w:rsid w:val="00B45CC5"/>
    <w:rsid w:val="00B50C21"/>
    <w:rsid w:val="00B5679E"/>
    <w:rsid w:val="00B57FA6"/>
    <w:rsid w:val="00B628ED"/>
    <w:rsid w:val="00B95600"/>
    <w:rsid w:val="00BA44EB"/>
    <w:rsid w:val="00BB51C4"/>
    <w:rsid w:val="00BC1187"/>
    <w:rsid w:val="00BC5DD5"/>
    <w:rsid w:val="00BC7236"/>
    <w:rsid w:val="00BD2E50"/>
    <w:rsid w:val="00BE1EEE"/>
    <w:rsid w:val="00C048C2"/>
    <w:rsid w:val="00C05C00"/>
    <w:rsid w:val="00C17200"/>
    <w:rsid w:val="00C3088B"/>
    <w:rsid w:val="00C33535"/>
    <w:rsid w:val="00C47A36"/>
    <w:rsid w:val="00C56F09"/>
    <w:rsid w:val="00C61D1A"/>
    <w:rsid w:val="00C73612"/>
    <w:rsid w:val="00C836E8"/>
    <w:rsid w:val="00C83B2C"/>
    <w:rsid w:val="00C94B2C"/>
    <w:rsid w:val="00C96754"/>
    <w:rsid w:val="00CD353A"/>
    <w:rsid w:val="00CE0047"/>
    <w:rsid w:val="00CE377F"/>
    <w:rsid w:val="00CF1B41"/>
    <w:rsid w:val="00D0158F"/>
    <w:rsid w:val="00D05EED"/>
    <w:rsid w:val="00D11749"/>
    <w:rsid w:val="00D23508"/>
    <w:rsid w:val="00D24DD8"/>
    <w:rsid w:val="00D255B1"/>
    <w:rsid w:val="00D40274"/>
    <w:rsid w:val="00D41DA4"/>
    <w:rsid w:val="00D47A93"/>
    <w:rsid w:val="00D50A36"/>
    <w:rsid w:val="00D51998"/>
    <w:rsid w:val="00D639D6"/>
    <w:rsid w:val="00D86B15"/>
    <w:rsid w:val="00D91CF7"/>
    <w:rsid w:val="00D95F4D"/>
    <w:rsid w:val="00DA1F60"/>
    <w:rsid w:val="00DA6D2C"/>
    <w:rsid w:val="00DB0805"/>
    <w:rsid w:val="00DB226E"/>
    <w:rsid w:val="00DB298A"/>
    <w:rsid w:val="00DC5131"/>
    <w:rsid w:val="00DE5275"/>
    <w:rsid w:val="00DE66FC"/>
    <w:rsid w:val="00DF01F4"/>
    <w:rsid w:val="00DF422F"/>
    <w:rsid w:val="00E14112"/>
    <w:rsid w:val="00E228E0"/>
    <w:rsid w:val="00E25F36"/>
    <w:rsid w:val="00E3090F"/>
    <w:rsid w:val="00E337DA"/>
    <w:rsid w:val="00E34712"/>
    <w:rsid w:val="00E46644"/>
    <w:rsid w:val="00E525AE"/>
    <w:rsid w:val="00E56A1E"/>
    <w:rsid w:val="00E57A01"/>
    <w:rsid w:val="00E8424D"/>
    <w:rsid w:val="00E939FB"/>
    <w:rsid w:val="00E97A36"/>
    <w:rsid w:val="00EA315F"/>
    <w:rsid w:val="00EA4C0A"/>
    <w:rsid w:val="00EC3ED4"/>
    <w:rsid w:val="00ED19A9"/>
    <w:rsid w:val="00EF565A"/>
    <w:rsid w:val="00EF7033"/>
    <w:rsid w:val="00F062BE"/>
    <w:rsid w:val="00F078B5"/>
    <w:rsid w:val="00F1672C"/>
    <w:rsid w:val="00F24680"/>
    <w:rsid w:val="00F35B8B"/>
    <w:rsid w:val="00F47956"/>
    <w:rsid w:val="00F52137"/>
    <w:rsid w:val="00F629DC"/>
    <w:rsid w:val="00F7055E"/>
    <w:rsid w:val="00F76842"/>
    <w:rsid w:val="00F828F2"/>
    <w:rsid w:val="00F9773C"/>
    <w:rsid w:val="00FA3EEC"/>
    <w:rsid w:val="00FA7DED"/>
    <w:rsid w:val="00FB3D9D"/>
    <w:rsid w:val="00FB532D"/>
    <w:rsid w:val="00FB56C4"/>
    <w:rsid w:val="00FE4B70"/>
    <w:rsid w:val="00FE7FE6"/>
    <w:rsid w:val="00FF0F5A"/>
    <w:rsid w:val="00FF118C"/>
    <w:rsid w:val="00FF2625"/>
    <w:rsid w:val="00FF6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A26CD-79F3-47AE-9C17-AAE4C2D9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296C"/>
  </w:style>
  <w:style w:type="paragraph" w:styleId="Nagwek1">
    <w:name w:val="heading 1"/>
    <w:basedOn w:val="Normalny"/>
    <w:next w:val="Normalny"/>
    <w:link w:val="Nagwek1Znak"/>
    <w:uiPriority w:val="9"/>
    <w:qFormat/>
    <w:rsid w:val="003366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F078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296C"/>
    <w:pPr>
      <w:ind w:left="720"/>
      <w:contextualSpacing/>
    </w:pPr>
  </w:style>
  <w:style w:type="character" w:customStyle="1" w:styleId="highlight">
    <w:name w:val="highlight"/>
    <w:rsid w:val="009974C6"/>
  </w:style>
  <w:style w:type="paragraph" w:customStyle="1" w:styleId="Default">
    <w:name w:val="Default"/>
    <w:rsid w:val="00494DE9"/>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semiHidden/>
    <w:unhideWhenUsed/>
    <w:rsid w:val="00494DE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F3D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3D6E"/>
  </w:style>
  <w:style w:type="paragraph" w:styleId="Stopka">
    <w:name w:val="footer"/>
    <w:basedOn w:val="Normalny"/>
    <w:link w:val="StopkaZnak"/>
    <w:uiPriority w:val="99"/>
    <w:unhideWhenUsed/>
    <w:rsid w:val="008F3D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3D6E"/>
  </w:style>
  <w:style w:type="paragraph" w:styleId="Tekstprzypisukocowego">
    <w:name w:val="endnote text"/>
    <w:basedOn w:val="Normalny"/>
    <w:link w:val="TekstprzypisukocowegoZnak"/>
    <w:uiPriority w:val="99"/>
    <w:semiHidden/>
    <w:unhideWhenUsed/>
    <w:rsid w:val="00B628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28ED"/>
    <w:rPr>
      <w:sz w:val="20"/>
      <w:szCs w:val="20"/>
    </w:rPr>
  </w:style>
  <w:style w:type="character" w:styleId="Odwoanieprzypisukocowego">
    <w:name w:val="endnote reference"/>
    <w:basedOn w:val="Domylnaczcionkaakapitu"/>
    <w:uiPriority w:val="99"/>
    <w:semiHidden/>
    <w:unhideWhenUsed/>
    <w:rsid w:val="00B628ED"/>
    <w:rPr>
      <w:vertAlign w:val="superscript"/>
    </w:rPr>
  </w:style>
  <w:style w:type="character" w:styleId="Hipercze">
    <w:name w:val="Hyperlink"/>
    <w:basedOn w:val="Domylnaczcionkaakapitu"/>
    <w:uiPriority w:val="99"/>
    <w:unhideWhenUsed/>
    <w:rsid w:val="005E5D88"/>
    <w:rPr>
      <w:color w:val="0000FF"/>
      <w:u w:val="single"/>
    </w:rPr>
  </w:style>
  <w:style w:type="character" w:customStyle="1" w:styleId="tlid-translation">
    <w:name w:val="tlid-translation"/>
    <w:basedOn w:val="Domylnaczcionkaakapitu"/>
    <w:rsid w:val="005E5D88"/>
  </w:style>
  <w:style w:type="character" w:customStyle="1" w:styleId="st">
    <w:name w:val="st"/>
    <w:basedOn w:val="Domylnaczcionkaakapitu"/>
    <w:rsid w:val="0010095D"/>
  </w:style>
  <w:style w:type="character" w:styleId="Uwydatnienie">
    <w:name w:val="Emphasis"/>
    <w:basedOn w:val="Domylnaczcionkaakapitu"/>
    <w:uiPriority w:val="20"/>
    <w:qFormat/>
    <w:rsid w:val="0010095D"/>
    <w:rPr>
      <w:i/>
      <w:iCs/>
    </w:rPr>
  </w:style>
  <w:style w:type="paragraph" w:styleId="Tekstdymka">
    <w:name w:val="Balloon Text"/>
    <w:basedOn w:val="Normalny"/>
    <w:link w:val="TekstdymkaZnak"/>
    <w:uiPriority w:val="99"/>
    <w:semiHidden/>
    <w:unhideWhenUsed/>
    <w:rsid w:val="00C172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7200"/>
    <w:rPr>
      <w:rFonts w:ascii="Segoe UI" w:hAnsi="Segoe UI" w:cs="Segoe UI"/>
      <w:sz w:val="18"/>
      <w:szCs w:val="18"/>
    </w:rPr>
  </w:style>
  <w:style w:type="paragraph" w:customStyle="1" w:styleId="s3">
    <w:name w:val="s3"/>
    <w:basedOn w:val="Normalny"/>
    <w:rsid w:val="00C94B2C"/>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7">
    <w:name w:val="s7"/>
    <w:basedOn w:val="Normalny"/>
    <w:rsid w:val="00C94B2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bumpedfont15">
    <w:name w:val="bumpedfont15"/>
    <w:basedOn w:val="Domylnaczcionkaakapitu"/>
    <w:rsid w:val="00C94B2C"/>
  </w:style>
  <w:style w:type="character" w:customStyle="1" w:styleId="Nagwek3Znak">
    <w:name w:val="Nagłówek 3 Znak"/>
    <w:basedOn w:val="Domylnaczcionkaakapitu"/>
    <w:link w:val="Nagwek3"/>
    <w:uiPriority w:val="9"/>
    <w:semiHidden/>
    <w:rsid w:val="00F078B5"/>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3366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778">
      <w:bodyDiv w:val="1"/>
      <w:marLeft w:val="0"/>
      <w:marRight w:val="0"/>
      <w:marTop w:val="0"/>
      <w:marBottom w:val="0"/>
      <w:divBdr>
        <w:top w:val="none" w:sz="0" w:space="0" w:color="auto"/>
        <w:left w:val="none" w:sz="0" w:space="0" w:color="auto"/>
        <w:bottom w:val="none" w:sz="0" w:space="0" w:color="auto"/>
        <w:right w:val="none" w:sz="0" w:space="0" w:color="auto"/>
      </w:divBdr>
    </w:div>
    <w:div w:id="51933368">
      <w:bodyDiv w:val="1"/>
      <w:marLeft w:val="0"/>
      <w:marRight w:val="0"/>
      <w:marTop w:val="0"/>
      <w:marBottom w:val="0"/>
      <w:divBdr>
        <w:top w:val="none" w:sz="0" w:space="0" w:color="auto"/>
        <w:left w:val="none" w:sz="0" w:space="0" w:color="auto"/>
        <w:bottom w:val="none" w:sz="0" w:space="0" w:color="auto"/>
        <w:right w:val="none" w:sz="0" w:space="0" w:color="auto"/>
      </w:divBdr>
    </w:div>
    <w:div w:id="79763423">
      <w:bodyDiv w:val="1"/>
      <w:marLeft w:val="0"/>
      <w:marRight w:val="0"/>
      <w:marTop w:val="0"/>
      <w:marBottom w:val="0"/>
      <w:divBdr>
        <w:top w:val="none" w:sz="0" w:space="0" w:color="auto"/>
        <w:left w:val="none" w:sz="0" w:space="0" w:color="auto"/>
        <w:bottom w:val="none" w:sz="0" w:space="0" w:color="auto"/>
        <w:right w:val="none" w:sz="0" w:space="0" w:color="auto"/>
      </w:divBdr>
    </w:div>
    <w:div w:id="115805093">
      <w:bodyDiv w:val="1"/>
      <w:marLeft w:val="0"/>
      <w:marRight w:val="0"/>
      <w:marTop w:val="0"/>
      <w:marBottom w:val="0"/>
      <w:divBdr>
        <w:top w:val="none" w:sz="0" w:space="0" w:color="auto"/>
        <w:left w:val="none" w:sz="0" w:space="0" w:color="auto"/>
        <w:bottom w:val="none" w:sz="0" w:space="0" w:color="auto"/>
        <w:right w:val="none" w:sz="0" w:space="0" w:color="auto"/>
      </w:divBdr>
    </w:div>
    <w:div w:id="128598613">
      <w:bodyDiv w:val="1"/>
      <w:marLeft w:val="0"/>
      <w:marRight w:val="0"/>
      <w:marTop w:val="0"/>
      <w:marBottom w:val="0"/>
      <w:divBdr>
        <w:top w:val="none" w:sz="0" w:space="0" w:color="auto"/>
        <w:left w:val="none" w:sz="0" w:space="0" w:color="auto"/>
        <w:bottom w:val="none" w:sz="0" w:space="0" w:color="auto"/>
        <w:right w:val="none" w:sz="0" w:space="0" w:color="auto"/>
      </w:divBdr>
    </w:div>
    <w:div w:id="316081998">
      <w:bodyDiv w:val="1"/>
      <w:marLeft w:val="0"/>
      <w:marRight w:val="0"/>
      <w:marTop w:val="0"/>
      <w:marBottom w:val="0"/>
      <w:divBdr>
        <w:top w:val="none" w:sz="0" w:space="0" w:color="auto"/>
        <w:left w:val="none" w:sz="0" w:space="0" w:color="auto"/>
        <w:bottom w:val="none" w:sz="0" w:space="0" w:color="auto"/>
        <w:right w:val="none" w:sz="0" w:space="0" w:color="auto"/>
      </w:divBdr>
    </w:div>
    <w:div w:id="371922991">
      <w:bodyDiv w:val="1"/>
      <w:marLeft w:val="0"/>
      <w:marRight w:val="0"/>
      <w:marTop w:val="0"/>
      <w:marBottom w:val="0"/>
      <w:divBdr>
        <w:top w:val="none" w:sz="0" w:space="0" w:color="auto"/>
        <w:left w:val="none" w:sz="0" w:space="0" w:color="auto"/>
        <w:bottom w:val="none" w:sz="0" w:space="0" w:color="auto"/>
        <w:right w:val="none" w:sz="0" w:space="0" w:color="auto"/>
      </w:divBdr>
      <w:divsChild>
        <w:div w:id="533617344">
          <w:marLeft w:val="0"/>
          <w:marRight w:val="0"/>
          <w:marTop w:val="0"/>
          <w:marBottom w:val="0"/>
          <w:divBdr>
            <w:top w:val="none" w:sz="0" w:space="0" w:color="auto"/>
            <w:left w:val="none" w:sz="0" w:space="0" w:color="auto"/>
            <w:bottom w:val="none" w:sz="0" w:space="0" w:color="auto"/>
            <w:right w:val="none" w:sz="0" w:space="0" w:color="auto"/>
          </w:divBdr>
          <w:divsChild>
            <w:div w:id="1692608279">
              <w:marLeft w:val="0"/>
              <w:marRight w:val="0"/>
              <w:marTop w:val="0"/>
              <w:marBottom w:val="0"/>
              <w:divBdr>
                <w:top w:val="none" w:sz="0" w:space="0" w:color="auto"/>
                <w:left w:val="none" w:sz="0" w:space="0" w:color="auto"/>
                <w:bottom w:val="none" w:sz="0" w:space="0" w:color="auto"/>
                <w:right w:val="none" w:sz="0" w:space="0" w:color="auto"/>
              </w:divBdr>
              <w:divsChild>
                <w:div w:id="1790925970">
                  <w:marLeft w:val="0"/>
                  <w:marRight w:val="0"/>
                  <w:marTop w:val="0"/>
                  <w:marBottom w:val="0"/>
                  <w:divBdr>
                    <w:top w:val="none" w:sz="0" w:space="0" w:color="auto"/>
                    <w:left w:val="none" w:sz="0" w:space="0" w:color="auto"/>
                    <w:bottom w:val="none" w:sz="0" w:space="0" w:color="auto"/>
                    <w:right w:val="none" w:sz="0" w:space="0" w:color="auto"/>
                  </w:divBdr>
                  <w:divsChild>
                    <w:div w:id="473452539">
                      <w:marLeft w:val="0"/>
                      <w:marRight w:val="0"/>
                      <w:marTop w:val="0"/>
                      <w:marBottom w:val="0"/>
                      <w:divBdr>
                        <w:top w:val="none" w:sz="0" w:space="0" w:color="auto"/>
                        <w:left w:val="none" w:sz="0" w:space="0" w:color="auto"/>
                        <w:bottom w:val="none" w:sz="0" w:space="0" w:color="auto"/>
                        <w:right w:val="none" w:sz="0" w:space="0" w:color="auto"/>
                      </w:divBdr>
                      <w:divsChild>
                        <w:div w:id="13421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346388">
      <w:bodyDiv w:val="1"/>
      <w:marLeft w:val="0"/>
      <w:marRight w:val="0"/>
      <w:marTop w:val="0"/>
      <w:marBottom w:val="0"/>
      <w:divBdr>
        <w:top w:val="none" w:sz="0" w:space="0" w:color="auto"/>
        <w:left w:val="none" w:sz="0" w:space="0" w:color="auto"/>
        <w:bottom w:val="none" w:sz="0" w:space="0" w:color="auto"/>
        <w:right w:val="none" w:sz="0" w:space="0" w:color="auto"/>
      </w:divBdr>
    </w:div>
    <w:div w:id="575627588">
      <w:bodyDiv w:val="1"/>
      <w:marLeft w:val="0"/>
      <w:marRight w:val="0"/>
      <w:marTop w:val="0"/>
      <w:marBottom w:val="0"/>
      <w:divBdr>
        <w:top w:val="none" w:sz="0" w:space="0" w:color="auto"/>
        <w:left w:val="none" w:sz="0" w:space="0" w:color="auto"/>
        <w:bottom w:val="none" w:sz="0" w:space="0" w:color="auto"/>
        <w:right w:val="none" w:sz="0" w:space="0" w:color="auto"/>
      </w:divBdr>
      <w:divsChild>
        <w:div w:id="2057271995">
          <w:marLeft w:val="0"/>
          <w:marRight w:val="0"/>
          <w:marTop w:val="0"/>
          <w:marBottom w:val="0"/>
          <w:divBdr>
            <w:top w:val="none" w:sz="0" w:space="0" w:color="auto"/>
            <w:left w:val="none" w:sz="0" w:space="0" w:color="auto"/>
            <w:bottom w:val="none" w:sz="0" w:space="0" w:color="auto"/>
            <w:right w:val="none" w:sz="0" w:space="0" w:color="auto"/>
          </w:divBdr>
          <w:divsChild>
            <w:div w:id="1797488095">
              <w:marLeft w:val="0"/>
              <w:marRight w:val="0"/>
              <w:marTop w:val="0"/>
              <w:marBottom w:val="0"/>
              <w:divBdr>
                <w:top w:val="none" w:sz="0" w:space="0" w:color="auto"/>
                <w:left w:val="none" w:sz="0" w:space="0" w:color="auto"/>
                <w:bottom w:val="none" w:sz="0" w:space="0" w:color="auto"/>
                <w:right w:val="none" w:sz="0" w:space="0" w:color="auto"/>
              </w:divBdr>
            </w:div>
          </w:divsChild>
        </w:div>
        <w:div w:id="819229270">
          <w:marLeft w:val="0"/>
          <w:marRight w:val="0"/>
          <w:marTop w:val="0"/>
          <w:marBottom w:val="0"/>
          <w:divBdr>
            <w:top w:val="none" w:sz="0" w:space="0" w:color="auto"/>
            <w:left w:val="none" w:sz="0" w:space="0" w:color="auto"/>
            <w:bottom w:val="none" w:sz="0" w:space="0" w:color="auto"/>
            <w:right w:val="none" w:sz="0" w:space="0" w:color="auto"/>
          </w:divBdr>
          <w:divsChild>
            <w:div w:id="1310785947">
              <w:marLeft w:val="0"/>
              <w:marRight w:val="0"/>
              <w:marTop w:val="0"/>
              <w:marBottom w:val="0"/>
              <w:divBdr>
                <w:top w:val="none" w:sz="0" w:space="0" w:color="auto"/>
                <w:left w:val="none" w:sz="0" w:space="0" w:color="auto"/>
                <w:bottom w:val="none" w:sz="0" w:space="0" w:color="auto"/>
                <w:right w:val="none" w:sz="0" w:space="0" w:color="auto"/>
              </w:divBdr>
              <w:divsChild>
                <w:div w:id="1950627629">
                  <w:marLeft w:val="0"/>
                  <w:marRight w:val="0"/>
                  <w:marTop w:val="0"/>
                  <w:marBottom w:val="0"/>
                  <w:divBdr>
                    <w:top w:val="none" w:sz="0" w:space="0" w:color="auto"/>
                    <w:left w:val="none" w:sz="0" w:space="0" w:color="auto"/>
                    <w:bottom w:val="none" w:sz="0" w:space="0" w:color="auto"/>
                    <w:right w:val="none" w:sz="0" w:space="0" w:color="auto"/>
                  </w:divBdr>
                  <w:divsChild>
                    <w:div w:id="21138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2518">
          <w:marLeft w:val="0"/>
          <w:marRight w:val="0"/>
          <w:marTop w:val="0"/>
          <w:marBottom w:val="0"/>
          <w:divBdr>
            <w:top w:val="none" w:sz="0" w:space="0" w:color="auto"/>
            <w:left w:val="none" w:sz="0" w:space="0" w:color="auto"/>
            <w:bottom w:val="none" w:sz="0" w:space="0" w:color="auto"/>
            <w:right w:val="none" w:sz="0" w:space="0" w:color="auto"/>
          </w:divBdr>
          <w:divsChild>
            <w:div w:id="2054649540">
              <w:marLeft w:val="0"/>
              <w:marRight w:val="0"/>
              <w:marTop w:val="0"/>
              <w:marBottom w:val="0"/>
              <w:divBdr>
                <w:top w:val="none" w:sz="0" w:space="0" w:color="auto"/>
                <w:left w:val="none" w:sz="0" w:space="0" w:color="auto"/>
                <w:bottom w:val="none" w:sz="0" w:space="0" w:color="auto"/>
                <w:right w:val="none" w:sz="0" w:space="0" w:color="auto"/>
              </w:divBdr>
              <w:divsChild>
                <w:div w:id="1363168408">
                  <w:marLeft w:val="0"/>
                  <w:marRight w:val="0"/>
                  <w:marTop w:val="0"/>
                  <w:marBottom w:val="0"/>
                  <w:divBdr>
                    <w:top w:val="none" w:sz="0" w:space="0" w:color="auto"/>
                    <w:left w:val="none" w:sz="0" w:space="0" w:color="auto"/>
                    <w:bottom w:val="none" w:sz="0" w:space="0" w:color="auto"/>
                    <w:right w:val="none" w:sz="0" w:space="0" w:color="auto"/>
                  </w:divBdr>
                  <w:divsChild>
                    <w:div w:id="1421025331">
                      <w:marLeft w:val="0"/>
                      <w:marRight w:val="0"/>
                      <w:marTop w:val="0"/>
                      <w:marBottom w:val="0"/>
                      <w:divBdr>
                        <w:top w:val="none" w:sz="0" w:space="0" w:color="auto"/>
                        <w:left w:val="none" w:sz="0" w:space="0" w:color="auto"/>
                        <w:bottom w:val="none" w:sz="0" w:space="0" w:color="auto"/>
                        <w:right w:val="none" w:sz="0" w:space="0" w:color="auto"/>
                      </w:divBdr>
                      <w:divsChild>
                        <w:div w:id="16925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309763">
      <w:bodyDiv w:val="1"/>
      <w:marLeft w:val="0"/>
      <w:marRight w:val="0"/>
      <w:marTop w:val="0"/>
      <w:marBottom w:val="0"/>
      <w:divBdr>
        <w:top w:val="none" w:sz="0" w:space="0" w:color="auto"/>
        <w:left w:val="none" w:sz="0" w:space="0" w:color="auto"/>
        <w:bottom w:val="none" w:sz="0" w:space="0" w:color="auto"/>
        <w:right w:val="none" w:sz="0" w:space="0" w:color="auto"/>
      </w:divBdr>
    </w:div>
    <w:div w:id="1192454526">
      <w:bodyDiv w:val="1"/>
      <w:marLeft w:val="0"/>
      <w:marRight w:val="0"/>
      <w:marTop w:val="0"/>
      <w:marBottom w:val="0"/>
      <w:divBdr>
        <w:top w:val="none" w:sz="0" w:space="0" w:color="auto"/>
        <w:left w:val="none" w:sz="0" w:space="0" w:color="auto"/>
        <w:bottom w:val="none" w:sz="0" w:space="0" w:color="auto"/>
        <w:right w:val="none" w:sz="0" w:space="0" w:color="auto"/>
      </w:divBdr>
    </w:div>
    <w:div w:id="1201284254">
      <w:bodyDiv w:val="1"/>
      <w:marLeft w:val="0"/>
      <w:marRight w:val="0"/>
      <w:marTop w:val="0"/>
      <w:marBottom w:val="0"/>
      <w:divBdr>
        <w:top w:val="none" w:sz="0" w:space="0" w:color="auto"/>
        <w:left w:val="none" w:sz="0" w:space="0" w:color="auto"/>
        <w:bottom w:val="none" w:sz="0" w:space="0" w:color="auto"/>
        <w:right w:val="none" w:sz="0" w:space="0" w:color="auto"/>
      </w:divBdr>
    </w:div>
    <w:div w:id="1222056187">
      <w:bodyDiv w:val="1"/>
      <w:marLeft w:val="0"/>
      <w:marRight w:val="0"/>
      <w:marTop w:val="0"/>
      <w:marBottom w:val="0"/>
      <w:divBdr>
        <w:top w:val="none" w:sz="0" w:space="0" w:color="auto"/>
        <w:left w:val="none" w:sz="0" w:space="0" w:color="auto"/>
        <w:bottom w:val="none" w:sz="0" w:space="0" w:color="auto"/>
        <w:right w:val="none" w:sz="0" w:space="0" w:color="auto"/>
      </w:divBdr>
    </w:div>
    <w:div w:id="1234774715">
      <w:bodyDiv w:val="1"/>
      <w:marLeft w:val="0"/>
      <w:marRight w:val="0"/>
      <w:marTop w:val="0"/>
      <w:marBottom w:val="0"/>
      <w:divBdr>
        <w:top w:val="none" w:sz="0" w:space="0" w:color="auto"/>
        <w:left w:val="none" w:sz="0" w:space="0" w:color="auto"/>
        <w:bottom w:val="none" w:sz="0" w:space="0" w:color="auto"/>
        <w:right w:val="none" w:sz="0" w:space="0" w:color="auto"/>
      </w:divBdr>
    </w:div>
    <w:div w:id="1237401872">
      <w:bodyDiv w:val="1"/>
      <w:marLeft w:val="0"/>
      <w:marRight w:val="0"/>
      <w:marTop w:val="0"/>
      <w:marBottom w:val="0"/>
      <w:divBdr>
        <w:top w:val="none" w:sz="0" w:space="0" w:color="auto"/>
        <w:left w:val="none" w:sz="0" w:space="0" w:color="auto"/>
        <w:bottom w:val="none" w:sz="0" w:space="0" w:color="auto"/>
        <w:right w:val="none" w:sz="0" w:space="0" w:color="auto"/>
      </w:divBdr>
    </w:div>
    <w:div w:id="1311859597">
      <w:bodyDiv w:val="1"/>
      <w:marLeft w:val="0"/>
      <w:marRight w:val="0"/>
      <w:marTop w:val="0"/>
      <w:marBottom w:val="0"/>
      <w:divBdr>
        <w:top w:val="none" w:sz="0" w:space="0" w:color="auto"/>
        <w:left w:val="none" w:sz="0" w:space="0" w:color="auto"/>
        <w:bottom w:val="none" w:sz="0" w:space="0" w:color="auto"/>
        <w:right w:val="none" w:sz="0" w:space="0" w:color="auto"/>
      </w:divBdr>
    </w:div>
    <w:div w:id="1449734915">
      <w:bodyDiv w:val="1"/>
      <w:marLeft w:val="0"/>
      <w:marRight w:val="0"/>
      <w:marTop w:val="0"/>
      <w:marBottom w:val="0"/>
      <w:divBdr>
        <w:top w:val="none" w:sz="0" w:space="0" w:color="auto"/>
        <w:left w:val="none" w:sz="0" w:space="0" w:color="auto"/>
        <w:bottom w:val="none" w:sz="0" w:space="0" w:color="auto"/>
        <w:right w:val="none" w:sz="0" w:space="0" w:color="auto"/>
      </w:divBdr>
    </w:div>
    <w:div w:id="1545949335">
      <w:bodyDiv w:val="1"/>
      <w:marLeft w:val="0"/>
      <w:marRight w:val="0"/>
      <w:marTop w:val="0"/>
      <w:marBottom w:val="0"/>
      <w:divBdr>
        <w:top w:val="none" w:sz="0" w:space="0" w:color="auto"/>
        <w:left w:val="none" w:sz="0" w:space="0" w:color="auto"/>
        <w:bottom w:val="none" w:sz="0" w:space="0" w:color="auto"/>
        <w:right w:val="none" w:sz="0" w:space="0" w:color="auto"/>
      </w:divBdr>
    </w:div>
    <w:div w:id="1577403132">
      <w:bodyDiv w:val="1"/>
      <w:marLeft w:val="0"/>
      <w:marRight w:val="0"/>
      <w:marTop w:val="0"/>
      <w:marBottom w:val="0"/>
      <w:divBdr>
        <w:top w:val="none" w:sz="0" w:space="0" w:color="auto"/>
        <w:left w:val="none" w:sz="0" w:space="0" w:color="auto"/>
        <w:bottom w:val="none" w:sz="0" w:space="0" w:color="auto"/>
        <w:right w:val="none" w:sz="0" w:space="0" w:color="auto"/>
      </w:divBdr>
    </w:div>
    <w:div w:id="1630668612">
      <w:bodyDiv w:val="1"/>
      <w:marLeft w:val="0"/>
      <w:marRight w:val="0"/>
      <w:marTop w:val="0"/>
      <w:marBottom w:val="0"/>
      <w:divBdr>
        <w:top w:val="none" w:sz="0" w:space="0" w:color="auto"/>
        <w:left w:val="none" w:sz="0" w:space="0" w:color="auto"/>
        <w:bottom w:val="none" w:sz="0" w:space="0" w:color="auto"/>
        <w:right w:val="none" w:sz="0" w:space="0" w:color="auto"/>
      </w:divBdr>
    </w:div>
    <w:div w:id="1736969823">
      <w:bodyDiv w:val="1"/>
      <w:marLeft w:val="0"/>
      <w:marRight w:val="0"/>
      <w:marTop w:val="0"/>
      <w:marBottom w:val="0"/>
      <w:divBdr>
        <w:top w:val="none" w:sz="0" w:space="0" w:color="auto"/>
        <w:left w:val="none" w:sz="0" w:space="0" w:color="auto"/>
        <w:bottom w:val="none" w:sz="0" w:space="0" w:color="auto"/>
        <w:right w:val="none" w:sz="0" w:space="0" w:color="auto"/>
      </w:divBdr>
    </w:div>
    <w:div w:id="1765951342">
      <w:bodyDiv w:val="1"/>
      <w:marLeft w:val="0"/>
      <w:marRight w:val="0"/>
      <w:marTop w:val="0"/>
      <w:marBottom w:val="0"/>
      <w:divBdr>
        <w:top w:val="none" w:sz="0" w:space="0" w:color="auto"/>
        <w:left w:val="none" w:sz="0" w:space="0" w:color="auto"/>
        <w:bottom w:val="none" w:sz="0" w:space="0" w:color="auto"/>
        <w:right w:val="none" w:sz="0" w:space="0" w:color="auto"/>
      </w:divBdr>
    </w:div>
    <w:div w:id="1775052869">
      <w:bodyDiv w:val="1"/>
      <w:marLeft w:val="0"/>
      <w:marRight w:val="0"/>
      <w:marTop w:val="0"/>
      <w:marBottom w:val="0"/>
      <w:divBdr>
        <w:top w:val="none" w:sz="0" w:space="0" w:color="auto"/>
        <w:left w:val="none" w:sz="0" w:space="0" w:color="auto"/>
        <w:bottom w:val="none" w:sz="0" w:space="0" w:color="auto"/>
        <w:right w:val="none" w:sz="0" w:space="0" w:color="auto"/>
      </w:divBdr>
    </w:div>
    <w:div w:id="1804499062">
      <w:bodyDiv w:val="1"/>
      <w:marLeft w:val="0"/>
      <w:marRight w:val="0"/>
      <w:marTop w:val="0"/>
      <w:marBottom w:val="0"/>
      <w:divBdr>
        <w:top w:val="none" w:sz="0" w:space="0" w:color="auto"/>
        <w:left w:val="none" w:sz="0" w:space="0" w:color="auto"/>
        <w:bottom w:val="none" w:sz="0" w:space="0" w:color="auto"/>
        <w:right w:val="none" w:sz="0" w:space="0" w:color="auto"/>
      </w:divBdr>
    </w:div>
    <w:div w:id="209335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dda.icm.edu.pl/yadda/element/bwmeta1.element.ekon-element-0001713822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S0167-4870(97)00003-2"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77%2F104225879201600204" TargetMode="External"/><Relationship Id="rId4" Type="http://schemas.openxmlformats.org/officeDocument/2006/relationships/webSettings" Target="webSettings.xml"/><Relationship Id="rId9" Type="http://schemas.openxmlformats.org/officeDocument/2006/relationships/hyperlink" Target="https://journals.sagepub.com/home/et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5947</Words>
  <Characters>40442</Characters>
  <Application>Microsoft Office Word</Application>
  <DocSecurity>0</DocSecurity>
  <Lines>1304</Lines>
  <Paragraphs>828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Rysia</dc:creator>
  <cp:keywords/>
  <dc:description/>
  <cp:lastModifiedBy>Rysia</cp:lastModifiedBy>
  <cp:revision>17</cp:revision>
  <dcterms:created xsi:type="dcterms:W3CDTF">2019-05-17T23:56:00Z</dcterms:created>
  <dcterms:modified xsi:type="dcterms:W3CDTF">2019-05-18T00:03:00Z</dcterms:modified>
</cp:coreProperties>
</file>