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E1E" w:rsidRDefault="003C0B38">
      <w:proofErr w:type="spellStart"/>
      <w:r>
        <w:t>Author</w:t>
      </w:r>
      <w:proofErr w:type="spellEnd"/>
      <w:r>
        <w:t xml:space="preserve"> </w:t>
      </w:r>
      <w:proofErr w:type="spellStart"/>
      <w:r>
        <w:t>Informations</w:t>
      </w:r>
      <w:proofErr w:type="spellEnd"/>
      <w:r>
        <w:t>:</w:t>
      </w:r>
    </w:p>
    <w:p w:rsidR="003C0B38" w:rsidRDefault="003C0B38"/>
    <w:p w:rsidR="003C0B38" w:rsidRDefault="003C0B38" w:rsidP="003C0B38">
      <w:r>
        <w:t>Moritz von Kalckreuth</w:t>
      </w:r>
    </w:p>
    <w:p w:rsidR="003C0B38" w:rsidRDefault="003C0B38" w:rsidP="003C0B38">
      <w:proofErr w:type="spellStart"/>
      <w:r>
        <w:t>Università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Studi di </w:t>
      </w:r>
      <w:proofErr w:type="spellStart"/>
      <w:r>
        <w:t>Padova</w:t>
      </w:r>
      <w:proofErr w:type="spellEnd"/>
      <w:r>
        <w:t xml:space="preserve">, </w:t>
      </w:r>
      <w:proofErr w:type="spellStart"/>
      <w:r>
        <w:t>Italy</w:t>
      </w:r>
      <w:proofErr w:type="spellEnd"/>
      <w:r>
        <w:t xml:space="preserve"> / Universität Erfurt, Germany</w:t>
      </w:r>
    </w:p>
    <w:p w:rsidR="003C0B38" w:rsidRDefault="003C0B38" w:rsidP="003C0B38">
      <w:r>
        <w:t xml:space="preserve">ORCID: 0000-0002-6667-6826 </w:t>
      </w:r>
    </w:p>
    <w:p w:rsidR="003C0B38" w:rsidRDefault="003C0B38" w:rsidP="003C0B38">
      <w:r>
        <w:t>moritz.von_kalckreuth@uni-erfurt.de</w:t>
      </w:r>
    </w:p>
    <w:p w:rsidR="003C0B38" w:rsidRDefault="003C0B38" w:rsidP="003C0B38">
      <w:bookmarkStart w:id="0" w:name="_GoBack"/>
      <w:bookmarkEnd w:id="0"/>
    </w:p>
    <w:p w:rsidR="003C0B38" w:rsidRDefault="003C0B38" w:rsidP="003C0B38">
      <w:proofErr w:type="spellStart"/>
      <w:r>
        <w:t>Correspondence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 Dr. Moritz von Kalckreuth, Associated Postdoc Fellow, Universität Erfurt, Max-Weber-Kolleg, Nordhäuser Str. 63, 99089 Erfurt, Germany.</w:t>
      </w:r>
    </w:p>
    <w:sectPr w:rsidR="003C0B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38"/>
    <w:rsid w:val="003C0B38"/>
    <w:rsid w:val="005B1676"/>
    <w:rsid w:val="006F5A74"/>
    <w:rsid w:val="00773827"/>
    <w:rsid w:val="00B33E65"/>
    <w:rsid w:val="00BB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ED17"/>
  <w15:chartTrackingRefBased/>
  <w15:docId w15:val="{481DE3B0-7DCC-4F27-8F0D-5221B590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33E65"/>
    <w:pPr>
      <w:spacing w:after="40" w:line="360" w:lineRule="auto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3E65"/>
    <w:pPr>
      <w:keepNext/>
      <w:keepLines/>
      <w:spacing w:before="240" w:after="0"/>
      <w:outlineLvl w:val="0"/>
    </w:pPr>
    <w:rPr>
      <w:rFonts w:eastAsiaTheme="majorEastAsia" w:cstheme="majorBidi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33E65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33E65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3E65"/>
    <w:rPr>
      <w:rFonts w:ascii="Times New Roman" w:eastAsiaTheme="majorEastAsia" w:hAnsi="Times New Roman" w:cstheme="majorBidi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33E65"/>
    <w:rPr>
      <w:rFonts w:ascii="Times New Roman" w:eastAsiaTheme="majorEastAsia" w:hAnsi="Times New Roman" w:cstheme="majorBidi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33E65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33E6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33E65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33E65"/>
    <w:pPr>
      <w:numPr>
        <w:ilvl w:val="1"/>
      </w:numPr>
      <w:spacing w:after="160"/>
    </w:pPr>
    <w:rPr>
      <w:rFonts w:eastAsiaTheme="minorEastAsia"/>
      <w:spacing w:val="15"/>
      <w:sz w:val="3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3E65"/>
    <w:rPr>
      <w:rFonts w:ascii="Times New Roman" w:eastAsiaTheme="minorEastAsia" w:hAnsi="Times New Roman"/>
      <w:spacing w:val="1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292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v. Kalckreuth</dc:creator>
  <cp:keywords/>
  <dc:description/>
  <cp:lastModifiedBy>Moritz v. Kalckreuth</cp:lastModifiedBy>
  <cp:revision>1</cp:revision>
  <dcterms:created xsi:type="dcterms:W3CDTF">2024-03-24T17:04:00Z</dcterms:created>
  <dcterms:modified xsi:type="dcterms:W3CDTF">2024-03-24T17:05:00Z</dcterms:modified>
</cp:coreProperties>
</file>