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AC7AC2" w14:textId="75F6F945" w:rsidR="00147F6C" w:rsidRDefault="00147F6C" w:rsidP="00147F6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Dziecięca depresja jako choroba </w:t>
      </w:r>
      <w:r w:rsidRPr="00147F6C">
        <w:rPr>
          <w:rFonts w:ascii="Times New Roman" w:hAnsi="Times New Roman" w:cs="Times New Roman"/>
          <w:b/>
          <w:bCs/>
          <w:sz w:val="28"/>
          <w:szCs w:val="28"/>
        </w:rPr>
        <w:t>ws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półistniejąca – próba wskazania </w:t>
      </w:r>
      <w:r w:rsidRPr="00147F6C">
        <w:rPr>
          <w:rFonts w:ascii="Times New Roman" w:hAnsi="Times New Roman" w:cs="Times New Roman"/>
          <w:b/>
          <w:bCs/>
          <w:sz w:val="28"/>
          <w:szCs w:val="28"/>
        </w:rPr>
        <w:t>kierunków zależności</w:t>
      </w:r>
    </w:p>
    <w:p w14:paraId="1FB66D35" w14:textId="5AC5C9E2" w:rsidR="004C33B7" w:rsidRPr="002B2D45" w:rsidRDefault="00147F6C" w:rsidP="00147F6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7F6C">
        <w:rPr>
          <w:rFonts w:ascii="Times New Roman" w:hAnsi="Times New Roman" w:cs="Times New Roman"/>
          <w:b/>
          <w:bCs/>
          <w:sz w:val="28"/>
          <w:szCs w:val="28"/>
        </w:rPr>
        <w:t>Ch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ildhood depression as a disease </w:t>
      </w:r>
      <w:r w:rsidRPr="00147F6C">
        <w:rPr>
          <w:rFonts w:ascii="Times New Roman" w:hAnsi="Times New Roman" w:cs="Times New Roman"/>
          <w:b/>
          <w:bCs/>
          <w:sz w:val="28"/>
          <w:szCs w:val="28"/>
        </w:rPr>
        <w:t>coex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isting – an attempt to indicate </w:t>
      </w:r>
      <w:r w:rsidRPr="00147F6C">
        <w:rPr>
          <w:rFonts w:ascii="Times New Roman" w:hAnsi="Times New Roman" w:cs="Times New Roman"/>
          <w:b/>
          <w:bCs/>
          <w:sz w:val="28"/>
          <w:szCs w:val="28"/>
        </w:rPr>
        <w:t>directions of dependencies</w:t>
      </w:r>
      <w:bookmarkStart w:id="0" w:name="_GoBack"/>
      <w:bookmarkEnd w:id="0"/>
    </w:p>
    <w:p w14:paraId="05D5AE4A" w14:textId="31EB38EB" w:rsidR="00352B7C" w:rsidRPr="002B2D45" w:rsidRDefault="00147F6C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 Gawron</w:t>
      </w:r>
    </w:p>
    <w:p w14:paraId="79FA0BD2" w14:textId="0998000F" w:rsidR="00352B7C" w:rsidRPr="002B2D45" w:rsidRDefault="00147F6C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7F6C">
        <w:rPr>
          <w:rFonts w:ascii="Times New Roman" w:hAnsi="Times New Roman" w:cs="Times New Roman"/>
          <w:sz w:val="24"/>
          <w:szCs w:val="24"/>
        </w:rPr>
        <w:t>https://orcid.org/0000-0001-8854-5934</w:t>
      </w:r>
      <w:r w:rsidR="00352B7C" w:rsidRPr="002B2D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E7A3E6" w14:textId="6356F42B" w:rsidR="00352B7C" w:rsidRPr="002B2D45" w:rsidRDefault="00147F6C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Uniwersytet Marii Curie – Skłodowskiej w Lublinie</w:t>
      </w:r>
    </w:p>
    <w:p w14:paraId="0F0BBF76" w14:textId="7E7ECCD9" w:rsidR="00352B7C" w:rsidRPr="002B2D45" w:rsidRDefault="00147F6C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anna.gawron@mail.umcs.pl</w:t>
      </w:r>
    </w:p>
    <w:p w14:paraId="4C0CEBAA" w14:textId="44796A31" w:rsidR="00871D26" w:rsidRPr="002B2D45" w:rsidRDefault="0065719D" w:rsidP="00352B7C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B2D45">
        <w:rPr>
          <w:rFonts w:ascii="Times New Roman" w:hAnsi="Times New Roman" w:cs="Times New Roman"/>
          <w:i/>
          <w:iCs/>
          <w:sz w:val="24"/>
          <w:szCs w:val="24"/>
        </w:rPr>
        <w:t>Autor/A</w:t>
      </w:r>
      <w:r w:rsidR="00352B7C" w:rsidRPr="002B2D45">
        <w:rPr>
          <w:rFonts w:ascii="Times New Roman" w:hAnsi="Times New Roman" w:cs="Times New Roman"/>
          <w:i/>
          <w:iCs/>
          <w:sz w:val="24"/>
          <w:szCs w:val="24"/>
        </w:rPr>
        <w:t>utorzy deklarują brak konfliktu interesów</w:t>
      </w:r>
    </w:p>
    <w:sectPr w:rsidR="00871D26" w:rsidRPr="002B2D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D26"/>
    <w:rsid w:val="000D54E6"/>
    <w:rsid w:val="00147F6C"/>
    <w:rsid w:val="001874FC"/>
    <w:rsid w:val="001E30F6"/>
    <w:rsid w:val="002B2D45"/>
    <w:rsid w:val="002C5B42"/>
    <w:rsid w:val="00352B7C"/>
    <w:rsid w:val="004C33B7"/>
    <w:rsid w:val="0065719D"/>
    <w:rsid w:val="00681863"/>
    <w:rsid w:val="00871D26"/>
    <w:rsid w:val="009F1646"/>
    <w:rsid w:val="00D31E18"/>
    <w:rsid w:val="00E8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C737D"/>
  <w15:docId w15:val="{72DF594D-E62C-4C47-85BC-AADB02F83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52B7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52B7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71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71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71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71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71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1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Boczkowska Magdalena</dc:creator>
  <cp:lastModifiedBy>Użytkownik</cp:lastModifiedBy>
  <cp:revision>4</cp:revision>
  <dcterms:created xsi:type="dcterms:W3CDTF">2021-04-16T09:16:00Z</dcterms:created>
  <dcterms:modified xsi:type="dcterms:W3CDTF">2025-01-07T09:39:00Z</dcterms:modified>
</cp:coreProperties>
</file>