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302DA" w:rsidRDefault="00D302DA" w:rsidP="00D302DA">
      <w:pPr>
        <w:spacing w:line="360" w:lineRule="auto"/>
        <w:jc w:val="both"/>
        <w:rPr>
          <w:rFonts w:ascii="Times New Roman" w:hAnsi="Times New Roman" w:cs="Times New Roman"/>
        </w:rPr>
      </w:pPr>
      <w:r w:rsidRPr="00D302DA">
        <w:rPr>
          <w:rFonts w:ascii="Times New Roman" w:hAnsi="Times New Roman" w:cs="Times New Roman"/>
        </w:rPr>
        <w:t xml:space="preserve">Grzegorz Michalski </w:t>
      </w:r>
    </w:p>
    <w:p w:rsidR="00D302DA" w:rsidRDefault="00D302DA" w:rsidP="00D302DA">
      <w:pPr>
        <w:spacing w:line="360" w:lineRule="auto"/>
        <w:jc w:val="both"/>
        <w:rPr>
          <w:rFonts w:ascii="Times New Roman" w:hAnsi="Times New Roman" w:cs="Times New Roman"/>
        </w:rPr>
      </w:pPr>
      <w:r>
        <w:rPr>
          <w:rFonts w:ascii="Times New Roman" w:hAnsi="Times New Roman" w:cs="Times New Roman"/>
        </w:rPr>
        <w:t>Uniwersytet Łódzki</w:t>
      </w:r>
    </w:p>
    <w:p w:rsidR="003017A0" w:rsidRDefault="000D348C" w:rsidP="003017A0">
      <w:pPr>
        <w:rPr>
          <w:rStyle w:val="Hipercze"/>
          <w:rFonts w:hint="eastAsia"/>
        </w:rPr>
      </w:pPr>
      <w:hyperlink r:id="rId8" w:history="1">
        <w:r w:rsidR="003017A0" w:rsidRPr="002B06F0">
          <w:rPr>
            <w:rStyle w:val="Hipercze"/>
          </w:rPr>
          <w:t>http://orcid.org/0000-0003-2711-676X</w:t>
        </w:r>
      </w:hyperlink>
    </w:p>
    <w:p w:rsidR="007C05A2" w:rsidRDefault="007C05A2" w:rsidP="003017A0">
      <w:pPr>
        <w:rPr>
          <w:rStyle w:val="Hipercze"/>
          <w:rFonts w:hint="eastAsia"/>
        </w:rPr>
      </w:pPr>
    </w:p>
    <w:p w:rsidR="007C05A2" w:rsidRDefault="007C05A2" w:rsidP="003017A0">
      <w:pPr>
        <w:rPr>
          <w:rStyle w:val="Hipercze"/>
          <w:rFonts w:hint="eastAsia"/>
        </w:rPr>
      </w:pPr>
    </w:p>
    <w:p w:rsidR="007C05A2" w:rsidRPr="007C05A2" w:rsidRDefault="007C05A2" w:rsidP="003017A0">
      <w:pPr>
        <w:rPr>
          <w:rFonts w:hint="eastAsia"/>
          <w:b/>
        </w:rPr>
      </w:pPr>
    </w:p>
    <w:p w:rsidR="001853A2" w:rsidRPr="001853A2" w:rsidRDefault="001853A2" w:rsidP="007C05A2">
      <w:pPr>
        <w:spacing w:line="360" w:lineRule="auto"/>
        <w:jc w:val="center"/>
        <w:rPr>
          <w:rFonts w:ascii="Times New Roman" w:hAnsi="Times New Roman" w:cs="Times New Roman"/>
          <w:b/>
        </w:rPr>
      </w:pPr>
      <w:r w:rsidRPr="001853A2">
        <w:rPr>
          <w:rFonts w:ascii="Times New Roman" w:hAnsi="Times New Roman" w:cs="Times New Roman"/>
          <w:b/>
        </w:rPr>
        <w:t xml:space="preserve">Sprawy </w:t>
      </w:r>
      <w:r w:rsidR="00CD4A04">
        <w:rPr>
          <w:rFonts w:ascii="Times New Roman" w:hAnsi="Times New Roman" w:cs="Times New Roman"/>
          <w:b/>
        </w:rPr>
        <w:t xml:space="preserve"> </w:t>
      </w:r>
      <w:r w:rsidR="00A04AE2">
        <w:rPr>
          <w:rFonts w:ascii="Times New Roman" w:hAnsi="Times New Roman" w:cs="Times New Roman"/>
          <w:b/>
        </w:rPr>
        <w:t xml:space="preserve">obrony </w:t>
      </w:r>
      <w:r w:rsidR="00042649">
        <w:rPr>
          <w:rFonts w:ascii="Times New Roman" w:hAnsi="Times New Roman" w:cs="Times New Roman"/>
          <w:b/>
        </w:rPr>
        <w:t>wychowania religijnego</w:t>
      </w:r>
    </w:p>
    <w:p w:rsidR="001853A2" w:rsidRDefault="001D166B" w:rsidP="001853A2">
      <w:pPr>
        <w:spacing w:line="360" w:lineRule="auto"/>
        <w:jc w:val="center"/>
        <w:rPr>
          <w:rFonts w:ascii="Times New Roman" w:hAnsi="Times New Roman" w:cs="Times New Roman"/>
          <w:b/>
        </w:rPr>
      </w:pPr>
      <w:r>
        <w:rPr>
          <w:rFonts w:ascii="Times New Roman" w:hAnsi="Times New Roman" w:cs="Times New Roman"/>
          <w:b/>
        </w:rPr>
        <w:t>w przekazie</w:t>
      </w:r>
      <w:r w:rsidR="001853A2" w:rsidRPr="001853A2">
        <w:rPr>
          <w:rFonts w:ascii="Times New Roman" w:hAnsi="Times New Roman" w:cs="Times New Roman"/>
          <w:b/>
        </w:rPr>
        <w:t xml:space="preserve"> </w:t>
      </w:r>
      <w:r w:rsidR="00275DA3">
        <w:rPr>
          <w:rFonts w:ascii="Times New Roman" w:hAnsi="Times New Roman" w:cs="Times New Roman"/>
          <w:b/>
        </w:rPr>
        <w:t xml:space="preserve">białostockiego </w:t>
      </w:r>
      <w:r w:rsidR="001853A2" w:rsidRPr="001853A2">
        <w:rPr>
          <w:rFonts w:ascii="Times New Roman" w:hAnsi="Times New Roman" w:cs="Times New Roman"/>
          <w:b/>
        </w:rPr>
        <w:t>tygodnika „Zje</w:t>
      </w:r>
      <w:r w:rsidR="00CD4A04">
        <w:rPr>
          <w:rFonts w:ascii="Times New Roman" w:hAnsi="Times New Roman" w:cs="Times New Roman"/>
          <w:b/>
        </w:rPr>
        <w:t>dnoczenie Katolickie” (1933-1935</w:t>
      </w:r>
      <w:r w:rsidR="001853A2" w:rsidRPr="001853A2">
        <w:rPr>
          <w:rFonts w:ascii="Times New Roman" w:hAnsi="Times New Roman" w:cs="Times New Roman"/>
          <w:b/>
        </w:rPr>
        <w:t>)</w:t>
      </w:r>
    </w:p>
    <w:p w:rsidR="007C05A2" w:rsidRDefault="007C05A2" w:rsidP="001853A2">
      <w:pPr>
        <w:spacing w:line="360" w:lineRule="auto"/>
        <w:jc w:val="center"/>
        <w:rPr>
          <w:rFonts w:ascii="Times New Roman" w:hAnsi="Times New Roman" w:cs="Times New Roman"/>
          <w:b/>
        </w:rPr>
      </w:pPr>
    </w:p>
    <w:p w:rsidR="007C05A2" w:rsidRPr="007C05A2" w:rsidRDefault="007C05A2" w:rsidP="007C05A2">
      <w:pPr>
        <w:spacing w:line="360" w:lineRule="auto"/>
        <w:jc w:val="both"/>
        <w:rPr>
          <w:rFonts w:ascii="Times New Roman" w:eastAsiaTheme="minorHAnsi" w:hAnsi="Times New Roman" w:cs="Times New Roman"/>
          <w:kern w:val="0"/>
          <w:lang w:eastAsia="en-US" w:bidi="ar-SA"/>
        </w:rPr>
      </w:pPr>
      <w:proofErr w:type="spellStart"/>
      <w:r>
        <w:rPr>
          <w:rFonts w:ascii="Times New Roman" w:hAnsi="Times New Roman" w:cs="Times New Roman"/>
          <w:b/>
        </w:rPr>
        <w:t>Abstract</w:t>
      </w:r>
      <w:proofErr w:type="spellEnd"/>
      <w:r>
        <w:rPr>
          <w:rFonts w:ascii="Times New Roman" w:hAnsi="Times New Roman" w:cs="Times New Roman"/>
          <w:b/>
        </w:rPr>
        <w:t xml:space="preserve">: </w:t>
      </w:r>
      <w:r>
        <w:rPr>
          <w:rFonts w:ascii="Times New Roman" w:hAnsi="Times New Roman" w:cs="Times New Roman"/>
        </w:rPr>
        <w:t xml:space="preserve"> „Zjednoczenie Katolickie” ukazujące się w Białymstoku w latach 1933-1935 było  tygodnikiem  katolickim, który został założony przez ks. Aleksandra </w:t>
      </w:r>
      <w:proofErr w:type="spellStart"/>
      <w:r>
        <w:rPr>
          <w:rFonts w:ascii="Times New Roman" w:hAnsi="Times New Roman" w:cs="Times New Roman"/>
        </w:rPr>
        <w:t>Chodykę</w:t>
      </w:r>
      <w:proofErr w:type="spellEnd"/>
      <w:r>
        <w:rPr>
          <w:rFonts w:ascii="Times New Roman" w:hAnsi="Times New Roman" w:cs="Times New Roman"/>
        </w:rPr>
        <w:t>.  Z analizy  zawartości tego periodyku wynika, że  zamieszczano w nim nie tylko  informacje o  bieżących wydarzeniach w kraju i za granicą, ale przede wszystkim koncentrowano się  na problemach związanych z nauką i nauczaniem Kościoła. W tym kontekście odtworzono przedstawiane przez dziennikarzy nieprawidłowości i trudności w realizacji ustawowych zadań wychowania religijnego, zwracając uwagę na wszystkie  opisywane incydenty w tym zakresie, niezależnie od miejsca ich występowania w kraju: negatywne przejawy stosunku do wiary dyrekcji i  nauczycielstwa seminariów nauczycielskich, nieprzyjazne odniesienia do Kościoła w szkołach na wschodnich i zachodnich kresach Polski oraz na Pomorzu, próby ograniczania aktywności organizacji religijnych uczniów we Lwowie i na  Śląsku, a także powody oprotestowania przez biskupów decyzji władz państwowych o redukcji godzin przeznaczonych w szkołach na naukę religii.</w:t>
      </w:r>
    </w:p>
    <w:p w:rsidR="007C05A2" w:rsidRDefault="007C05A2" w:rsidP="007C05A2">
      <w:pPr>
        <w:spacing w:line="360" w:lineRule="auto"/>
        <w:jc w:val="both"/>
        <w:rPr>
          <w:rFonts w:ascii="Times New Roman" w:hAnsi="Times New Roman" w:cs="Times New Roman"/>
        </w:rPr>
      </w:pPr>
    </w:p>
    <w:p w:rsidR="007C05A2" w:rsidRDefault="007C05A2" w:rsidP="007C05A2">
      <w:pPr>
        <w:spacing w:line="360" w:lineRule="auto"/>
        <w:jc w:val="both"/>
        <w:rPr>
          <w:rFonts w:ascii="Times New Roman" w:hAnsi="Times New Roman" w:cs="Times New Roman"/>
        </w:rPr>
      </w:pPr>
      <w:r w:rsidRPr="007C05A2">
        <w:rPr>
          <w:rFonts w:ascii="Times New Roman" w:hAnsi="Times New Roman" w:cs="Times New Roman"/>
          <w:b/>
        </w:rPr>
        <w:t>Słowa kluczowe:</w:t>
      </w:r>
      <w:r>
        <w:rPr>
          <w:rFonts w:ascii="Times New Roman" w:hAnsi="Times New Roman" w:cs="Times New Roman"/>
        </w:rPr>
        <w:t xml:space="preserve"> czasopismo „Zjednoczenie Katolickie”, wychowanie religijne, antyreligijne akcje w szkołach, Druga Rzeczypospolita</w:t>
      </w:r>
    </w:p>
    <w:p w:rsidR="007C05A2" w:rsidRPr="007C05A2" w:rsidRDefault="007C05A2" w:rsidP="007C05A2">
      <w:pPr>
        <w:spacing w:line="360" w:lineRule="auto"/>
        <w:jc w:val="both"/>
        <w:rPr>
          <w:rFonts w:ascii="Times New Roman" w:hAnsi="Times New Roman" w:cs="Times New Roman"/>
        </w:rPr>
      </w:pPr>
    </w:p>
    <w:p w:rsidR="00B54EAB" w:rsidRDefault="001853A2" w:rsidP="001853A2">
      <w:pPr>
        <w:spacing w:line="360" w:lineRule="auto"/>
        <w:jc w:val="both"/>
        <w:rPr>
          <w:rFonts w:ascii="Times New Roman" w:hAnsi="Times New Roman" w:cs="Times New Roman"/>
        </w:rPr>
      </w:pPr>
      <w:r>
        <w:rPr>
          <w:rFonts w:ascii="Times New Roman" w:hAnsi="Times New Roman" w:cs="Times New Roman"/>
        </w:rPr>
        <w:t xml:space="preserve">         Po odzyskaniu przez Polskę w 1918 r. niepodległości Kościół katolicki wielką wagę przywiązywał do rozwoju własnych wydawnictw ciągłych. W stosunku do innych podmiotów dołączał</w:t>
      </w:r>
      <w:r w:rsidR="00890B2B">
        <w:rPr>
          <w:rFonts w:ascii="Times New Roman" w:hAnsi="Times New Roman" w:cs="Times New Roman"/>
        </w:rPr>
        <w:t xml:space="preserve"> stopniowo, w każdym </w:t>
      </w:r>
      <w:r>
        <w:rPr>
          <w:rFonts w:ascii="Times New Roman" w:hAnsi="Times New Roman" w:cs="Times New Roman"/>
        </w:rPr>
        <w:t>roku</w:t>
      </w:r>
      <w:r w:rsidR="00890B2B">
        <w:rPr>
          <w:rFonts w:ascii="Times New Roman" w:hAnsi="Times New Roman" w:cs="Times New Roman"/>
        </w:rPr>
        <w:t>,</w:t>
      </w:r>
      <w:r>
        <w:rPr>
          <w:rFonts w:ascii="Times New Roman" w:hAnsi="Times New Roman" w:cs="Times New Roman"/>
        </w:rPr>
        <w:t xml:space="preserve"> do już istniejących kolejne periodyki, dzięki czemu </w:t>
      </w:r>
      <w:r>
        <w:rPr>
          <w:rFonts w:ascii="Times New Roman" w:hAnsi="Times New Roman" w:cs="Times New Roman"/>
        </w:rPr>
        <w:br/>
        <w:t xml:space="preserve">w krótkim okresie czasu stał się prawdziwym potentatem na rynku księgarskim. </w:t>
      </w:r>
      <w:r w:rsidR="00890B2B">
        <w:rPr>
          <w:rFonts w:ascii="Times New Roman" w:hAnsi="Times New Roman" w:cs="Times New Roman"/>
        </w:rPr>
        <w:t xml:space="preserve"> Najwięcej     </w:t>
      </w:r>
      <w:r w:rsidR="00890B2B" w:rsidRPr="0017629F">
        <w:rPr>
          <w:rFonts w:ascii="Times New Roman" w:hAnsi="Times New Roman" w:cs="Times New Roman"/>
        </w:rPr>
        <w:t>nowych  tytułów  przekazał czytelnikom</w:t>
      </w:r>
      <w:r w:rsidR="00890B2B" w:rsidRPr="005A059B">
        <w:rPr>
          <w:rFonts w:ascii="Times New Roman" w:hAnsi="Times New Roman" w:cs="Times New Roman"/>
          <w:b/>
        </w:rPr>
        <w:t xml:space="preserve"> </w:t>
      </w:r>
      <w:r w:rsidR="0017629F" w:rsidRPr="0017629F">
        <w:rPr>
          <w:rFonts w:ascii="Times New Roman" w:hAnsi="Times New Roman" w:cs="Times New Roman"/>
        </w:rPr>
        <w:t xml:space="preserve">  na przełomie lat dwudziestych i trzydziestych XX w.</w:t>
      </w:r>
      <w:r w:rsidR="00890B2B" w:rsidRPr="0017629F">
        <w:rPr>
          <w:rFonts w:ascii="Times New Roman" w:hAnsi="Times New Roman" w:cs="Times New Roman"/>
        </w:rPr>
        <w:t xml:space="preserve">  </w:t>
      </w:r>
      <w:r w:rsidR="00A97587">
        <w:rPr>
          <w:rFonts w:ascii="Times New Roman" w:hAnsi="Times New Roman" w:cs="Times New Roman"/>
        </w:rPr>
        <w:t>Z badań prasoznawców wynika, że w</w:t>
      </w:r>
      <w:r w:rsidR="00890B2B">
        <w:rPr>
          <w:rFonts w:ascii="Times New Roman" w:hAnsi="Times New Roman" w:cs="Times New Roman"/>
        </w:rPr>
        <w:t xml:space="preserve">łaśnie </w:t>
      </w:r>
      <w:r w:rsidR="00A97587">
        <w:rPr>
          <w:rFonts w:ascii="Times New Roman" w:hAnsi="Times New Roman" w:cs="Times New Roman"/>
        </w:rPr>
        <w:t xml:space="preserve"> w tym okresie</w:t>
      </w:r>
      <w:r w:rsidR="00890B2B">
        <w:rPr>
          <w:rFonts w:ascii="Times New Roman" w:hAnsi="Times New Roman" w:cs="Times New Roman"/>
        </w:rPr>
        <w:t xml:space="preserve"> nastąpił </w:t>
      </w:r>
      <w:r w:rsidR="00A97587">
        <w:rPr>
          <w:rFonts w:ascii="Times New Roman" w:hAnsi="Times New Roman" w:cs="Times New Roman"/>
        </w:rPr>
        <w:t xml:space="preserve">ich skokowy wzrost. O ile jeszcze w 1927 r. wydawał 131 pism, to </w:t>
      </w:r>
      <w:r w:rsidR="009C47D9">
        <w:rPr>
          <w:rFonts w:ascii="Times New Roman" w:hAnsi="Times New Roman" w:cs="Times New Roman"/>
        </w:rPr>
        <w:t xml:space="preserve">już </w:t>
      </w:r>
      <w:r w:rsidR="00A97587">
        <w:rPr>
          <w:rFonts w:ascii="Times New Roman" w:hAnsi="Times New Roman" w:cs="Times New Roman"/>
        </w:rPr>
        <w:t xml:space="preserve">w 1934 r. było to 265 </w:t>
      </w:r>
      <w:r w:rsidR="00826AEE">
        <w:rPr>
          <w:rFonts w:ascii="Times New Roman" w:hAnsi="Times New Roman" w:cs="Times New Roman"/>
        </w:rPr>
        <w:t xml:space="preserve">tytułów </w:t>
      </w:r>
      <w:r w:rsidR="00A97587">
        <w:rPr>
          <w:rFonts w:ascii="Times New Roman" w:hAnsi="Times New Roman" w:cs="Times New Roman"/>
        </w:rPr>
        <w:t xml:space="preserve">o łącznym nakładzie </w:t>
      </w:r>
      <w:r w:rsidR="00FE5FAD">
        <w:rPr>
          <w:rFonts w:ascii="Times New Roman" w:hAnsi="Times New Roman" w:cs="Times New Roman"/>
        </w:rPr>
        <w:lastRenderedPageBreak/>
        <w:t>sięgającym</w:t>
      </w:r>
      <w:r w:rsidR="00A97587">
        <w:rPr>
          <w:rFonts w:ascii="Times New Roman" w:hAnsi="Times New Roman" w:cs="Times New Roman"/>
        </w:rPr>
        <w:t xml:space="preserve"> przeszło milion</w:t>
      </w:r>
      <w:r w:rsidR="009C47D9">
        <w:rPr>
          <w:rFonts w:ascii="Times New Roman" w:hAnsi="Times New Roman" w:cs="Times New Roman"/>
        </w:rPr>
        <w:t>a</w:t>
      </w:r>
      <w:r w:rsidR="00A97587">
        <w:rPr>
          <w:rFonts w:ascii="Times New Roman" w:hAnsi="Times New Roman" w:cs="Times New Roman"/>
        </w:rPr>
        <w:t xml:space="preserve"> egzemplarzy</w:t>
      </w:r>
      <w:r w:rsidR="00583E7D">
        <w:rPr>
          <w:rStyle w:val="Odwoanieprzypisudolnego"/>
          <w:rFonts w:ascii="Times New Roman" w:hAnsi="Times New Roman" w:cs="Times New Roman"/>
        </w:rPr>
        <w:footnoteReference w:id="1"/>
      </w:r>
      <w:r w:rsidR="00A97587">
        <w:rPr>
          <w:rFonts w:ascii="Times New Roman" w:hAnsi="Times New Roman" w:cs="Times New Roman"/>
        </w:rPr>
        <w:t xml:space="preserve">. </w:t>
      </w:r>
    </w:p>
    <w:p w:rsidR="00666A83" w:rsidRDefault="00B54EAB" w:rsidP="001853A2">
      <w:pPr>
        <w:spacing w:line="360" w:lineRule="auto"/>
        <w:jc w:val="both"/>
        <w:rPr>
          <w:rFonts w:ascii="Times New Roman" w:hAnsi="Times New Roman" w:cs="Times New Roman"/>
        </w:rPr>
      </w:pPr>
      <w:r>
        <w:rPr>
          <w:rFonts w:ascii="Times New Roman" w:hAnsi="Times New Roman" w:cs="Times New Roman"/>
        </w:rPr>
        <w:t xml:space="preserve">       </w:t>
      </w:r>
      <w:r w:rsidR="00FE5FAD">
        <w:rPr>
          <w:rFonts w:ascii="Times New Roman" w:hAnsi="Times New Roman" w:cs="Times New Roman"/>
        </w:rPr>
        <w:t xml:space="preserve">  W</w:t>
      </w:r>
      <w:r w:rsidR="00AF3016">
        <w:rPr>
          <w:rFonts w:ascii="Times New Roman" w:hAnsi="Times New Roman" w:cs="Times New Roman"/>
        </w:rPr>
        <w:t xml:space="preserve"> przeciwieństwie</w:t>
      </w:r>
      <w:r w:rsidR="00666A83">
        <w:rPr>
          <w:rFonts w:ascii="Times New Roman" w:hAnsi="Times New Roman" w:cs="Times New Roman"/>
        </w:rPr>
        <w:t xml:space="preserve"> do</w:t>
      </w:r>
      <w:r w:rsidR="00AF3016">
        <w:rPr>
          <w:rFonts w:ascii="Times New Roman" w:hAnsi="Times New Roman" w:cs="Times New Roman"/>
        </w:rPr>
        <w:t xml:space="preserve"> </w:t>
      </w:r>
      <w:r w:rsidR="00C213FA">
        <w:rPr>
          <w:rFonts w:ascii="Times New Roman" w:hAnsi="Times New Roman" w:cs="Times New Roman"/>
        </w:rPr>
        <w:t>wielu</w:t>
      </w:r>
      <w:r w:rsidR="00AF3016">
        <w:rPr>
          <w:rFonts w:ascii="Times New Roman" w:hAnsi="Times New Roman" w:cs="Times New Roman"/>
        </w:rPr>
        <w:t xml:space="preserve"> wydawców, którzy nie radząc sobie z trudnościami wielkiego kryzysu gospodarczego</w:t>
      </w:r>
      <w:r w:rsidR="000A54A3">
        <w:rPr>
          <w:rFonts w:ascii="Times New Roman" w:hAnsi="Times New Roman" w:cs="Times New Roman"/>
        </w:rPr>
        <w:t xml:space="preserve"> </w:t>
      </w:r>
      <w:r>
        <w:rPr>
          <w:rFonts w:ascii="Times New Roman" w:hAnsi="Times New Roman" w:cs="Times New Roman"/>
        </w:rPr>
        <w:t>pierwszej połowy lat trzydziestych</w:t>
      </w:r>
      <w:r w:rsidR="00AF3016">
        <w:rPr>
          <w:rFonts w:ascii="Times New Roman" w:hAnsi="Times New Roman" w:cs="Times New Roman"/>
        </w:rPr>
        <w:t xml:space="preserve">, popadali </w:t>
      </w:r>
      <w:r>
        <w:rPr>
          <w:rFonts w:ascii="Times New Roman" w:hAnsi="Times New Roman" w:cs="Times New Roman"/>
        </w:rPr>
        <w:t xml:space="preserve">często </w:t>
      </w:r>
      <w:r w:rsidR="00AF3016">
        <w:rPr>
          <w:rFonts w:ascii="Times New Roman" w:hAnsi="Times New Roman" w:cs="Times New Roman"/>
        </w:rPr>
        <w:t>w</w:t>
      </w:r>
      <w:r>
        <w:rPr>
          <w:rFonts w:ascii="Times New Roman" w:hAnsi="Times New Roman" w:cs="Times New Roman"/>
        </w:rPr>
        <w:t xml:space="preserve"> nieprzewidziane</w:t>
      </w:r>
      <w:r w:rsidR="00AF3016">
        <w:rPr>
          <w:rFonts w:ascii="Times New Roman" w:hAnsi="Times New Roman" w:cs="Times New Roman"/>
        </w:rPr>
        <w:t xml:space="preserve"> tarapaty finansowe</w:t>
      </w:r>
      <w:r w:rsidR="000A54A3">
        <w:rPr>
          <w:rFonts w:ascii="Times New Roman" w:hAnsi="Times New Roman" w:cs="Times New Roman"/>
        </w:rPr>
        <w:t xml:space="preserve">, które skutkowały </w:t>
      </w:r>
      <w:r>
        <w:rPr>
          <w:rFonts w:ascii="Times New Roman" w:hAnsi="Times New Roman" w:cs="Times New Roman"/>
        </w:rPr>
        <w:t xml:space="preserve"> albo </w:t>
      </w:r>
      <w:r w:rsidR="000A54A3">
        <w:rPr>
          <w:rFonts w:ascii="Times New Roman" w:hAnsi="Times New Roman" w:cs="Times New Roman"/>
        </w:rPr>
        <w:t xml:space="preserve"> likwidacją </w:t>
      </w:r>
      <w:r>
        <w:rPr>
          <w:rFonts w:ascii="Times New Roman" w:hAnsi="Times New Roman" w:cs="Times New Roman"/>
        </w:rPr>
        <w:t>pism</w:t>
      </w:r>
      <w:r w:rsidR="000A54A3">
        <w:rPr>
          <w:rFonts w:ascii="Times New Roman" w:hAnsi="Times New Roman" w:cs="Times New Roman"/>
        </w:rPr>
        <w:t xml:space="preserve">, albo </w:t>
      </w:r>
      <w:r w:rsidR="00C213FA">
        <w:rPr>
          <w:rFonts w:ascii="Times New Roman" w:hAnsi="Times New Roman" w:cs="Times New Roman"/>
        </w:rPr>
        <w:t>– w najlepszym przypadku –</w:t>
      </w:r>
      <w:r>
        <w:rPr>
          <w:rFonts w:ascii="Times New Roman" w:hAnsi="Times New Roman" w:cs="Times New Roman"/>
        </w:rPr>
        <w:t xml:space="preserve"> </w:t>
      </w:r>
      <w:r w:rsidR="000A54A3">
        <w:rPr>
          <w:rFonts w:ascii="Times New Roman" w:hAnsi="Times New Roman" w:cs="Times New Roman"/>
        </w:rPr>
        <w:t>zmniejszaniem ich objętości</w:t>
      </w:r>
      <w:r>
        <w:rPr>
          <w:rFonts w:ascii="Times New Roman" w:hAnsi="Times New Roman" w:cs="Times New Roman"/>
        </w:rPr>
        <w:t xml:space="preserve">  </w:t>
      </w:r>
      <w:r w:rsidR="000A54A3">
        <w:rPr>
          <w:rFonts w:ascii="Times New Roman" w:hAnsi="Times New Roman" w:cs="Times New Roman"/>
        </w:rPr>
        <w:t xml:space="preserve">z jednoczesnym </w:t>
      </w:r>
      <w:r w:rsidR="00666A83">
        <w:rPr>
          <w:rFonts w:ascii="Times New Roman" w:hAnsi="Times New Roman" w:cs="Times New Roman"/>
        </w:rPr>
        <w:t>podniesieniem</w:t>
      </w:r>
      <w:r>
        <w:rPr>
          <w:rFonts w:ascii="Times New Roman" w:hAnsi="Times New Roman" w:cs="Times New Roman"/>
        </w:rPr>
        <w:t xml:space="preserve"> </w:t>
      </w:r>
      <w:r w:rsidR="000A54A3">
        <w:rPr>
          <w:rFonts w:ascii="Times New Roman" w:hAnsi="Times New Roman" w:cs="Times New Roman"/>
        </w:rPr>
        <w:t xml:space="preserve"> ceny</w:t>
      </w:r>
      <w:r w:rsidR="00EA5C9B">
        <w:rPr>
          <w:rFonts w:ascii="Times New Roman" w:hAnsi="Times New Roman" w:cs="Times New Roman"/>
        </w:rPr>
        <w:t xml:space="preserve"> za </w:t>
      </w:r>
      <w:r w:rsidR="001D6415">
        <w:rPr>
          <w:rFonts w:ascii="Times New Roman" w:hAnsi="Times New Roman" w:cs="Times New Roman"/>
        </w:rPr>
        <w:t xml:space="preserve"> </w:t>
      </w:r>
      <w:r w:rsidR="00EA5C9B">
        <w:rPr>
          <w:rFonts w:ascii="Times New Roman" w:hAnsi="Times New Roman" w:cs="Times New Roman"/>
        </w:rPr>
        <w:t>jednostkowy</w:t>
      </w:r>
      <w:r>
        <w:rPr>
          <w:rFonts w:ascii="Times New Roman" w:hAnsi="Times New Roman" w:cs="Times New Roman"/>
        </w:rPr>
        <w:t xml:space="preserve"> numer, </w:t>
      </w:r>
      <w:r w:rsidR="00C213FA">
        <w:rPr>
          <w:rFonts w:ascii="Times New Roman" w:hAnsi="Times New Roman" w:cs="Times New Roman"/>
        </w:rPr>
        <w:t xml:space="preserve"> właściciele </w:t>
      </w:r>
      <w:r>
        <w:rPr>
          <w:rFonts w:ascii="Times New Roman" w:hAnsi="Times New Roman" w:cs="Times New Roman"/>
        </w:rPr>
        <w:t xml:space="preserve"> prasy katolickiej</w:t>
      </w:r>
      <w:r w:rsidR="001D6415">
        <w:rPr>
          <w:rFonts w:ascii="Times New Roman" w:hAnsi="Times New Roman" w:cs="Times New Roman"/>
        </w:rPr>
        <w:t xml:space="preserve"> </w:t>
      </w:r>
      <w:r w:rsidR="00444418" w:rsidRPr="00444418">
        <w:rPr>
          <w:rFonts w:ascii="Times New Roman" w:hAnsi="Times New Roman" w:cs="Times New Roman"/>
        </w:rPr>
        <w:t xml:space="preserve"> sporadycznie</w:t>
      </w:r>
      <w:r w:rsidR="00666A83" w:rsidRPr="00444418">
        <w:rPr>
          <w:rFonts w:ascii="Times New Roman" w:hAnsi="Times New Roman" w:cs="Times New Roman"/>
        </w:rPr>
        <w:t xml:space="preserve"> </w:t>
      </w:r>
      <w:r w:rsidR="00C213FA">
        <w:rPr>
          <w:rFonts w:ascii="Times New Roman" w:hAnsi="Times New Roman" w:cs="Times New Roman"/>
        </w:rPr>
        <w:t>odczu</w:t>
      </w:r>
      <w:r w:rsidR="00444418">
        <w:rPr>
          <w:rFonts w:ascii="Times New Roman" w:hAnsi="Times New Roman" w:cs="Times New Roman"/>
        </w:rPr>
        <w:t>wa</w:t>
      </w:r>
      <w:r w:rsidR="00C213FA">
        <w:rPr>
          <w:rFonts w:ascii="Times New Roman" w:hAnsi="Times New Roman" w:cs="Times New Roman"/>
        </w:rPr>
        <w:t>li następstw</w:t>
      </w:r>
      <w:r w:rsidR="00444418">
        <w:rPr>
          <w:rFonts w:ascii="Times New Roman" w:hAnsi="Times New Roman" w:cs="Times New Roman"/>
        </w:rPr>
        <w:t>a</w:t>
      </w:r>
      <w:r w:rsidR="00C213FA">
        <w:rPr>
          <w:rFonts w:ascii="Times New Roman" w:hAnsi="Times New Roman" w:cs="Times New Roman"/>
        </w:rPr>
        <w:t xml:space="preserve"> </w:t>
      </w:r>
      <w:r w:rsidR="00FE5FAD">
        <w:rPr>
          <w:rFonts w:ascii="Times New Roman" w:hAnsi="Times New Roman" w:cs="Times New Roman"/>
        </w:rPr>
        <w:t xml:space="preserve"> regresu ekonomicznego</w:t>
      </w:r>
      <w:r w:rsidR="003B16F4">
        <w:rPr>
          <w:rFonts w:ascii="Times New Roman" w:hAnsi="Times New Roman" w:cs="Times New Roman"/>
        </w:rPr>
        <w:t>, ponieważ</w:t>
      </w:r>
      <w:r w:rsidR="00673ACE">
        <w:rPr>
          <w:rFonts w:ascii="Times New Roman" w:hAnsi="Times New Roman" w:cs="Times New Roman"/>
        </w:rPr>
        <w:t xml:space="preserve"> z jednej strony</w:t>
      </w:r>
      <w:r w:rsidR="00225A8E">
        <w:rPr>
          <w:rFonts w:ascii="Times New Roman" w:hAnsi="Times New Roman" w:cs="Times New Roman"/>
        </w:rPr>
        <w:t xml:space="preserve"> już wcześniej  silnie przywiązali czytelników </w:t>
      </w:r>
      <w:r w:rsidR="00673ACE">
        <w:rPr>
          <w:rFonts w:ascii="Times New Roman" w:hAnsi="Times New Roman" w:cs="Times New Roman"/>
        </w:rPr>
        <w:t xml:space="preserve"> do </w:t>
      </w:r>
      <w:r w:rsidR="00225A8E">
        <w:rPr>
          <w:rFonts w:ascii="Times New Roman" w:hAnsi="Times New Roman" w:cs="Times New Roman"/>
        </w:rPr>
        <w:t xml:space="preserve"> własnych</w:t>
      </w:r>
      <w:r w:rsidR="00673ACE">
        <w:rPr>
          <w:rFonts w:ascii="Times New Roman" w:hAnsi="Times New Roman" w:cs="Times New Roman"/>
        </w:rPr>
        <w:t xml:space="preserve"> </w:t>
      </w:r>
      <w:r w:rsidR="00225A8E">
        <w:rPr>
          <w:rFonts w:ascii="Times New Roman" w:hAnsi="Times New Roman" w:cs="Times New Roman"/>
        </w:rPr>
        <w:t xml:space="preserve"> wydawnictw</w:t>
      </w:r>
      <w:r w:rsidR="00673ACE">
        <w:rPr>
          <w:rFonts w:ascii="Times New Roman" w:hAnsi="Times New Roman" w:cs="Times New Roman"/>
        </w:rPr>
        <w:t>, z drugiej natomiast –</w:t>
      </w:r>
      <w:r w:rsidR="00D433E8">
        <w:rPr>
          <w:rFonts w:ascii="Times New Roman" w:hAnsi="Times New Roman" w:cs="Times New Roman"/>
        </w:rPr>
        <w:t xml:space="preserve"> </w:t>
      </w:r>
      <w:r w:rsidR="00666A83">
        <w:rPr>
          <w:rFonts w:ascii="Times New Roman" w:hAnsi="Times New Roman" w:cs="Times New Roman"/>
        </w:rPr>
        <w:t xml:space="preserve">dalej </w:t>
      </w:r>
      <w:r w:rsidR="009C47D9">
        <w:rPr>
          <w:rFonts w:ascii="Times New Roman" w:hAnsi="Times New Roman" w:cs="Times New Roman"/>
        </w:rPr>
        <w:t>rozprowadzali</w:t>
      </w:r>
      <w:r w:rsidR="00666A83">
        <w:rPr>
          <w:rFonts w:ascii="Times New Roman" w:hAnsi="Times New Roman" w:cs="Times New Roman"/>
        </w:rPr>
        <w:t xml:space="preserve"> </w:t>
      </w:r>
      <w:r w:rsidR="00673ACE">
        <w:rPr>
          <w:rFonts w:ascii="Times New Roman" w:hAnsi="Times New Roman" w:cs="Times New Roman"/>
        </w:rPr>
        <w:t xml:space="preserve">je </w:t>
      </w:r>
      <w:r w:rsidR="00666A83">
        <w:rPr>
          <w:rFonts w:ascii="Times New Roman" w:hAnsi="Times New Roman" w:cs="Times New Roman"/>
        </w:rPr>
        <w:t xml:space="preserve">za </w:t>
      </w:r>
      <w:r w:rsidR="00673ACE">
        <w:rPr>
          <w:rFonts w:ascii="Times New Roman" w:hAnsi="Times New Roman" w:cs="Times New Roman"/>
        </w:rPr>
        <w:t xml:space="preserve"> niską cenę</w:t>
      </w:r>
      <w:r w:rsidR="00666A83">
        <w:rPr>
          <w:rFonts w:ascii="Times New Roman" w:hAnsi="Times New Roman" w:cs="Times New Roman"/>
        </w:rPr>
        <w:t>, a w niektórych sytuacjach</w:t>
      </w:r>
      <w:r w:rsidR="00E74204">
        <w:rPr>
          <w:rFonts w:ascii="Times New Roman" w:hAnsi="Times New Roman" w:cs="Times New Roman"/>
        </w:rPr>
        <w:t xml:space="preserve"> </w:t>
      </w:r>
      <w:r w:rsidR="009C47D9">
        <w:rPr>
          <w:rFonts w:ascii="Times New Roman" w:hAnsi="Times New Roman" w:cs="Times New Roman"/>
        </w:rPr>
        <w:t>dostarczali nawet</w:t>
      </w:r>
      <w:r w:rsidR="00673ACE">
        <w:rPr>
          <w:rFonts w:ascii="Times New Roman" w:hAnsi="Times New Roman" w:cs="Times New Roman"/>
        </w:rPr>
        <w:t xml:space="preserve"> </w:t>
      </w:r>
      <w:r w:rsidR="00E74204">
        <w:rPr>
          <w:rFonts w:ascii="Times New Roman" w:hAnsi="Times New Roman" w:cs="Times New Roman"/>
        </w:rPr>
        <w:t>zupełnie</w:t>
      </w:r>
      <w:r w:rsidR="00666A83">
        <w:rPr>
          <w:rFonts w:ascii="Times New Roman" w:hAnsi="Times New Roman" w:cs="Times New Roman"/>
        </w:rPr>
        <w:t xml:space="preserve"> </w:t>
      </w:r>
      <w:r w:rsidR="00D52BB8">
        <w:rPr>
          <w:rFonts w:ascii="Times New Roman" w:hAnsi="Times New Roman" w:cs="Times New Roman"/>
        </w:rPr>
        <w:t xml:space="preserve">za </w:t>
      </w:r>
      <w:r w:rsidR="00666A83">
        <w:rPr>
          <w:rFonts w:ascii="Times New Roman" w:hAnsi="Times New Roman" w:cs="Times New Roman"/>
        </w:rPr>
        <w:t>darmo.</w:t>
      </w:r>
      <w:r w:rsidR="0023102E">
        <w:rPr>
          <w:rFonts w:ascii="Times New Roman" w:hAnsi="Times New Roman" w:cs="Times New Roman"/>
        </w:rPr>
        <w:t xml:space="preserve"> </w:t>
      </w:r>
      <w:r w:rsidR="00E74204">
        <w:rPr>
          <w:rFonts w:ascii="Times New Roman" w:hAnsi="Times New Roman" w:cs="Times New Roman"/>
        </w:rPr>
        <w:t>Dzięki przyjęciu</w:t>
      </w:r>
      <w:r w:rsidR="001E2748">
        <w:rPr>
          <w:rFonts w:ascii="Times New Roman" w:hAnsi="Times New Roman" w:cs="Times New Roman"/>
        </w:rPr>
        <w:t xml:space="preserve"> takiego </w:t>
      </w:r>
      <w:r w:rsidR="00225A8E">
        <w:rPr>
          <w:rFonts w:ascii="Times New Roman" w:hAnsi="Times New Roman" w:cs="Times New Roman"/>
        </w:rPr>
        <w:t xml:space="preserve">rozwiązania, </w:t>
      </w:r>
      <w:r w:rsidR="009C47D9">
        <w:rPr>
          <w:rFonts w:ascii="Times New Roman" w:hAnsi="Times New Roman" w:cs="Times New Roman"/>
        </w:rPr>
        <w:t xml:space="preserve"> </w:t>
      </w:r>
      <w:r w:rsidR="00225A8E">
        <w:rPr>
          <w:rFonts w:ascii="Times New Roman" w:hAnsi="Times New Roman" w:cs="Times New Roman"/>
        </w:rPr>
        <w:t>z jednej strony masowo</w:t>
      </w:r>
      <w:r w:rsidR="00E74204">
        <w:rPr>
          <w:rFonts w:ascii="Times New Roman" w:hAnsi="Times New Roman" w:cs="Times New Roman"/>
        </w:rPr>
        <w:t xml:space="preserve"> trafiały</w:t>
      </w:r>
      <w:r w:rsidR="009C47D9">
        <w:rPr>
          <w:rFonts w:ascii="Times New Roman" w:hAnsi="Times New Roman" w:cs="Times New Roman"/>
        </w:rPr>
        <w:t xml:space="preserve"> </w:t>
      </w:r>
      <w:r w:rsidR="00225A8E">
        <w:rPr>
          <w:rFonts w:ascii="Times New Roman" w:hAnsi="Times New Roman" w:cs="Times New Roman"/>
        </w:rPr>
        <w:t xml:space="preserve">do wyznawców katolicyzmu periodyki typowo konfesyjne służące ugruntowaniu świadomości religijnej oraz ukształtowaniu trwałego związku ze wspólnotą wyznaniową,  z drugiej natomiast – docierały czasopisma mające na celu przedstawianie zgodnie z oficjalną doktryną i stanowiskiem Kościoła wiadomości, opinii </w:t>
      </w:r>
      <w:r w:rsidR="00FE5FAD">
        <w:rPr>
          <w:rFonts w:ascii="Times New Roman" w:hAnsi="Times New Roman" w:cs="Times New Roman"/>
        </w:rPr>
        <w:br/>
      </w:r>
      <w:r w:rsidR="00225A8E">
        <w:rPr>
          <w:rFonts w:ascii="Times New Roman" w:hAnsi="Times New Roman" w:cs="Times New Roman"/>
        </w:rPr>
        <w:t>i zapatrywań na tematy polityczne, gospodarcze, społeczne i kulturalne</w:t>
      </w:r>
      <w:r w:rsidR="00225A8E">
        <w:rPr>
          <w:rStyle w:val="Odwoanieprzypisudolnego"/>
          <w:rFonts w:ascii="Times New Roman" w:hAnsi="Times New Roman" w:cs="Times New Roman"/>
        </w:rPr>
        <w:footnoteReference w:id="2"/>
      </w:r>
      <w:r w:rsidR="00225A8E">
        <w:rPr>
          <w:rFonts w:ascii="Times New Roman" w:hAnsi="Times New Roman" w:cs="Times New Roman"/>
        </w:rPr>
        <w:t xml:space="preserve">. </w:t>
      </w:r>
      <w:r w:rsidR="00E74204">
        <w:rPr>
          <w:rFonts w:ascii="Times New Roman" w:hAnsi="Times New Roman" w:cs="Times New Roman"/>
        </w:rPr>
        <w:t xml:space="preserve"> </w:t>
      </w:r>
    </w:p>
    <w:p w:rsidR="00E46CE9" w:rsidRDefault="00FE5FAD" w:rsidP="001853A2">
      <w:pPr>
        <w:spacing w:line="360" w:lineRule="auto"/>
        <w:jc w:val="both"/>
        <w:rPr>
          <w:rFonts w:ascii="Times New Roman" w:hAnsi="Times New Roman" w:cs="Times New Roman"/>
        </w:rPr>
      </w:pPr>
      <w:r>
        <w:rPr>
          <w:rFonts w:ascii="Times New Roman" w:hAnsi="Times New Roman" w:cs="Times New Roman"/>
        </w:rPr>
        <w:t xml:space="preserve">      Warto w tym miejscu </w:t>
      </w:r>
      <w:r w:rsidR="00D433E8">
        <w:rPr>
          <w:rFonts w:ascii="Times New Roman" w:hAnsi="Times New Roman" w:cs="Times New Roman"/>
        </w:rPr>
        <w:t xml:space="preserve"> zauważyć</w:t>
      </w:r>
      <w:r>
        <w:rPr>
          <w:rFonts w:ascii="Times New Roman" w:hAnsi="Times New Roman" w:cs="Times New Roman"/>
        </w:rPr>
        <w:t>, że spośród</w:t>
      </w:r>
      <w:r w:rsidR="00FE34CA">
        <w:rPr>
          <w:rFonts w:ascii="Times New Roman" w:hAnsi="Times New Roman" w:cs="Times New Roman"/>
        </w:rPr>
        <w:t xml:space="preserve"> działających w  Polsce w latach 1925-1939 dwudziestu </w:t>
      </w:r>
      <w:r w:rsidR="00C06C2B">
        <w:rPr>
          <w:rFonts w:ascii="Times New Roman" w:hAnsi="Times New Roman" w:cs="Times New Roman"/>
        </w:rPr>
        <w:t xml:space="preserve">jeden </w:t>
      </w:r>
      <w:r>
        <w:rPr>
          <w:rFonts w:ascii="Times New Roman" w:hAnsi="Times New Roman" w:cs="Times New Roman"/>
        </w:rPr>
        <w:t xml:space="preserve"> </w:t>
      </w:r>
      <w:r w:rsidR="00C06C2B">
        <w:rPr>
          <w:rFonts w:ascii="Times New Roman" w:hAnsi="Times New Roman" w:cs="Times New Roman"/>
        </w:rPr>
        <w:t>diecezji</w:t>
      </w:r>
      <w:r>
        <w:rPr>
          <w:rFonts w:ascii="Times New Roman" w:hAnsi="Times New Roman" w:cs="Times New Roman"/>
        </w:rPr>
        <w:t>, tylko  w dwóch nie wydawano własn</w:t>
      </w:r>
      <w:r w:rsidR="00673F3D">
        <w:rPr>
          <w:rFonts w:ascii="Times New Roman" w:hAnsi="Times New Roman" w:cs="Times New Roman"/>
        </w:rPr>
        <w:t>ego  tygodnika</w:t>
      </w:r>
      <w:r>
        <w:rPr>
          <w:rFonts w:ascii="Times New Roman" w:hAnsi="Times New Roman" w:cs="Times New Roman"/>
        </w:rPr>
        <w:t xml:space="preserve"> dla masowego odbiorcy</w:t>
      </w:r>
      <w:r>
        <w:rPr>
          <w:rStyle w:val="Odwoanieprzypisudolnego"/>
          <w:rFonts w:ascii="Times New Roman" w:hAnsi="Times New Roman" w:cs="Times New Roman"/>
        </w:rPr>
        <w:footnoteReference w:id="3"/>
      </w:r>
      <w:r w:rsidR="00C06C2B">
        <w:rPr>
          <w:rFonts w:ascii="Times New Roman" w:hAnsi="Times New Roman" w:cs="Times New Roman"/>
        </w:rPr>
        <w:t>.</w:t>
      </w:r>
      <w:r>
        <w:rPr>
          <w:rFonts w:ascii="Times New Roman" w:hAnsi="Times New Roman" w:cs="Times New Roman"/>
        </w:rPr>
        <w:t xml:space="preserve"> </w:t>
      </w:r>
      <w:r w:rsidR="00D433E8">
        <w:rPr>
          <w:rFonts w:ascii="Times New Roman" w:hAnsi="Times New Roman" w:cs="Times New Roman"/>
        </w:rPr>
        <w:t xml:space="preserve"> Na terenie</w:t>
      </w:r>
      <w:r w:rsidR="00673F3D">
        <w:rPr>
          <w:rFonts w:ascii="Times New Roman" w:hAnsi="Times New Roman" w:cs="Times New Roman"/>
        </w:rPr>
        <w:t xml:space="preserve"> archidiecezji wileńskiej, do której należał </w:t>
      </w:r>
      <w:r w:rsidR="00D433E8">
        <w:rPr>
          <w:rFonts w:ascii="Times New Roman" w:hAnsi="Times New Roman" w:cs="Times New Roman"/>
        </w:rPr>
        <w:t xml:space="preserve">wówczas </w:t>
      </w:r>
      <w:r w:rsidR="00673F3D">
        <w:rPr>
          <w:rFonts w:ascii="Times New Roman" w:hAnsi="Times New Roman" w:cs="Times New Roman"/>
        </w:rPr>
        <w:t>administracyjnie Kościół białostocki</w:t>
      </w:r>
      <w:r w:rsidR="00A67FE5">
        <w:rPr>
          <w:rFonts w:ascii="Times New Roman" w:hAnsi="Times New Roman" w:cs="Times New Roman"/>
        </w:rPr>
        <w:t xml:space="preserve">, </w:t>
      </w:r>
      <w:r w:rsidR="00D433E8">
        <w:rPr>
          <w:rFonts w:ascii="Times New Roman" w:hAnsi="Times New Roman" w:cs="Times New Roman"/>
        </w:rPr>
        <w:t xml:space="preserve">kolportowano </w:t>
      </w:r>
      <w:r w:rsidR="00025B2A">
        <w:rPr>
          <w:rFonts w:ascii="Times New Roman" w:hAnsi="Times New Roman" w:cs="Times New Roman"/>
        </w:rPr>
        <w:t>od 1928 r.</w:t>
      </w:r>
      <w:r w:rsidR="00557A9E">
        <w:rPr>
          <w:rFonts w:ascii="Times New Roman" w:hAnsi="Times New Roman" w:cs="Times New Roman"/>
        </w:rPr>
        <w:t xml:space="preserve"> </w:t>
      </w:r>
      <w:r w:rsidR="00D433E8">
        <w:rPr>
          <w:rFonts w:ascii="Times New Roman" w:hAnsi="Times New Roman" w:cs="Times New Roman"/>
        </w:rPr>
        <w:t>pismo społeczno-polityczne  pod nazwą</w:t>
      </w:r>
      <w:r w:rsidR="00673F3D">
        <w:rPr>
          <w:rFonts w:ascii="Times New Roman" w:hAnsi="Times New Roman" w:cs="Times New Roman"/>
        </w:rPr>
        <w:t xml:space="preserve"> „Nasz</w:t>
      </w:r>
      <w:r w:rsidR="00D433E8">
        <w:rPr>
          <w:rFonts w:ascii="Times New Roman" w:hAnsi="Times New Roman" w:cs="Times New Roman"/>
        </w:rPr>
        <w:t xml:space="preserve"> </w:t>
      </w:r>
      <w:r w:rsidR="00673F3D">
        <w:rPr>
          <w:rFonts w:ascii="Times New Roman" w:hAnsi="Times New Roman" w:cs="Times New Roman"/>
        </w:rPr>
        <w:t xml:space="preserve"> Przyj</w:t>
      </w:r>
      <w:r w:rsidR="00D433E8">
        <w:rPr>
          <w:rFonts w:ascii="Times New Roman" w:hAnsi="Times New Roman" w:cs="Times New Roman"/>
        </w:rPr>
        <w:t>aciel</w:t>
      </w:r>
      <w:r w:rsidR="00673F3D">
        <w:rPr>
          <w:rFonts w:ascii="Times New Roman" w:hAnsi="Times New Roman" w:cs="Times New Roman"/>
        </w:rPr>
        <w:t>”</w:t>
      </w:r>
      <w:r w:rsidR="00F15212">
        <w:rPr>
          <w:rFonts w:ascii="Times New Roman" w:hAnsi="Times New Roman" w:cs="Times New Roman"/>
        </w:rPr>
        <w:t>, pozostające</w:t>
      </w:r>
      <w:r w:rsidR="001E2748">
        <w:rPr>
          <w:rFonts w:ascii="Times New Roman" w:hAnsi="Times New Roman" w:cs="Times New Roman"/>
        </w:rPr>
        <w:t xml:space="preserve"> pod wpływami Polskiego Stronnictwa Ludowego Ziemi Wileńskiej</w:t>
      </w:r>
      <w:r w:rsidR="001E2748">
        <w:rPr>
          <w:rStyle w:val="Odwoanieprzypisudolnego"/>
          <w:rFonts w:ascii="Times New Roman" w:hAnsi="Times New Roman" w:cs="Times New Roman"/>
        </w:rPr>
        <w:footnoteReference w:id="4"/>
      </w:r>
      <w:r w:rsidR="001E2748">
        <w:rPr>
          <w:rFonts w:ascii="Times New Roman" w:hAnsi="Times New Roman" w:cs="Times New Roman"/>
        </w:rPr>
        <w:t xml:space="preserve">. </w:t>
      </w:r>
      <w:r w:rsidR="005F6EE8">
        <w:rPr>
          <w:rFonts w:ascii="Times New Roman" w:hAnsi="Times New Roman" w:cs="Times New Roman"/>
        </w:rPr>
        <w:t xml:space="preserve">Jego </w:t>
      </w:r>
      <w:r w:rsidR="00D433E8">
        <w:rPr>
          <w:rFonts w:ascii="Times New Roman" w:hAnsi="Times New Roman" w:cs="Times New Roman"/>
        </w:rPr>
        <w:t>pomysłodawcą, a następnie wydawcą i redaktorem był ks</w:t>
      </w:r>
      <w:r w:rsidR="005F6EE8">
        <w:rPr>
          <w:rFonts w:ascii="Times New Roman" w:hAnsi="Times New Roman" w:cs="Times New Roman"/>
        </w:rPr>
        <w:t>iądz Tadeusz Makarewicz, który w podtytule jasno zdefiniował, że zo</w:t>
      </w:r>
      <w:r w:rsidR="001E2748">
        <w:rPr>
          <w:rFonts w:ascii="Times New Roman" w:hAnsi="Times New Roman" w:cs="Times New Roman"/>
        </w:rPr>
        <w:t xml:space="preserve">stało ono pomyślane „dla miast </w:t>
      </w:r>
      <w:r w:rsidR="005F6EE8">
        <w:rPr>
          <w:rFonts w:ascii="Times New Roman" w:hAnsi="Times New Roman" w:cs="Times New Roman"/>
        </w:rPr>
        <w:t xml:space="preserve">i  wiosek”, </w:t>
      </w:r>
      <w:r w:rsidR="00D433E8">
        <w:rPr>
          <w:rFonts w:ascii="Times New Roman" w:hAnsi="Times New Roman" w:cs="Times New Roman"/>
        </w:rPr>
        <w:t xml:space="preserve"> </w:t>
      </w:r>
      <w:r w:rsidR="00557A9E">
        <w:rPr>
          <w:rFonts w:ascii="Times New Roman" w:hAnsi="Times New Roman" w:cs="Times New Roman"/>
        </w:rPr>
        <w:t>aby „</w:t>
      </w:r>
      <w:r w:rsidR="00A67FE5">
        <w:rPr>
          <w:rFonts w:ascii="Times New Roman" w:hAnsi="Times New Roman" w:cs="Times New Roman"/>
        </w:rPr>
        <w:t>podawało</w:t>
      </w:r>
      <w:r w:rsidR="00557A9E">
        <w:rPr>
          <w:rFonts w:ascii="Times New Roman" w:hAnsi="Times New Roman" w:cs="Times New Roman"/>
        </w:rPr>
        <w:t>, co się w n</w:t>
      </w:r>
      <w:r w:rsidR="005F6EE8">
        <w:rPr>
          <w:rFonts w:ascii="Times New Roman" w:hAnsi="Times New Roman" w:cs="Times New Roman"/>
        </w:rPr>
        <w:t>a</w:t>
      </w:r>
      <w:r w:rsidR="00557A9E">
        <w:rPr>
          <w:rFonts w:ascii="Times New Roman" w:hAnsi="Times New Roman" w:cs="Times New Roman"/>
        </w:rPr>
        <w:t>szym kraju dzieje i co my tutejsi powinni czynić”</w:t>
      </w:r>
      <w:r w:rsidR="00557A9E">
        <w:rPr>
          <w:rStyle w:val="Odwoanieprzypisudolnego"/>
          <w:rFonts w:ascii="Times New Roman" w:hAnsi="Times New Roman" w:cs="Times New Roman"/>
        </w:rPr>
        <w:footnoteReference w:id="5"/>
      </w:r>
      <w:r w:rsidR="005F6EE8">
        <w:rPr>
          <w:rFonts w:ascii="Times New Roman" w:hAnsi="Times New Roman" w:cs="Times New Roman"/>
        </w:rPr>
        <w:t xml:space="preserve">. </w:t>
      </w:r>
      <w:r w:rsidR="008A4914">
        <w:rPr>
          <w:rFonts w:ascii="Times New Roman" w:hAnsi="Times New Roman" w:cs="Times New Roman"/>
        </w:rPr>
        <w:t>Pomimo że periodyk ten</w:t>
      </w:r>
      <w:r w:rsidR="00A67FE5">
        <w:rPr>
          <w:rFonts w:ascii="Times New Roman" w:hAnsi="Times New Roman" w:cs="Times New Roman"/>
        </w:rPr>
        <w:t>,</w:t>
      </w:r>
      <w:r w:rsidR="008A4914">
        <w:rPr>
          <w:rFonts w:ascii="Times New Roman" w:hAnsi="Times New Roman" w:cs="Times New Roman"/>
        </w:rPr>
        <w:t xml:space="preserve"> drukowany w nakładzie przeszło 5</w:t>
      </w:r>
      <w:r w:rsidR="00A67CED">
        <w:rPr>
          <w:rFonts w:ascii="Times New Roman" w:hAnsi="Times New Roman" w:cs="Times New Roman"/>
        </w:rPr>
        <w:t>.</w:t>
      </w:r>
      <w:r w:rsidR="008A4914">
        <w:rPr>
          <w:rFonts w:ascii="Times New Roman" w:hAnsi="Times New Roman" w:cs="Times New Roman"/>
        </w:rPr>
        <w:t xml:space="preserve"> tysięcy egzemplarzy</w:t>
      </w:r>
      <w:r w:rsidR="008A4914">
        <w:rPr>
          <w:rStyle w:val="Odwoanieprzypisudolnego"/>
          <w:rFonts w:ascii="Times New Roman" w:hAnsi="Times New Roman" w:cs="Times New Roman"/>
        </w:rPr>
        <w:footnoteReference w:id="6"/>
      </w:r>
      <w:r w:rsidR="00A67FE5">
        <w:rPr>
          <w:rFonts w:ascii="Times New Roman" w:hAnsi="Times New Roman" w:cs="Times New Roman"/>
        </w:rPr>
        <w:t>,</w:t>
      </w:r>
      <w:r w:rsidR="008A4914">
        <w:rPr>
          <w:rFonts w:ascii="Times New Roman" w:hAnsi="Times New Roman" w:cs="Times New Roman"/>
        </w:rPr>
        <w:t xml:space="preserve"> polecano wiernym </w:t>
      </w:r>
      <w:r w:rsidR="007C610B">
        <w:rPr>
          <w:rFonts w:ascii="Times New Roman" w:hAnsi="Times New Roman" w:cs="Times New Roman"/>
        </w:rPr>
        <w:t>w całej</w:t>
      </w:r>
      <w:r w:rsidR="001E2748">
        <w:rPr>
          <w:rFonts w:ascii="Times New Roman" w:hAnsi="Times New Roman" w:cs="Times New Roman"/>
        </w:rPr>
        <w:t xml:space="preserve"> </w:t>
      </w:r>
      <w:r w:rsidR="008A4914">
        <w:rPr>
          <w:rFonts w:ascii="Times New Roman" w:hAnsi="Times New Roman" w:cs="Times New Roman"/>
        </w:rPr>
        <w:t xml:space="preserve">Archidiecezji Wileńskiej”, znajdując </w:t>
      </w:r>
      <w:r w:rsidR="009C47D9">
        <w:rPr>
          <w:rFonts w:ascii="Times New Roman" w:hAnsi="Times New Roman" w:cs="Times New Roman"/>
        </w:rPr>
        <w:t xml:space="preserve">dzięki temu </w:t>
      </w:r>
      <w:r w:rsidR="008A4914">
        <w:rPr>
          <w:rFonts w:ascii="Times New Roman" w:hAnsi="Times New Roman" w:cs="Times New Roman"/>
        </w:rPr>
        <w:t xml:space="preserve">setki  zainteresowanych w </w:t>
      </w:r>
      <w:r w:rsidR="009C47D9">
        <w:rPr>
          <w:rFonts w:ascii="Times New Roman" w:hAnsi="Times New Roman" w:cs="Times New Roman"/>
        </w:rPr>
        <w:t xml:space="preserve"> Białymstoku i okolicach</w:t>
      </w:r>
      <w:r w:rsidR="008A4914">
        <w:rPr>
          <w:rFonts w:ascii="Times New Roman" w:hAnsi="Times New Roman" w:cs="Times New Roman"/>
        </w:rPr>
        <w:t xml:space="preserve">, nie zniechęciło to </w:t>
      </w:r>
      <w:r w:rsidR="00884316">
        <w:rPr>
          <w:rFonts w:ascii="Times New Roman" w:hAnsi="Times New Roman" w:cs="Times New Roman"/>
        </w:rPr>
        <w:t>proboszcza Kościoła farnego</w:t>
      </w:r>
      <w:r w:rsidR="009C47D9">
        <w:rPr>
          <w:rFonts w:ascii="Times New Roman" w:hAnsi="Times New Roman" w:cs="Times New Roman"/>
        </w:rPr>
        <w:t xml:space="preserve"> w tym mieście</w:t>
      </w:r>
      <w:r w:rsidR="00884316">
        <w:rPr>
          <w:rFonts w:ascii="Times New Roman" w:hAnsi="Times New Roman" w:cs="Times New Roman"/>
        </w:rPr>
        <w:t xml:space="preserve"> –</w:t>
      </w:r>
      <w:r w:rsidR="008A21F8">
        <w:rPr>
          <w:rFonts w:ascii="Times New Roman" w:hAnsi="Times New Roman" w:cs="Times New Roman"/>
        </w:rPr>
        <w:t xml:space="preserve"> </w:t>
      </w:r>
      <w:r w:rsidR="00883AD1">
        <w:rPr>
          <w:rFonts w:ascii="Times New Roman" w:hAnsi="Times New Roman" w:cs="Times New Roman"/>
        </w:rPr>
        <w:t xml:space="preserve">ks. Aleksandra </w:t>
      </w:r>
      <w:proofErr w:type="spellStart"/>
      <w:r w:rsidR="00883AD1">
        <w:rPr>
          <w:rFonts w:ascii="Times New Roman" w:hAnsi="Times New Roman" w:cs="Times New Roman"/>
        </w:rPr>
        <w:lastRenderedPageBreak/>
        <w:t>Chodykę</w:t>
      </w:r>
      <w:proofErr w:type="spellEnd"/>
      <w:r w:rsidR="00C75C5A">
        <w:rPr>
          <w:rFonts w:ascii="Times New Roman" w:hAnsi="Times New Roman" w:cs="Times New Roman"/>
        </w:rPr>
        <w:t xml:space="preserve">, </w:t>
      </w:r>
      <w:r w:rsidR="00883AD1">
        <w:rPr>
          <w:rFonts w:ascii="Times New Roman" w:hAnsi="Times New Roman" w:cs="Times New Roman"/>
        </w:rPr>
        <w:t>aby</w:t>
      </w:r>
      <w:r w:rsidR="00275DA3">
        <w:rPr>
          <w:rFonts w:ascii="Times New Roman" w:hAnsi="Times New Roman" w:cs="Times New Roman"/>
        </w:rPr>
        <w:t xml:space="preserve"> </w:t>
      </w:r>
      <w:r w:rsidR="00883AD1">
        <w:rPr>
          <w:rFonts w:ascii="Times New Roman" w:hAnsi="Times New Roman" w:cs="Times New Roman"/>
        </w:rPr>
        <w:t xml:space="preserve">zaadresować </w:t>
      </w:r>
      <w:r w:rsidR="00D03364">
        <w:rPr>
          <w:rFonts w:ascii="Times New Roman" w:hAnsi="Times New Roman" w:cs="Times New Roman"/>
        </w:rPr>
        <w:t>do katolików</w:t>
      </w:r>
      <w:r w:rsidR="000C7785">
        <w:rPr>
          <w:rFonts w:ascii="Times New Roman" w:hAnsi="Times New Roman" w:cs="Times New Roman"/>
        </w:rPr>
        <w:t xml:space="preserve"> z </w:t>
      </w:r>
      <w:r w:rsidR="009C47D9">
        <w:rPr>
          <w:rFonts w:ascii="Times New Roman" w:hAnsi="Times New Roman" w:cs="Times New Roman"/>
        </w:rPr>
        <w:t xml:space="preserve">tego </w:t>
      </w:r>
      <w:r w:rsidR="000C7785">
        <w:rPr>
          <w:rFonts w:ascii="Times New Roman" w:hAnsi="Times New Roman" w:cs="Times New Roman"/>
        </w:rPr>
        <w:t xml:space="preserve">terenu </w:t>
      </w:r>
      <w:r w:rsidR="00884316">
        <w:rPr>
          <w:rFonts w:ascii="Times New Roman" w:hAnsi="Times New Roman" w:cs="Times New Roman"/>
        </w:rPr>
        <w:t>kolejny</w:t>
      </w:r>
      <w:r w:rsidR="000B5E58">
        <w:rPr>
          <w:rFonts w:ascii="Times New Roman" w:hAnsi="Times New Roman" w:cs="Times New Roman"/>
        </w:rPr>
        <w:t xml:space="preserve"> </w:t>
      </w:r>
      <w:r w:rsidR="000C7785">
        <w:rPr>
          <w:rFonts w:ascii="Times New Roman" w:hAnsi="Times New Roman" w:cs="Times New Roman"/>
        </w:rPr>
        <w:t>tygodnik</w:t>
      </w:r>
      <w:r w:rsidR="000B5E58">
        <w:rPr>
          <w:rFonts w:ascii="Times New Roman" w:hAnsi="Times New Roman" w:cs="Times New Roman"/>
        </w:rPr>
        <w:t xml:space="preserve"> pod nazwą „Zjednoczenie Katolickie”</w:t>
      </w:r>
      <w:r w:rsidR="008A21F8">
        <w:rPr>
          <w:rFonts w:ascii="Times New Roman" w:hAnsi="Times New Roman" w:cs="Times New Roman"/>
        </w:rPr>
        <w:t>,</w:t>
      </w:r>
      <w:r w:rsidR="00884316">
        <w:rPr>
          <w:rFonts w:ascii="Times New Roman" w:hAnsi="Times New Roman" w:cs="Times New Roman"/>
        </w:rPr>
        <w:t xml:space="preserve"> którego pierwszy numer </w:t>
      </w:r>
      <w:r w:rsidR="00883AD1">
        <w:rPr>
          <w:rFonts w:ascii="Times New Roman" w:hAnsi="Times New Roman" w:cs="Times New Roman"/>
        </w:rPr>
        <w:t xml:space="preserve"> </w:t>
      </w:r>
      <w:r w:rsidR="00884316">
        <w:rPr>
          <w:rFonts w:ascii="Times New Roman" w:hAnsi="Times New Roman" w:cs="Times New Roman"/>
        </w:rPr>
        <w:t xml:space="preserve">ukazał się w </w:t>
      </w:r>
      <w:r w:rsidR="00883AD1">
        <w:rPr>
          <w:rFonts w:ascii="Times New Roman" w:hAnsi="Times New Roman" w:cs="Times New Roman"/>
        </w:rPr>
        <w:t>ostatnim tygodniu stycznia</w:t>
      </w:r>
      <w:r w:rsidR="00884316">
        <w:rPr>
          <w:rFonts w:ascii="Times New Roman" w:hAnsi="Times New Roman" w:cs="Times New Roman"/>
        </w:rPr>
        <w:t xml:space="preserve">  1933 r.</w:t>
      </w:r>
      <w:r w:rsidR="00C75C5A">
        <w:rPr>
          <w:rStyle w:val="Odwoanieprzypisudolnego"/>
          <w:rFonts w:ascii="Times New Roman" w:hAnsi="Times New Roman" w:cs="Times New Roman"/>
        </w:rPr>
        <w:footnoteReference w:id="7"/>
      </w:r>
      <w:r w:rsidR="00C75C5A">
        <w:rPr>
          <w:rFonts w:ascii="Times New Roman" w:hAnsi="Times New Roman" w:cs="Times New Roman"/>
        </w:rPr>
        <w:t xml:space="preserve"> </w:t>
      </w:r>
      <w:r w:rsidR="00884316">
        <w:rPr>
          <w:rFonts w:ascii="Times New Roman" w:hAnsi="Times New Roman" w:cs="Times New Roman"/>
        </w:rPr>
        <w:t>Kierując z tej okazji w formie listu</w:t>
      </w:r>
      <w:r w:rsidR="00D5351E">
        <w:rPr>
          <w:rFonts w:ascii="Times New Roman" w:hAnsi="Times New Roman" w:cs="Times New Roman"/>
        </w:rPr>
        <w:t xml:space="preserve">  przesłanie do swoich parafian, napisał: „W poczuciu obowiązku pasterskiego przystąpiłem do wydawania niniejszego czasopisma /…/ w przeświadczeniu, że  brak osobistego porozumienia się</w:t>
      </w:r>
      <w:r w:rsidR="004864E0">
        <w:rPr>
          <w:rFonts w:ascii="Times New Roman" w:hAnsi="Times New Roman" w:cs="Times New Roman"/>
        </w:rPr>
        <w:t>,</w:t>
      </w:r>
      <w:r w:rsidR="00D5351E">
        <w:rPr>
          <w:rFonts w:ascii="Times New Roman" w:hAnsi="Times New Roman" w:cs="Times New Roman"/>
        </w:rPr>
        <w:t xml:space="preserve"> uzupełnię słowem </w:t>
      </w:r>
      <w:proofErr w:type="spellStart"/>
      <w:r w:rsidR="00D5351E">
        <w:rPr>
          <w:rFonts w:ascii="Times New Roman" w:hAnsi="Times New Roman" w:cs="Times New Roman"/>
        </w:rPr>
        <w:t>drukowanem</w:t>
      </w:r>
      <w:proofErr w:type="spellEnd"/>
      <w:r w:rsidR="00D5351E">
        <w:rPr>
          <w:rFonts w:ascii="Times New Roman" w:hAnsi="Times New Roman" w:cs="Times New Roman"/>
        </w:rPr>
        <w:t xml:space="preserve"> i nawiążę ze wszystkimi parafianami ściślejszą nić braterstwa Chrystusowego, która poprowadzi nas do szczęśliwszego jutra na ziemi i utrzyma nas  na poziomie życia nadprzyrodzonego. Ufam, że w opinii pisma /…/ dosłyszycie głos woli Bożej i dostrzeżecie światło łaski Bożej.  Niech opinia katolicka dotrze do każdej rodziny naszej i stanie się pociechą przytłoczonych</w:t>
      </w:r>
      <w:r w:rsidR="00A67FE5">
        <w:rPr>
          <w:rFonts w:ascii="Times New Roman" w:hAnsi="Times New Roman" w:cs="Times New Roman"/>
        </w:rPr>
        <w:t xml:space="preserve"> niepowodzeniami życia i zapali wszystkich do z</w:t>
      </w:r>
      <w:r w:rsidR="00620ABF">
        <w:rPr>
          <w:rFonts w:ascii="Times New Roman" w:hAnsi="Times New Roman" w:cs="Times New Roman"/>
        </w:rPr>
        <w:t xml:space="preserve">wycięstwa, gdyż jedynie prawda </w:t>
      </w:r>
      <w:r w:rsidR="00A67FE5">
        <w:rPr>
          <w:rFonts w:ascii="Times New Roman" w:hAnsi="Times New Roman" w:cs="Times New Roman"/>
        </w:rPr>
        <w:t>Boskiego Serca Jezusa będzie nam wszystkim przyświecała</w:t>
      </w:r>
      <w:r w:rsidR="00620ABF">
        <w:rPr>
          <w:rFonts w:ascii="Times New Roman" w:hAnsi="Times New Roman" w:cs="Times New Roman"/>
        </w:rPr>
        <w:t>”</w:t>
      </w:r>
      <w:r w:rsidR="00A67FE5">
        <w:rPr>
          <w:rStyle w:val="Odwoanieprzypisudolnego"/>
          <w:rFonts w:ascii="Times New Roman" w:hAnsi="Times New Roman" w:cs="Times New Roman"/>
        </w:rPr>
        <w:footnoteReference w:id="8"/>
      </w:r>
      <w:r w:rsidR="00E46CE9">
        <w:rPr>
          <w:rFonts w:ascii="Times New Roman" w:hAnsi="Times New Roman" w:cs="Times New Roman"/>
        </w:rPr>
        <w:t>.</w:t>
      </w:r>
      <w:r w:rsidR="00693285">
        <w:rPr>
          <w:rFonts w:ascii="Times New Roman" w:hAnsi="Times New Roman" w:cs="Times New Roman"/>
        </w:rPr>
        <w:t xml:space="preserve"> Przekładając teologicz</w:t>
      </w:r>
      <w:r w:rsidR="007C610B">
        <w:rPr>
          <w:rFonts w:ascii="Times New Roman" w:hAnsi="Times New Roman" w:cs="Times New Roman"/>
        </w:rPr>
        <w:t xml:space="preserve">ną misję nowego pisma na język </w:t>
      </w:r>
      <w:r w:rsidR="00693285">
        <w:rPr>
          <w:rFonts w:ascii="Times New Roman" w:hAnsi="Times New Roman" w:cs="Times New Roman"/>
        </w:rPr>
        <w:t xml:space="preserve">programowych działań, redakcja w zwięzłym słowie wstępnym </w:t>
      </w:r>
      <w:r w:rsidR="00D6390D">
        <w:rPr>
          <w:rFonts w:ascii="Times New Roman" w:hAnsi="Times New Roman" w:cs="Times New Roman"/>
        </w:rPr>
        <w:t>scharakteryzowała swoje zadania, wskazując na</w:t>
      </w:r>
      <w:r w:rsidR="00693285">
        <w:rPr>
          <w:rFonts w:ascii="Times New Roman" w:hAnsi="Times New Roman" w:cs="Times New Roman"/>
        </w:rPr>
        <w:t xml:space="preserve"> </w:t>
      </w:r>
      <w:r w:rsidR="00D6390D">
        <w:rPr>
          <w:rFonts w:ascii="Times New Roman" w:hAnsi="Times New Roman" w:cs="Times New Roman"/>
        </w:rPr>
        <w:t xml:space="preserve"> </w:t>
      </w:r>
      <w:r w:rsidR="00195197">
        <w:rPr>
          <w:rFonts w:ascii="Times New Roman" w:hAnsi="Times New Roman" w:cs="Times New Roman"/>
        </w:rPr>
        <w:t>ukształtowani</w:t>
      </w:r>
      <w:r w:rsidR="00BD2C7A">
        <w:rPr>
          <w:rFonts w:ascii="Times New Roman" w:hAnsi="Times New Roman" w:cs="Times New Roman"/>
        </w:rPr>
        <w:t>e</w:t>
      </w:r>
      <w:r w:rsidR="00195197">
        <w:rPr>
          <w:rFonts w:ascii="Times New Roman" w:hAnsi="Times New Roman" w:cs="Times New Roman"/>
        </w:rPr>
        <w:t xml:space="preserve">  u czytelników</w:t>
      </w:r>
      <w:r w:rsidR="00D6390D">
        <w:rPr>
          <w:rFonts w:ascii="Times New Roman" w:hAnsi="Times New Roman" w:cs="Times New Roman"/>
        </w:rPr>
        <w:t xml:space="preserve"> </w:t>
      </w:r>
      <w:r w:rsidR="00195197">
        <w:rPr>
          <w:rFonts w:ascii="Times New Roman" w:hAnsi="Times New Roman" w:cs="Times New Roman"/>
        </w:rPr>
        <w:t xml:space="preserve">jednolitego </w:t>
      </w:r>
      <w:r w:rsidR="007C610B">
        <w:rPr>
          <w:rFonts w:ascii="Times New Roman" w:hAnsi="Times New Roman" w:cs="Times New Roman"/>
        </w:rPr>
        <w:br/>
      </w:r>
      <w:r w:rsidR="00195197">
        <w:rPr>
          <w:rFonts w:ascii="Times New Roman" w:hAnsi="Times New Roman" w:cs="Times New Roman"/>
        </w:rPr>
        <w:t xml:space="preserve">i trwałego poglądu na </w:t>
      </w:r>
      <w:r w:rsidR="00BD2C7A">
        <w:rPr>
          <w:rFonts w:ascii="Times New Roman" w:hAnsi="Times New Roman" w:cs="Times New Roman"/>
        </w:rPr>
        <w:t xml:space="preserve"> świat  </w:t>
      </w:r>
      <w:r w:rsidR="00195197">
        <w:rPr>
          <w:rFonts w:ascii="Times New Roman" w:hAnsi="Times New Roman" w:cs="Times New Roman"/>
        </w:rPr>
        <w:t xml:space="preserve"> </w:t>
      </w:r>
      <w:r w:rsidR="00D6390D">
        <w:rPr>
          <w:rFonts w:ascii="Times New Roman" w:hAnsi="Times New Roman" w:cs="Times New Roman"/>
        </w:rPr>
        <w:t>w oparciu o naukę  i nauczanie Stolicy Apostolskiej</w:t>
      </w:r>
      <w:r w:rsidR="00195197">
        <w:rPr>
          <w:rFonts w:ascii="Times New Roman" w:hAnsi="Times New Roman" w:cs="Times New Roman"/>
        </w:rPr>
        <w:t xml:space="preserve">,  </w:t>
      </w:r>
      <w:r w:rsidR="00620ABF">
        <w:rPr>
          <w:rFonts w:ascii="Times New Roman" w:hAnsi="Times New Roman" w:cs="Times New Roman"/>
        </w:rPr>
        <w:t xml:space="preserve"> </w:t>
      </w:r>
      <w:r w:rsidR="00195197">
        <w:rPr>
          <w:rFonts w:ascii="Times New Roman" w:hAnsi="Times New Roman" w:cs="Times New Roman"/>
        </w:rPr>
        <w:t>prze</w:t>
      </w:r>
      <w:r w:rsidR="00D0220C">
        <w:rPr>
          <w:rFonts w:ascii="Times New Roman" w:hAnsi="Times New Roman" w:cs="Times New Roman"/>
        </w:rPr>
        <w:t>kona</w:t>
      </w:r>
      <w:r w:rsidR="00BD2C7A">
        <w:rPr>
          <w:rFonts w:ascii="Times New Roman" w:hAnsi="Times New Roman" w:cs="Times New Roman"/>
        </w:rPr>
        <w:t>nie</w:t>
      </w:r>
      <w:r w:rsidR="00195197">
        <w:rPr>
          <w:rFonts w:ascii="Times New Roman" w:hAnsi="Times New Roman" w:cs="Times New Roman"/>
        </w:rPr>
        <w:t xml:space="preserve"> </w:t>
      </w:r>
      <w:r w:rsidR="00D0220C">
        <w:rPr>
          <w:rFonts w:ascii="Times New Roman" w:hAnsi="Times New Roman" w:cs="Times New Roman"/>
        </w:rPr>
        <w:t xml:space="preserve"> do pełnego</w:t>
      </w:r>
      <w:r w:rsidR="00195197">
        <w:rPr>
          <w:rFonts w:ascii="Times New Roman" w:hAnsi="Times New Roman" w:cs="Times New Roman"/>
        </w:rPr>
        <w:t xml:space="preserve"> </w:t>
      </w:r>
      <w:r w:rsidR="00BD2C7A">
        <w:rPr>
          <w:rFonts w:ascii="Times New Roman" w:hAnsi="Times New Roman" w:cs="Times New Roman"/>
        </w:rPr>
        <w:t xml:space="preserve"> oddania się </w:t>
      </w:r>
      <w:r w:rsidR="00D0220C">
        <w:rPr>
          <w:rFonts w:ascii="Times New Roman" w:hAnsi="Times New Roman" w:cs="Times New Roman"/>
        </w:rPr>
        <w:t xml:space="preserve"> Kościołowi, ponieważ wypełnianie powinności</w:t>
      </w:r>
      <w:r w:rsidR="00BD2C7A">
        <w:rPr>
          <w:rFonts w:ascii="Times New Roman" w:hAnsi="Times New Roman" w:cs="Times New Roman"/>
        </w:rPr>
        <w:t xml:space="preserve"> wobec niego </w:t>
      </w:r>
      <w:r w:rsidR="00D0220C">
        <w:rPr>
          <w:rFonts w:ascii="Times New Roman" w:hAnsi="Times New Roman" w:cs="Times New Roman"/>
        </w:rPr>
        <w:t>jest równoznaczne</w:t>
      </w:r>
      <w:r w:rsidR="00195197">
        <w:rPr>
          <w:rFonts w:ascii="Times New Roman" w:hAnsi="Times New Roman" w:cs="Times New Roman"/>
        </w:rPr>
        <w:t xml:space="preserve"> </w:t>
      </w:r>
      <w:r w:rsidR="00D0220C">
        <w:rPr>
          <w:rFonts w:ascii="Times New Roman" w:hAnsi="Times New Roman" w:cs="Times New Roman"/>
        </w:rPr>
        <w:t xml:space="preserve">z wywiązywaniem się </w:t>
      </w:r>
      <w:r w:rsidR="00195197">
        <w:rPr>
          <w:rFonts w:ascii="Times New Roman" w:hAnsi="Times New Roman" w:cs="Times New Roman"/>
        </w:rPr>
        <w:t xml:space="preserve"> </w:t>
      </w:r>
      <w:r w:rsidR="00BD2C7A">
        <w:rPr>
          <w:rFonts w:ascii="Times New Roman" w:hAnsi="Times New Roman" w:cs="Times New Roman"/>
        </w:rPr>
        <w:t>ze wszystkich</w:t>
      </w:r>
      <w:r w:rsidR="00D0220C">
        <w:rPr>
          <w:rFonts w:ascii="Times New Roman" w:hAnsi="Times New Roman" w:cs="Times New Roman"/>
        </w:rPr>
        <w:t xml:space="preserve"> </w:t>
      </w:r>
      <w:r w:rsidR="00195197">
        <w:rPr>
          <w:rFonts w:ascii="Times New Roman" w:hAnsi="Times New Roman" w:cs="Times New Roman"/>
        </w:rPr>
        <w:t xml:space="preserve"> obowiązków  wobec własnej ojczyzny oraz</w:t>
      </w:r>
      <w:r w:rsidR="00BD2C7A">
        <w:rPr>
          <w:rFonts w:ascii="Times New Roman" w:hAnsi="Times New Roman" w:cs="Times New Roman"/>
        </w:rPr>
        <w:t xml:space="preserve">  zachęcanie do </w:t>
      </w:r>
      <w:r w:rsidR="001531A4">
        <w:rPr>
          <w:rFonts w:ascii="Times New Roman" w:hAnsi="Times New Roman" w:cs="Times New Roman"/>
        </w:rPr>
        <w:t xml:space="preserve"> </w:t>
      </w:r>
      <w:r w:rsidR="00BD2C7A">
        <w:rPr>
          <w:rFonts w:ascii="Times New Roman" w:hAnsi="Times New Roman" w:cs="Times New Roman"/>
        </w:rPr>
        <w:t xml:space="preserve">aktywności </w:t>
      </w:r>
      <w:r w:rsidR="00620ABF">
        <w:rPr>
          <w:rFonts w:ascii="Times New Roman" w:hAnsi="Times New Roman" w:cs="Times New Roman"/>
        </w:rPr>
        <w:t>w organizacjach  katolickich</w:t>
      </w:r>
      <w:r w:rsidR="001531A4">
        <w:rPr>
          <w:rFonts w:ascii="Times New Roman" w:hAnsi="Times New Roman" w:cs="Times New Roman"/>
        </w:rPr>
        <w:t>, bo od zakresu</w:t>
      </w:r>
      <w:r w:rsidR="007C610B">
        <w:rPr>
          <w:rFonts w:ascii="Times New Roman" w:hAnsi="Times New Roman" w:cs="Times New Roman"/>
        </w:rPr>
        <w:t xml:space="preserve"> </w:t>
      </w:r>
      <w:r w:rsidR="001531A4">
        <w:rPr>
          <w:rFonts w:ascii="Times New Roman" w:hAnsi="Times New Roman" w:cs="Times New Roman"/>
        </w:rPr>
        <w:t xml:space="preserve">i stopnia zaangażowania </w:t>
      </w:r>
      <w:r w:rsidR="00620ABF">
        <w:rPr>
          <w:rFonts w:ascii="Times New Roman" w:hAnsi="Times New Roman" w:cs="Times New Roman"/>
        </w:rPr>
        <w:t xml:space="preserve">w ich działalność </w:t>
      </w:r>
      <w:r w:rsidR="001531A4">
        <w:rPr>
          <w:rFonts w:ascii="Times New Roman" w:hAnsi="Times New Roman" w:cs="Times New Roman"/>
        </w:rPr>
        <w:t>zależy</w:t>
      </w:r>
      <w:r w:rsidR="001B18BD">
        <w:rPr>
          <w:rFonts w:ascii="Times New Roman" w:hAnsi="Times New Roman" w:cs="Times New Roman"/>
        </w:rPr>
        <w:t xml:space="preserve"> konfesyjna </w:t>
      </w:r>
      <w:r w:rsidR="001531A4">
        <w:rPr>
          <w:rFonts w:ascii="Times New Roman" w:hAnsi="Times New Roman" w:cs="Times New Roman"/>
        </w:rPr>
        <w:t>przyszłość</w:t>
      </w:r>
      <w:r w:rsidR="001B18BD">
        <w:rPr>
          <w:rFonts w:ascii="Times New Roman" w:hAnsi="Times New Roman" w:cs="Times New Roman"/>
        </w:rPr>
        <w:t xml:space="preserve"> narodu polskiego</w:t>
      </w:r>
      <w:r w:rsidR="00620ABF">
        <w:rPr>
          <w:rFonts w:ascii="Times New Roman" w:hAnsi="Times New Roman" w:cs="Times New Roman"/>
        </w:rPr>
        <w:br/>
      </w:r>
      <w:r w:rsidR="001B18BD">
        <w:rPr>
          <w:rFonts w:ascii="Times New Roman" w:hAnsi="Times New Roman" w:cs="Times New Roman"/>
        </w:rPr>
        <w:t>i państwa zbudowanego na fundamentach religijnych</w:t>
      </w:r>
      <w:r w:rsidR="00BD2C7A">
        <w:rPr>
          <w:rStyle w:val="Odwoanieprzypisudolnego"/>
          <w:rFonts w:ascii="Times New Roman" w:hAnsi="Times New Roman" w:cs="Times New Roman"/>
        </w:rPr>
        <w:footnoteReference w:id="9"/>
      </w:r>
      <w:r w:rsidR="00BD2C7A">
        <w:rPr>
          <w:rFonts w:ascii="Times New Roman" w:hAnsi="Times New Roman" w:cs="Times New Roman"/>
        </w:rPr>
        <w:t xml:space="preserve">. </w:t>
      </w:r>
      <w:r w:rsidR="00620ABF">
        <w:rPr>
          <w:rFonts w:ascii="Times New Roman" w:hAnsi="Times New Roman" w:cs="Times New Roman"/>
        </w:rPr>
        <w:t xml:space="preserve"> </w:t>
      </w:r>
      <w:r w:rsidR="007E7F53">
        <w:rPr>
          <w:rFonts w:ascii="Times New Roman" w:hAnsi="Times New Roman" w:cs="Times New Roman"/>
        </w:rPr>
        <w:t xml:space="preserve"> </w:t>
      </w:r>
      <w:r w:rsidR="00620ABF">
        <w:rPr>
          <w:rFonts w:ascii="Times New Roman" w:hAnsi="Times New Roman" w:cs="Times New Roman"/>
        </w:rPr>
        <w:t xml:space="preserve"> </w:t>
      </w:r>
      <w:r w:rsidR="007E7F53">
        <w:rPr>
          <w:rFonts w:ascii="Times New Roman" w:hAnsi="Times New Roman" w:cs="Times New Roman"/>
        </w:rPr>
        <w:t xml:space="preserve">    </w:t>
      </w:r>
      <w:r w:rsidR="00BD2C7A">
        <w:rPr>
          <w:rFonts w:ascii="Times New Roman" w:hAnsi="Times New Roman" w:cs="Times New Roman"/>
        </w:rPr>
        <w:t xml:space="preserve"> </w:t>
      </w:r>
    </w:p>
    <w:p w:rsidR="00E46CE9" w:rsidRDefault="00620ABF" w:rsidP="001853A2">
      <w:pPr>
        <w:spacing w:line="360" w:lineRule="auto"/>
        <w:jc w:val="both"/>
        <w:rPr>
          <w:rFonts w:ascii="Times New Roman" w:hAnsi="Times New Roman" w:cs="Times New Roman"/>
        </w:rPr>
      </w:pPr>
      <w:r>
        <w:rPr>
          <w:rFonts w:ascii="Times New Roman" w:hAnsi="Times New Roman" w:cs="Times New Roman"/>
        </w:rPr>
        <w:t xml:space="preserve">       Tak sformułowanym celom pomysłodawcy „Zjednoczenia Katolickiego</w:t>
      </w:r>
      <w:r w:rsidR="007C610B">
        <w:rPr>
          <w:rFonts w:ascii="Times New Roman" w:hAnsi="Times New Roman" w:cs="Times New Roman"/>
        </w:rPr>
        <w:t>”</w:t>
      </w:r>
      <w:r>
        <w:rPr>
          <w:rFonts w:ascii="Times New Roman" w:hAnsi="Times New Roman" w:cs="Times New Roman"/>
        </w:rPr>
        <w:t xml:space="preserve"> pozostali wierni </w:t>
      </w:r>
      <w:r w:rsidR="007C610B">
        <w:rPr>
          <w:rFonts w:ascii="Times New Roman" w:hAnsi="Times New Roman" w:cs="Times New Roman"/>
        </w:rPr>
        <w:t xml:space="preserve">przez cały okres </w:t>
      </w:r>
      <w:r w:rsidR="00FE6FBA">
        <w:rPr>
          <w:rFonts w:ascii="Times New Roman" w:hAnsi="Times New Roman" w:cs="Times New Roman"/>
        </w:rPr>
        <w:t xml:space="preserve"> edycji tego</w:t>
      </w:r>
      <w:r w:rsidR="007C610B">
        <w:rPr>
          <w:rFonts w:ascii="Times New Roman" w:hAnsi="Times New Roman" w:cs="Times New Roman"/>
        </w:rPr>
        <w:t xml:space="preserve"> pisma</w:t>
      </w:r>
      <w:r w:rsidR="00D62228">
        <w:rPr>
          <w:rFonts w:ascii="Times New Roman" w:hAnsi="Times New Roman" w:cs="Times New Roman"/>
        </w:rPr>
        <w:t xml:space="preserve">. O ile w pierwszym roku trafiało ono do czytelników regularnie każdego miesiąca, to już w połowie następnego </w:t>
      </w:r>
      <w:r w:rsidR="00FE6FBA">
        <w:rPr>
          <w:rFonts w:ascii="Times New Roman" w:hAnsi="Times New Roman" w:cs="Times New Roman"/>
        </w:rPr>
        <w:t xml:space="preserve">roku </w:t>
      </w:r>
      <w:r w:rsidR="00026AFB">
        <w:rPr>
          <w:rFonts w:ascii="Times New Roman" w:hAnsi="Times New Roman" w:cs="Times New Roman"/>
        </w:rPr>
        <w:t xml:space="preserve">z powodu trudności finansowych </w:t>
      </w:r>
      <w:r w:rsidR="00D62228">
        <w:rPr>
          <w:rFonts w:ascii="Times New Roman" w:hAnsi="Times New Roman" w:cs="Times New Roman"/>
        </w:rPr>
        <w:t>zawieszono jego druk</w:t>
      </w:r>
      <w:r w:rsidR="00026AFB">
        <w:rPr>
          <w:rFonts w:ascii="Times New Roman" w:hAnsi="Times New Roman" w:cs="Times New Roman"/>
        </w:rPr>
        <w:t>owanie</w:t>
      </w:r>
      <w:r w:rsidR="00E3706D">
        <w:rPr>
          <w:rFonts w:ascii="Times New Roman" w:hAnsi="Times New Roman" w:cs="Times New Roman"/>
        </w:rPr>
        <w:t xml:space="preserve">. Kiedy w lutym 1935 r. ponownie </w:t>
      </w:r>
      <w:r w:rsidR="00026AFB">
        <w:rPr>
          <w:rFonts w:ascii="Times New Roman" w:hAnsi="Times New Roman" w:cs="Times New Roman"/>
        </w:rPr>
        <w:t>wznowiono dystrybucję</w:t>
      </w:r>
      <w:r w:rsidR="00FE6FBA">
        <w:rPr>
          <w:rFonts w:ascii="Times New Roman" w:hAnsi="Times New Roman" w:cs="Times New Roman"/>
        </w:rPr>
        <w:t xml:space="preserve"> </w:t>
      </w:r>
      <w:r w:rsidR="00026AFB">
        <w:rPr>
          <w:rFonts w:ascii="Times New Roman" w:hAnsi="Times New Roman" w:cs="Times New Roman"/>
        </w:rPr>
        <w:t>tego tytułu</w:t>
      </w:r>
      <w:r w:rsidR="00E3706D">
        <w:rPr>
          <w:rFonts w:ascii="Times New Roman" w:hAnsi="Times New Roman" w:cs="Times New Roman"/>
        </w:rPr>
        <w:t xml:space="preserve">, tym razem w </w:t>
      </w:r>
      <w:r w:rsidR="00026AFB">
        <w:rPr>
          <w:rFonts w:ascii="Times New Roman" w:hAnsi="Times New Roman" w:cs="Times New Roman"/>
        </w:rPr>
        <w:t>całkowicie nowej</w:t>
      </w:r>
      <w:r w:rsidR="00E3706D">
        <w:rPr>
          <w:rFonts w:ascii="Times New Roman" w:hAnsi="Times New Roman" w:cs="Times New Roman"/>
        </w:rPr>
        <w:t xml:space="preserve"> szacie graficznej wzbogaconej licznymi kolorowymi ilustracjami</w:t>
      </w:r>
      <w:r w:rsidR="0023102E">
        <w:rPr>
          <w:rStyle w:val="Odwoanieprzypisudolnego"/>
          <w:rFonts w:ascii="Times New Roman" w:hAnsi="Times New Roman" w:cs="Times New Roman"/>
        </w:rPr>
        <w:footnoteReference w:id="10"/>
      </w:r>
      <w:r w:rsidR="00026AFB">
        <w:rPr>
          <w:rFonts w:ascii="Times New Roman" w:hAnsi="Times New Roman" w:cs="Times New Roman"/>
        </w:rPr>
        <w:t>,</w:t>
      </w:r>
      <w:r w:rsidR="00E3706D">
        <w:rPr>
          <w:rFonts w:ascii="Times New Roman" w:hAnsi="Times New Roman" w:cs="Times New Roman"/>
        </w:rPr>
        <w:t xml:space="preserve"> </w:t>
      </w:r>
      <w:r w:rsidR="00026AFB">
        <w:rPr>
          <w:rFonts w:ascii="Times New Roman" w:hAnsi="Times New Roman" w:cs="Times New Roman"/>
        </w:rPr>
        <w:t>przetrwał on zaledwie trzy miesiące i  p</w:t>
      </w:r>
      <w:r w:rsidR="00D62228">
        <w:rPr>
          <w:rFonts w:ascii="Times New Roman" w:hAnsi="Times New Roman" w:cs="Times New Roman"/>
        </w:rPr>
        <w:t xml:space="preserve">o </w:t>
      </w:r>
      <w:r w:rsidR="00026AFB">
        <w:rPr>
          <w:rFonts w:ascii="Times New Roman" w:hAnsi="Times New Roman" w:cs="Times New Roman"/>
        </w:rPr>
        <w:t>ukazaniu się</w:t>
      </w:r>
      <w:r w:rsidR="008B164B">
        <w:rPr>
          <w:rFonts w:ascii="Times New Roman" w:hAnsi="Times New Roman" w:cs="Times New Roman"/>
        </w:rPr>
        <w:t xml:space="preserve"> ostatniego </w:t>
      </w:r>
      <w:r w:rsidR="008B164B">
        <w:rPr>
          <w:rFonts w:ascii="Times New Roman" w:hAnsi="Times New Roman" w:cs="Times New Roman"/>
        </w:rPr>
        <w:lastRenderedPageBreak/>
        <w:t>numeru</w:t>
      </w:r>
      <w:r w:rsidR="00026AFB">
        <w:rPr>
          <w:rFonts w:ascii="Times New Roman" w:hAnsi="Times New Roman" w:cs="Times New Roman"/>
        </w:rPr>
        <w:t xml:space="preserve"> na </w:t>
      </w:r>
      <w:r w:rsidR="00D62228">
        <w:rPr>
          <w:rFonts w:ascii="Times New Roman" w:hAnsi="Times New Roman" w:cs="Times New Roman"/>
        </w:rPr>
        <w:t xml:space="preserve"> początku  maja 1935 r. </w:t>
      </w:r>
      <w:r w:rsidR="00026AFB">
        <w:rPr>
          <w:rFonts w:ascii="Times New Roman" w:hAnsi="Times New Roman" w:cs="Times New Roman"/>
        </w:rPr>
        <w:t>został</w:t>
      </w:r>
      <w:r w:rsidR="00D62228">
        <w:rPr>
          <w:rFonts w:ascii="Times New Roman" w:hAnsi="Times New Roman" w:cs="Times New Roman"/>
        </w:rPr>
        <w:t xml:space="preserve"> </w:t>
      </w:r>
      <w:r w:rsidR="00026AFB">
        <w:rPr>
          <w:rFonts w:ascii="Times New Roman" w:hAnsi="Times New Roman" w:cs="Times New Roman"/>
        </w:rPr>
        <w:t xml:space="preserve"> ostatecznie zlikwidowany</w:t>
      </w:r>
      <w:r w:rsidR="00D62228">
        <w:rPr>
          <w:rFonts w:ascii="Times New Roman" w:hAnsi="Times New Roman" w:cs="Times New Roman"/>
        </w:rPr>
        <w:t>.</w:t>
      </w:r>
      <w:r w:rsidR="00FE6FBA">
        <w:rPr>
          <w:rFonts w:ascii="Times New Roman" w:hAnsi="Times New Roman" w:cs="Times New Roman"/>
        </w:rPr>
        <w:t xml:space="preserve"> </w:t>
      </w:r>
      <w:r w:rsidR="00D62228">
        <w:rPr>
          <w:rFonts w:ascii="Times New Roman" w:hAnsi="Times New Roman" w:cs="Times New Roman"/>
        </w:rPr>
        <w:t xml:space="preserve">   </w:t>
      </w:r>
    </w:p>
    <w:p w:rsidR="002D19CE" w:rsidRDefault="008B164B" w:rsidP="002D19CE">
      <w:pPr>
        <w:spacing w:line="360" w:lineRule="auto"/>
        <w:jc w:val="both"/>
        <w:rPr>
          <w:rFonts w:ascii="Times New Roman" w:hAnsi="Times New Roman" w:cs="Times New Roman"/>
        </w:rPr>
      </w:pPr>
      <w:r>
        <w:rPr>
          <w:rFonts w:ascii="Times New Roman" w:hAnsi="Times New Roman" w:cs="Times New Roman"/>
        </w:rPr>
        <w:t xml:space="preserve">        </w:t>
      </w:r>
      <w:r w:rsidR="00042649">
        <w:rPr>
          <w:rFonts w:ascii="Times New Roman" w:hAnsi="Times New Roman" w:cs="Times New Roman"/>
        </w:rPr>
        <w:t xml:space="preserve"> </w:t>
      </w:r>
      <w:r w:rsidR="00F83EC5">
        <w:rPr>
          <w:rFonts w:ascii="Times New Roman" w:hAnsi="Times New Roman" w:cs="Times New Roman"/>
        </w:rPr>
        <w:t>Z</w:t>
      </w:r>
      <w:r w:rsidR="003122EE">
        <w:rPr>
          <w:rFonts w:ascii="Times New Roman" w:hAnsi="Times New Roman" w:cs="Times New Roman"/>
        </w:rPr>
        <w:t xml:space="preserve"> </w:t>
      </w:r>
      <w:r w:rsidR="00042649">
        <w:rPr>
          <w:rFonts w:ascii="Times New Roman" w:hAnsi="Times New Roman" w:cs="Times New Roman"/>
        </w:rPr>
        <w:t>analizy</w:t>
      </w:r>
      <w:r w:rsidR="003122EE">
        <w:rPr>
          <w:rFonts w:ascii="Times New Roman" w:hAnsi="Times New Roman" w:cs="Times New Roman"/>
        </w:rPr>
        <w:t xml:space="preserve"> </w:t>
      </w:r>
      <w:r w:rsidR="00042649">
        <w:rPr>
          <w:rFonts w:ascii="Times New Roman" w:hAnsi="Times New Roman" w:cs="Times New Roman"/>
        </w:rPr>
        <w:t xml:space="preserve">wszystkich numerów „Zjednoczenia Katolickiego” </w:t>
      </w:r>
      <w:r w:rsidR="00F83EC5">
        <w:rPr>
          <w:rFonts w:ascii="Times New Roman" w:hAnsi="Times New Roman" w:cs="Times New Roman"/>
        </w:rPr>
        <w:t xml:space="preserve">wynika, że </w:t>
      </w:r>
      <w:r w:rsidR="00A755FD">
        <w:rPr>
          <w:rFonts w:ascii="Times New Roman" w:hAnsi="Times New Roman" w:cs="Times New Roman"/>
        </w:rPr>
        <w:t>pismo to przypominało</w:t>
      </w:r>
      <w:r>
        <w:rPr>
          <w:rFonts w:ascii="Times New Roman" w:hAnsi="Times New Roman" w:cs="Times New Roman"/>
        </w:rPr>
        <w:t xml:space="preserve"> swoim profilem </w:t>
      </w:r>
      <w:r w:rsidR="00042649">
        <w:rPr>
          <w:rFonts w:ascii="Times New Roman" w:hAnsi="Times New Roman" w:cs="Times New Roman"/>
        </w:rPr>
        <w:t xml:space="preserve">typowy </w:t>
      </w:r>
      <w:r>
        <w:rPr>
          <w:rFonts w:ascii="Times New Roman" w:hAnsi="Times New Roman" w:cs="Times New Roman"/>
        </w:rPr>
        <w:t>dziennik</w:t>
      </w:r>
      <w:r w:rsidR="00A755FD">
        <w:rPr>
          <w:rFonts w:ascii="Times New Roman" w:hAnsi="Times New Roman" w:cs="Times New Roman"/>
        </w:rPr>
        <w:t>, ponieważ</w:t>
      </w:r>
      <w:r w:rsidR="003122EE">
        <w:rPr>
          <w:rFonts w:ascii="Times New Roman" w:hAnsi="Times New Roman" w:cs="Times New Roman"/>
        </w:rPr>
        <w:t xml:space="preserve"> </w:t>
      </w:r>
      <w:r w:rsidR="00F83EC5">
        <w:rPr>
          <w:rFonts w:ascii="Times New Roman" w:hAnsi="Times New Roman" w:cs="Times New Roman"/>
        </w:rPr>
        <w:t xml:space="preserve">najważniejszą </w:t>
      </w:r>
      <w:r w:rsidR="00CD43FD">
        <w:rPr>
          <w:rFonts w:ascii="Times New Roman" w:hAnsi="Times New Roman" w:cs="Times New Roman"/>
        </w:rPr>
        <w:t xml:space="preserve">w nim </w:t>
      </w:r>
      <w:r w:rsidR="00F83EC5">
        <w:rPr>
          <w:rFonts w:ascii="Times New Roman" w:hAnsi="Times New Roman" w:cs="Times New Roman"/>
        </w:rPr>
        <w:t>rolę</w:t>
      </w:r>
      <w:r w:rsidR="009D7BEE">
        <w:rPr>
          <w:rFonts w:ascii="Times New Roman" w:hAnsi="Times New Roman" w:cs="Times New Roman"/>
        </w:rPr>
        <w:t>,</w:t>
      </w:r>
      <w:r w:rsidR="00F83EC5">
        <w:rPr>
          <w:rFonts w:ascii="Times New Roman" w:hAnsi="Times New Roman" w:cs="Times New Roman"/>
        </w:rPr>
        <w:t xml:space="preserve"> obok krótkich </w:t>
      </w:r>
      <w:r w:rsidR="00CD43FD">
        <w:rPr>
          <w:rFonts w:ascii="Times New Roman" w:hAnsi="Times New Roman" w:cs="Times New Roman"/>
        </w:rPr>
        <w:t>tekstów</w:t>
      </w:r>
      <w:r w:rsidR="00F83EC5">
        <w:rPr>
          <w:rFonts w:ascii="Times New Roman" w:hAnsi="Times New Roman" w:cs="Times New Roman"/>
        </w:rPr>
        <w:t xml:space="preserve"> omawiających aktualne nauczanie papieża, </w:t>
      </w:r>
      <w:r w:rsidR="00652F3F">
        <w:rPr>
          <w:rFonts w:ascii="Times New Roman" w:hAnsi="Times New Roman" w:cs="Times New Roman"/>
        </w:rPr>
        <w:t xml:space="preserve"> działań</w:t>
      </w:r>
      <w:r w:rsidR="00F83EC5">
        <w:rPr>
          <w:rFonts w:ascii="Times New Roman" w:hAnsi="Times New Roman" w:cs="Times New Roman"/>
        </w:rPr>
        <w:t xml:space="preserve"> </w:t>
      </w:r>
      <w:r w:rsidR="00B236BC">
        <w:rPr>
          <w:rFonts w:ascii="Times New Roman" w:hAnsi="Times New Roman" w:cs="Times New Roman"/>
        </w:rPr>
        <w:t xml:space="preserve">polskiego </w:t>
      </w:r>
      <w:r w:rsidR="00F83EC5">
        <w:rPr>
          <w:rFonts w:ascii="Times New Roman" w:hAnsi="Times New Roman" w:cs="Times New Roman"/>
        </w:rPr>
        <w:t>Kościoła</w:t>
      </w:r>
      <w:r w:rsidR="00652F3F">
        <w:rPr>
          <w:rFonts w:ascii="Times New Roman" w:hAnsi="Times New Roman" w:cs="Times New Roman"/>
        </w:rPr>
        <w:t xml:space="preserve">  </w:t>
      </w:r>
      <w:r w:rsidR="00F12194">
        <w:rPr>
          <w:rFonts w:ascii="Times New Roman" w:hAnsi="Times New Roman" w:cs="Times New Roman"/>
        </w:rPr>
        <w:br/>
      </w:r>
      <w:r w:rsidR="00652F3F">
        <w:rPr>
          <w:rFonts w:ascii="Times New Roman" w:hAnsi="Times New Roman" w:cs="Times New Roman"/>
        </w:rPr>
        <w:t>i</w:t>
      </w:r>
      <w:r w:rsidR="00F83EC5">
        <w:rPr>
          <w:rFonts w:ascii="Times New Roman" w:hAnsi="Times New Roman" w:cs="Times New Roman"/>
        </w:rPr>
        <w:t xml:space="preserve">  organizacji katolickich oraz stowarzyszeń wrogich religii, odgrywał</w:t>
      </w:r>
      <w:r w:rsidR="00CD43FD">
        <w:rPr>
          <w:rFonts w:ascii="Times New Roman" w:hAnsi="Times New Roman" w:cs="Times New Roman"/>
        </w:rPr>
        <w:t>y</w:t>
      </w:r>
      <w:r w:rsidR="008543F0">
        <w:rPr>
          <w:rFonts w:ascii="Times New Roman" w:hAnsi="Times New Roman" w:cs="Times New Roman"/>
        </w:rPr>
        <w:t xml:space="preserve"> </w:t>
      </w:r>
      <w:r w:rsidR="00CD43FD">
        <w:rPr>
          <w:rFonts w:ascii="Times New Roman" w:hAnsi="Times New Roman" w:cs="Times New Roman"/>
        </w:rPr>
        <w:t xml:space="preserve">wiadomości </w:t>
      </w:r>
      <w:r w:rsidR="00B236BC">
        <w:rPr>
          <w:rFonts w:ascii="Times New Roman" w:hAnsi="Times New Roman" w:cs="Times New Roman"/>
        </w:rPr>
        <w:br/>
      </w:r>
      <w:r w:rsidR="00CD43FD">
        <w:rPr>
          <w:rFonts w:ascii="Times New Roman" w:hAnsi="Times New Roman" w:cs="Times New Roman"/>
        </w:rPr>
        <w:t xml:space="preserve">o </w:t>
      </w:r>
      <w:r w:rsidR="008543F0">
        <w:rPr>
          <w:rFonts w:ascii="Times New Roman" w:hAnsi="Times New Roman" w:cs="Times New Roman"/>
        </w:rPr>
        <w:t>bieżących</w:t>
      </w:r>
      <w:r w:rsidR="00F83EC5">
        <w:rPr>
          <w:rFonts w:ascii="Times New Roman" w:hAnsi="Times New Roman" w:cs="Times New Roman"/>
        </w:rPr>
        <w:t xml:space="preserve"> </w:t>
      </w:r>
      <w:r w:rsidR="00CD43FD">
        <w:rPr>
          <w:rFonts w:ascii="Times New Roman" w:hAnsi="Times New Roman" w:cs="Times New Roman"/>
        </w:rPr>
        <w:t>wydarzeniach w kraju i zagranicą</w:t>
      </w:r>
      <w:r w:rsidR="00F83EC5">
        <w:rPr>
          <w:rFonts w:ascii="Times New Roman" w:hAnsi="Times New Roman" w:cs="Times New Roman"/>
        </w:rPr>
        <w:t xml:space="preserve">, </w:t>
      </w:r>
      <w:r w:rsidR="00CD43FD">
        <w:rPr>
          <w:rFonts w:ascii="Times New Roman" w:hAnsi="Times New Roman" w:cs="Times New Roman"/>
        </w:rPr>
        <w:t>w</w:t>
      </w:r>
      <w:r w:rsidR="00F83EC5">
        <w:rPr>
          <w:rFonts w:ascii="Times New Roman" w:hAnsi="Times New Roman" w:cs="Times New Roman"/>
        </w:rPr>
        <w:t xml:space="preserve"> Biał</w:t>
      </w:r>
      <w:r w:rsidR="00CD43FD">
        <w:rPr>
          <w:rFonts w:ascii="Times New Roman" w:hAnsi="Times New Roman" w:cs="Times New Roman"/>
        </w:rPr>
        <w:t>ym</w:t>
      </w:r>
      <w:r w:rsidR="00F83EC5">
        <w:rPr>
          <w:rFonts w:ascii="Times New Roman" w:hAnsi="Times New Roman" w:cs="Times New Roman"/>
        </w:rPr>
        <w:t xml:space="preserve">stoku i </w:t>
      </w:r>
      <w:r w:rsidR="00CD43FD">
        <w:rPr>
          <w:rFonts w:ascii="Times New Roman" w:hAnsi="Times New Roman" w:cs="Times New Roman"/>
        </w:rPr>
        <w:t xml:space="preserve">jego </w:t>
      </w:r>
      <w:r w:rsidR="00F83EC5">
        <w:rPr>
          <w:rFonts w:ascii="Times New Roman" w:hAnsi="Times New Roman" w:cs="Times New Roman"/>
        </w:rPr>
        <w:t>okolic</w:t>
      </w:r>
      <w:r w:rsidR="00CD43FD">
        <w:rPr>
          <w:rFonts w:ascii="Times New Roman" w:hAnsi="Times New Roman" w:cs="Times New Roman"/>
        </w:rPr>
        <w:t>ach</w:t>
      </w:r>
      <w:r w:rsidR="00F83EC5">
        <w:rPr>
          <w:rFonts w:ascii="Times New Roman" w:hAnsi="Times New Roman" w:cs="Times New Roman"/>
        </w:rPr>
        <w:t xml:space="preserve">, a także </w:t>
      </w:r>
      <w:r w:rsidR="00CD43FD">
        <w:rPr>
          <w:rFonts w:ascii="Times New Roman" w:hAnsi="Times New Roman" w:cs="Times New Roman"/>
        </w:rPr>
        <w:t xml:space="preserve"> </w:t>
      </w:r>
      <w:r w:rsidR="00B236BC">
        <w:rPr>
          <w:rFonts w:ascii="Times New Roman" w:hAnsi="Times New Roman" w:cs="Times New Roman"/>
        </w:rPr>
        <w:br/>
      </w:r>
      <w:r w:rsidR="00CD43FD">
        <w:rPr>
          <w:rFonts w:ascii="Times New Roman" w:hAnsi="Times New Roman" w:cs="Times New Roman"/>
        </w:rPr>
        <w:t>w parafiach z tego</w:t>
      </w:r>
      <w:r w:rsidR="00B236BC">
        <w:rPr>
          <w:rFonts w:ascii="Times New Roman" w:hAnsi="Times New Roman" w:cs="Times New Roman"/>
        </w:rPr>
        <w:t xml:space="preserve"> obszaru</w:t>
      </w:r>
      <w:r w:rsidR="00F83EC5">
        <w:rPr>
          <w:rFonts w:ascii="Times New Roman" w:hAnsi="Times New Roman" w:cs="Times New Roman"/>
        </w:rPr>
        <w:t xml:space="preserve">. </w:t>
      </w:r>
      <w:r w:rsidR="00652F3F">
        <w:rPr>
          <w:rFonts w:ascii="Times New Roman" w:hAnsi="Times New Roman" w:cs="Times New Roman"/>
        </w:rPr>
        <w:t xml:space="preserve">W tym zróżnicowanym </w:t>
      </w:r>
      <w:r w:rsidR="00484C12">
        <w:rPr>
          <w:rFonts w:ascii="Times New Roman" w:hAnsi="Times New Roman" w:cs="Times New Roman"/>
        </w:rPr>
        <w:t xml:space="preserve">tematycznie przekazie </w:t>
      </w:r>
      <w:r w:rsidR="00652F3F">
        <w:rPr>
          <w:rFonts w:ascii="Times New Roman" w:hAnsi="Times New Roman" w:cs="Times New Roman"/>
        </w:rPr>
        <w:t>wiele miejsca zajmowały</w:t>
      </w:r>
      <w:r w:rsidR="00F71B12">
        <w:rPr>
          <w:rFonts w:ascii="Times New Roman" w:hAnsi="Times New Roman" w:cs="Times New Roman"/>
        </w:rPr>
        <w:t xml:space="preserve"> </w:t>
      </w:r>
      <w:r w:rsidR="00484C12">
        <w:rPr>
          <w:rFonts w:ascii="Times New Roman" w:hAnsi="Times New Roman" w:cs="Times New Roman"/>
        </w:rPr>
        <w:t>informacje</w:t>
      </w:r>
      <w:r w:rsidR="00B236BC">
        <w:rPr>
          <w:rFonts w:ascii="Times New Roman" w:hAnsi="Times New Roman" w:cs="Times New Roman"/>
        </w:rPr>
        <w:t>, doty</w:t>
      </w:r>
      <w:r w:rsidR="000E2048">
        <w:rPr>
          <w:rFonts w:ascii="Times New Roman" w:hAnsi="Times New Roman" w:cs="Times New Roman"/>
        </w:rPr>
        <w:t>czące</w:t>
      </w:r>
      <w:r w:rsidR="00652F3F">
        <w:rPr>
          <w:rFonts w:ascii="Times New Roman" w:hAnsi="Times New Roman" w:cs="Times New Roman"/>
        </w:rPr>
        <w:t xml:space="preserve"> </w:t>
      </w:r>
      <w:r w:rsidR="00484C12">
        <w:rPr>
          <w:rFonts w:ascii="Times New Roman" w:hAnsi="Times New Roman" w:cs="Times New Roman"/>
        </w:rPr>
        <w:t>występujących w praktyce edukacyjnej nieprawidłowości</w:t>
      </w:r>
      <w:r w:rsidR="000E2048">
        <w:rPr>
          <w:rFonts w:ascii="Times New Roman" w:hAnsi="Times New Roman" w:cs="Times New Roman"/>
        </w:rPr>
        <w:br/>
      </w:r>
      <w:r w:rsidR="00484C12">
        <w:rPr>
          <w:rFonts w:ascii="Times New Roman" w:hAnsi="Times New Roman" w:cs="Times New Roman"/>
        </w:rPr>
        <w:t>w realizacji zadań</w:t>
      </w:r>
      <w:r w:rsidR="00B236BC">
        <w:rPr>
          <w:rFonts w:ascii="Times New Roman" w:hAnsi="Times New Roman" w:cs="Times New Roman"/>
        </w:rPr>
        <w:t xml:space="preserve"> wychowania religijnego</w:t>
      </w:r>
      <w:r w:rsidR="00DC28DB">
        <w:rPr>
          <w:rStyle w:val="Odwoanieprzypisudolnego"/>
          <w:rFonts w:ascii="Times New Roman" w:hAnsi="Times New Roman" w:cs="Times New Roman"/>
        </w:rPr>
        <w:footnoteReference w:id="11"/>
      </w:r>
      <w:r w:rsidR="000E2048">
        <w:rPr>
          <w:rFonts w:ascii="Times New Roman" w:hAnsi="Times New Roman" w:cs="Times New Roman"/>
        </w:rPr>
        <w:t>.</w:t>
      </w:r>
      <w:r w:rsidR="002D19CE">
        <w:rPr>
          <w:rFonts w:ascii="Times New Roman" w:hAnsi="Times New Roman" w:cs="Times New Roman"/>
        </w:rPr>
        <w:t xml:space="preserve"> Uzasadniając konieczność szczególnego zainteresowania się publicystów sprawami w tym zakresie, pisano: „…nam katolikom, a </w:t>
      </w:r>
      <w:proofErr w:type="spellStart"/>
      <w:r w:rsidR="002D19CE">
        <w:rPr>
          <w:rFonts w:ascii="Times New Roman" w:hAnsi="Times New Roman" w:cs="Times New Roman"/>
        </w:rPr>
        <w:t>tem</w:t>
      </w:r>
      <w:proofErr w:type="spellEnd"/>
      <w:r w:rsidR="002D19CE">
        <w:rPr>
          <w:rFonts w:ascii="Times New Roman" w:hAnsi="Times New Roman" w:cs="Times New Roman"/>
        </w:rPr>
        <w:t xml:space="preserve"> bardziej pismu katolickiemu nie wolno przechodzić obojętnie obok faktów, które godzą w zasady katolickie, albo dążą do poderwania tych zasad w duszach bądź to młodzieży naszej, bądź też całego społeczeństwa. Gdyby z </w:t>
      </w:r>
      <w:proofErr w:type="spellStart"/>
      <w:r w:rsidR="002D19CE">
        <w:rPr>
          <w:rFonts w:ascii="Times New Roman" w:hAnsi="Times New Roman" w:cs="Times New Roman"/>
        </w:rPr>
        <w:t>zamkniętemi</w:t>
      </w:r>
      <w:proofErr w:type="spellEnd"/>
      <w:r w:rsidR="002D19CE">
        <w:rPr>
          <w:rFonts w:ascii="Times New Roman" w:hAnsi="Times New Roman" w:cs="Times New Roman"/>
        </w:rPr>
        <w:t xml:space="preserve"> oczyma pismo obok  takich faktów przechodziło, nie spełniłoby swego zadania, nie byłoby pismem katolickim. Zło, </w:t>
      </w:r>
      <w:proofErr w:type="spellStart"/>
      <w:r w:rsidR="002D19CE">
        <w:rPr>
          <w:rFonts w:ascii="Times New Roman" w:hAnsi="Times New Roman" w:cs="Times New Roman"/>
        </w:rPr>
        <w:t>gdziebykolwiek</w:t>
      </w:r>
      <w:proofErr w:type="spellEnd"/>
      <w:r w:rsidR="002D19CE">
        <w:rPr>
          <w:rFonts w:ascii="Times New Roman" w:hAnsi="Times New Roman" w:cs="Times New Roman"/>
        </w:rPr>
        <w:t xml:space="preserve"> ono nie występowało, zwalczać trzeba. Bo to jest nasz obowiązek. A więc nie należy się znowu tak bać  zanadto tej »polityki« pisma katolickiego, bo tą polityką jest nic innego jak gorące pragnienie, by w każdej dziedzinie życia narodu naszego i Państwa, były uznawane prawa Chrystusowe, by na tych prawach oparte było i wychowanie młodzieży </w:t>
      </w:r>
      <w:r w:rsidR="002D19CE">
        <w:rPr>
          <w:rFonts w:ascii="Times New Roman" w:hAnsi="Times New Roman" w:cs="Times New Roman"/>
        </w:rPr>
        <w:br/>
        <w:t>i małżeństwo, a poprzez nie rodzina i stosunki społeczne, gospodarcze, a nawet polityczne”</w:t>
      </w:r>
      <w:r w:rsidR="002D19CE">
        <w:rPr>
          <w:rStyle w:val="Odwoanieprzypisudolnego"/>
          <w:rFonts w:ascii="Times New Roman" w:hAnsi="Times New Roman" w:cs="Times New Roman"/>
        </w:rPr>
        <w:footnoteReference w:id="12"/>
      </w:r>
      <w:r w:rsidR="002D19CE">
        <w:rPr>
          <w:rFonts w:ascii="Times New Roman" w:hAnsi="Times New Roman" w:cs="Times New Roman"/>
        </w:rPr>
        <w:t xml:space="preserve">.  </w:t>
      </w:r>
    </w:p>
    <w:p w:rsidR="00AA14C4" w:rsidRDefault="00FA7ED9" w:rsidP="002D19CE">
      <w:pPr>
        <w:spacing w:line="360" w:lineRule="auto"/>
        <w:jc w:val="both"/>
        <w:rPr>
          <w:rFonts w:ascii="Times New Roman" w:hAnsi="Times New Roman" w:cs="Times New Roman"/>
        </w:rPr>
      </w:pPr>
      <w:r>
        <w:rPr>
          <w:rFonts w:ascii="Times New Roman" w:hAnsi="Times New Roman" w:cs="Times New Roman"/>
        </w:rPr>
        <w:t xml:space="preserve">       P</w:t>
      </w:r>
      <w:r w:rsidR="00AA14C4">
        <w:rPr>
          <w:rFonts w:ascii="Times New Roman" w:hAnsi="Times New Roman" w:cs="Times New Roman"/>
        </w:rPr>
        <w:t xml:space="preserve">rzypominając czytelnikom „Zjednoczenia Katolickiego”, że </w:t>
      </w:r>
      <w:r>
        <w:rPr>
          <w:rFonts w:ascii="Times New Roman" w:hAnsi="Times New Roman" w:cs="Times New Roman"/>
        </w:rPr>
        <w:t>status religii katolickiej w szkolnictwie został usankcjonowany zarówno przez Konstytucję</w:t>
      </w:r>
      <w:r w:rsidR="00751154">
        <w:rPr>
          <w:rFonts w:ascii="Times New Roman" w:hAnsi="Times New Roman" w:cs="Times New Roman"/>
        </w:rPr>
        <w:t xml:space="preserve"> RP</w:t>
      </w:r>
      <w:r w:rsidR="00AC240D">
        <w:rPr>
          <w:rStyle w:val="Odwoanieprzypisudolnego"/>
          <w:rFonts w:ascii="Times New Roman" w:hAnsi="Times New Roman" w:cs="Times New Roman"/>
        </w:rPr>
        <w:footnoteReference w:id="13"/>
      </w:r>
      <w:r>
        <w:rPr>
          <w:rFonts w:ascii="Times New Roman" w:hAnsi="Times New Roman" w:cs="Times New Roman"/>
        </w:rPr>
        <w:t xml:space="preserve">, jak i przez Konkordat podpisany przez </w:t>
      </w:r>
      <w:r w:rsidR="00AA14C4">
        <w:rPr>
          <w:rFonts w:ascii="Times New Roman" w:hAnsi="Times New Roman" w:cs="Times New Roman"/>
        </w:rPr>
        <w:t>rząd ze Stolicą Apostolską</w:t>
      </w:r>
      <w:r w:rsidR="00875F33">
        <w:rPr>
          <w:rStyle w:val="Odwoanieprzypisudolnego"/>
          <w:rFonts w:ascii="Times New Roman" w:hAnsi="Times New Roman" w:cs="Times New Roman"/>
        </w:rPr>
        <w:footnoteReference w:id="14"/>
      </w:r>
      <w:r w:rsidR="00926B43">
        <w:rPr>
          <w:rFonts w:ascii="Times New Roman" w:hAnsi="Times New Roman" w:cs="Times New Roman"/>
        </w:rPr>
        <w:t>, a także przez zapisy</w:t>
      </w:r>
      <w:r w:rsidR="00AA14C4">
        <w:rPr>
          <w:rFonts w:ascii="Times New Roman" w:hAnsi="Times New Roman" w:cs="Times New Roman"/>
        </w:rPr>
        <w:t xml:space="preserve"> </w:t>
      </w:r>
      <w:r w:rsidR="00926B43">
        <w:rPr>
          <w:rFonts w:ascii="Times New Roman" w:hAnsi="Times New Roman" w:cs="Times New Roman"/>
        </w:rPr>
        <w:t xml:space="preserve">rozporządzenia ministra  </w:t>
      </w:r>
      <w:r w:rsidR="00926B43">
        <w:rPr>
          <w:rFonts w:ascii="Times New Roman" w:hAnsi="Times New Roman" w:cs="Times New Roman"/>
        </w:rPr>
        <w:lastRenderedPageBreak/>
        <w:t>Wyznań Religijnych i Oświecenia Publicznego  z 9 grudnia</w:t>
      </w:r>
      <w:r w:rsidR="00AA14C4">
        <w:rPr>
          <w:rFonts w:ascii="Times New Roman" w:hAnsi="Times New Roman" w:cs="Times New Roman"/>
        </w:rPr>
        <w:t xml:space="preserve"> 1926 r.</w:t>
      </w:r>
      <w:r w:rsidR="00926B43">
        <w:rPr>
          <w:rFonts w:ascii="Times New Roman" w:hAnsi="Times New Roman" w:cs="Times New Roman"/>
        </w:rPr>
        <w:t xml:space="preserve"> (tzw. okólnik Bartla)</w:t>
      </w:r>
      <w:r w:rsidR="004727BC">
        <w:rPr>
          <w:rStyle w:val="Odwoanieprzypisudolnego"/>
          <w:rFonts w:ascii="Times New Roman" w:hAnsi="Times New Roman" w:cs="Times New Roman"/>
        </w:rPr>
        <w:footnoteReference w:id="15"/>
      </w:r>
      <w:r w:rsidR="00926B43">
        <w:rPr>
          <w:rFonts w:ascii="Times New Roman" w:hAnsi="Times New Roman" w:cs="Times New Roman"/>
        </w:rPr>
        <w:t xml:space="preserve">, </w:t>
      </w:r>
      <w:r w:rsidR="006C3EC6">
        <w:rPr>
          <w:rFonts w:ascii="Times New Roman" w:hAnsi="Times New Roman" w:cs="Times New Roman"/>
        </w:rPr>
        <w:t xml:space="preserve">wyrażano pogląd, że pomimo </w:t>
      </w:r>
      <w:r w:rsidR="00B23993">
        <w:rPr>
          <w:rFonts w:ascii="Times New Roman" w:hAnsi="Times New Roman" w:cs="Times New Roman"/>
        </w:rPr>
        <w:t>tak</w:t>
      </w:r>
      <w:r w:rsidR="006C3EC6">
        <w:rPr>
          <w:rFonts w:ascii="Times New Roman" w:hAnsi="Times New Roman" w:cs="Times New Roman"/>
        </w:rPr>
        <w:t xml:space="preserve"> </w:t>
      </w:r>
      <w:r w:rsidR="00B23993">
        <w:rPr>
          <w:rFonts w:ascii="Times New Roman" w:hAnsi="Times New Roman" w:cs="Times New Roman"/>
        </w:rPr>
        <w:t>jednoznacznego</w:t>
      </w:r>
      <w:r w:rsidR="00E13B45">
        <w:rPr>
          <w:rFonts w:ascii="Times New Roman" w:hAnsi="Times New Roman" w:cs="Times New Roman"/>
        </w:rPr>
        <w:t xml:space="preserve"> w tym zakresie </w:t>
      </w:r>
      <w:r w:rsidR="00B23993">
        <w:rPr>
          <w:rFonts w:ascii="Times New Roman" w:hAnsi="Times New Roman" w:cs="Times New Roman"/>
        </w:rPr>
        <w:t>ustawodawstwa</w:t>
      </w:r>
      <w:r w:rsidR="00EB48B2">
        <w:rPr>
          <w:rFonts w:ascii="Times New Roman" w:hAnsi="Times New Roman" w:cs="Times New Roman"/>
        </w:rPr>
        <w:t xml:space="preserve"> oraz przychylnego stosunku naczelnych władz państwowych do Kościoła</w:t>
      </w:r>
      <w:r w:rsidR="009C0C21">
        <w:rPr>
          <w:rStyle w:val="Odwoanieprzypisudolnego"/>
          <w:rFonts w:ascii="Times New Roman" w:hAnsi="Times New Roman" w:cs="Times New Roman"/>
        </w:rPr>
        <w:footnoteReference w:id="16"/>
      </w:r>
      <w:r w:rsidR="00EB48B2">
        <w:rPr>
          <w:rFonts w:ascii="Times New Roman" w:hAnsi="Times New Roman" w:cs="Times New Roman"/>
        </w:rPr>
        <w:t xml:space="preserve">, </w:t>
      </w:r>
      <w:r w:rsidR="00E13B45">
        <w:rPr>
          <w:rFonts w:ascii="Times New Roman" w:hAnsi="Times New Roman" w:cs="Times New Roman"/>
        </w:rPr>
        <w:t xml:space="preserve">ciągle </w:t>
      </w:r>
      <w:r w:rsidR="00B23993">
        <w:rPr>
          <w:rFonts w:ascii="Times New Roman" w:hAnsi="Times New Roman" w:cs="Times New Roman"/>
        </w:rPr>
        <w:t>pojawiały się na terenie</w:t>
      </w:r>
      <w:r w:rsidR="00E13B45">
        <w:rPr>
          <w:rFonts w:ascii="Times New Roman" w:hAnsi="Times New Roman" w:cs="Times New Roman"/>
        </w:rPr>
        <w:t xml:space="preserve"> całego</w:t>
      </w:r>
      <w:r w:rsidR="00B23993">
        <w:rPr>
          <w:rFonts w:ascii="Times New Roman" w:hAnsi="Times New Roman" w:cs="Times New Roman"/>
        </w:rPr>
        <w:t xml:space="preserve"> kraju </w:t>
      </w:r>
      <w:r w:rsidR="00E13B45">
        <w:rPr>
          <w:rFonts w:ascii="Times New Roman" w:hAnsi="Times New Roman" w:cs="Times New Roman"/>
        </w:rPr>
        <w:t>liczne przypadki nieprzestrzegania, poddawania w wątpliwość, a nawet negowania obowiązujących rozwiązań prawnych</w:t>
      </w:r>
      <w:r w:rsidR="00EB48B2">
        <w:rPr>
          <w:rFonts w:ascii="Times New Roman" w:hAnsi="Times New Roman" w:cs="Times New Roman"/>
        </w:rPr>
        <w:t xml:space="preserve"> dotyczących szkolnej nauki religii katolickiej</w:t>
      </w:r>
      <w:r w:rsidR="00E13B45">
        <w:rPr>
          <w:rFonts w:ascii="Times New Roman" w:hAnsi="Times New Roman" w:cs="Times New Roman"/>
        </w:rPr>
        <w:t xml:space="preserve">. </w:t>
      </w:r>
      <w:r w:rsidR="00EB48B2">
        <w:rPr>
          <w:rFonts w:ascii="Times New Roman" w:hAnsi="Times New Roman" w:cs="Times New Roman"/>
        </w:rPr>
        <w:t xml:space="preserve">Obarczając winą </w:t>
      </w:r>
      <w:r w:rsidR="00E13B45">
        <w:rPr>
          <w:rFonts w:ascii="Times New Roman" w:hAnsi="Times New Roman" w:cs="Times New Roman"/>
        </w:rPr>
        <w:t xml:space="preserve"> </w:t>
      </w:r>
      <w:r w:rsidR="00545904">
        <w:rPr>
          <w:rFonts w:ascii="Times New Roman" w:hAnsi="Times New Roman" w:cs="Times New Roman"/>
        </w:rPr>
        <w:t xml:space="preserve">za istniejący stan rzeczy </w:t>
      </w:r>
      <w:r w:rsidR="0092313C">
        <w:rPr>
          <w:rFonts w:ascii="Times New Roman" w:hAnsi="Times New Roman" w:cs="Times New Roman"/>
        </w:rPr>
        <w:t xml:space="preserve">niektórych </w:t>
      </w:r>
      <w:r w:rsidR="00E65401">
        <w:rPr>
          <w:rFonts w:ascii="Times New Roman" w:hAnsi="Times New Roman" w:cs="Times New Roman"/>
        </w:rPr>
        <w:t xml:space="preserve">działaczy politycznych i </w:t>
      </w:r>
      <w:r w:rsidR="00545904">
        <w:rPr>
          <w:rFonts w:ascii="Times New Roman" w:hAnsi="Times New Roman" w:cs="Times New Roman"/>
        </w:rPr>
        <w:t>lokalnych urzędników, którzy nadużywali swoich stanowisk i realizowali – jak to określano – własną, „już nie tylko warcholską, ale wprost antypaństwową</w:t>
      </w:r>
      <w:r w:rsidR="0092313C">
        <w:rPr>
          <w:rFonts w:ascii="Times New Roman" w:hAnsi="Times New Roman" w:cs="Times New Roman"/>
        </w:rPr>
        <w:t xml:space="preserve"> działalność”, zapewniano, że dla dobra szkoły i poszanowania autorytetu ministra oświaty</w:t>
      </w:r>
      <w:r w:rsidR="00F158C5">
        <w:rPr>
          <w:rFonts w:ascii="Times New Roman" w:hAnsi="Times New Roman" w:cs="Times New Roman"/>
        </w:rPr>
        <w:t xml:space="preserve"> obowiązkiem </w:t>
      </w:r>
      <w:r w:rsidR="00E65401">
        <w:rPr>
          <w:rFonts w:ascii="Times New Roman" w:hAnsi="Times New Roman" w:cs="Times New Roman"/>
        </w:rPr>
        <w:t xml:space="preserve">redakcji pisma </w:t>
      </w:r>
      <w:r w:rsidR="00DA5F8C">
        <w:rPr>
          <w:rFonts w:ascii="Times New Roman" w:hAnsi="Times New Roman" w:cs="Times New Roman"/>
        </w:rPr>
        <w:t xml:space="preserve">jest ujawnianie oraz </w:t>
      </w:r>
      <w:r w:rsidR="00E65401">
        <w:rPr>
          <w:rFonts w:ascii="Times New Roman" w:hAnsi="Times New Roman" w:cs="Times New Roman"/>
        </w:rPr>
        <w:t xml:space="preserve">piętnowanie </w:t>
      </w:r>
      <w:r w:rsidR="00F158C5">
        <w:rPr>
          <w:rFonts w:ascii="Times New Roman" w:hAnsi="Times New Roman" w:cs="Times New Roman"/>
        </w:rPr>
        <w:t xml:space="preserve">działań mających na celu </w:t>
      </w:r>
      <w:r w:rsidR="00E65401">
        <w:rPr>
          <w:rFonts w:ascii="Times New Roman" w:hAnsi="Times New Roman" w:cs="Times New Roman"/>
        </w:rPr>
        <w:t>podważanie i dyskredytowanie wychowania w duchu zasad i tradycji chrześcijańskiej</w:t>
      </w:r>
      <w:r w:rsidR="00E65401">
        <w:rPr>
          <w:rStyle w:val="Odwoanieprzypisudolnego"/>
          <w:rFonts w:ascii="Times New Roman" w:hAnsi="Times New Roman" w:cs="Times New Roman"/>
        </w:rPr>
        <w:footnoteReference w:id="17"/>
      </w:r>
      <w:r w:rsidR="00E65401">
        <w:rPr>
          <w:rFonts w:ascii="Times New Roman" w:hAnsi="Times New Roman" w:cs="Times New Roman"/>
        </w:rPr>
        <w:t>.</w:t>
      </w:r>
    </w:p>
    <w:p w:rsidR="00AB75D6" w:rsidRDefault="000E2048" w:rsidP="00CD4A04">
      <w:pPr>
        <w:spacing w:line="360" w:lineRule="auto"/>
        <w:jc w:val="both"/>
        <w:rPr>
          <w:rFonts w:ascii="Times New Roman" w:hAnsi="Times New Roman" w:cs="Times New Roman"/>
        </w:rPr>
      </w:pPr>
      <w:r>
        <w:rPr>
          <w:rFonts w:ascii="Times New Roman" w:hAnsi="Times New Roman" w:cs="Times New Roman"/>
        </w:rPr>
        <w:t xml:space="preserve"> </w:t>
      </w:r>
      <w:r w:rsidR="002D19CE">
        <w:rPr>
          <w:rFonts w:ascii="Times New Roman" w:hAnsi="Times New Roman" w:cs="Times New Roman"/>
        </w:rPr>
        <w:t xml:space="preserve">       </w:t>
      </w:r>
      <w:r>
        <w:rPr>
          <w:rFonts w:ascii="Times New Roman" w:hAnsi="Times New Roman" w:cs="Times New Roman"/>
        </w:rPr>
        <w:t xml:space="preserve">Odwołując się do </w:t>
      </w:r>
      <w:r w:rsidR="00971BA0">
        <w:rPr>
          <w:rFonts w:ascii="Times New Roman" w:hAnsi="Times New Roman" w:cs="Times New Roman"/>
        </w:rPr>
        <w:t xml:space="preserve"> </w:t>
      </w:r>
      <w:r w:rsidR="009B5249">
        <w:rPr>
          <w:rFonts w:ascii="Times New Roman" w:hAnsi="Times New Roman" w:cs="Times New Roman"/>
        </w:rPr>
        <w:t xml:space="preserve">stanowiska Episkopatu nawołującego do </w:t>
      </w:r>
      <w:r w:rsidR="009C0C21">
        <w:rPr>
          <w:rFonts w:ascii="Times New Roman" w:hAnsi="Times New Roman" w:cs="Times New Roman"/>
        </w:rPr>
        <w:t xml:space="preserve">przeciwstawiania się deprawacji moralnej młodego pokolenia, z wielką gorliwością </w:t>
      </w:r>
      <w:r>
        <w:rPr>
          <w:rFonts w:ascii="Times New Roman" w:hAnsi="Times New Roman" w:cs="Times New Roman"/>
        </w:rPr>
        <w:t>nagłaśniano o każdym zasłyszanym</w:t>
      </w:r>
      <w:r w:rsidR="00971BA0">
        <w:rPr>
          <w:rFonts w:ascii="Times New Roman" w:hAnsi="Times New Roman" w:cs="Times New Roman"/>
        </w:rPr>
        <w:t xml:space="preserve"> </w:t>
      </w:r>
      <w:r>
        <w:rPr>
          <w:rFonts w:ascii="Times New Roman" w:hAnsi="Times New Roman" w:cs="Times New Roman"/>
        </w:rPr>
        <w:t xml:space="preserve"> przypadku</w:t>
      </w:r>
      <w:r w:rsidR="00971BA0">
        <w:rPr>
          <w:rFonts w:ascii="Times New Roman" w:hAnsi="Times New Roman" w:cs="Times New Roman"/>
        </w:rPr>
        <w:t xml:space="preserve">  nieprzestrzegania zapisanych </w:t>
      </w:r>
      <w:r w:rsidR="009C0C21">
        <w:rPr>
          <w:rFonts w:ascii="Times New Roman" w:hAnsi="Times New Roman" w:cs="Times New Roman"/>
        </w:rPr>
        <w:t>w aktach prawnych prerogatyw</w:t>
      </w:r>
      <w:r w:rsidR="00802613">
        <w:rPr>
          <w:rFonts w:ascii="Times New Roman" w:hAnsi="Times New Roman" w:cs="Times New Roman"/>
        </w:rPr>
        <w:t xml:space="preserve"> Kościoła</w:t>
      </w:r>
      <w:r w:rsidR="00971BA0">
        <w:rPr>
          <w:rFonts w:ascii="Times New Roman" w:hAnsi="Times New Roman" w:cs="Times New Roman"/>
        </w:rPr>
        <w:t xml:space="preserve"> </w:t>
      </w:r>
      <w:r w:rsidR="00802613">
        <w:rPr>
          <w:rFonts w:ascii="Times New Roman" w:hAnsi="Times New Roman" w:cs="Times New Roman"/>
        </w:rPr>
        <w:t>dotyczących</w:t>
      </w:r>
      <w:r w:rsidR="00971BA0">
        <w:rPr>
          <w:rFonts w:ascii="Times New Roman" w:hAnsi="Times New Roman" w:cs="Times New Roman"/>
        </w:rPr>
        <w:t xml:space="preserve"> edukacji szkolnej</w:t>
      </w:r>
      <w:r>
        <w:rPr>
          <w:rFonts w:ascii="Times New Roman" w:hAnsi="Times New Roman" w:cs="Times New Roman"/>
        </w:rPr>
        <w:t xml:space="preserve">. </w:t>
      </w:r>
      <w:r w:rsidR="000B3D4B">
        <w:rPr>
          <w:rFonts w:ascii="Times New Roman" w:hAnsi="Times New Roman" w:cs="Times New Roman"/>
        </w:rPr>
        <w:t xml:space="preserve">Donoszono </w:t>
      </w:r>
      <w:r>
        <w:rPr>
          <w:rFonts w:ascii="Times New Roman" w:hAnsi="Times New Roman" w:cs="Times New Roman"/>
        </w:rPr>
        <w:t xml:space="preserve"> o  negatywnym stosunku do</w:t>
      </w:r>
      <w:r w:rsidR="000B3D4B">
        <w:rPr>
          <w:rFonts w:ascii="Times New Roman" w:hAnsi="Times New Roman" w:cs="Times New Roman"/>
        </w:rPr>
        <w:t xml:space="preserve"> wiary  dyrektora i niektórych nauczycieli żeńskiego </w:t>
      </w:r>
      <w:r>
        <w:rPr>
          <w:rFonts w:ascii="Times New Roman" w:hAnsi="Times New Roman" w:cs="Times New Roman"/>
        </w:rPr>
        <w:t xml:space="preserve"> seminarium na</w:t>
      </w:r>
      <w:r w:rsidR="000B3D4B">
        <w:rPr>
          <w:rFonts w:ascii="Times New Roman" w:hAnsi="Times New Roman" w:cs="Times New Roman"/>
        </w:rPr>
        <w:t xml:space="preserve">uczycielskiego </w:t>
      </w:r>
      <w:r>
        <w:rPr>
          <w:rFonts w:ascii="Times New Roman" w:hAnsi="Times New Roman" w:cs="Times New Roman"/>
        </w:rPr>
        <w:t>w Łomży</w:t>
      </w:r>
      <w:r w:rsidR="000B3D4B">
        <w:rPr>
          <w:rFonts w:ascii="Times New Roman" w:hAnsi="Times New Roman" w:cs="Times New Roman"/>
        </w:rPr>
        <w:t xml:space="preserve">, którzy </w:t>
      </w:r>
      <w:r w:rsidR="001A09E5">
        <w:rPr>
          <w:rFonts w:ascii="Times New Roman" w:hAnsi="Times New Roman" w:cs="Times New Roman"/>
        </w:rPr>
        <w:t xml:space="preserve">napiętnowali kilkadziesiąt uczennic należących do Sodalicji Mariańskiej, </w:t>
      </w:r>
      <w:r w:rsidR="00F12194">
        <w:rPr>
          <w:rFonts w:ascii="Times New Roman" w:hAnsi="Times New Roman" w:cs="Times New Roman"/>
        </w:rPr>
        <w:t xml:space="preserve">nie tylko </w:t>
      </w:r>
      <w:r w:rsidR="00E17F50">
        <w:rPr>
          <w:rFonts w:ascii="Times New Roman" w:hAnsi="Times New Roman" w:cs="Times New Roman"/>
        </w:rPr>
        <w:t>wypowiadając się</w:t>
      </w:r>
      <w:r w:rsidR="009F0A12">
        <w:rPr>
          <w:rFonts w:ascii="Times New Roman" w:hAnsi="Times New Roman" w:cs="Times New Roman"/>
        </w:rPr>
        <w:t xml:space="preserve"> </w:t>
      </w:r>
      <w:r w:rsidR="00F12194">
        <w:rPr>
          <w:rFonts w:ascii="Times New Roman" w:hAnsi="Times New Roman" w:cs="Times New Roman"/>
        </w:rPr>
        <w:t xml:space="preserve">publicznie </w:t>
      </w:r>
      <w:r w:rsidR="00971BA0">
        <w:rPr>
          <w:rFonts w:ascii="Times New Roman" w:hAnsi="Times New Roman" w:cs="Times New Roman"/>
        </w:rPr>
        <w:t xml:space="preserve">w </w:t>
      </w:r>
      <w:r w:rsidR="00C86A20">
        <w:rPr>
          <w:rFonts w:ascii="Times New Roman" w:hAnsi="Times New Roman" w:cs="Times New Roman"/>
        </w:rPr>
        <w:t xml:space="preserve">niepochlebnych </w:t>
      </w:r>
      <w:r w:rsidR="001079E0">
        <w:rPr>
          <w:rFonts w:ascii="Times New Roman" w:hAnsi="Times New Roman" w:cs="Times New Roman"/>
        </w:rPr>
        <w:t xml:space="preserve">o niej </w:t>
      </w:r>
      <w:r w:rsidR="00E17F50">
        <w:rPr>
          <w:rFonts w:ascii="Times New Roman" w:hAnsi="Times New Roman" w:cs="Times New Roman"/>
        </w:rPr>
        <w:t>słowach</w:t>
      </w:r>
      <w:r w:rsidR="00C86A20">
        <w:rPr>
          <w:rFonts w:ascii="Times New Roman" w:hAnsi="Times New Roman" w:cs="Times New Roman"/>
        </w:rPr>
        <w:t xml:space="preserve">, ale nawet </w:t>
      </w:r>
      <w:r w:rsidR="001A09E5">
        <w:rPr>
          <w:rFonts w:ascii="Times New Roman" w:hAnsi="Times New Roman" w:cs="Times New Roman"/>
        </w:rPr>
        <w:t>radzą</w:t>
      </w:r>
      <w:r w:rsidR="00C86A20">
        <w:rPr>
          <w:rFonts w:ascii="Times New Roman" w:hAnsi="Times New Roman" w:cs="Times New Roman"/>
        </w:rPr>
        <w:t>c</w:t>
      </w:r>
      <w:r w:rsidR="001A09E5">
        <w:rPr>
          <w:rFonts w:ascii="Times New Roman" w:hAnsi="Times New Roman" w:cs="Times New Roman"/>
        </w:rPr>
        <w:t>, aby po maturze</w:t>
      </w:r>
      <w:r w:rsidR="00C86A20">
        <w:rPr>
          <w:rFonts w:ascii="Times New Roman" w:hAnsi="Times New Roman" w:cs="Times New Roman"/>
        </w:rPr>
        <w:t xml:space="preserve"> </w:t>
      </w:r>
      <w:r w:rsidR="00D773D3">
        <w:rPr>
          <w:rFonts w:ascii="Times New Roman" w:hAnsi="Times New Roman" w:cs="Times New Roman"/>
        </w:rPr>
        <w:t>w podaniu o posadę</w:t>
      </w:r>
      <w:r w:rsidR="00C86A20">
        <w:rPr>
          <w:rFonts w:ascii="Times New Roman" w:hAnsi="Times New Roman" w:cs="Times New Roman"/>
        </w:rPr>
        <w:t xml:space="preserve"> </w:t>
      </w:r>
      <w:r w:rsidR="004864E0">
        <w:rPr>
          <w:rFonts w:ascii="Times New Roman" w:hAnsi="Times New Roman" w:cs="Times New Roman"/>
        </w:rPr>
        <w:t xml:space="preserve">nauczyciela </w:t>
      </w:r>
      <w:r w:rsidR="00C86A20">
        <w:rPr>
          <w:rFonts w:ascii="Times New Roman" w:hAnsi="Times New Roman" w:cs="Times New Roman"/>
        </w:rPr>
        <w:t>nie przyz</w:t>
      </w:r>
      <w:r w:rsidR="001079E0">
        <w:rPr>
          <w:rFonts w:ascii="Times New Roman" w:hAnsi="Times New Roman" w:cs="Times New Roman"/>
        </w:rPr>
        <w:t>nawano</w:t>
      </w:r>
      <w:r w:rsidR="00C86A20">
        <w:rPr>
          <w:rFonts w:ascii="Times New Roman" w:hAnsi="Times New Roman" w:cs="Times New Roman"/>
        </w:rPr>
        <w:t xml:space="preserve"> się </w:t>
      </w:r>
      <w:r w:rsidR="001A09E5">
        <w:rPr>
          <w:rFonts w:ascii="Times New Roman" w:hAnsi="Times New Roman" w:cs="Times New Roman"/>
        </w:rPr>
        <w:t xml:space="preserve"> do</w:t>
      </w:r>
      <w:r w:rsidR="00D773D3">
        <w:rPr>
          <w:rFonts w:ascii="Times New Roman" w:hAnsi="Times New Roman" w:cs="Times New Roman"/>
        </w:rPr>
        <w:t xml:space="preserve"> członkostwa w</w:t>
      </w:r>
      <w:r w:rsidR="001A09E5">
        <w:rPr>
          <w:rFonts w:ascii="Times New Roman" w:hAnsi="Times New Roman" w:cs="Times New Roman"/>
        </w:rPr>
        <w:t xml:space="preserve"> t</w:t>
      </w:r>
      <w:r w:rsidR="00802613">
        <w:rPr>
          <w:rFonts w:ascii="Times New Roman" w:hAnsi="Times New Roman" w:cs="Times New Roman"/>
        </w:rPr>
        <w:t>ej organizacji, ponieważ może ono</w:t>
      </w:r>
      <w:r w:rsidR="00D773D3">
        <w:rPr>
          <w:rFonts w:ascii="Times New Roman" w:hAnsi="Times New Roman" w:cs="Times New Roman"/>
        </w:rPr>
        <w:t xml:space="preserve"> </w:t>
      </w:r>
      <w:r w:rsidR="00802613">
        <w:rPr>
          <w:rFonts w:ascii="Times New Roman" w:hAnsi="Times New Roman" w:cs="Times New Roman"/>
        </w:rPr>
        <w:t>wywołać  nie</w:t>
      </w:r>
      <w:r w:rsidR="00B15492">
        <w:rPr>
          <w:rFonts w:ascii="Times New Roman" w:hAnsi="Times New Roman" w:cs="Times New Roman"/>
        </w:rPr>
        <w:t xml:space="preserve"> </w:t>
      </w:r>
      <w:r w:rsidR="00802613">
        <w:rPr>
          <w:rFonts w:ascii="Times New Roman" w:hAnsi="Times New Roman" w:cs="Times New Roman"/>
        </w:rPr>
        <w:t xml:space="preserve">najlepsze wrażenie w </w:t>
      </w:r>
      <w:r w:rsidR="00FE1697">
        <w:rPr>
          <w:rFonts w:ascii="Times New Roman" w:hAnsi="Times New Roman" w:cs="Times New Roman"/>
        </w:rPr>
        <w:t xml:space="preserve"> odbiorze</w:t>
      </w:r>
      <w:r w:rsidR="00802613">
        <w:rPr>
          <w:rFonts w:ascii="Times New Roman" w:hAnsi="Times New Roman" w:cs="Times New Roman"/>
        </w:rPr>
        <w:t xml:space="preserve"> przyszłych przełożonych, a nawet poważnie </w:t>
      </w:r>
      <w:r w:rsidR="001A09E5">
        <w:rPr>
          <w:rFonts w:ascii="Times New Roman" w:hAnsi="Times New Roman" w:cs="Times New Roman"/>
        </w:rPr>
        <w:t xml:space="preserve">zaszkodzić w </w:t>
      </w:r>
      <w:r w:rsidR="00802613">
        <w:rPr>
          <w:rFonts w:ascii="Times New Roman" w:hAnsi="Times New Roman" w:cs="Times New Roman"/>
        </w:rPr>
        <w:t>karierze</w:t>
      </w:r>
      <w:r w:rsidR="00E17F50">
        <w:rPr>
          <w:rFonts w:ascii="Times New Roman" w:hAnsi="Times New Roman" w:cs="Times New Roman"/>
        </w:rPr>
        <w:t xml:space="preserve"> </w:t>
      </w:r>
      <w:r w:rsidR="00802613">
        <w:rPr>
          <w:rFonts w:ascii="Times New Roman" w:hAnsi="Times New Roman" w:cs="Times New Roman"/>
        </w:rPr>
        <w:t xml:space="preserve">  zawodowej</w:t>
      </w:r>
      <w:r w:rsidR="001D6659">
        <w:rPr>
          <w:rStyle w:val="Odwoanieprzypisudolnego"/>
          <w:rFonts w:ascii="Times New Roman" w:hAnsi="Times New Roman" w:cs="Times New Roman"/>
        </w:rPr>
        <w:footnoteReference w:id="18"/>
      </w:r>
      <w:r w:rsidR="00E17F50">
        <w:rPr>
          <w:rFonts w:ascii="Times New Roman" w:hAnsi="Times New Roman" w:cs="Times New Roman"/>
        </w:rPr>
        <w:t xml:space="preserve">. </w:t>
      </w:r>
      <w:r w:rsidR="009F0A12">
        <w:rPr>
          <w:rFonts w:ascii="Times New Roman" w:hAnsi="Times New Roman" w:cs="Times New Roman"/>
        </w:rPr>
        <w:t xml:space="preserve">Opisując z kolei  </w:t>
      </w:r>
      <w:r w:rsidR="009F0A12">
        <w:rPr>
          <w:rFonts w:ascii="Times New Roman" w:hAnsi="Times New Roman" w:cs="Times New Roman"/>
        </w:rPr>
        <w:lastRenderedPageBreak/>
        <w:t xml:space="preserve">atmosferę antyreligijną w Seminarium Nauczycielskim w Białymstoku, </w:t>
      </w:r>
      <w:r w:rsidR="00F12194">
        <w:rPr>
          <w:rFonts w:ascii="Times New Roman" w:hAnsi="Times New Roman" w:cs="Times New Roman"/>
        </w:rPr>
        <w:t xml:space="preserve"> </w:t>
      </w:r>
      <w:r w:rsidR="009F0A12">
        <w:rPr>
          <w:rFonts w:ascii="Times New Roman" w:hAnsi="Times New Roman" w:cs="Times New Roman"/>
        </w:rPr>
        <w:t>relacjonowano o zakazie śpiewania przez młodzież podczas nabożeństwa szkolnego pieśni „My chcemy Boga” oraz</w:t>
      </w:r>
      <w:r w:rsidR="00DD2267">
        <w:rPr>
          <w:rFonts w:ascii="Times New Roman" w:hAnsi="Times New Roman" w:cs="Times New Roman"/>
        </w:rPr>
        <w:t xml:space="preserve">  o</w:t>
      </w:r>
      <w:r w:rsidR="00275DA3">
        <w:rPr>
          <w:rFonts w:ascii="Times New Roman" w:hAnsi="Times New Roman" w:cs="Times New Roman"/>
        </w:rPr>
        <w:t xml:space="preserve"> </w:t>
      </w:r>
      <w:r w:rsidR="009F0A12">
        <w:rPr>
          <w:rFonts w:ascii="Times New Roman" w:hAnsi="Times New Roman" w:cs="Times New Roman"/>
        </w:rPr>
        <w:t>braku zgody na  umieszczanie w czytelni pism katolickich</w:t>
      </w:r>
      <w:r w:rsidR="00F12194">
        <w:rPr>
          <w:rFonts w:ascii="Times New Roman" w:hAnsi="Times New Roman" w:cs="Times New Roman"/>
        </w:rPr>
        <w:t>, skoro</w:t>
      </w:r>
      <w:r w:rsidR="00D773D3">
        <w:rPr>
          <w:rFonts w:ascii="Times New Roman" w:hAnsi="Times New Roman" w:cs="Times New Roman"/>
        </w:rPr>
        <w:t xml:space="preserve"> – jak zauważano –</w:t>
      </w:r>
      <w:r w:rsidR="00F12194">
        <w:rPr>
          <w:rFonts w:ascii="Times New Roman" w:hAnsi="Times New Roman" w:cs="Times New Roman"/>
        </w:rPr>
        <w:t xml:space="preserve"> znajdowały</w:t>
      </w:r>
      <w:r w:rsidR="001D6659">
        <w:rPr>
          <w:rFonts w:ascii="Times New Roman" w:hAnsi="Times New Roman" w:cs="Times New Roman"/>
        </w:rPr>
        <w:t xml:space="preserve"> się w niej </w:t>
      </w:r>
      <w:r w:rsidR="00F12194">
        <w:rPr>
          <w:rFonts w:ascii="Times New Roman" w:hAnsi="Times New Roman" w:cs="Times New Roman"/>
        </w:rPr>
        <w:t xml:space="preserve"> periodyki kobiece</w:t>
      </w:r>
      <w:r w:rsidR="001D6659">
        <w:rPr>
          <w:rFonts w:ascii="Times New Roman" w:hAnsi="Times New Roman" w:cs="Times New Roman"/>
        </w:rPr>
        <w:t>,</w:t>
      </w:r>
      <w:r w:rsidR="00F12194">
        <w:rPr>
          <w:rFonts w:ascii="Times New Roman" w:hAnsi="Times New Roman" w:cs="Times New Roman"/>
        </w:rPr>
        <w:t xml:space="preserve"> </w:t>
      </w:r>
      <w:r w:rsidR="001D6659">
        <w:rPr>
          <w:rFonts w:ascii="Times New Roman" w:hAnsi="Times New Roman" w:cs="Times New Roman"/>
        </w:rPr>
        <w:t>na przykład „Kobieta Współczesna”</w:t>
      </w:r>
      <w:r w:rsidR="00EC502C">
        <w:rPr>
          <w:rFonts w:ascii="Times New Roman" w:hAnsi="Times New Roman" w:cs="Times New Roman"/>
        </w:rPr>
        <w:t>, którą oskarżano o lewicowość i feminizm</w:t>
      </w:r>
      <w:r w:rsidR="00EC502C">
        <w:rPr>
          <w:rStyle w:val="Odwoanieprzypisudolnego"/>
          <w:rFonts w:ascii="Times New Roman" w:hAnsi="Times New Roman" w:cs="Times New Roman"/>
        </w:rPr>
        <w:footnoteReference w:id="19"/>
      </w:r>
      <w:r w:rsidR="00EC502C">
        <w:rPr>
          <w:rFonts w:ascii="Times New Roman" w:hAnsi="Times New Roman" w:cs="Times New Roman"/>
        </w:rPr>
        <w:t>,</w:t>
      </w:r>
      <w:r w:rsidR="001D6659">
        <w:rPr>
          <w:rFonts w:ascii="Times New Roman" w:hAnsi="Times New Roman" w:cs="Times New Roman"/>
        </w:rPr>
        <w:t xml:space="preserve"> czy też </w:t>
      </w:r>
      <w:r w:rsidR="00F12194">
        <w:rPr>
          <w:rFonts w:ascii="Times New Roman" w:hAnsi="Times New Roman" w:cs="Times New Roman"/>
        </w:rPr>
        <w:t>organ Związku Młodzieży Wiejskiej</w:t>
      </w:r>
      <w:r w:rsidR="00682929">
        <w:rPr>
          <w:rFonts w:ascii="Times New Roman" w:hAnsi="Times New Roman" w:cs="Times New Roman"/>
        </w:rPr>
        <w:t xml:space="preserve"> –</w:t>
      </w:r>
      <w:r w:rsidR="00F12194">
        <w:rPr>
          <w:rFonts w:ascii="Times New Roman" w:hAnsi="Times New Roman" w:cs="Times New Roman"/>
        </w:rPr>
        <w:t xml:space="preserve"> </w:t>
      </w:r>
      <w:r w:rsidR="001D6659">
        <w:rPr>
          <w:rFonts w:ascii="Times New Roman" w:hAnsi="Times New Roman" w:cs="Times New Roman"/>
        </w:rPr>
        <w:t xml:space="preserve">„Siew”. </w:t>
      </w:r>
      <w:r w:rsidR="00802613">
        <w:rPr>
          <w:rFonts w:ascii="Times New Roman" w:hAnsi="Times New Roman" w:cs="Times New Roman"/>
        </w:rPr>
        <w:t xml:space="preserve">W tym kontekście </w:t>
      </w:r>
      <w:r w:rsidR="001079E0">
        <w:rPr>
          <w:rFonts w:ascii="Times New Roman" w:hAnsi="Times New Roman" w:cs="Times New Roman"/>
        </w:rPr>
        <w:t xml:space="preserve">wyrażono zdumienie </w:t>
      </w:r>
      <w:r w:rsidR="008A32E4">
        <w:rPr>
          <w:rFonts w:ascii="Times New Roman" w:hAnsi="Times New Roman" w:cs="Times New Roman"/>
        </w:rPr>
        <w:t xml:space="preserve">o sens urzędującego w tej placówce księdza prefekta i </w:t>
      </w:r>
      <w:r w:rsidR="001079E0">
        <w:rPr>
          <w:rFonts w:ascii="Times New Roman" w:hAnsi="Times New Roman" w:cs="Times New Roman"/>
        </w:rPr>
        <w:t xml:space="preserve">skierowano do </w:t>
      </w:r>
      <w:r w:rsidR="008A32E4">
        <w:rPr>
          <w:rFonts w:ascii="Times New Roman" w:hAnsi="Times New Roman" w:cs="Times New Roman"/>
        </w:rPr>
        <w:t xml:space="preserve"> niego</w:t>
      </w:r>
      <w:r w:rsidR="00627F90">
        <w:rPr>
          <w:rFonts w:ascii="Times New Roman" w:hAnsi="Times New Roman" w:cs="Times New Roman"/>
        </w:rPr>
        <w:t xml:space="preserve"> szereg</w:t>
      </w:r>
      <w:r w:rsidR="001079E0">
        <w:rPr>
          <w:rFonts w:ascii="Times New Roman" w:hAnsi="Times New Roman" w:cs="Times New Roman"/>
        </w:rPr>
        <w:t xml:space="preserve"> </w:t>
      </w:r>
      <w:r w:rsidR="00627F90">
        <w:rPr>
          <w:rFonts w:ascii="Times New Roman" w:hAnsi="Times New Roman" w:cs="Times New Roman"/>
        </w:rPr>
        <w:t>za</w:t>
      </w:r>
      <w:r w:rsidR="001079E0">
        <w:rPr>
          <w:rFonts w:ascii="Times New Roman" w:hAnsi="Times New Roman" w:cs="Times New Roman"/>
        </w:rPr>
        <w:t>pytań,</w:t>
      </w:r>
      <w:r w:rsidR="00627F90">
        <w:rPr>
          <w:rFonts w:ascii="Times New Roman" w:hAnsi="Times New Roman" w:cs="Times New Roman"/>
        </w:rPr>
        <w:t xml:space="preserve"> dotyczących  nastawienia, jakie </w:t>
      </w:r>
      <w:r w:rsidR="00B15492">
        <w:rPr>
          <w:rFonts w:ascii="Times New Roman" w:hAnsi="Times New Roman" w:cs="Times New Roman"/>
        </w:rPr>
        <w:t xml:space="preserve">w niej </w:t>
      </w:r>
      <w:r w:rsidR="00627F90">
        <w:rPr>
          <w:rFonts w:ascii="Times New Roman" w:hAnsi="Times New Roman" w:cs="Times New Roman"/>
        </w:rPr>
        <w:t xml:space="preserve">panuje </w:t>
      </w:r>
      <w:r w:rsidR="00D773D3">
        <w:rPr>
          <w:rFonts w:ascii="Times New Roman" w:hAnsi="Times New Roman" w:cs="Times New Roman"/>
        </w:rPr>
        <w:t xml:space="preserve"> </w:t>
      </w:r>
      <w:r w:rsidR="00627F90">
        <w:rPr>
          <w:rFonts w:ascii="Times New Roman" w:hAnsi="Times New Roman" w:cs="Times New Roman"/>
        </w:rPr>
        <w:t>wobec religii i wychowania religijnego,</w:t>
      </w:r>
      <w:r w:rsidR="001079E0">
        <w:rPr>
          <w:rFonts w:ascii="Times New Roman" w:hAnsi="Times New Roman" w:cs="Times New Roman"/>
        </w:rPr>
        <w:t xml:space="preserve"> </w:t>
      </w:r>
      <w:r w:rsidR="00627F90">
        <w:rPr>
          <w:rFonts w:ascii="Times New Roman" w:hAnsi="Times New Roman" w:cs="Times New Roman"/>
        </w:rPr>
        <w:t xml:space="preserve">uświadamiając mu, że </w:t>
      </w:r>
      <w:r w:rsidR="008A32E4">
        <w:rPr>
          <w:rFonts w:ascii="Times New Roman" w:hAnsi="Times New Roman" w:cs="Times New Roman"/>
        </w:rPr>
        <w:t xml:space="preserve">powinien </w:t>
      </w:r>
      <w:r w:rsidR="00FE1697">
        <w:rPr>
          <w:rFonts w:ascii="Times New Roman" w:hAnsi="Times New Roman" w:cs="Times New Roman"/>
        </w:rPr>
        <w:t xml:space="preserve"> stosownie reagować</w:t>
      </w:r>
      <w:r w:rsidR="004864E0">
        <w:rPr>
          <w:rFonts w:ascii="Times New Roman" w:hAnsi="Times New Roman" w:cs="Times New Roman"/>
        </w:rPr>
        <w:t>,</w:t>
      </w:r>
      <w:r w:rsidR="00627F90">
        <w:rPr>
          <w:rFonts w:ascii="Times New Roman" w:hAnsi="Times New Roman" w:cs="Times New Roman"/>
        </w:rPr>
        <w:t xml:space="preserve"> zanim </w:t>
      </w:r>
      <w:r w:rsidR="00DD2267">
        <w:rPr>
          <w:rFonts w:ascii="Times New Roman" w:hAnsi="Times New Roman" w:cs="Times New Roman"/>
        </w:rPr>
        <w:t xml:space="preserve">jeszcze </w:t>
      </w:r>
      <w:r w:rsidR="00627F90">
        <w:rPr>
          <w:rFonts w:ascii="Times New Roman" w:hAnsi="Times New Roman" w:cs="Times New Roman"/>
        </w:rPr>
        <w:t>pojawiły się pierwsze</w:t>
      </w:r>
      <w:r w:rsidR="008A32E4">
        <w:rPr>
          <w:rFonts w:ascii="Times New Roman" w:hAnsi="Times New Roman" w:cs="Times New Roman"/>
        </w:rPr>
        <w:t xml:space="preserve"> </w:t>
      </w:r>
      <w:r w:rsidR="00627F90">
        <w:rPr>
          <w:rFonts w:ascii="Times New Roman" w:hAnsi="Times New Roman" w:cs="Times New Roman"/>
        </w:rPr>
        <w:t>symptomy</w:t>
      </w:r>
      <w:r w:rsidR="008A32E4">
        <w:rPr>
          <w:rFonts w:ascii="Times New Roman" w:hAnsi="Times New Roman" w:cs="Times New Roman"/>
        </w:rPr>
        <w:t xml:space="preserve"> niepożądanych </w:t>
      </w:r>
      <w:r w:rsidR="00D773D3">
        <w:rPr>
          <w:rFonts w:ascii="Times New Roman" w:hAnsi="Times New Roman" w:cs="Times New Roman"/>
        </w:rPr>
        <w:t xml:space="preserve"> zjawisk</w:t>
      </w:r>
      <w:r w:rsidR="00627F90">
        <w:rPr>
          <w:rFonts w:ascii="Times New Roman" w:hAnsi="Times New Roman" w:cs="Times New Roman"/>
        </w:rPr>
        <w:t xml:space="preserve"> z punktu widzenia wskazań</w:t>
      </w:r>
      <w:r w:rsidR="008A32E4">
        <w:rPr>
          <w:rFonts w:ascii="Times New Roman" w:hAnsi="Times New Roman" w:cs="Times New Roman"/>
        </w:rPr>
        <w:t xml:space="preserve"> </w:t>
      </w:r>
      <w:r w:rsidR="00627F90">
        <w:rPr>
          <w:rFonts w:ascii="Times New Roman" w:hAnsi="Times New Roman" w:cs="Times New Roman"/>
        </w:rPr>
        <w:t>wychowawczych</w:t>
      </w:r>
      <w:r w:rsidR="008A32E4">
        <w:rPr>
          <w:rFonts w:ascii="Times New Roman" w:hAnsi="Times New Roman" w:cs="Times New Roman"/>
        </w:rPr>
        <w:t xml:space="preserve">  Kościoła</w:t>
      </w:r>
      <w:r w:rsidR="00D773D3">
        <w:rPr>
          <w:rStyle w:val="Odwoanieprzypisudolnego"/>
          <w:rFonts w:ascii="Times New Roman" w:hAnsi="Times New Roman" w:cs="Times New Roman"/>
        </w:rPr>
        <w:footnoteReference w:id="20"/>
      </w:r>
      <w:r w:rsidR="001079E0">
        <w:rPr>
          <w:rFonts w:ascii="Times New Roman" w:hAnsi="Times New Roman" w:cs="Times New Roman"/>
        </w:rPr>
        <w:t xml:space="preserve">. Oto niektóre z nich: </w:t>
      </w:r>
      <w:r w:rsidR="008A32E4">
        <w:rPr>
          <w:rFonts w:ascii="Times New Roman" w:hAnsi="Times New Roman" w:cs="Times New Roman"/>
        </w:rPr>
        <w:t xml:space="preserve">„Czy sytuacja nadal w Seminarium pozostanie taką, jak dotąd? </w:t>
      </w:r>
      <w:r w:rsidR="00627F90">
        <w:rPr>
          <w:rFonts w:ascii="Times New Roman" w:hAnsi="Times New Roman" w:cs="Times New Roman"/>
        </w:rPr>
        <w:t>Jak wobec obowiązku czytania gazet wygląda zakaz posiadania w czytelni pism katolickich? Czy twierdzenie czynników odpowiedzialnych, głoszone wobec młodzieży, że wszystkie pisma katolickie są »polityczne«</w:t>
      </w:r>
      <w:r w:rsidR="001079E0">
        <w:rPr>
          <w:rFonts w:ascii="Times New Roman" w:hAnsi="Times New Roman" w:cs="Times New Roman"/>
        </w:rPr>
        <w:t xml:space="preserve"> </w:t>
      </w:r>
      <w:r w:rsidR="00627F90">
        <w:rPr>
          <w:rFonts w:ascii="Times New Roman" w:hAnsi="Times New Roman" w:cs="Times New Roman"/>
        </w:rPr>
        <w:t>albo »zbyt głupie«</w:t>
      </w:r>
      <w:r w:rsidR="001079E0">
        <w:rPr>
          <w:rFonts w:ascii="Times New Roman" w:hAnsi="Times New Roman" w:cs="Times New Roman"/>
        </w:rPr>
        <w:t xml:space="preserve"> </w:t>
      </w:r>
      <w:r w:rsidR="00627F90">
        <w:rPr>
          <w:rFonts w:ascii="Times New Roman" w:hAnsi="Times New Roman" w:cs="Times New Roman"/>
        </w:rPr>
        <w:t xml:space="preserve">, nie spotkała się z żadnym protestem ze strony księdza Prefekta? Jak to ksiądz Prefekt może pogodzić z uświadomieniem i wychowaniem </w:t>
      </w:r>
      <w:proofErr w:type="spellStart"/>
      <w:r w:rsidR="00627F90">
        <w:rPr>
          <w:rFonts w:ascii="Times New Roman" w:hAnsi="Times New Roman" w:cs="Times New Roman"/>
        </w:rPr>
        <w:t>religijnem</w:t>
      </w:r>
      <w:proofErr w:type="spellEnd"/>
      <w:r w:rsidR="00CD4A04">
        <w:rPr>
          <w:rFonts w:ascii="Times New Roman" w:hAnsi="Times New Roman" w:cs="Times New Roman"/>
        </w:rPr>
        <w:t xml:space="preserve">, do którego on i szkoła jest zobowiązana i programem i ustawodawstwem i okólnikami? Czy na terenie szkoły w środowisku młodzieży katolickiej przy </w:t>
      </w:r>
      <w:proofErr w:type="spellStart"/>
      <w:r w:rsidR="00CD4A04">
        <w:rPr>
          <w:rFonts w:ascii="Times New Roman" w:hAnsi="Times New Roman" w:cs="Times New Roman"/>
        </w:rPr>
        <w:t>dzisiejszem</w:t>
      </w:r>
      <w:proofErr w:type="spellEnd"/>
      <w:r w:rsidR="00CD4A04">
        <w:rPr>
          <w:rFonts w:ascii="Times New Roman" w:hAnsi="Times New Roman" w:cs="Times New Roman"/>
        </w:rPr>
        <w:t xml:space="preserve"> ustawodawstwie mogą być tolerowane takie fakty, jakie miały miejsce w ubiegłym roku szkolnym, kiedy to na wykładach godzinami przekonywano, że religia jest rzeczą prywatną, a nauczanie jej w szkole nie powinno mieć miejsca; że promocja lub matura w żadnym wypadku nie może być uzależniona od stopnia z religii, bo to się nie zgadza z wolnością sumienia, którą przecież konstytucja gwarantuje /…/? Czy lektura /…/, godząca w istotne zasady moralności katolickiej</w:t>
      </w:r>
      <w:r w:rsidR="00D773D3">
        <w:rPr>
          <w:rFonts w:ascii="Times New Roman" w:hAnsi="Times New Roman" w:cs="Times New Roman"/>
        </w:rPr>
        <w:t xml:space="preserve">, a nawet wiary gorąco zalecana młodzieży w ub. roku szkolnym, godzi się z wychowaniem </w:t>
      </w:r>
      <w:proofErr w:type="spellStart"/>
      <w:r w:rsidR="00D773D3">
        <w:rPr>
          <w:rFonts w:ascii="Times New Roman" w:hAnsi="Times New Roman" w:cs="Times New Roman"/>
        </w:rPr>
        <w:t>religijnem</w:t>
      </w:r>
      <w:proofErr w:type="spellEnd"/>
      <w:r w:rsidR="00D773D3">
        <w:rPr>
          <w:rFonts w:ascii="Times New Roman" w:hAnsi="Times New Roman" w:cs="Times New Roman"/>
        </w:rPr>
        <w:t>?”</w:t>
      </w:r>
      <w:r w:rsidR="00D773D3">
        <w:rPr>
          <w:rStyle w:val="Odwoanieprzypisudolnego"/>
          <w:rFonts w:ascii="Times New Roman" w:hAnsi="Times New Roman" w:cs="Times New Roman"/>
        </w:rPr>
        <w:footnoteReference w:id="21"/>
      </w:r>
      <w:r w:rsidR="00D773D3">
        <w:rPr>
          <w:rFonts w:ascii="Times New Roman" w:hAnsi="Times New Roman" w:cs="Times New Roman"/>
        </w:rPr>
        <w:t>.</w:t>
      </w:r>
      <w:r w:rsidR="00971BA0">
        <w:rPr>
          <w:rFonts w:ascii="Times New Roman" w:hAnsi="Times New Roman" w:cs="Times New Roman"/>
        </w:rPr>
        <w:t xml:space="preserve"> </w:t>
      </w:r>
    </w:p>
    <w:p w:rsidR="00151D85" w:rsidRDefault="00AB75D6" w:rsidP="00151D85">
      <w:pPr>
        <w:spacing w:line="360" w:lineRule="auto"/>
        <w:jc w:val="both"/>
        <w:rPr>
          <w:rFonts w:ascii="Times New Roman" w:hAnsi="Times New Roman" w:cs="Times New Roman"/>
        </w:rPr>
      </w:pPr>
      <w:r>
        <w:rPr>
          <w:rFonts w:ascii="Times New Roman" w:hAnsi="Times New Roman" w:cs="Times New Roman"/>
        </w:rPr>
        <w:t xml:space="preserve">        Do </w:t>
      </w:r>
      <w:r w:rsidR="00802613">
        <w:rPr>
          <w:rFonts w:ascii="Times New Roman" w:hAnsi="Times New Roman" w:cs="Times New Roman"/>
        </w:rPr>
        <w:t xml:space="preserve"> działań</w:t>
      </w:r>
      <w:r>
        <w:rPr>
          <w:rFonts w:ascii="Times New Roman" w:hAnsi="Times New Roman" w:cs="Times New Roman"/>
        </w:rPr>
        <w:t xml:space="preserve">  </w:t>
      </w:r>
      <w:r w:rsidR="00E20351">
        <w:rPr>
          <w:rFonts w:ascii="Times New Roman" w:hAnsi="Times New Roman" w:cs="Times New Roman"/>
        </w:rPr>
        <w:t>dyskryminujących</w:t>
      </w:r>
      <w:r>
        <w:rPr>
          <w:rFonts w:ascii="Times New Roman" w:hAnsi="Times New Roman" w:cs="Times New Roman"/>
        </w:rPr>
        <w:t xml:space="preserve"> katolików</w:t>
      </w:r>
      <w:r w:rsidR="00E20351">
        <w:rPr>
          <w:rFonts w:ascii="Times New Roman" w:hAnsi="Times New Roman" w:cs="Times New Roman"/>
        </w:rPr>
        <w:t xml:space="preserve"> reporterzy</w:t>
      </w:r>
      <w:r>
        <w:rPr>
          <w:rFonts w:ascii="Times New Roman" w:hAnsi="Times New Roman" w:cs="Times New Roman"/>
        </w:rPr>
        <w:t xml:space="preserve"> białostockiego pisma</w:t>
      </w:r>
      <w:r w:rsidR="00E20351">
        <w:rPr>
          <w:rFonts w:ascii="Times New Roman" w:hAnsi="Times New Roman" w:cs="Times New Roman"/>
        </w:rPr>
        <w:t xml:space="preserve"> </w:t>
      </w:r>
      <w:r>
        <w:rPr>
          <w:rFonts w:ascii="Times New Roman" w:hAnsi="Times New Roman" w:cs="Times New Roman"/>
        </w:rPr>
        <w:t xml:space="preserve"> </w:t>
      </w:r>
      <w:r w:rsidR="00E20351">
        <w:rPr>
          <w:rFonts w:ascii="Times New Roman" w:hAnsi="Times New Roman" w:cs="Times New Roman"/>
        </w:rPr>
        <w:t>zaliczali c</w:t>
      </w:r>
      <w:r w:rsidR="00B773AC">
        <w:rPr>
          <w:rFonts w:ascii="Times New Roman" w:hAnsi="Times New Roman" w:cs="Times New Roman"/>
        </w:rPr>
        <w:t>zęste</w:t>
      </w:r>
      <w:r w:rsidR="00E20351">
        <w:rPr>
          <w:rFonts w:ascii="Times New Roman" w:hAnsi="Times New Roman" w:cs="Times New Roman"/>
        </w:rPr>
        <w:t xml:space="preserve"> </w:t>
      </w:r>
      <w:r w:rsidR="00B773AC">
        <w:rPr>
          <w:rFonts w:ascii="Times New Roman" w:hAnsi="Times New Roman" w:cs="Times New Roman"/>
        </w:rPr>
        <w:t xml:space="preserve"> zajścia w szkołach</w:t>
      </w:r>
      <w:r w:rsidR="00E20351">
        <w:rPr>
          <w:rFonts w:ascii="Times New Roman" w:hAnsi="Times New Roman" w:cs="Times New Roman"/>
        </w:rPr>
        <w:t xml:space="preserve"> na wschodnich kresach  Rzeczypospolitej. Jako dowód </w:t>
      </w:r>
      <w:r w:rsidR="00B773AC">
        <w:rPr>
          <w:rFonts w:ascii="Times New Roman" w:hAnsi="Times New Roman" w:cs="Times New Roman"/>
        </w:rPr>
        <w:t xml:space="preserve"> </w:t>
      </w:r>
      <w:r w:rsidR="00151D85">
        <w:rPr>
          <w:rFonts w:ascii="Times New Roman" w:hAnsi="Times New Roman" w:cs="Times New Roman"/>
        </w:rPr>
        <w:t xml:space="preserve">nieprzyjaznego stosunku do Kościoła </w:t>
      </w:r>
      <w:r w:rsidR="00B15492">
        <w:rPr>
          <w:rFonts w:ascii="Times New Roman" w:hAnsi="Times New Roman" w:cs="Times New Roman"/>
        </w:rPr>
        <w:t xml:space="preserve"> </w:t>
      </w:r>
      <w:r w:rsidR="00151D85">
        <w:rPr>
          <w:rFonts w:ascii="Times New Roman" w:hAnsi="Times New Roman" w:cs="Times New Roman"/>
        </w:rPr>
        <w:t xml:space="preserve"> przedstawili w szczegółach</w:t>
      </w:r>
      <w:r w:rsidR="0082500E">
        <w:rPr>
          <w:rFonts w:ascii="Times New Roman" w:hAnsi="Times New Roman" w:cs="Times New Roman"/>
        </w:rPr>
        <w:t xml:space="preserve"> </w:t>
      </w:r>
      <w:r w:rsidR="00151D85">
        <w:rPr>
          <w:rFonts w:ascii="Times New Roman" w:hAnsi="Times New Roman" w:cs="Times New Roman"/>
        </w:rPr>
        <w:t xml:space="preserve"> </w:t>
      </w:r>
      <w:r w:rsidR="0082500E">
        <w:rPr>
          <w:rFonts w:ascii="Times New Roman" w:hAnsi="Times New Roman" w:cs="Times New Roman"/>
        </w:rPr>
        <w:t>zachowanie</w:t>
      </w:r>
      <w:r w:rsidR="00151D85">
        <w:rPr>
          <w:rFonts w:ascii="Times New Roman" w:hAnsi="Times New Roman" w:cs="Times New Roman"/>
        </w:rPr>
        <w:t xml:space="preserve"> kierownika szkoły powszechnej w Jaźnie na Wileńszczyźnie, </w:t>
      </w:r>
      <w:r w:rsidR="0082500E">
        <w:rPr>
          <w:rFonts w:ascii="Times New Roman" w:hAnsi="Times New Roman" w:cs="Times New Roman"/>
        </w:rPr>
        <w:t>nazywając je bezprawnymi szykanami, ponieważ</w:t>
      </w:r>
      <w:r w:rsidR="00FE1697">
        <w:rPr>
          <w:rFonts w:ascii="Times New Roman" w:hAnsi="Times New Roman" w:cs="Times New Roman"/>
        </w:rPr>
        <w:t xml:space="preserve"> w wyniku jego </w:t>
      </w:r>
      <w:r w:rsidR="00FE1697" w:rsidRPr="00444418">
        <w:rPr>
          <w:rFonts w:ascii="Times New Roman" w:hAnsi="Times New Roman" w:cs="Times New Roman"/>
        </w:rPr>
        <w:t>decyzji</w:t>
      </w:r>
      <w:r w:rsidR="0082500E">
        <w:rPr>
          <w:rFonts w:ascii="Times New Roman" w:hAnsi="Times New Roman" w:cs="Times New Roman"/>
        </w:rPr>
        <w:t xml:space="preserve"> </w:t>
      </w:r>
      <w:r w:rsidR="00151D85">
        <w:rPr>
          <w:rFonts w:ascii="Times New Roman" w:hAnsi="Times New Roman" w:cs="Times New Roman"/>
        </w:rPr>
        <w:t xml:space="preserve">w ciągu ostatnich trzech lat zajęcia religii najpierw </w:t>
      </w:r>
      <w:r w:rsidR="0082500E">
        <w:rPr>
          <w:rFonts w:ascii="Times New Roman" w:hAnsi="Times New Roman" w:cs="Times New Roman"/>
        </w:rPr>
        <w:t xml:space="preserve">odbywały się </w:t>
      </w:r>
      <w:r w:rsidR="00151D85">
        <w:rPr>
          <w:rFonts w:ascii="Times New Roman" w:hAnsi="Times New Roman" w:cs="Times New Roman"/>
        </w:rPr>
        <w:t>w ciasnym</w:t>
      </w:r>
      <w:r w:rsidR="00F36921">
        <w:rPr>
          <w:rFonts w:ascii="Times New Roman" w:hAnsi="Times New Roman" w:cs="Times New Roman"/>
        </w:rPr>
        <w:t>,</w:t>
      </w:r>
      <w:r w:rsidR="00151D85">
        <w:rPr>
          <w:rFonts w:ascii="Times New Roman" w:hAnsi="Times New Roman" w:cs="Times New Roman"/>
        </w:rPr>
        <w:t xml:space="preserve"> przejściowym pokoiku kancelarii, następnie</w:t>
      </w:r>
      <w:r w:rsidR="0082500E">
        <w:rPr>
          <w:rFonts w:ascii="Times New Roman" w:hAnsi="Times New Roman" w:cs="Times New Roman"/>
        </w:rPr>
        <w:t xml:space="preserve"> –</w:t>
      </w:r>
      <w:r w:rsidR="00151D85">
        <w:rPr>
          <w:rFonts w:ascii="Times New Roman" w:hAnsi="Times New Roman" w:cs="Times New Roman"/>
        </w:rPr>
        <w:t xml:space="preserve"> w ciemnym i </w:t>
      </w:r>
      <w:r w:rsidR="0082500E">
        <w:rPr>
          <w:rFonts w:ascii="Times New Roman" w:hAnsi="Times New Roman" w:cs="Times New Roman"/>
        </w:rPr>
        <w:t>nieogrzewanym</w:t>
      </w:r>
      <w:r w:rsidR="00151D85">
        <w:rPr>
          <w:rFonts w:ascii="Times New Roman" w:hAnsi="Times New Roman" w:cs="Times New Roman"/>
        </w:rPr>
        <w:t xml:space="preserve"> </w:t>
      </w:r>
      <w:r w:rsidR="0082500E">
        <w:rPr>
          <w:rFonts w:ascii="Times New Roman" w:hAnsi="Times New Roman" w:cs="Times New Roman"/>
        </w:rPr>
        <w:t xml:space="preserve">pomieszczeniu </w:t>
      </w:r>
      <w:r w:rsidR="0082500E">
        <w:rPr>
          <w:rFonts w:ascii="Times New Roman" w:hAnsi="Times New Roman" w:cs="Times New Roman"/>
        </w:rPr>
        <w:lastRenderedPageBreak/>
        <w:t>archiwum gminnego</w:t>
      </w:r>
      <w:r w:rsidR="00151D85">
        <w:rPr>
          <w:rFonts w:ascii="Times New Roman" w:hAnsi="Times New Roman" w:cs="Times New Roman"/>
        </w:rPr>
        <w:t xml:space="preserve">, gdzie z braku ławek i taboretów dzieci musiały siedzieć na zimnej podłodze lub stać </w:t>
      </w:r>
      <w:r w:rsidR="0082500E">
        <w:rPr>
          <w:rFonts w:ascii="Times New Roman" w:hAnsi="Times New Roman" w:cs="Times New Roman"/>
        </w:rPr>
        <w:t xml:space="preserve"> </w:t>
      </w:r>
      <w:r w:rsidR="00151D85">
        <w:rPr>
          <w:rFonts w:ascii="Times New Roman" w:hAnsi="Times New Roman" w:cs="Times New Roman"/>
        </w:rPr>
        <w:t>w ciągu całej lekcji</w:t>
      </w:r>
      <w:r w:rsidR="0082500E">
        <w:rPr>
          <w:rFonts w:ascii="Times New Roman" w:hAnsi="Times New Roman" w:cs="Times New Roman"/>
        </w:rPr>
        <w:t>, wreszcie –  w izbie</w:t>
      </w:r>
      <w:r w:rsidR="00281E78">
        <w:rPr>
          <w:rFonts w:ascii="Times New Roman" w:hAnsi="Times New Roman" w:cs="Times New Roman"/>
        </w:rPr>
        <w:t xml:space="preserve"> </w:t>
      </w:r>
      <w:r w:rsidR="0082500E">
        <w:rPr>
          <w:rFonts w:ascii="Times New Roman" w:hAnsi="Times New Roman" w:cs="Times New Roman"/>
        </w:rPr>
        <w:t xml:space="preserve"> przylegającej do aresztu gminnego. Nie zgadzając się z  poglądem  kierownika tej </w:t>
      </w:r>
      <w:r w:rsidR="00281E78">
        <w:rPr>
          <w:rFonts w:ascii="Times New Roman" w:hAnsi="Times New Roman" w:cs="Times New Roman"/>
        </w:rPr>
        <w:t>szkoły, który tłu</w:t>
      </w:r>
      <w:r w:rsidR="0082500E">
        <w:rPr>
          <w:rFonts w:ascii="Times New Roman" w:hAnsi="Times New Roman" w:cs="Times New Roman"/>
        </w:rPr>
        <w:t>maczy</w:t>
      </w:r>
      <w:r w:rsidR="00F36921">
        <w:rPr>
          <w:rFonts w:ascii="Times New Roman" w:hAnsi="Times New Roman" w:cs="Times New Roman"/>
        </w:rPr>
        <w:t xml:space="preserve">ł się </w:t>
      </w:r>
      <w:r w:rsidR="00444418">
        <w:rPr>
          <w:rFonts w:ascii="Times New Roman" w:hAnsi="Times New Roman" w:cs="Times New Roman"/>
        </w:rPr>
        <w:t xml:space="preserve"> </w:t>
      </w:r>
      <w:r w:rsidR="00F36921">
        <w:rPr>
          <w:rFonts w:ascii="Times New Roman" w:hAnsi="Times New Roman" w:cs="Times New Roman"/>
        </w:rPr>
        <w:t xml:space="preserve">w tym zakresie ciasnotą  budynku szkolnego, zarzucano mu, że to niekomfortowe rozwiązanie dotyczyło wyłącznie księdza katechety i uczniów wyznania katolickiego, natomiast nie objęło </w:t>
      </w:r>
      <w:r w:rsidR="00A9197E">
        <w:rPr>
          <w:rFonts w:ascii="Times New Roman" w:hAnsi="Times New Roman" w:cs="Times New Roman"/>
        </w:rPr>
        <w:t>w żadnym stopniu nauczyciela i dziatwy</w:t>
      </w:r>
      <w:r w:rsidR="00F36921">
        <w:rPr>
          <w:rFonts w:ascii="Times New Roman" w:hAnsi="Times New Roman" w:cs="Times New Roman"/>
        </w:rPr>
        <w:t xml:space="preserve"> konfesji</w:t>
      </w:r>
      <w:r w:rsidR="00A9197E">
        <w:rPr>
          <w:rFonts w:ascii="Times New Roman" w:hAnsi="Times New Roman" w:cs="Times New Roman"/>
        </w:rPr>
        <w:t xml:space="preserve"> prawosławnej</w:t>
      </w:r>
      <w:r w:rsidR="00F36921">
        <w:rPr>
          <w:rFonts w:ascii="Times New Roman" w:hAnsi="Times New Roman" w:cs="Times New Roman"/>
        </w:rPr>
        <w:t xml:space="preserve">. </w:t>
      </w:r>
      <w:r w:rsidR="00A9197E">
        <w:rPr>
          <w:rFonts w:ascii="Times New Roman" w:hAnsi="Times New Roman" w:cs="Times New Roman"/>
        </w:rPr>
        <w:t>Jako potwierdzenie przyjęcia przez kierownika</w:t>
      </w:r>
      <w:r w:rsidR="00F36921">
        <w:rPr>
          <w:rFonts w:ascii="Times New Roman" w:hAnsi="Times New Roman" w:cs="Times New Roman"/>
        </w:rPr>
        <w:t xml:space="preserve"> </w:t>
      </w:r>
      <w:r w:rsidR="00A9197E">
        <w:rPr>
          <w:rFonts w:ascii="Times New Roman" w:hAnsi="Times New Roman" w:cs="Times New Roman"/>
        </w:rPr>
        <w:t>tej kresowej szkoły świadomej taktyki wobec</w:t>
      </w:r>
      <w:r w:rsidR="00C43D8E" w:rsidRPr="00C43D8E">
        <w:rPr>
          <w:rFonts w:ascii="Times New Roman" w:hAnsi="Times New Roman" w:cs="Times New Roman"/>
        </w:rPr>
        <w:t xml:space="preserve"> </w:t>
      </w:r>
      <w:r w:rsidR="00C43D8E">
        <w:rPr>
          <w:rFonts w:ascii="Times New Roman" w:hAnsi="Times New Roman" w:cs="Times New Roman"/>
        </w:rPr>
        <w:t>tamtejszej społeczności</w:t>
      </w:r>
      <w:r w:rsidR="00A9197E">
        <w:rPr>
          <w:rFonts w:ascii="Times New Roman" w:hAnsi="Times New Roman" w:cs="Times New Roman"/>
        </w:rPr>
        <w:t xml:space="preserve"> katolickiej, poinformowano, że sytuacja nie uległa zmianie nawet po oddaniu do użytku nowego obiektu szkolnego</w:t>
      </w:r>
      <w:r w:rsidR="00C81C7A">
        <w:rPr>
          <w:rFonts w:ascii="Times New Roman" w:hAnsi="Times New Roman" w:cs="Times New Roman"/>
        </w:rPr>
        <w:t xml:space="preserve">, w którym </w:t>
      </w:r>
      <w:r w:rsidR="00B97CAD">
        <w:rPr>
          <w:rFonts w:ascii="Times New Roman" w:hAnsi="Times New Roman" w:cs="Times New Roman"/>
        </w:rPr>
        <w:t xml:space="preserve">jakoby </w:t>
      </w:r>
      <w:r w:rsidR="00C81C7A">
        <w:rPr>
          <w:rFonts w:ascii="Times New Roman" w:hAnsi="Times New Roman" w:cs="Times New Roman"/>
        </w:rPr>
        <w:t xml:space="preserve">ze względu na brak wystarczającej liczby pracowni dydaktycznych, ponownie ulokowano lekcje religii w nietypowym miejscu, tym razem na scenie teatralnej, oddzielonej cienką przegrodą od kancelarii szkolnej i kilkorgiem drzwi od </w:t>
      </w:r>
      <w:r w:rsidR="005E75AE">
        <w:rPr>
          <w:rFonts w:ascii="Times New Roman" w:hAnsi="Times New Roman" w:cs="Times New Roman"/>
        </w:rPr>
        <w:t>hali sportowej</w:t>
      </w:r>
      <w:r w:rsidR="00C43D8E">
        <w:rPr>
          <w:rFonts w:ascii="Times New Roman" w:hAnsi="Times New Roman" w:cs="Times New Roman"/>
        </w:rPr>
        <w:t xml:space="preserve">, a więc w lokum utrudniającym </w:t>
      </w:r>
      <w:r w:rsidR="005E75AE">
        <w:rPr>
          <w:rFonts w:ascii="Times New Roman" w:hAnsi="Times New Roman" w:cs="Times New Roman"/>
        </w:rPr>
        <w:t xml:space="preserve">pracę </w:t>
      </w:r>
      <w:r w:rsidR="00C43D8E">
        <w:rPr>
          <w:rFonts w:ascii="Times New Roman" w:hAnsi="Times New Roman" w:cs="Times New Roman"/>
        </w:rPr>
        <w:t>z grupą 48</w:t>
      </w:r>
      <w:r w:rsidR="004864E0">
        <w:rPr>
          <w:rFonts w:ascii="Times New Roman" w:hAnsi="Times New Roman" w:cs="Times New Roman"/>
        </w:rPr>
        <w:t>.</w:t>
      </w:r>
      <w:r w:rsidR="00C43D8E">
        <w:rPr>
          <w:rFonts w:ascii="Times New Roman" w:hAnsi="Times New Roman" w:cs="Times New Roman"/>
        </w:rPr>
        <w:t xml:space="preserve"> uczniów</w:t>
      </w:r>
      <w:r w:rsidR="005E75AE">
        <w:rPr>
          <w:rFonts w:ascii="Times New Roman" w:hAnsi="Times New Roman" w:cs="Times New Roman"/>
        </w:rPr>
        <w:t>, bo</w:t>
      </w:r>
      <w:r w:rsidR="00C43D8E">
        <w:rPr>
          <w:rFonts w:ascii="Times New Roman" w:hAnsi="Times New Roman" w:cs="Times New Roman"/>
        </w:rPr>
        <w:t xml:space="preserve"> </w:t>
      </w:r>
      <w:r w:rsidR="003E3E3C">
        <w:rPr>
          <w:rFonts w:ascii="Times New Roman" w:hAnsi="Times New Roman" w:cs="Times New Roman"/>
        </w:rPr>
        <w:t xml:space="preserve"> </w:t>
      </w:r>
      <w:r w:rsidR="00C43D8E">
        <w:rPr>
          <w:rFonts w:ascii="Times New Roman" w:hAnsi="Times New Roman" w:cs="Times New Roman"/>
        </w:rPr>
        <w:t>do</w:t>
      </w:r>
      <w:r w:rsidR="005E75AE">
        <w:rPr>
          <w:rFonts w:ascii="Times New Roman" w:hAnsi="Times New Roman" w:cs="Times New Roman"/>
        </w:rPr>
        <w:t xml:space="preserve">chodziły do </w:t>
      </w:r>
      <w:r w:rsidR="00F101B4">
        <w:rPr>
          <w:rFonts w:ascii="Times New Roman" w:hAnsi="Times New Roman" w:cs="Times New Roman"/>
        </w:rPr>
        <w:t xml:space="preserve"> nich</w:t>
      </w:r>
      <w:r w:rsidR="005E75AE">
        <w:rPr>
          <w:rFonts w:ascii="Times New Roman" w:hAnsi="Times New Roman" w:cs="Times New Roman"/>
        </w:rPr>
        <w:t xml:space="preserve"> odgłosy</w:t>
      </w:r>
      <w:r w:rsidR="00C43D8E">
        <w:rPr>
          <w:rFonts w:ascii="Times New Roman" w:hAnsi="Times New Roman" w:cs="Times New Roman"/>
        </w:rPr>
        <w:t xml:space="preserve"> </w:t>
      </w:r>
      <w:r w:rsidR="005E75AE">
        <w:rPr>
          <w:rFonts w:ascii="Times New Roman" w:hAnsi="Times New Roman" w:cs="Times New Roman"/>
        </w:rPr>
        <w:t xml:space="preserve">prowadzonych w sekretariacie rozmów oraz hałas bawiących się </w:t>
      </w:r>
      <w:r w:rsidR="00F101B4">
        <w:rPr>
          <w:rFonts w:ascii="Times New Roman" w:hAnsi="Times New Roman" w:cs="Times New Roman"/>
        </w:rPr>
        <w:t xml:space="preserve">dzieci </w:t>
      </w:r>
      <w:r w:rsidR="005E75AE">
        <w:rPr>
          <w:rFonts w:ascii="Times New Roman" w:hAnsi="Times New Roman" w:cs="Times New Roman"/>
        </w:rPr>
        <w:t>tuż obok w sali  rekreacyjnej.</w:t>
      </w:r>
      <w:r w:rsidR="00F101B4">
        <w:rPr>
          <w:rFonts w:ascii="Times New Roman" w:hAnsi="Times New Roman" w:cs="Times New Roman"/>
        </w:rPr>
        <w:t xml:space="preserve"> Nadmieniając o zainteresowaniu</w:t>
      </w:r>
      <w:r w:rsidR="005E75AE">
        <w:rPr>
          <w:rFonts w:ascii="Times New Roman" w:hAnsi="Times New Roman" w:cs="Times New Roman"/>
        </w:rPr>
        <w:t xml:space="preserve"> </w:t>
      </w:r>
      <w:r w:rsidR="00F101B4">
        <w:rPr>
          <w:rFonts w:ascii="Times New Roman" w:hAnsi="Times New Roman" w:cs="Times New Roman"/>
        </w:rPr>
        <w:t>sprawą Inspektoratu Szkolne</w:t>
      </w:r>
      <w:r w:rsidR="00281E78">
        <w:rPr>
          <w:rFonts w:ascii="Times New Roman" w:hAnsi="Times New Roman" w:cs="Times New Roman"/>
        </w:rPr>
        <w:t xml:space="preserve">go w </w:t>
      </w:r>
      <w:proofErr w:type="spellStart"/>
      <w:r w:rsidR="00281E78">
        <w:rPr>
          <w:rFonts w:ascii="Times New Roman" w:hAnsi="Times New Roman" w:cs="Times New Roman"/>
        </w:rPr>
        <w:t>Głębokiem</w:t>
      </w:r>
      <w:proofErr w:type="spellEnd"/>
      <w:r w:rsidR="00281E78">
        <w:rPr>
          <w:rFonts w:ascii="Times New Roman" w:hAnsi="Times New Roman" w:cs="Times New Roman"/>
        </w:rPr>
        <w:t xml:space="preserve">, który </w:t>
      </w:r>
      <w:r w:rsidR="00A26DA3">
        <w:rPr>
          <w:rFonts w:ascii="Times New Roman" w:hAnsi="Times New Roman" w:cs="Times New Roman"/>
        </w:rPr>
        <w:t>zarządził wyeliminowanie wspomnianych</w:t>
      </w:r>
      <w:r w:rsidR="00F101B4">
        <w:rPr>
          <w:rFonts w:ascii="Times New Roman" w:hAnsi="Times New Roman" w:cs="Times New Roman"/>
        </w:rPr>
        <w:t xml:space="preserve"> </w:t>
      </w:r>
      <w:r w:rsidR="00A26DA3">
        <w:rPr>
          <w:rFonts w:ascii="Times New Roman" w:hAnsi="Times New Roman" w:cs="Times New Roman"/>
        </w:rPr>
        <w:t>patologii, zauważano, ż</w:t>
      </w:r>
      <w:r w:rsidR="00281E78">
        <w:rPr>
          <w:rFonts w:ascii="Times New Roman" w:hAnsi="Times New Roman" w:cs="Times New Roman"/>
        </w:rPr>
        <w:t>e</w:t>
      </w:r>
      <w:r w:rsidR="00A26DA3">
        <w:rPr>
          <w:rFonts w:ascii="Times New Roman" w:hAnsi="Times New Roman" w:cs="Times New Roman"/>
        </w:rPr>
        <w:t xml:space="preserve"> wprawdzie   odniosło to  skutek, jednak </w:t>
      </w:r>
      <w:r w:rsidR="00281E78">
        <w:rPr>
          <w:rFonts w:ascii="Times New Roman" w:hAnsi="Times New Roman" w:cs="Times New Roman"/>
        </w:rPr>
        <w:t xml:space="preserve"> wyłącznie</w:t>
      </w:r>
      <w:r w:rsidR="00A26DA3">
        <w:rPr>
          <w:rFonts w:ascii="Times New Roman" w:hAnsi="Times New Roman" w:cs="Times New Roman"/>
        </w:rPr>
        <w:t xml:space="preserve"> czasowy, bo dzieci katolickie miały tylko jeden raz</w:t>
      </w:r>
      <w:r w:rsidR="00281E78">
        <w:rPr>
          <w:rFonts w:ascii="Times New Roman" w:hAnsi="Times New Roman" w:cs="Times New Roman"/>
        </w:rPr>
        <w:t xml:space="preserve">  religię</w:t>
      </w:r>
      <w:r w:rsidR="00A26DA3">
        <w:rPr>
          <w:rFonts w:ascii="Times New Roman" w:hAnsi="Times New Roman" w:cs="Times New Roman"/>
        </w:rPr>
        <w:t xml:space="preserve"> w </w:t>
      </w:r>
      <w:r w:rsidR="00281E78">
        <w:rPr>
          <w:rFonts w:ascii="Times New Roman" w:hAnsi="Times New Roman" w:cs="Times New Roman"/>
        </w:rPr>
        <w:t>przeznaczonym na lekcje</w:t>
      </w:r>
      <w:r w:rsidR="00A26DA3">
        <w:rPr>
          <w:rFonts w:ascii="Times New Roman" w:hAnsi="Times New Roman" w:cs="Times New Roman"/>
        </w:rPr>
        <w:t xml:space="preserve"> </w:t>
      </w:r>
      <w:r w:rsidR="00281E78">
        <w:rPr>
          <w:rFonts w:ascii="Times New Roman" w:hAnsi="Times New Roman" w:cs="Times New Roman"/>
        </w:rPr>
        <w:t xml:space="preserve"> </w:t>
      </w:r>
      <w:r w:rsidR="00A26DA3">
        <w:rPr>
          <w:rFonts w:ascii="Times New Roman" w:hAnsi="Times New Roman" w:cs="Times New Roman"/>
        </w:rPr>
        <w:t>pomieszczeniu  dydaktycznym</w:t>
      </w:r>
      <w:r w:rsidR="00281E78">
        <w:rPr>
          <w:rFonts w:ascii="Times New Roman" w:hAnsi="Times New Roman" w:cs="Times New Roman"/>
        </w:rPr>
        <w:t xml:space="preserve">.  </w:t>
      </w:r>
      <w:r w:rsidR="00C6776C">
        <w:rPr>
          <w:rFonts w:ascii="Times New Roman" w:hAnsi="Times New Roman" w:cs="Times New Roman"/>
        </w:rPr>
        <w:t xml:space="preserve"> Podsumowując raport z </w:t>
      </w:r>
      <w:r w:rsidR="00CA4893">
        <w:rPr>
          <w:rFonts w:ascii="Times New Roman" w:hAnsi="Times New Roman" w:cs="Times New Roman"/>
        </w:rPr>
        <w:t>ziemi wileńskiej</w:t>
      </w:r>
      <w:r w:rsidR="004864E0">
        <w:rPr>
          <w:rFonts w:ascii="Times New Roman" w:hAnsi="Times New Roman" w:cs="Times New Roman"/>
        </w:rPr>
        <w:t>,</w:t>
      </w:r>
      <w:r w:rsidR="00CA4893">
        <w:rPr>
          <w:rFonts w:ascii="Times New Roman" w:hAnsi="Times New Roman" w:cs="Times New Roman"/>
        </w:rPr>
        <w:t xml:space="preserve"> oświadczono: „</w:t>
      </w:r>
      <w:r w:rsidR="00C6776C">
        <w:rPr>
          <w:rFonts w:ascii="Times New Roman" w:hAnsi="Times New Roman" w:cs="Times New Roman"/>
        </w:rPr>
        <w:t xml:space="preserve">Złą przysługę oddają Polsce tacy panowie, lekceważący katolicyzm na wschodnich kresach Wileńszczyzny, która zachowanie swej polskości zawdzięcza przede </w:t>
      </w:r>
      <w:proofErr w:type="spellStart"/>
      <w:r w:rsidR="00C6776C">
        <w:rPr>
          <w:rFonts w:ascii="Times New Roman" w:hAnsi="Times New Roman" w:cs="Times New Roman"/>
        </w:rPr>
        <w:t>wszystkiem</w:t>
      </w:r>
      <w:proofErr w:type="spellEnd"/>
      <w:r w:rsidR="00C6776C">
        <w:rPr>
          <w:rFonts w:ascii="Times New Roman" w:hAnsi="Times New Roman" w:cs="Times New Roman"/>
        </w:rPr>
        <w:t xml:space="preserve"> Kościołowi katolickiemu”</w:t>
      </w:r>
      <w:r w:rsidR="00C6776C">
        <w:rPr>
          <w:rStyle w:val="Odwoanieprzypisudolnego"/>
          <w:rFonts w:ascii="Times New Roman" w:hAnsi="Times New Roman" w:cs="Times New Roman"/>
        </w:rPr>
        <w:footnoteReference w:id="22"/>
      </w:r>
      <w:r w:rsidR="00C6776C">
        <w:rPr>
          <w:rFonts w:ascii="Times New Roman" w:hAnsi="Times New Roman" w:cs="Times New Roman"/>
        </w:rPr>
        <w:t>.</w:t>
      </w:r>
    </w:p>
    <w:p w:rsidR="009D0510" w:rsidRDefault="00DA5F8C" w:rsidP="0096244E">
      <w:pPr>
        <w:spacing w:line="360" w:lineRule="auto"/>
        <w:jc w:val="both"/>
        <w:rPr>
          <w:rFonts w:ascii="Times New Roman" w:hAnsi="Times New Roman" w:cs="Times New Roman"/>
        </w:rPr>
      </w:pPr>
      <w:r>
        <w:rPr>
          <w:rFonts w:ascii="Times New Roman" w:hAnsi="Times New Roman" w:cs="Times New Roman"/>
        </w:rPr>
        <w:t xml:space="preserve">      </w:t>
      </w:r>
      <w:r w:rsidR="00CC744E">
        <w:rPr>
          <w:rFonts w:ascii="Times New Roman" w:hAnsi="Times New Roman" w:cs="Times New Roman"/>
        </w:rPr>
        <w:t xml:space="preserve"> </w:t>
      </w:r>
      <w:r w:rsidR="004D7CA2">
        <w:rPr>
          <w:rFonts w:ascii="Times New Roman" w:hAnsi="Times New Roman" w:cs="Times New Roman"/>
        </w:rPr>
        <w:t>Z wielkim oburzeniem przyjęła redakcja „Zjednoczenia Katolickiego” wydarzenia</w:t>
      </w:r>
      <w:r w:rsidR="00EC7DCF">
        <w:rPr>
          <w:rFonts w:ascii="Times New Roman" w:hAnsi="Times New Roman" w:cs="Times New Roman"/>
        </w:rPr>
        <w:t xml:space="preserve">, jakie </w:t>
      </w:r>
      <w:r w:rsidR="00840456">
        <w:rPr>
          <w:rFonts w:ascii="Times New Roman" w:hAnsi="Times New Roman" w:cs="Times New Roman"/>
        </w:rPr>
        <w:t xml:space="preserve"> rozegrały się </w:t>
      </w:r>
      <w:r w:rsidR="00EC7DCF">
        <w:rPr>
          <w:rFonts w:ascii="Times New Roman" w:hAnsi="Times New Roman" w:cs="Times New Roman"/>
        </w:rPr>
        <w:t xml:space="preserve">w Gimnazjum w Wolsztynie. </w:t>
      </w:r>
      <w:r w:rsidR="00A769B5">
        <w:rPr>
          <w:rFonts w:ascii="Times New Roman" w:hAnsi="Times New Roman" w:cs="Times New Roman"/>
        </w:rPr>
        <w:t>Relacjonowano, że k</w:t>
      </w:r>
      <w:r w:rsidR="00EC7DCF">
        <w:rPr>
          <w:rFonts w:ascii="Times New Roman" w:hAnsi="Times New Roman" w:cs="Times New Roman"/>
        </w:rPr>
        <w:t xml:space="preserve">ierujący tą  szkołą od 1931 r. </w:t>
      </w:r>
      <w:r w:rsidR="004864E0">
        <w:rPr>
          <w:rFonts w:ascii="Times New Roman" w:hAnsi="Times New Roman" w:cs="Times New Roman"/>
        </w:rPr>
        <w:t xml:space="preserve">Adolf </w:t>
      </w:r>
      <w:proofErr w:type="spellStart"/>
      <w:r w:rsidR="004864E0">
        <w:rPr>
          <w:rFonts w:ascii="Times New Roman" w:hAnsi="Times New Roman" w:cs="Times New Roman"/>
        </w:rPr>
        <w:t>Paczosa</w:t>
      </w:r>
      <w:proofErr w:type="spellEnd"/>
      <w:r w:rsidR="004864E0">
        <w:rPr>
          <w:rStyle w:val="Odwoanieprzypisudolnego"/>
          <w:rFonts w:ascii="Times New Roman" w:hAnsi="Times New Roman" w:cs="Times New Roman"/>
        </w:rPr>
        <w:footnoteReference w:id="23"/>
      </w:r>
      <w:r w:rsidR="004864E0">
        <w:rPr>
          <w:rFonts w:ascii="Times New Roman" w:hAnsi="Times New Roman" w:cs="Times New Roman"/>
        </w:rPr>
        <w:t xml:space="preserve"> </w:t>
      </w:r>
      <w:r w:rsidR="00EC7DCF">
        <w:rPr>
          <w:rFonts w:ascii="Times New Roman" w:hAnsi="Times New Roman" w:cs="Times New Roman"/>
        </w:rPr>
        <w:t>już od pierwszego dnia po objęciu funkcji dyrektora w</w:t>
      </w:r>
      <w:r w:rsidR="008E63CD">
        <w:rPr>
          <w:rFonts w:ascii="Times New Roman" w:hAnsi="Times New Roman" w:cs="Times New Roman"/>
        </w:rPr>
        <w:t>ywoływał</w:t>
      </w:r>
      <w:r w:rsidR="00EC7DCF">
        <w:rPr>
          <w:rFonts w:ascii="Times New Roman" w:hAnsi="Times New Roman" w:cs="Times New Roman"/>
        </w:rPr>
        <w:t xml:space="preserve"> swoimi działaniami oburzenie mieszkańców miasta, a </w:t>
      </w:r>
      <w:r w:rsidR="008E63CD">
        <w:rPr>
          <w:rFonts w:ascii="Times New Roman" w:hAnsi="Times New Roman" w:cs="Times New Roman"/>
        </w:rPr>
        <w:t xml:space="preserve"> przede wszystkim miejscowych duszpasterzy</w:t>
      </w:r>
      <w:r w:rsidR="00A769B5">
        <w:rPr>
          <w:rFonts w:ascii="Times New Roman" w:hAnsi="Times New Roman" w:cs="Times New Roman"/>
        </w:rPr>
        <w:t xml:space="preserve">, </w:t>
      </w:r>
      <w:r w:rsidR="006517EE">
        <w:rPr>
          <w:rFonts w:ascii="Times New Roman" w:hAnsi="Times New Roman" w:cs="Times New Roman"/>
        </w:rPr>
        <w:t xml:space="preserve"> </w:t>
      </w:r>
      <w:r w:rsidR="004864E0">
        <w:rPr>
          <w:rFonts w:ascii="Times New Roman" w:hAnsi="Times New Roman" w:cs="Times New Roman"/>
        </w:rPr>
        <w:t xml:space="preserve">ponieważ zupełnie nie ukrywał swoich antyklerykalnych poglądów i ujawniał je w czasie </w:t>
      </w:r>
      <w:r w:rsidR="008E63CD">
        <w:rPr>
          <w:rFonts w:ascii="Times New Roman" w:hAnsi="Times New Roman" w:cs="Times New Roman"/>
        </w:rPr>
        <w:t>szkolnych wystąpień oraz  propagował na łamach prasy</w:t>
      </w:r>
      <w:r w:rsidR="00A769B5">
        <w:rPr>
          <w:rFonts w:ascii="Times New Roman" w:hAnsi="Times New Roman" w:cs="Times New Roman"/>
        </w:rPr>
        <w:t xml:space="preserve">.  Informowano, że  </w:t>
      </w:r>
      <w:r w:rsidR="0040537D">
        <w:rPr>
          <w:rFonts w:ascii="Times New Roman" w:hAnsi="Times New Roman" w:cs="Times New Roman"/>
        </w:rPr>
        <w:t xml:space="preserve">po wykładzie </w:t>
      </w:r>
      <w:r w:rsidR="0040537D">
        <w:rPr>
          <w:rFonts w:ascii="Times New Roman" w:hAnsi="Times New Roman" w:cs="Times New Roman"/>
        </w:rPr>
        <w:lastRenderedPageBreak/>
        <w:t xml:space="preserve">jednego z sodalisów o masonerii, którą </w:t>
      </w:r>
      <w:r w:rsidR="00A769B5">
        <w:rPr>
          <w:rFonts w:ascii="Times New Roman" w:hAnsi="Times New Roman" w:cs="Times New Roman"/>
        </w:rPr>
        <w:t xml:space="preserve">to </w:t>
      </w:r>
      <w:r w:rsidR="0040537D">
        <w:rPr>
          <w:rFonts w:ascii="Times New Roman" w:hAnsi="Times New Roman" w:cs="Times New Roman"/>
        </w:rPr>
        <w:t>nazywał</w:t>
      </w:r>
      <w:r w:rsidR="0096244E">
        <w:rPr>
          <w:rFonts w:ascii="Times New Roman" w:hAnsi="Times New Roman" w:cs="Times New Roman"/>
        </w:rPr>
        <w:t xml:space="preserve"> szkodliwą </w:t>
      </w:r>
      <w:r w:rsidR="0040537D">
        <w:rPr>
          <w:rFonts w:ascii="Times New Roman" w:hAnsi="Times New Roman" w:cs="Times New Roman"/>
        </w:rPr>
        <w:t xml:space="preserve"> kosmopolityczną i  antyreligijną organizacją, zawiesił</w:t>
      </w:r>
      <w:r w:rsidR="008E63CD">
        <w:rPr>
          <w:rFonts w:ascii="Times New Roman" w:hAnsi="Times New Roman" w:cs="Times New Roman"/>
        </w:rPr>
        <w:t xml:space="preserve"> </w:t>
      </w:r>
      <w:r w:rsidR="00A769B5">
        <w:rPr>
          <w:rFonts w:ascii="Times New Roman" w:hAnsi="Times New Roman" w:cs="Times New Roman"/>
        </w:rPr>
        <w:t xml:space="preserve">on </w:t>
      </w:r>
      <w:r w:rsidR="0040537D">
        <w:rPr>
          <w:rFonts w:ascii="Times New Roman" w:hAnsi="Times New Roman" w:cs="Times New Roman"/>
        </w:rPr>
        <w:t xml:space="preserve"> działalność </w:t>
      </w:r>
      <w:r w:rsidR="0096244E">
        <w:rPr>
          <w:rFonts w:ascii="Times New Roman" w:hAnsi="Times New Roman" w:cs="Times New Roman"/>
        </w:rPr>
        <w:t xml:space="preserve"> w szkole</w:t>
      </w:r>
      <w:r w:rsidR="0040537D">
        <w:rPr>
          <w:rFonts w:ascii="Times New Roman" w:hAnsi="Times New Roman" w:cs="Times New Roman"/>
        </w:rPr>
        <w:t xml:space="preserve"> Sodalicji Mariańskiej i</w:t>
      </w:r>
      <w:r w:rsidR="00821523">
        <w:rPr>
          <w:rFonts w:ascii="Times New Roman" w:hAnsi="Times New Roman" w:cs="Times New Roman"/>
        </w:rPr>
        <w:t xml:space="preserve"> zabrał</w:t>
      </w:r>
      <w:r w:rsidR="008E63CD">
        <w:rPr>
          <w:rFonts w:ascii="Times New Roman" w:hAnsi="Times New Roman" w:cs="Times New Roman"/>
        </w:rPr>
        <w:t xml:space="preserve"> </w:t>
      </w:r>
      <w:r w:rsidR="00821523">
        <w:rPr>
          <w:rFonts w:ascii="Times New Roman" w:hAnsi="Times New Roman" w:cs="Times New Roman"/>
        </w:rPr>
        <w:t>do depozytu  jej akta, protokoły oraz firmową pieczęć</w:t>
      </w:r>
      <w:r w:rsidR="00A769B5">
        <w:rPr>
          <w:rFonts w:ascii="Times New Roman" w:hAnsi="Times New Roman" w:cs="Times New Roman"/>
        </w:rPr>
        <w:t xml:space="preserve">.  Oznajmiano też, że </w:t>
      </w:r>
      <w:r w:rsidR="0040537D">
        <w:rPr>
          <w:rFonts w:ascii="Times New Roman" w:hAnsi="Times New Roman" w:cs="Times New Roman"/>
        </w:rPr>
        <w:t xml:space="preserve"> </w:t>
      </w:r>
      <w:r w:rsidR="00821523">
        <w:rPr>
          <w:rFonts w:ascii="Times New Roman" w:hAnsi="Times New Roman" w:cs="Times New Roman"/>
        </w:rPr>
        <w:t>usunął</w:t>
      </w:r>
      <w:r w:rsidR="00D91C42">
        <w:rPr>
          <w:rFonts w:ascii="Times New Roman" w:hAnsi="Times New Roman" w:cs="Times New Roman"/>
        </w:rPr>
        <w:t xml:space="preserve">  z klas </w:t>
      </w:r>
      <w:r w:rsidR="00821523">
        <w:rPr>
          <w:rFonts w:ascii="Times New Roman" w:hAnsi="Times New Roman" w:cs="Times New Roman"/>
        </w:rPr>
        <w:t>obrazy z postaciami</w:t>
      </w:r>
      <w:r w:rsidR="0040537D">
        <w:rPr>
          <w:rFonts w:ascii="Times New Roman" w:hAnsi="Times New Roman" w:cs="Times New Roman"/>
        </w:rPr>
        <w:t xml:space="preserve">  świętych</w:t>
      </w:r>
      <w:r w:rsidR="00D91C42">
        <w:rPr>
          <w:rFonts w:ascii="Times New Roman" w:hAnsi="Times New Roman" w:cs="Times New Roman"/>
        </w:rPr>
        <w:t xml:space="preserve">, a do </w:t>
      </w:r>
      <w:r w:rsidR="001C3F88">
        <w:rPr>
          <w:rFonts w:ascii="Times New Roman" w:hAnsi="Times New Roman" w:cs="Times New Roman"/>
        </w:rPr>
        <w:t xml:space="preserve">biblioteki </w:t>
      </w:r>
      <w:r w:rsidR="00D91C42">
        <w:rPr>
          <w:rFonts w:ascii="Times New Roman" w:hAnsi="Times New Roman" w:cs="Times New Roman"/>
        </w:rPr>
        <w:t>szkolnej zaprenumerował periodyki</w:t>
      </w:r>
      <w:r w:rsidR="00F66C4B">
        <w:rPr>
          <w:rFonts w:ascii="Times New Roman" w:hAnsi="Times New Roman" w:cs="Times New Roman"/>
        </w:rPr>
        <w:t xml:space="preserve"> oceniane </w:t>
      </w:r>
      <w:r w:rsidR="0040537D">
        <w:rPr>
          <w:rFonts w:ascii="Times New Roman" w:hAnsi="Times New Roman" w:cs="Times New Roman"/>
        </w:rPr>
        <w:t>w środowis</w:t>
      </w:r>
      <w:r w:rsidR="00F66C4B">
        <w:rPr>
          <w:rFonts w:ascii="Times New Roman" w:hAnsi="Times New Roman" w:cs="Times New Roman"/>
        </w:rPr>
        <w:t xml:space="preserve">kach katolicko-narodowych jako </w:t>
      </w:r>
      <w:r w:rsidR="0040537D">
        <w:rPr>
          <w:rFonts w:ascii="Times New Roman" w:hAnsi="Times New Roman" w:cs="Times New Roman"/>
        </w:rPr>
        <w:t>skrajnie lewicowe</w:t>
      </w:r>
      <w:r w:rsidR="001C3F88">
        <w:rPr>
          <w:rFonts w:ascii="Times New Roman" w:hAnsi="Times New Roman" w:cs="Times New Roman"/>
        </w:rPr>
        <w:t>, między innymi „Wiadomości Literackie”</w:t>
      </w:r>
      <w:r w:rsidR="000B4EC8">
        <w:rPr>
          <w:rStyle w:val="Odwoanieprzypisudolnego"/>
          <w:rFonts w:ascii="Times New Roman" w:hAnsi="Times New Roman" w:cs="Times New Roman"/>
        </w:rPr>
        <w:footnoteReference w:id="24"/>
      </w:r>
      <w:r w:rsidR="001C3F88">
        <w:rPr>
          <w:rFonts w:ascii="Times New Roman" w:hAnsi="Times New Roman" w:cs="Times New Roman"/>
        </w:rPr>
        <w:t xml:space="preserve"> </w:t>
      </w:r>
      <w:r w:rsidR="00A769B5">
        <w:rPr>
          <w:rFonts w:ascii="Times New Roman" w:hAnsi="Times New Roman" w:cs="Times New Roman"/>
        </w:rPr>
        <w:br/>
      </w:r>
      <w:r w:rsidR="00821523">
        <w:rPr>
          <w:rFonts w:ascii="Times New Roman" w:hAnsi="Times New Roman" w:cs="Times New Roman"/>
        </w:rPr>
        <w:t xml:space="preserve">i </w:t>
      </w:r>
      <w:r w:rsidR="001C3F88">
        <w:rPr>
          <w:rFonts w:ascii="Times New Roman" w:hAnsi="Times New Roman" w:cs="Times New Roman"/>
        </w:rPr>
        <w:t xml:space="preserve"> „Życie Świadome”</w:t>
      </w:r>
      <w:r w:rsidR="00376B62">
        <w:rPr>
          <w:rStyle w:val="Odwoanieprzypisudolnego"/>
          <w:rFonts w:ascii="Times New Roman" w:hAnsi="Times New Roman" w:cs="Times New Roman"/>
        </w:rPr>
        <w:footnoteReference w:id="25"/>
      </w:r>
      <w:r w:rsidR="00A769B5">
        <w:rPr>
          <w:rFonts w:ascii="Times New Roman" w:hAnsi="Times New Roman" w:cs="Times New Roman"/>
        </w:rPr>
        <w:t>, które</w:t>
      </w:r>
      <w:r w:rsidR="0096244E">
        <w:rPr>
          <w:rFonts w:ascii="Times New Roman" w:hAnsi="Times New Roman" w:cs="Times New Roman"/>
        </w:rPr>
        <w:t xml:space="preserve"> – </w:t>
      </w:r>
      <w:r w:rsidR="00B15492">
        <w:rPr>
          <w:rFonts w:ascii="Times New Roman" w:hAnsi="Times New Roman" w:cs="Times New Roman"/>
        </w:rPr>
        <w:t xml:space="preserve"> zaznaczano z naciskiem</w:t>
      </w:r>
      <w:r w:rsidR="0096244E">
        <w:rPr>
          <w:rFonts w:ascii="Times New Roman" w:hAnsi="Times New Roman" w:cs="Times New Roman"/>
        </w:rPr>
        <w:t xml:space="preserve"> –</w:t>
      </w:r>
      <w:r w:rsidR="00A769B5">
        <w:rPr>
          <w:rFonts w:ascii="Times New Roman" w:hAnsi="Times New Roman" w:cs="Times New Roman"/>
        </w:rPr>
        <w:t xml:space="preserve"> zawierały artykuły pornograficzno-seksualne Tadeusza Boya-Żeleńskiego oraz </w:t>
      </w:r>
      <w:r w:rsidR="00096208">
        <w:rPr>
          <w:rFonts w:ascii="Times New Roman" w:hAnsi="Times New Roman" w:cs="Times New Roman"/>
        </w:rPr>
        <w:t xml:space="preserve"> wątpliwe </w:t>
      </w:r>
      <w:r w:rsidR="00A769B5">
        <w:rPr>
          <w:rFonts w:ascii="Times New Roman" w:hAnsi="Times New Roman" w:cs="Times New Roman"/>
        </w:rPr>
        <w:t>ideowo teksty Ireny Krzywickiej</w:t>
      </w:r>
      <w:r w:rsidR="00096208">
        <w:rPr>
          <w:rFonts w:ascii="Times New Roman" w:hAnsi="Times New Roman" w:cs="Times New Roman"/>
        </w:rPr>
        <w:t xml:space="preserve">. </w:t>
      </w:r>
      <w:r w:rsidR="0096244E">
        <w:rPr>
          <w:rFonts w:ascii="Times New Roman" w:hAnsi="Times New Roman" w:cs="Times New Roman"/>
        </w:rPr>
        <w:t>Pisano, że</w:t>
      </w:r>
      <w:r w:rsidR="00444418" w:rsidRPr="00444418">
        <w:rPr>
          <w:rFonts w:ascii="Times New Roman" w:hAnsi="Times New Roman" w:cs="Times New Roman"/>
        </w:rPr>
        <w:t xml:space="preserve"> w tej szkole</w:t>
      </w:r>
      <w:r w:rsidR="0096244E">
        <w:rPr>
          <w:rFonts w:ascii="Times New Roman" w:hAnsi="Times New Roman" w:cs="Times New Roman"/>
        </w:rPr>
        <w:t xml:space="preserve"> </w:t>
      </w:r>
      <w:r w:rsidR="00444418" w:rsidRPr="00444418">
        <w:rPr>
          <w:rFonts w:ascii="Times New Roman" w:hAnsi="Times New Roman" w:cs="Times New Roman"/>
        </w:rPr>
        <w:t xml:space="preserve">przekroczono </w:t>
      </w:r>
      <w:r w:rsidR="009D0510">
        <w:rPr>
          <w:rFonts w:ascii="Times New Roman" w:hAnsi="Times New Roman" w:cs="Times New Roman"/>
        </w:rPr>
        <w:t xml:space="preserve">ostatecznie </w:t>
      </w:r>
      <w:r w:rsidR="0096244E">
        <w:rPr>
          <w:rFonts w:ascii="Times New Roman" w:hAnsi="Times New Roman" w:cs="Times New Roman"/>
        </w:rPr>
        <w:t xml:space="preserve">granicę </w:t>
      </w:r>
      <w:r w:rsidR="009D0510">
        <w:rPr>
          <w:rFonts w:ascii="Times New Roman" w:hAnsi="Times New Roman" w:cs="Times New Roman"/>
        </w:rPr>
        <w:t xml:space="preserve">możliwej </w:t>
      </w:r>
      <w:r w:rsidR="0096244E">
        <w:rPr>
          <w:rFonts w:ascii="Times New Roman" w:hAnsi="Times New Roman" w:cs="Times New Roman"/>
        </w:rPr>
        <w:t>tolerancji</w:t>
      </w:r>
      <w:r w:rsidR="00444418">
        <w:rPr>
          <w:rFonts w:ascii="Times New Roman" w:hAnsi="Times New Roman" w:cs="Times New Roman"/>
        </w:rPr>
        <w:t>,</w:t>
      </w:r>
      <w:r w:rsidR="0096244E">
        <w:rPr>
          <w:rFonts w:ascii="Times New Roman" w:hAnsi="Times New Roman" w:cs="Times New Roman"/>
        </w:rPr>
        <w:t xml:space="preserve"> </w:t>
      </w:r>
      <w:r w:rsidR="00444418">
        <w:rPr>
          <w:rFonts w:ascii="Times New Roman" w:hAnsi="Times New Roman" w:cs="Times New Roman"/>
        </w:rPr>
        <w:t xml:space="preserve">wystawiając </w:t>
      </w:r>
      <w:r w:rsidR="00E32A49">
        <w:rPr>
          <w:rFonts w:ascii="Times New Roman" w:hAnsi="Times New Roman" w:cs="Times New Roman"/>
        </w:rPr>
        <w:t>przygotowany</w:t>
      </w:r>
      <w:r w:rsidR="009D0510">
        <w:rPr>
          <w:rFonts w:ascii="Times New Roman" w:hAnsi="Times New Roman" w:cs="Times New Roman"/>
        </w:rPr>
        <w:t xml:space="preserve"> przez  uczniów i uczennice</w:t>
      </w:r>
      <w:r w:rsidR="00E32A49">
        <w:rPr>
          <w:rFonts w:ascii="Times New Roman" w:hAnsi="Times New Roman" w:cs="Times New Roman"/>
        </w:rPr>
        <w:t xml:space="preserve"> spektakl</w:t>
      </w:r>
      <w:r w:rsidR="009D0510">
        <w:rPr>
          <w:rFonts w:ascii="Times New Roman" w:hAnsi="Times New Roman" w:cs="Times New Roman"/>
        </w:rPr>
        <w:t xml:space="preserve"> „Pastorał</w:t>
      </w:r>
      <w:r w:rsidR="00E32A49">
        <w:rPr>
          <w:rFonts w:ascii="Times New Roman" w:hAnsi="Times New Roman" w:cs="Times New Roman"/>
        </w:rPr>
        <w:t>k</w:t>
      </w:r>
      <w:r w:rsidR="003B61CB">
        <w:rPr>
          <w:rFonts w:ascii="Times New Roman" w:hAnsi="Times New Roman" w:cs="Times New Roman"/>
        </w:rPr>
        <w:t>i</w:t>
      </w:r>
      <w:r w:rsidR="009D0510">
        <w:rPr>
          <w:rFonts w:ascii="Times New Roman" w:hAnsi="Times New Roman" w:cs="Times New Roman"/>
        </w:rPr>
        <w:t xml:space="preserve">” </w:t>
      </w:r>
      <w:r w:rsidR="00E32A49">
        <w:rPr>
          <w:rFonts w:ascii="Times New Roman" w:hAnsi="Times New Roman" w:cs="Times New Roman"/>
        </w:rPr>
        <w:t xml:space="preserve">w układzie Leona </w:t>
      </w:r>
      <w:r w:rsidR="009D0510">
        <w:rPr>
          <w:rFonts w:ascii="Times New Roman" w:hAnsi="Times New Roman" w:cs="Times New Roman"/>
        </w:rPr>
        <w:t>Schiller</w:t>
      </w:r>
      <w:r w:rsidR="00E32A49">
        <w:rPr>
          <w:rFonts w:ascii="Times New Roman" w:hAnsi="Times New Roman" w:cs="Times New Roman"/>
        </w:rPr>
        <w:t>a, który wyreżyserowała żona</w:t>
      </w:r>
      <w:r w:rsidR="009D0510">
        <w:rPr>
          <w:rFonts w:ascii="Times New Roman" w:hAnsi="Times New Roman" w:cs="Times New Roman"/>
        </w:rPr>
        <w:t xml:space="preserve"> dyrektora</w:t>
      </w:r>
      <w:r w:rsidR="00E32A49">
        <w:rPr>
          <w:rFonts w:ascii="Times New Roman" w:hAnsi="Times New Roman" w:cs="Times New Roman"/>
        </w:rPr>
        <w:t>, równ</w:t>
      </w:r>
      <w:r w:rsidR="008005FD">
        <w:rPr>
          <w:rFonts w:ascii="Times New Roman" w:hAnsi="Times New Roman" w:cs="Times New Roman"/>
        </w:rPr>
        <w:t>ież nauczycielka tego Gimnazjum</w:t>
      </w:r>
      <w:r w:rsidR="00E5280A">
        <w:rPr>
          <w:rStyle w:val="Odwoanieprzypisudolnego"/>
          <w:rFonts w:ascii="Times New Roman" w:hAnsi="Times New Roman" w:cs="Times New Roman"/>
        </w:rPr>
        <w:footnoteReference w:id="26"/>
      </w:r>
      <w:r w:rsidR="008005FD">
        <w:rPr>
          <w:rFonts w:ascii="Times New Roman" w:hAnsi="Times New Roman" w:cs="Times New Roman"/>
        </w:rPr>
        <w:t xml:space="preserve">. Podkreślano, że </w:t>
      </w:r>
      <w:r w:rsidR="00E32A49">
        <w:rPr>
          <w:rFonts w:ascii="Times New Roman" w:hAnsi="Times New Roman" w:cs="Times New Roman"/>
        </w:rPr>
        <w:t>d</w:t>
      </w:r>
      <w:r w:rsidR="008005FD">
        <w:rPr>
          <w:rFonts w:ascii="Times New Roman" w:hAnsi="Times New Roman" w:cs="Times New Roman"/>
        </w:rPr>
        <w:t xml:space="preserve">okonała ona w stosunku do oryginału tego </w:t>
      </w:r>
      <w:r w:rsidR="00141C4C">
        <w:rPr>
          <w:rFonts w:ascii="Times New Roman" w:hAnsi="Times New Roman" w:cs="Times New Roman"/>
        </w:rPr>
        <w:t xml:space="preserve">ludowego </w:t>
      </w:r>
      <w:r w:rsidR="008005FD">
        <w:rPr>
          <w:rFonts w:ascii="Times New Roman" w:hAnsi="Times New Roman" w:cs="Times New Roman"/>
        </w:rPr>
        <w:t xml:space="preserve">misterium </w:t>
      </w:r>
      <w:r w:rsidR="00E32A49">
        <w:rPr>
          <w:rFonts w:ascii="Times New Roman" w:hAnsi="Times New Roman" w:cs="Times New Roman"/>
        </w:rPr>
        <w:t xml:space="preserve">licznych </w:t>
      </w:r>
      <w:r w:rsidR="008005FD">
        <w:rPr>
          <w:rFonts w:ascii="Times New Roman" w:hAnsi="Times New Roman" w:cs="Times New Roman"/>
        </w:rPr>
        <w:t xml:space="preserve">i nieuprawnionych </w:t>
      </w:r>
      <w:r w:rsidR="00E32A49">
        <w:rPr>
          <w:rFonts w:ascii="Times New Roman" w:hAnsi="Times New Roman" w:cs="Times New Roman"/>
        </w:rPr>
        <w:t>zabiegów konstrukcyjno-merytorycznych</w:t>
      </w:r>
      <w:r w:rsidR="008005FD">
        <w:rPr>
          <w:rFonts w:ascii="Times New Roman" w:hAnsi="Times New Roman" w:cs="Times New Roman"/>
        </w:rPr>
        <w:t>, które na tyle zmieniły jego</w:t>
      </w:r>
      <w:r w:rsidR="00E32A49">
        <w:rPr>
          <w:rFonts w:ascii="Times New Roman" w:hAnsi="Times New Roman" w:cs="Times New Roman"/>
        </w:rPr>
        <w:t xml:space="preserve"> przesłanie</w:t>
      </w:r>
      <w:r w:rsidR="008005FD">
        <w:rPr>
          <w:rFonts w:ascii="Times New Roman" w:hAnsi="Times New Roman" w:cs="Times New Roman"/>
        </w:rPr>
        <w:t xml:space="preserve">, </w:t>
      </w:r>
      <w:r w:rsidR="00E32A49">
        <w:rPr>
          <w:rFonts w:ascii="Times New Roman" w:hAnsi="Times New Roman" w:cs="Times New Roman"/>
        </w:rPr>
        <w:t xml:space="preserve"> że </w:t>
      </w:r>
      <w:r w:rsidR="008005FD" w:rsidRPr="002A4B2E">
        <w:rPr>
          <w:rFonts w:ascii="Times New Roman" w:hAnsi="Times New Roman" w:cs="Times New Roman"/>
        </w:rPr>
        <w:t xml:space="preserve"> </w:t>
      </w:r>
      <w:r w:rsidR="002A4B2E" w:rsidRPr="002A4B2E">
        <w:rPr>
          <w:rFonts w:ascii="Times New Roman" w:hAnsi="Times New Roman" w:cs="Times New Roman"/>
        </w:rPr>
        <w:t xml:space="preserve"> </w:t>
      </w:r>
      <w:r w:rsidR="008005FD" w:rsidRPr="002A4B2E">
        <w:rPr>
          <w:rFonts w:ascii="Times New Roman" w:hAnsi="Times New Roman" w:cs="Times New Roman"/>
        </w:rPr>
        <w:t xml:space="preserve"> </w:t>
      </w:r>
      <w:r w:rsidR="00E32A49" w:rsidRPr="002A4B2E">
        <w:rPr>
          <w:rFonts w:ascii="Times New Roman" w:hAnsi="Times New Roman" w:cs="Times New Roman"/>
        </w:rPr>
        <w:t>obrażał</w:t>
      </w:r>
      <w:r w:rsidR="008005FD" w:rsidRPr="002A4B2E">
        <w:rPr>
          <w:rFonts w:ascii="Times New Roman" w:hAnsi="Times New Roman" w:cs="Times New Roman"/>
        </w:rPr>
        <w:t xml:space="preserve">o </w:t>
      </w:r>
      <w:r w:rsidR="00527379" w:rsidRPr="002A4B2E">
        <w:rPr>
          <w:rFonts w:ascii="Times New Roman" w:hAnsi="Times New Roman" w:cs="Times New Roman"/>
        </w:rPr>
        <w:t xml:space="preserve">ono </w:t>
      </w:r>
      <w:r w:rsidR="00E32A49" w:rsidRPr="002A4B2E">
        <w:rPr>
          <w:rFonts w:ascii="Times New Roman" w:hAnsi="Times New Roman" w:cs="Times New Roman"/>
        </w:rPr>
        <w:t xml:space="preserve">uczucia </w:t>
      </w:r>
      <w:r w:rsidR="008005FD">
        <w:rPr>
          <w:rFonts w:ascii="Times New Roman" w:hAnsi="Times New Roman" w:cs="Times New Roman"/>
        </w:rPr>
        <w:t xml:space="preserve">religijne </w:t>
      </w:r>
      <w:r w:rsidR="00E32A49">
        <w:rPr>
          <w:rFonts w:ascii="Times New Roman" w:hAnsi="Times New Roman" w:cs="Times New Roman"/>
        </w:rPr>
        <w:t>wierzących</w:t>
      </w:r>
      <w:r w:rsidR="002A4B2E">
        <w:rPr>
          <w:rFonts w:ascii="Times New Roman" w:hAnsi="Times New Roman" w:cs="Times New Roman"/>
        </w:rPr>
        <w:t xml:space="preserve"> oraz </w:t>
      </w:r>
      <w:r w:rsidR="008005FD">
        <w:rPr>
          <w:rFonts w:ascii="Times New Roman" w:hAnsi="Times New Roman" w:cs="Times New Roman"/>
        </w:rPr>
        <w:t xml:space="preserve"> </w:t>
      </w:r>
      <w:r w:rsidR="00E32A49">
        <w:rPr>
          <w:rFonts w:ascii="Times New Roman" w:hAnsi="Times New Roman" w:cs="Times New Roman"/>
        </w:rPr>
        <w:t>relatywizował</w:t>
      </w:r>
      <w:r w:rsidR="008005FD">
        <w:rPr>
          <w:rFonts w:ascii="Times New Roman" w:hAnsi="Times New Roman" w:cs="Times New Roman"/>
        </w:rPr>
        <w:t>o</w:t>
      </w:r>
      <w:r w:rsidR="00E32A49">
        <w:rPr>
          <w:rFonts w:ascii="Times New Roman" w:hAnsi="Times New Roman" w:cs="Times New Roman"/>
        </w:rPr>
        <w:t xml:space="preserve"> </w:t>
      </w:r>
      <w:r w:rsidR="00692C24">
        <w:rPr>
          <w:rFonts w:ascii="Times New Roman" w:hAnsi="Times New Roman" w:cs="Times New Roman"/>
        </w:rPr>
        <w:t>wiarę</w:t>
      </w:r>
      <w:r w:rsidR="002A4B2E">
        <w:rPr>
          <w:rFonts w:ascii="Times New Roman" w:hAnsi="Times New Roman" w:cs="Times New Roman"/>
        </w:rPr>
        <w:t>,</w:t>
      </w:r>
      <w:r w:rsidR="00692C24">
        <w:rPr>
          <w:rFonts w:ascii="Times New Roman" w:hAnsi="Times New Roman" w:cs="Times New Roman"/>
        </w:rPr>
        <w:t xml:space="preserve"> </w:t>
      </w:r>
      <w:r w:rsidR="002A4B2E">
        <w:rPr>
          <w:rFonts w:ascii="Times New Roman" w:hAnsi="Times New Roman" w:cs="Times New Roman"/>
        </w:rPr>
        <w:t xml:space="preserve"> a także</w:t>
      </w:r>
      <w:r w:rsidR="00692C24">
        <w:rPr>
          <w:rFonts w:ascii="Times New Roman" w:hAnsi="Times New Roman" w:cs="Times New Roman"/>
        </w:rPr>
        <w:t xml:space="preserve"> </w:t>
      </w:r>
      <w:r w:rsidR="00225C40">
        <w:rPr>
          <w:rFonts w:ascii="Times New Roman" w:hAnsi="Times New Roman" w:cs="Times New Roman"/>
        </w:rPr>
        <w:t>wartości i normy</w:t>
      </w:r>
      <w:r w:rsidR="00E32A49">
        <w:rPr>
          <w:rFonts w:ascii="Times New Roman" w:hAnsi="Times New Roman" w:cs="Times New Roman"/>
        </w:rPr>
        <w:t xml:space="preserve"> etyki katolickiej</w:t>
      </w:r>
      <w:r w:rsidR="00527379">
        <w:rPr>
          <w:rStyle w:val="Odwoanieprzypisudolnego"/>
          <w:rFonts w:ascii="Times New Roman" w:hAnsi="Times New Roman" w:cs="Times New Roman"/>
        </w:rPr>
        <w:footnoteReference w:id="27"/>
      </w:r>
      <w:r w:rsidR="00225C40">
        <w:rPr>
          <w:rFonts w:ascii="Times New Roman" w:hAnsi="Times New Roman" w:cs="Times New Roman"/>
        </w:rPr>
        <w:t>.</w:t>
      </w:r>
      <w:r w:rsidR="002A4B2E">
        <w:rPr>
          <w:rFonts w:ascii="Times New Roman" w:hAnsi="Times New Roman" w:cs="Times New Roman"/>
        </w:rPr>
        <w:t xml:space="preserve"> </w:t>
      </w:r>
      <w:r w:rsidR="00D302DA">
        <w:rPr>
          <w:rFonts w:ascii="Times New Roman" w:hAnsi="Times New Roman" w:cs="Times New Roman"/>
        </w:rPr>
        <w:t>Zapoznając ze zdecydowaną</w:t>
      </w:r>
      <w:r w:rsidR="00FC6DAB">
        <w:rPr>
          <w:rFonts w:ascii="Times New Roman" w:hAnsi="Times New Roman" w:cs="Times New Roman"/>
        </w:rPr>
        <w:t xml:space="preserve"> </w:t>
      </w:r>
      <w:r w:rsidR="00D302DA">
        <w:rPr>
          <w:rFonts w:ascii="Times New Roman" w:hAnsi="Times New Roman" w:cs="Times New Roman"/>
        </w:rPr>
        <w:t>reakcją</w:t>
      </w:r>
      <w:r w:rsidR="00FC6DAB">
        <w:rPr>
          <w:rFonts w:ascii="Times New Roman" w:hAnsi="Times New Roman" w:cs="Times New Roman"/>
        </w:rPr>
        <w:t xml:space="preserve"> księży  pro</w:t>
      </w:r>
      <w:r w:rsidR="00D302DA">
        <w:rPr>
          <w:rFonts w:ascii="Times New Roman" w:hAnsi="Times New Roman" w:cs="Times New Roman"/>
        </w:rPr>
        <w:t xml:space="preserve">boszczów dekanatu zbąszyńskiego na zaistniałą sytuację w </w:t>
      </w:r>
      <w:r w:rsidR="00B15492">
        <w:rPr>
          <w:rFonts w:ascii="Times New Roman" w:hAnsi="Times New Roman" w:cs="Times New Roman"/>
        </w:rPr>
        <w:t>tym gimnazjum</w:t>
      </w:r>
      <w:r w:rsidR="00D302DA">
        <w:rPr>
          <w:rFonts w:ascii="Times New Roman" w:hAnsi="Times New Roman" w:cs="Times New Roman"/>
        </w:rPr>
        <w:t xml:space="preserve">, </w:t>
      </w:r>
      <w:r w:rsidR="00FC6DAB">
        <w:rPr>
          <w:rFonts w:ascii="Times New Roman" w:hAnsi="Times New Roman" w:cs="Times New Roman"/>
        </w:rPr>
        <w:t xml:space="preserve"> </w:t>
      </w:r>
      <w:r w:rsidR="00B15492">
        <w:rPr>
          <w:rFonts w:ascii="Times New Roman" w:hAnsi="Times New Roman" w:cs="Times New Roman"/>
        </w:rPr>
        <w:t xml:space="preserve">podano do </w:t>
      </w:r>
      <w:r w:rsidR="00161762">
        <w:rPr>
          <w:rFonts w:ascii="Times New Roman" w:hAnsi="Times New Roman" w:cs="Times New Roman"/>
        </w:rPr>
        <w:t xml:space="preserve">wiadomości, że </w:t>
      </w:r>
      <w:r w:rsidR="00D302DA">
        <w:rPr>
          <w:rFonts w:ascii="Times New Roman" w:hAnsi="Times New Roman" w:cs="Times New Roman"/>
        </w:rPr>
        <w:t xml:space="preserve">w dniu 6 marca 1933 r. na konferencji dekanalnej w Wolsztynie </w:t>
      </w:r>
      <w:r w:rsidR="00161762">
        <w:rPr>
          <w:rFonts w:ascii="Times New Roman" w:hAnsi="Times New Roman" w:cs="Times New Roman"/>
        </w:rPr>
        <w:t>przeanalizow</w:t>
      </w:r>
      <w:r w:rsidR="00D302DA">
        <w:rPr>
          <w:rFonts w:ascii="Times New Roman" w:hAnsi="Times New Roman" w:cs="Times New Roman"/>
        </w:rPr>
        <w:t>ano</w:t>
      </w:r>
      <w:r w:rsidR="00225C40">
        <w:rPr>
          <w:rFonts w:ascii="Times New Roman" w:hAnsi="Times New Roman" w:cs="Times New Roman"/>
        </w:rPr>
        <w:t xml:space="preserve"> dokładnie przebieg zdarzeń i </w:t>
      </w:r>
      <w:r w:rsidR="00D302DA">
        <w:rPr>
          <w:rFonts w:ascii="Times New Roman" w:hAnsi="Times New Roman" w:cs="Times New Roman"/>
        </w:rPr>
        <w:t>uchwalono</w:t>
      </w:r>
      <w:r w:rsidR="00161762">
        <w:rPr>
          <w:rFonts w:ascii="Times New Roman" w:hAnsi="Times New Roman" w:cs="Times New Roman"/>
        </w:rPr>
        <w:t xml:space="preserve"> stanowczy</w:t>
      </w:r>
      <w:r w:rsidR="00DC2E7A">
        <w:rPr>
          <w:rFonts w:ascii="Times New Roman" w:hAnsi="Times New Roman" w:cs="Times New Roman"/>
        </w:rPr>
        <w:t xml:space="preserve"> </w:t>
      </w:r>
      <w:r w:rsidR="00225C40">
        <w:rPr>
          <w:rFonts w:ascii="Times New Roman" w:hAnsi="Times New Roman" w:cs="Times New Roman"/>
        </w:rPr>
        <w:t>prote</w:t>
      </w:r>
      <w:r w:rsidR="00161762">
        <w:rPr>
          <w:rFonts w:ascii="Times New Roman" w:hAnsi="Times New Roman" w:cs="Times New Roman"/>
        </w:rPr>
        <w:t xml:space="preserve">st </w:t>
      </w:r>
      <w:r w:rsidR="00225C40">
        <w:rPr>
          <w:rFonts w:ascii="Times New Roman" w:hAnsi="Times New Roman" w:cs="Times New Roman"/>
        </w:rPr>
        <w:t xml:space="preserve">„przeciw wszelkim próbom podważania zasad </w:t>
      </w:r>
      <w:r w:rsidR="00225C40">
        <w:rPr>
          <w:rFonts w:ascii="Times New Roman" w:hAnsi="Times New Roman" w:cs="Times New Roman"/>
        </w:rPr>
        <w:lastRenderedPageBreak/>
        <w:t>religijnych w sercach młodzieży i publicznemu znieważaniu wiary i moralności</w:t>
      </w:r>
      <w:r w:rsidR="0064067F">
        <w:rPr>
          <w:rFonts w:ascii="Times New Roman" w:hAnsi="Times New Roman" w:cs="Times New Roman"/>
        </w:rPr>
        <w:t>”. Natomiast</w:t>
      </w:r>
      <w:r w:rsidR="00DC2E7A">
        <w:rPr>
          <w:rFonts w:ascii="Times New Roman" w:hAnsi="Times New Roman" w:cs="Times New Roman"/>
        </w:rPr>
        <w:t xml:space="preserve"> </w:t>
      </w:r>
      <w:r w:rsidR="0064067F">
        <w:rPr>
          <w:rFonts w:ascii="Times New Roman" w:hAnsi="Times New Roman" w:cs="Times New Roman"/>
        </w:rPr>
        <w:t xml:space="preserve"> </w:t>
      </w:r>
      <w:r w:rsidR="00DC2E7A">
        <w:rPr>
          <w:rFonts w:ascii="Times New Roman" w:hAnsi="Times New Roman" w:cs="Times New Roman"/>
        </w:rPr>
        <w:t>ze względu na ogromną presję opinii publ</w:t>
      </w:r>
      <w:r w:rsidR="00D302DA">
        <w:rPr>
          <w:rFonts w:ascii="Times New Roman" w:hAnsi="Times New Roman" w:cs="Times New Roman"/>
        </w:rPr>
        <w:t>icznej przekazano także</w:t>
      </w:r>
      <w:r w:rsidR="00DC2E7A">
        <w:rPr>
          <w:rFonts w:ascii="Times New Roman" w:hAnsi="Times New Roman" w:cs="Times New Roman"/>
        </w:rPr>
        <w:t xml:space="preserve">  stosownym władzom  ape</w:t>
      </w:r>
      <w:r w:rsidR="003B61CB">
        <w:rPr>
          <w:rFonts w:ascii="Times New Roman" w:hAnsi="Times New Roman" w:cs="Times New Roman"/>
        </w:rPr>
        <w:t>l, by</w:t>
      </w:r>
      <w:r w:rsidR="0064067F">
        <w:rPr>
          <w:rFonts w:ascii="Times New Roman" w:hAnsi="Times New Roman" w:cs="Times New Roman"/>
        </w:rPr>
        <w:t xml:space="preserve"> </w:t>
      </w:r>
      <w:r w:rsidR="00301C92">
        <w:rPr>
          <w:rFonts w:ascii="Times New Roman" w:hAnsi="Times New Roman" w:cs="Times New Roman"/>
        </w:rPr>
        <w:t xml:space="preserve">w końcu </w:t>
      </w:r>
      <w:r w:rsidR="003B61CB">
        <w:rPr>
          <w:rFonts w:ascii="Times New Roman" w:hAnsi="Times New Roman" w:cs="Times New Roman"/>
        </w:rPr>
        <w:t>położyły</w:t>
      </w:r>
      <w:r w:rsidR="00DC2E7A">
        <w:rPr>
          <w:rFonts w:ascii="Times New Roman" w:hAnsi="Times New Roman" w:cs="Times New Roman"/>
        </w:rPr>
        <w:t xml:space="preserve"> „kres dalszemu zatruwaniu ducha religijnego i szerzeniu rozdwojenia niepożądanego w mieście kresowym, a przez odpowiedn</w:t>
      </w:r>
      <w:r w:rsidR="0064067F">
        <w:rPr>
          <w:rFonts w:ascii="Times New Roman" w:hAnsi="Times New Roman" w:cs="Times New Roman"/>
        </w:rPr>
        <w:t xml:space="preserve">ie zarządzenia przyczyniły się </w:t>
      </w:r>
      <w:r w:rsidR="00DC2E7A">
        <w:rPr>
          <w:rFonts w:ascii="Times New Roman" w:hAnsi="Times New Roman" w:cs="Times New Roman"/>
        </w:rPr>
        <w:t>do pacyfikacji stosunków, niepotrzebnie za czasów obecnego dyrektora gimnazjum zaognionych”</w:t>
      </w:r>
      <w:r w:rsidR="00DC2E7A">
        <w:rPr>
          <w:rStyle w:val="Odwoanieprzypisudolnego"/>
          <w:rFonts w:ascii="Times New Roman" w:hAnsi="Times New Roman" w:cs="Times New Roman"/>
        </w:rPr>
        <w:footnoteReference w:id="28"/>
      </w:r>
      <w:r w:rsidR="00DC2E7A">
        <w:rPr>
          <w:rFonts w:ascii="Times New Roman" w:hAnsi="Times New Roman" w:cs="Times New Roman"/>
        </w:rPr>
        <w:t>.</w:t>
      </w:r>
      <w:r w:rsidR="0064067F">
        <w:rPr>
          <w:rFonts w:ascii="Times New Roman" w:hAnsi="Times New Roman" w:cs="Times New Roman"/>
        </w:rPr>
        <w:t xml:space="preserve"> </w:t>
      </w:r>
      <w:r w:rsidR="00301C92">
        <w:rPr>
          <w:rFonts w:ascii="Times New Roman" w:hAnsi="Times New Roman" w:cs="Times New Roman"/>
        </w:rPr>
        <w:t xml:space="preserve">Zwracając się z kolei do wszystkich rodziców, a szczególnie tych, którzy </w:t>
      </w:r>
      <w:r w:rsidR="002A4B2E">
        <w:rPr>
          <w:rFonts w:ascii="Times New Roman" w:hAnsi="Times New Roman" w:cs="Times New Roman"/>
          <w:b/>
          <w:u w:val="single"/>
        </w:rPr>
        <w:t xml:space="preserve"> </w:t>
      </w:r>
      <w:r w:rsidR="00141C4C">
        <w:rPr>
          <w:rFonts w:ascii="Times New Roman" w:hAnsi="Times New Roman" w:cs="Times New Roman"/>
          <w:b/>
          <w:u w:val="single"/>
        </w:rPr>
        <w:t xml:space="preserve"> </w:t>
      </w:r>
      <w:r w:rsidR="00141C4C" w:rsidRPr="002A4B2E">
        <w:rPr>
          <w:rFonts w:ascii="Times New Roman" w:hAnsi="Times New Roman" w:cs="Times New Roman"/>
        </w:rPr>
        <w:t>posyłal</w:t>
      </w:r>
      <w:r w:rsidR="002A4B2E">
        <w:rPr>
          <w:rFonts w:ascii="Times New Roman" w:hAnsi="Times New Roman" w:cs="Times New Roman"/>
        </w:rPr>
        <w:t>i</w:t>
      </w:r>
      <w:r w:rsidR="00301C92">
        <w:rPr>
          <w:rFonts w:ascii="Times New Roman" w:hAnsi="Times New Roman" w:cs="Times New Roman"/>
        </w:rPr>
        <w:t xml:space="preserve"> swe dzieci do gimnazjum wolsztyńskiego, wezwano do ścisłej i solidarnej współpracy z duchowieństwem oraz do bacznej i odważnej czujności w obronie „najświętszych prawd”</w:t>
      </w:r>
      <w:r w:rsidR="00301C92">
        <w:rPr>
          <w:rStyle w:val="Odwoanieprzypisudolnego"/>
          <w:rFonts w:ascii="Times New Roman" w:hAnsi="Times New Roman" w:cs="Times New Roman"/>
        </w:rPr>
        <w:footnoteReference w:id="29"/>
      </w:r>
      <w:r w:rsidR="00301C92">
        <w:rPr>
          <w:rFonts w:ascii="Times New Roman" w:hAnsi="Times New Roman" w:cs="Times New Roman"/>
        </w:rPr>
        <w:t>.</w:t>
      </w:r>
      <w:r w:rsidR="003F5C01">
        <w:rPr>
          <w:rFonts w:ascii="Times New Roman" w:hAnsi="Times New Roman" w:cs="Times New Roman"/>
        </w:rPr>
        <w:t xml:space="preserve"> </w:t>
      </w:r>
    </w:p>
    <w:p w:rsidR="00F15212" w:rsidRDefault="00CC744E" w:rsidP="0096244E">
      <w:pPr>
        <w:spacing w:line="360" w:lineRule="auto"/>
        <w:jc w:val="both"/>
        <w:rPr>
          <w:rFonts w:ascii="Times New Roman" w:hAnsi="Times New Roman" w:cs="Times New Roman"/>
        </w:rPr>
      </w:pPr>
      <w:r>
        <w:rPr>
          <w:rFonts w:ascii="Times New Roman" w:hAnsi="Times New Roman" w:cs="Times New Roman"/>
        </w:rPr>
        <w:t xml:space="preserve">      </w:t>
      </w:r>
      <w:r w:rsidR="001D166B">
        <w:rPr>
          <w:rFonts w:ascii="Times New Roman" w:hAnsi="Times New Roman" w:cs="Times New Roman"/>
        </w:rPr>
        <w:t xml:space="preserve"> Nie </w:t>
      </w:r>
      <w:r w:rsidR="002B14C0">
        <w:rPr>
          <w:rFonts w:ascii="Times New Roman" w:hAnsi="Times New Roman" w:cs="Times New Roman"/>
        </w:rPr>
        <w:t>umknęła</w:t>
      </w:r>
      <w:r w:rsidR="001D166B">
        <w:rPr>
          <w:rFonts w:ascii="Times New Roman" w:hAnsi="Times New Roman" w:cs="Times New Roman"/>
        </w:rPr>
        <w:t xml:space="preserve"> uwadze</w:t>
      </w:r>
      <w:r w:rsidR="002B14C0">
        <w:rPr>
          <w:rFonts w:ascii="Times New Roman" w:hAnsi="Times New Roman" w:cs="Times New Roman"/>
        </w:rPr>
        <w:t xml:space="preserve"> redaktorów białostockiego pisma </w:t>
      </w:r>
      <w:r w:rsidR="00686EB7">
        <w:rPr>
          <w:rFonts w:ascii="Times New Roman" w:hAnsi="Times New Roman" w:cs="Times New Roman"/>
        </w:rPr>
        <w:t xml:space="preserve">niesprzyjająca </w:t>
      </w:r>
      <w:r w:rsidR="002B14C0">
        <w:rPr>
          <w:rFonts w:ascii="Times New Roman" w:hAnsi="Times New Roman" w:cs="Times New Roman"/>
        </w:rPr>
        <w:t>K</w:t>
      </w:r>
      <w:r w:rsidR="00686EB7">
        <w:rPr>
          <w:rFonts w:ascii="Times New Roman" w:hAnsi="Times New Roman" w:cs="Times New Roman"/>
        </w:rPr>
        <w:t>ościołowi</w:t>
      </w:r>
      <w:r w:rsidR="002B14C0">
        <w:rPr>
          <w:rFonts w:ascii="Times New Roman" w:hAnsi="Times New Roman" w:cs="Times New Roman"/>
        </w:rPr>
        <w:t xml:space="preserve"> </w:t>
      </w:r>
      <w:r w:rsidR="00686EB7">
        <w:rPr>
          <w:rFonts w:ascii="Times New Roman" w:hAnsi="Times New Roman" w:cs="Times New Roman"/>
        </w:rPr>
        <w:t xml:space="preserve"> atmosfera w</w:t>
      </w:r>
      <w:r w:rsidR="002B14C0">
        <w:rPr>
          <w:rFonts w:ascii="Times New Roman" w:hAnsi="Times New Roman" w:cs="Times New Roman"/>
        </w:rPr>
        <w:t xml:space="preserve"> </w:t>
      </w:r>
      <w:r w:rsidR="00686EB7">
        <w:rPr>
          <w:rFonts w:ascii="Times New Roman" w:hAnsi="Times New Roman" w:cs="Times New Roman"/>
        </w:rPr>
        <w:t>jednej ze wsi kociewskich</w:t>
      </w:r>
      <w:r w:rsidR="002B14C0">
        <w:rPr>
          <w:rFonts w:ascii="Times New Roman" w:hAnsi="Times New Roman" w:cs="Times New Roman"/>
        </w:rPr>
        <w:t xml:space="preserve"> </w:t>
      </w:r>
      <w:r w:rsidR="00686EB7">
        <w:rPr>
          <w:rFonts w:ascii="Times New Roman" w:hAnsi="Times New Roman" w:cs="Times New Roman"/>
        </w:rPr>
        <w:t>na Pomorzu. Powołując się na doniesienia Katolickiej Agencji Informacyjnej</w:t>
      </w:r>
      <w:r w:rsidR="00B15492">
        <w:rPr>
          <w:rFonts w:ascii="Times New Roman" w:hAnsi="Times New Roman" w:cs="Times New Roman"/>
        </w:rPr>
        <w:t>,</w:t>
      </w:r>
      <w:r w:rsidR="00686EB7">
        <w:rPr>
          <w:rFonts w:ascii="Times New Roman" w:hAnsi="Times New Roman" w:cs="Times New Roman"/>
        </w:rPr>
        <w:t xml:space="preserve">  podawano do wiadomości, że </w:t>
      </w:r>
      <w:r w:rsidR="00AE5A07">
        <w:rPr>
          <w:rFonts w:ascii="Times New Roman" w:hAnsi="Times New Roman" w:cs="Times New Roman"/>
        </w:rPr>
        <w:t xml:space="preserve">Eugeniusz Dębicki, </w:t>
      </w:r>
      <w:r w:rsidR="003F76C9">
        <w:rPr>
          <w:rFonts w:ascii="Times New Roman" w:hAnsi="Times New Roman" w:cs="Times New Roman"/>
        </w:rPr>
        <w:t>kierownik szkoły powszechnej w Buśni w powiecie świeckim</w:t>
      </w:r>
      <w:r w:rsidR="00AE5A07">
        <w:rPr>
          <w:rFonts w:ascii="Times New Roman" w:hAnsi="Times New Roman" w:cs="Times New Roman"/>
        </w:rPr>
        <w:t>, znany w tamtejszej okolicy jako propagator ateizmu, dowi</w:t>
      </w:r>
      <w:r w:rsidR="00FE1697">
        <w:rPr>
          <w:rFonts w:ascii="Times New Roman" w:hAnsi="Times New Roman" w:cs="Times New Roman"/>
        </w:rPr>
        <w:t>edziawszy</w:t>
      </w:r>
      <w:r w:rsidR="00AE5A07">
        <w:rPr>
          <w:rFonts w:ascii="Times New Roman" w:hAnsi="Times New Roman" w:cs="Times New Roman"/>
        </w:rPr>
        <w:t xml:space="preserve"> się, że uczniowie w trakcie kolędy otrzymali od księdza obrazki z wizerunkami świętych, poprosił, aby przynieśli je do szkoły, po czym </w:t>
      </w:r>
      <w:r w:rsidR="00A67CED">
        <w:rPr>
          <w:rFonts w:ascii="Times New Roman" w:hAnsi="Times New Roman" w:cs="Times New Roman"/>
        </w:rPr>
        <w:t xml:space="preserve">wszystkie, bez wyjątku, </w:t>
      </w:r>
      <w:r w:rsidR="00A33DB1">
        <w:rPr>
          <w:rFonts w:ascii="Times New Roman" w:hAnsi="Times New Roman" w:cs="Times New Roman"/>
        </w:rPr>
        <w:t>porozrzucał</w:t>
      </w:r>
      <w:r w:rsidR="00A67CED">
        <w:rPr>
          <w:rFonts w:ascii="Times New Roman" w:hAnsi="Times New Roman" w:cs="Times New Roman"/>
        </w:rPr>
        <w:t xml:space="preserve">  na podłogę i demonstracyjnie</w:t>
      </w:r>
      <w:r w:rsidR="00A33DB1">
        <w:rPr>
          <w:rFonts w:ascii="Times New Roman" w:hAnsi="Times New Roman" w:cs="Times New Roman"/>
        </w:rPr>
        <w:t xml:space="preserve"> podeptał nogami. Zauważano ponadto, że równocześnie </w:t>
      </w:r>
      <w:r w:rsidR="00A67CED">
        <w:rPr>
          <w:rFonts w:ascii="Times New Roman" w:hAnsi="Times New Roman" w:cs="Times New Roman"/>
        </w:rPr>
        <w:t xml:space="preserve">w niewybrednych słowach </w:t>
      </w:r>
      <w:r w:rsidR="00A33DB1">
        <w:rPr>
          <w:rFonts w:ascii="Times New Roman" w:hAnsi="Times New Roman" w:cs="Times New Roman"/>
        </w:rPr>
        <w:t>zakazał dzieciom używania pozdrowieni</w:t>
      </w:r>
      <w:r w:rsidR="00A67CED">
        <w:rPr>
          <w:rFonts w:ascii="Times New Roman" w:hAnsi="Times New Roman" w:cs="Times New Roman"/>
        </w:rPr>
        <w:t>a</w:t>
      </w:r>
      <w:r w:rsidR="00A33DB1">
        <w:rPr>
          <w:rFonts w:ascii="Times New Roman" w:hAnsi="Times New Roman" w:cs="Times New Roman"/>
        </w:rPr>
        <w:t xml:space="preserve">: „Niech będzie pochwalony Jezus Chrystus”. Kończąc </w:t>
      </w:r>
      <w:r w:rsidR="00A67CED">
        <w:rPr>
          <w:rFonts w:ascii="Times New Roman" w:hAnsi="Times New Roman" w:cs="Times New Roman"/>
        </w:rPr>
        <w:t>notę</w:t>
      </w:r>
      <w:r w:rsidR="00A33DB1">
        <w:rPr>
          <w:rFonts w:ascii="Times New Roman" w:hAnsi="Times New Roman" w:cs="Times New Roman"/>
        </w:rPr>
        <w:t xml:space="preserve"> na temat tego incydentu, sformułowano następujące</w:t>
      </w:r>
      <w:r w:rsidR="000669F2">
        <w:rPr>
          <w:rFonts w:ascii="Times New Roman" w:hAnsi="Times New Roman" w:cs="Times New Roman"/>
        </w:rPr>
        <w:t xml:space="preserve"> oczekiwanie</w:t>
      </w:r>
      <w:r w:rsidR="00A33DB1">
        <w:rPr>
          <w:rFonts w:ascii="Times New Roman" w:hAnsi="Times New Roman" w:cs="Times New Roman"/>
        </w:rPr>
        <w:t>: „</w:t>
      </w:r>
      <w:r w:rsidR="000669F2">
        <w:rPr>
          <w:rFonts w:ascii="Times New Roman" w:hAnsi="Times New Roman" w:cs="Times New Roman"/>
        </w:rPr>
        <w:t>Całe społeczeństwo miejscowe poruszone jest do głębi tą sprawą i żąda</w:t>
      </w:r>
      <w:r w:rsidR="00A33DB1">
        <w:rPr>
          <w:rFonts w:ascii="Times New Roman" w:hAnsi="Times New Roman" w:cs="Times New Roman"/>
        </w:rPr>
        <w:t xml:space="preserve"> </w:t>
      </w:r>
      <w:r w:rsidR="000669F2">
        <w:rPr>
          <w:rFonts w:ascii="Times New Roman" w:hAnsi="Times New Roman" w:cs="Times New Roman"/>
        </w:rPr>
        <w:t>bezwzględnego usunięcia nauczyciela, obrażającego uczucia religijne i dającego zgorszenie”</w:t>
      </w:r>
      <w:r w:rsidR="000669F2">
        <w:rPr>
          <w:rStyle w:val="Odwoanieprzypisudolnego"/>
          <w:rFonts w:ascii="Times New Roman" w:hAnsi="Times New Roman" w:cs="Times New Roman"/>
        </w:rPr>
        <w:footnoteReference w:id="30"/>
      </w:r>
      <w:r w:rsidR="00A67CED">
        <w:rPr>
          <w:rFonts w:ascii="Times New Roman" w:hAnsi="Times New Roman" w:cs="Times New Roman"/>
        </w:rPr>
        <w:t>.</w:t>
      </w:r>
      <w:r w:rsidR="00A33DB1">
        <w:rPr>
          <w:rFonts w:ascii="Times New Roman" w:hAnsi="Times New Roman" w:cs="Times New Roman"/>
        </w:rPr>
        <w:t xml:space="preserve"> </w:t>
      </w:r>
    </w:p>
    <w:p w:rsidR="00803CCA" w:rsidRDefault="00A57E04" w:rsidP="001E1B43">
      <w:pPr>
        <w:spacing w:line="360" w:lineRule="auto"/>
        <w:jc w:val="both"/>
        <w:rPr>
          <w:rFonts w:ascii="Times New Roman" w:hAnsi="Times New Roman" w:cs="Times New Roman"/>
        </w:rPr>
      </w:pPr>
      <w:r>
        <w:rPr>
          <w:rFonts w:ascii="Times New Roman" w:hAnsi="Times New Roman" w:cs="Times New Roman"/>
        </w:rPr>
        <w:t xml:space="preserve">      </w:t>
      </w:r>
      <w:r w:rsidR="00743EAC">
        <w:rPr>
          <w:rFonts w:ascii="Times New Roman" w:hAnsi="Times New Roman" w:cs="Times New Roman"/>
        </w:rPr>
        <w:t xml:space="preserve">Do nie mniej groźnych sytuacji między </w:t>
      </w:r>
      <w:r w:rsidR="00FC52E0">
        <w:rPr>
          <w:rFonts w:ascii="Times New Roman" w:hAnsi="Times New Roman" w:cs="Times New Roman"/>
        </w:rPr>
        <w:t>instytucjami edukacyjnymi</w:t>
      </w:r>
      <w:r w:rsidR="00743EAC">
        <w:rPr>
          <w:rFonts w:ascii="Times New Roman" w:hAnsi="Times New Roman" w:cs="Times New Roman"/>
        </w:rPr>
        <w:t xml:space="preserve"> a Kościołem dochodziło także w innych jeszcze</w:t>
      </w:r>
      <w:r w:rsidR="00913C4B">
        <w:rPr>
          <w:rFonts w:ascii="Times New Roman" w:hAnsi="Times New Roman" w:cs="Times New Roman"/>
        </w:rPr>
        <w:t xml:space="preserve"> rejonach</w:t>
      </w:r>
      <w:r w:rsidR="00743EAC">
        <w:rPr>
          <w:rFonts w:ascii="Times New Roman" w:hAnsi="Times New Roman" w:cs="Times New Roman"/>
        </w:rPr>
        <w:t xml:space="preserve"> kraju. Przywoływano </w:t>
      </w:r>
      <w:r w:rsidR="0021104B">
        <w:rPr>
          <w:rFonts w:ascii="Times New Roman" w:hAnsi="Times New Roman" w:cs="Times New Roman"/>
        </w:rPr>
        <w:t xml:space="preserve">przykład </w:t>
      </w:r>
      <w:r w:rsidR="00913C4B">
        <w:rPr>
          <w:rFonts w:ascii="Times New Roman" w:hAnsi="Times New Roman" w:cs="Times New Roman"/>
        </w:rPr>
        <w:t>szkoły</w:t>
      </w:r>
      <w:r w:rsidR="00743EAC">
        <w:rPr>
          <w:rFonts w:ascii="Times New Roman" w:hAnsi="Times New Roman" w:cs="Times New Roman"/>
        </w:rPr>
        <w:t>, nie podając zresztą</w:t>
      </w:r>
      <w:r w:rsidR="00FC52E0">
        <w:rPr>
          <w:rFonts w:ascii="Times New Roman" w:hAnsi="Times New Roman" w:cs="Times New Roman"/>
        </w:rPr>
        <w:t xml:space="preserve">, o jaką </w:t>
      </w:r>
      <w:r w:rsidR="0021104B">
        <w:rPr>
          <w:rFonts w:ascii="Times New Roman" w:hAnsi="Times New Roman" w:cs="Times New Roman"/>
        </w:rPr>
        <w:t xml:space="preserve"> miejscowość chodzi</w:t>
      </w:r>
      <w:r w:rsidR="00743EAC">
        <w:rPr>
          <w:rFonts w:ascii="Times New Roman" w:hAnsi="Times New Roman" w:cs="Times New Roman"/>
        </w:rPr>
        <w:t xml:space="preserve">, </w:t>
      </w:r>
      <w:r w:rsidR="00913C4B">
        <w:rPr>
          <w:rFonts w:ascii="Times New Roman" w:hAnsi="Times New Roman" w:cs="Times New Roman"/>
        </w:rPr>
        <w:t>w której dzieci nie uczyły</w:t>
      </w:r>
      <w:r w:rsidR="00743EAC">
        <w:rPr>
          <w:rFonts w:ascii="Times New Roman" w:hAnsi="Times New Roman" w:cs="Times New Roman"/>
        </w:rPr>
        <w:t xml:space="preserve"> się religii, ponieważ</w:t>
      </w:r>
      <w:r w:rsidR="00913C4B">
        <w:rPr>
          <w:rFonts w:ascii="Times New Roman" w:hAnsi="Times New Roman" w:cs="Times New Roman"/>
        </w:rPr>
        <w:t xml:space="preserve"> władze </w:t>
      </w:r>
      <w:r w:rsidR="00C565EF">
        <w:rPr>
          <w:rFonts w:ascii="Times New Roman" w:hAnsi="Times New Roman" w:cs="Times New Roman"/>
        </w:rPr>
        <w:t>oświatowe</w:t>
      </w:r>
      <w:r w:rsidR="00913C4B">
        <w:rPr>
          <w:rFonts w:ascii="Times New Roman" w:hAnsi="Times New Roman" w:cs="Times New Roman"/>
        </w:rPr>
        <w:t xml:space="preserve"> nie zaakceptowały </w:t>
      </w:r>
      <w:r w:rsidR="001E1B43">
        <w:rPr>
          <w:rFonts w:ascii="Times New Roman" w:hAnsi="Times New Roman" w:cs="Times New Roman"/>
        </w:rPr>
        <w:t xml:space="preserve">katechety </w:t>
      </w:r>
      <w:r w:rsidR="00913C4B">
        <w:rPr>
          <w:rFonts w:ascii="Times New Roman" w:hAnsi="Times New Roman" w:cs="Times New Roman"/>
        </w:rPr>
        <w:t xml:space="preserve">wyznaczonego przez biskupa diecezjalnego. Informowano, że </w:t>
      </w:r>
      <w:r w:rsidR="001E1B43">
        <w:rPr>
          <w:rFonts w:ascii="Times New Roman" w:hAnsi="Times New Roman" w:cs="Times New Roman"/>
        </w:rPr>
        <w:t xml:space="preserve"> w niektórych</w:t>
      </w:r>
      <w:r w:rsidR="00913C4B">
        <w:rPr>
          <w:rFonts w:ascii="Times New Roman" w:hAnsi="Times New Roman" w:cs="Times New Roman"/>
        </w:rPr>
        <w:t xml:space="preserve"> </w:t>
      </w:r>
      <w:r w:rsidR="001E1B43">
        <w:rPr>
          <w:rFonts w:ascii="Times New Roman" w:hAnsi="Times New Roman" w:cs="Times New Roman"/>
        </w:rPr>
        <w:t xml:space="preserve"> placówkach </w:t>
      </w:r>
      <w:r w:rsidR="00913C4B">
        <w:rPr>
          <w:rFonts w:ascii="Times New Roman" w:hAnsi="Times New Roman" w:cs="Times New Roman"/>
        </w:rPr>
        <w:t xml:space="preserve"> liczba godzin przeznaczonych na religię </w:t>
      </w:r>
      <w:r w:rsidR="00C565EF">
        <w:rPr>
          <w:rFonts w:ascii="Times New Roman" w:hAnsi="Times New Roman" w:cs="Times New Roman"/>
        </w:rPr>
        <w:t>została</w:t>
      </w:r>
      <w:r w:rsidR="00913C4B">
        <w:rPr>
          <w:rFonts w:ascii="Times New Roman" w:hAnsi="Times New Roman" w:cs="Times New Roman"/>
        </w:rPr>
        <w:t xml:space="preserve"> znacznie zredukowana w stosunku do jej normatywnego wymiaru, ponieważ taką decyzję podjęli dyrektorzy i inspektorzy szkolni. Podawano do wiadomości, że na Ś</w:t>
      </w:r>
      <w:r w:rsidR="001E1B43">
        <w:rPr>
          <w:rFonts w:ascii="Times New Roman" w:hAnsi="Times New Roman" w:cs="Times New Roman"/>
        </w:rPr>
        <w:t xml:space="preserve">ląsku część nauczycielstwa  kategorycznie domagała się zniesienia katolickiego charakteru szkoły i tylko </w:t>
      </w:r>
      <w:r w:rsidR="00C565EF">
        <w:rPr>
          <w:rFonts w:ascii="Times New Roman" w:hAnsi="Times New Roman" w:cs="Times New Roman"/>
        </w:rPr>
        <w:t>zgodna postawa</w:t>
      </w:r>
      <w:r w:rsidR="001E1B43">
        <w:rPr>
          <w:rFonts w:ascii="Times New Roman" w:hAnsi="Times New Roman" w:cs="Times New Roman"/>
        </w:rPr>
        <w:t xml:space="preserve"> rodziców </w:t>
      </w:r>
      <w:r w:rsidR="00C565EF">
        <w:rPr>
          <w:rFonts w:ascii="Times New Roman" w:hAnsi="Times New Roman" w:cs="Times New Roman"/>
        </w:rPr>
        <w:t xml:space="preserve">spowodowała, że </w:t>
      </w:r>
      <w:r w:rsidR="001E1B43">
        <w:rPr>
          <w:rFonts w:ascii="Times New Roman" w:hAnsi="Times New Roman" w:cs="Times New Roman"/>
        </w:rPr>
        <w:t>akcja ta zupełnie</w:t>
      </w:r>
      <w:r w:rsidR="0002255A">
        <w:rPr>
          <w:rFonts w:ascii="Times New Roman" w:hAnsi="Times New Roman" w:cs="Times New Roman"/>
        </w:rPr>
        <w:t xml:space="preserve"> się</w:t>
      </w:r>
      <w:r w:rsidR="001E1B43">
        <w:rPr>
          <w:rFonts w:ascii="Times New Roman" w:hAnsi="Times New Roman" w:cs="Times New Roman"/>
        </w:rPr>
        <w:t xml:space="preserve"> nie powiodła. Pisano, że </w:t>
      </w:r>
      <w:r w:rsidR="00C565EF">
        <w:rPr>
          <w:rFonts w:ascii="Times New Roman" w:hAnsi="Times New Roman" w:cs="Times New Roman"/>
        </w:rPr>
        <w:t xml:space="preserve">dla wielu osób  zarządzających szkołami – jak to określono – „solą w oku” były stowarzyszenia religijne dzieci </w:t>
      </w:r>
      <w:r w:rsidR="00C565EF">
        <w:rPr>
          <w:rFonts w:ascii="Times New Roman" w:hAnsi="Times New Roman" w:cs="Times New Roman"/>
        </w:rPr>
        <w:lastRenderedPageBreak/>
        <w:t>i młodzieży</w:t>
      </w:r>
      <w:r w:rsidR="00F43785">
        <w:rPr>
          <w:rFonts w:ascii="Times New Roman" w:hAnsi="Times New Roman" w:cs="Times New Roman"/>
        </w:rPr>
        <w:t>, szcze</w:t>
      </w:r>
      <w:r w:rsidR="001C23E0">
        <w:rPr>
          <w:rFonts w:ascii="Times New Roman" w:hAnsi="Times New Roman" w:cs="Times New Roman"/>
        </w:rPr>
        <w:t>gólnie Krucjata Eucharystyczna,</w:t>
      </w:r>
      <w:r w:rsidR="00F43785">
        <w:rPr>
          <w:rFonts w:ascii="Times New Roman" w:hAnsi="Times New Roman" w:cs="Times New Roman"/>
        </w:rPr>
        <w:t xml:space="preserve"> Sodalicja Mariańska</w:t>
      </w:r>
      <w:r w:rsidR="00383560">
        <w:rPr>
          <w:rStyle w:val="Odwoanieprzypisudolnego"/>
          <w:rFonts w:ascii="Times New Roman" w:hAnsi="Times New Roman" w:cs="Times New Roman"/>
        </w:rPr>
        <w:footnoteReference w:id="31"/>
      </w:r>
      <w:r w:rsidR="00F43785">
        <w:rPr>
          <w:rFonts w:ascii="Times New Roman" w:hAnsi="Times New Roman" w:cs="Times New Roman"/>
        </w:rPr>
        <w:t>, Dzieło Misyjne Świętego Dziecięctwa Pana Jezusa</w:t>
      </w:r>
      <w:r w:rsidR="0010125C">
        <w:rPr>
          <w:rStyle w:val="Odwoanieprzypisudolnego"/>
          <w:rFonts w:ascii="Times New Roman" w:hAnsi="Times New Roman" w:cs="Times New Roman"/>
        </w:rPr>
        <w:footnoteReference w:id="32"/>
      </w:r>
      <w:r w:rsidR="00F43785">
        <w:rPr>
          <w:rFonts w:ascii="Times New Roman" w:hAnsi="Times New Roman" w:cs="Times New Roman"/>
        </w:rPr>
        <w:t xml:space="preserve"> oraz </w:t>
      </w:r>
      <w:r w:rsidR="00C565EF">
        <w:rPr>
          <w:rFonts w:ascii="Times New Roman" w:hAnsi="Times New Roman" w:cs="Times New Roman"/>
        </w:rPr>
        <w:t xml:space="preserve"> </w:t>
      </w:r>
      <w:r w:rsidR="00F43785">
        <w:rPr>
          <w:rFonts w:ascii="Times New Roman" w:hAnsi="Times New Roman" w:cs="Times New Roman"/>
        </w:rPr>
        <w:t xml:space="preserve">Kółko Ministrantów, </w:t>
      </w:r>
      <w:r w:rsidR="00FC52E0">
        <w:rPr>
          <w:rFonts w:ascii="Times New Roman" w:hAnsi="Times New Roman" w:cs="Times New Roman"/>
        </w:rPr>
        <w:t>ponieważ nie rozumiały one</w:t>
      </w:r>
      <w:r w:rsidR="001C23E0">
        <w:rPr>
          <w:rFonts w:ascii="Times New Roman" w:hAnsi="Times New Roman" w:cs="Times New Roman"/>
        </w:rPr>
        <w:t xml:space="preserve">  potrzeby i istoty działalności wychowawczej tych organizacji</w:t>
      </w:r>
      <w:r w:rsidR="002A4B2E">
        <w:rPr>
          <w:rFonts w:ascii="Times New Roman" w:hAnsi="Times New Roman" w:cs="Times New Roman"/>
        </w:rPr>
        <w:t>,</w:t>
      </w:r>
      <w:r w:rsidR="002C0647">
        <w:rPr>
          <w:rFonts w:ascii="Times New Roman" w:hAnsi="Times New Roman" w:cs="Times New Roman"/>
        </w:rPr>
        <w:t xml:space="preserve"> </w:t>
      </w:r>
      <w:r w:rsidR="002C0647" w:rsidRPr="002A4B2E">
        <w:rPr>
          <w:rFonts w:ascii="Times New Roman" w:hAnsi="Times New Roman" w:cs="Times New Roman"/>
        </w:rPr>
        <w:t>doprowadzając z tego powodu</w:t>
      </w:r>
      <w:r w:rsidR="001C23E0">
        <w:rPr>
          <w:rFonts w:ascii="Times New Roman" w:hAnsi="Times New Roman" w:cs="Times New Roman"/>
        </w:rPr>
        <w:t xml:space="preserve"> </w:t>
      </w:r>
      <w:r w:rsidR="002A4B2E">
        <w:rPr>
          <w:rFonts w:ascii="Times New Roman" w:hAnsi="Times New Roman" w:cs="Times New Roman"/>
        </w:rPr>
        <w:t>do systematycznie powtarzających się zatargów z</w:t>
      </w:r>
      <w:r w:rsidR="001C23E0">
        <w:rPr>
          <w:rFonts w:ascii="Times New Roman" w:hAnsi="Times New Roman" w:cs="Times New Roman"/>
        </w:rPr>
        <w:t xml:space="preserve"> księżmi katechetami. </w:t>
      </w:r>
      <w:r w:rsidR="0021104B">
        <w:rPr>
          <w:rFonts w:ascii="Times New Roman" w:hAnsi="Times New Roman" w:cs="Times New Roman"/>
        </w:rPr>
        <w:t>Aby poruszyć sumieniami czytelników</w:t>
      </w:r>
      <w:r w:rsidR="00432B66">
        <w:rPr>
          <w:rFonts w:ascii="Times New Roman" w:hAnsi="Times New Roman" w:cs="Times New Roman"/>
        </w:rPr>
        <w:t>,</w:t>
      </w:r>
      <w:r w:rsidR="0021104B">
        <w:rPr>
          <w:rFonts w:ascii="Times New Roman" w:hAnsi="Times New Roman" w:cs="Times New Roman"/>
        </w:rPr>
        <w:t xml:space="preserve"> </w:t>
      </w:r>
      <w:r w:rsidR="00C3293C">
        <w:rPr>
          <w:rFonts w:ascii="Times New Roman" w:hAnsi="Times New Roman" w:cs="Times New Roman"/>
        </w:rPr>
        <w:t>przywołano wydarzenia, jakie miały</w:t>
      </w:r>
      <w:r w:rsidR="0021104B">
        <w:rPr>
          <w:rFonts w:ascii="Times New Roman" w:hAnsi="Times New Roman" w:cs="Times New Roman"/>
        </w:rPr>
        <w:t xml:space="preserve"> miejsce w kilku </w:t>
      </w:r>
      <w:r w:rsidR="00C3293C">
        <w:rPr>
          <w:rFonts w:ascii="Times New Roman" w:hAnsi="Times New Roman" w:cs="Times New Roman"/>
        </w:rPr>
        <w:t xml:space="preserve"> szkołach we Lwowie, w których zbyt gorliwi</w:t>
      </w:r>
      <w:r w:rsidR="00432B66">
        <w:rPr>
          <w:rFonts w:ascii="Times New Roman" w:hAnsi="Times New Roman" w:cs="Times New Roman"/>
        </w:rPr>
        <w:t xml:space="preserve"> </w:t>
      </w:r>
      <w:r w:rsidR="008B4AD8">
        <w:rPr>
          <w:rFonts w:ascii="Times New Roman" w:hAnsi="Times New Roman" w:cs="Times New Roman"/>
        </w:rPr>
        <w:t xml:space="preserve">dyrektorzy </w:t>
      </w:r>
      <w:r w:rsidR="00432B66">
        <w:rPr>
          <w:rFonts w:ascii="Times New Roman" w:hAnsi="Times New Roman" w:cs="Times New Roman"/>
        </w:rPr>
        <w:t>– jak  ich  nazwano –</w:t>
      </w:r>
      <w:r w:rsidR="00FC52E0">
        <w:rPr>
          <w:rFonts w:ascii="Times New Roman" w:hAnsi="Times New Roman" w:cs="Times New Roman"/>
        </w:rPr>
        <w:t xml:space="preserve"> celowo </w:t>
      </w:r>
      <w:r w:rsidR="002A4B2E" w:rsidRPr="002A4B2E">
        <w:rPr>
          <w:rFonts w:ascii="Times New Roman" w:hAnsi="Times New Roman" w:cs="Times New Roman"/>
        </w:rPr>
        <w:t xml:space="preserve"> </w:t>
      </w:r>
      <w:r w:rsidR="002C0647" w:rsidRPr="002A4B2E">
        <w:rPr>
          <w:rFonts w:ascii="Times New Roman" w:hAnsi="Times New Roman" w:cs="Times New Roman"/>
        </w:rPr>
        <w:t>zapominali</w:t>
      </w:r>
      <w:r w:rsidR="00FC52E0">
        <w:rPr>
          <w:rFonts w:ascii="Times New Roman" w:hAnsi="Times New Roman" w:cs="Times New Roman"/>
        </w:rPr>
        <w:t xml:space="preserve">, że </w:t>
      </w:r>
      <w:r w:rsidR="008B4AD8">
        <w:rPr>
          <w:rFonts w:ascii="Times New Roman" w:hAnsi="Times New Roman" w:cs="Times New Roman"/>
        </w:rPr>
        <w:t>kościelne stowarzyszenia uczniowskie prowadzą księża katecheci</w:t>
      </w:r>
      <w:r w:rsidR="0002255A">
        <w:rPr>
          <w:rFonts w:ascii="Times New Roman" w:hAnsi="Times New Roman" w:cs="Times New Roman"/>
        </w:rPr>
        <w:t xml:space="preserve"> i dlatego</w:t>
      </w:r>
      <w:r w:rsidR="008B4AD8">
        <w:rPr>
          <w:rFonts w:ascii="Times New Roman" w:hAnsi="Times New Roman" w:cs="Times New Roman"/>
        </w:rPr>
        <w:t xml:space="preserve"> </w:t>
      </w:r>
      <w:r w:rsidR="0002255A">
        <w:rPr>
          <w:rFonts w:ascii="Times New Roman" w:hAnsi="Times New Roman" w:cs="Times New Roman"/>
        </w:rPr>
        <w:t xml:space="preserve"> </w:t>
      </w:r>
      <w:r w:rsidR="00C3293C">
        <w:rPr>
          <w:rFonts w:ascii="Times New Roman" w:hAnsi="Times New Roman" w:cs="Times New Roman"/>
        </w:rPr>
        <w:t>zażądali rozwiązania Krucjaty Eucharystycznej, argumentując, że jest to organizacja pozaszkolna</w:t>
      </w:r>
      <w:r w:rsidR="008B4AD8">
        <w:rPr>
          <w:rFonts w:ascii="Times New Roman" w:hAnsi="Times New Roman" w:cs="Times New Roman"/>
        </w:rPr>
        <w:t>.</w:t>
      </w:r>
      <w:r w:rsidR="0002255A">
        <w:rPr>
          <w:rFonts w:ascii="Times New Roman" w:hAnsi="Times New Roman" w:cs="Times New Roman"/>
        </w:rPr>
        <w:t xml:space="preserve"> </w:t>
      </w:r>
      <w:r w:rsidR="00FC52E0">
        <w:rPr>
          <w:rFonts w:ascii="Times New Roman" w:hAnsi="Times New Roman" w:cs="Times New Roman"/>
        </w:rPr>
        <w:t xml:space="preserve">W tym kontekście </w:t>
      </w:r>
      <w:r w:rsidR="001F1CF5">
        <w:rPr>
          <w:rFonts w:ascii="Times New Roman" w:hAnsi="Times New Roman" w:cs="Times New Roman"/>
        </w:rPr>
        <w:t>w negatywnym świetle przedstawiono Związek Nauczycielstwa Polskiego, który stosując nieuczciwe metody</w:t>
      </w:r>
      <w:r w:rsidR="0002255A">
        <w:rPr>
          <w:rFonts w:ascii="Times New Roman" w:hAnsi="Times New Roman" w:cs="Times New Roman"/>
        </w:rPr>
        <w:t>,</w:t>
      </w:r>
      <w:r w:rsidR="00B74C5C">
        <w:rPr>
          <w:rFonts w:ascii="Times New Roman" w:hAnsi="Times New Roman" w:cs="Times New Roman"/>
        </w:rPr>
        <w:t xml:space="preserve"> przy każdej nadarzającej się okazji</w:t>
      </w:r>
      <w:r w:rsidR="001F1CF5">
        <w:rPr>
          <w:rFonts w:ascii="Times New Roman" w:hAnsi="Times New Roman" w:cs="Times New Roman"/>
        </w:rPr>
        <w:t xml:space="preserve"> walczy</w:t>
      </w:r>
      <w:r w:rsidR="002F3C6D">
        <w:rPr>
          <w:rFonts w:ascii="Times New Roman" w:hAnsi="Times New Roman" w:cs="Times New Roman"/>
        </w:rPr>
        <w:t>ł</w:t>
      </w:r>
      <w:r w:rsidR="001F1CF5">
        <w:rPr>
          <w:rFonts w:ascii="Times New Roman" w:hAnsi="Times New Roman" w:cs="Times New Roman"/>
        </w:rPr>
        <w:t xml:space="preserve"> z Kościołem katolickim </w:t>
      </w:r>
      <w:r w:rsidR="00B74C5C">
        <w:rPr>
          <w:rFonts w:ascii="Times New Roman" w:hAnsi="Times New Roman" w:cs="Times New Roman"/>
        </w:rPr>
        <w:t>jako instytucją oraz dąży</w:t>
      </w:r>
      <w:r w:rsidR="002F3C6D">
        <w:rPr>
          <w:rFonts w:ascii="Times New Roman" w:hAnsi="Times New Roman" w:cs="Times New Roman"/>
        </w:rPr>
        <w:t>ł</w:t>
      </w:r>
      <w:r w:rsidR="00B74C5C">
        <w:rPr>
          <w:rFonts w:ascii="Times New Roman" w:hAnsi="Times New Roman" w:cs="Times New Roman"/>
        </w:rPr>
        <w:t xml:space="preserve"> do wyeliminowania wpływu duchowieństwa na kształt publicznej edukacji. </w:t>
      </w:r>
      <w:r w:rsidR="002F3C6D">
        <w:rPr>
          <w:rFonts w:ascii="Times New Roman" w:hAnsi="Times New Roman" w:cs="Times New Roman"/>
        </w:rPr>
        <w:t xml:space="preserve">Obciążając </w:t>
      </w:r>
      <w:r w:rsidR="00481BB8">
        <w:rPr>
          <w:rFonts w:ascii="Times New Roman" w:hAnsi="Times New Roman" w:cs="Times New Roman"/>
        </w:rPr>
        <w:t>działaczy tego Związku o</w:t>
      </w:r>
      <w:r w:rsidR="00B74C5C">
        <w:rPr>
          <w:rFonts w:ascii="Times New Roman" w:hAnsi="Times New Roman" w:cs="Times New Roman"/>
        </w:rPr>
        <w:t xml:space="preserve">dpowiedzialnością </w:t>
      </w:r>
      <w:r w:rsidR="00481BB8">
        <w:rPr>
          <w:rFonts w:ascii="Times New Roman" w:hAnsi="Times New Roman" w:cs="Times New Roman"/>
        </w:rPr>
        <w:t xml:space="preserve">za </w:t>
      </w:r>
      <w:r w:rsidR="00B74C5C">
        <w:rPr>
          <w:rFonts w:ascii="Times New Roman" w:hAnsi="Times New Roman" w:cs="Times New Roman"/>
        </w:rPr>
        <w:t xml:space="preserve">wydanie okólnika przez Kuratorium Okręgu Szkolnego Lwowskiego </w:t>
      </w:r>
      <w:r w:rsidR="0051418D">
        <w:rPr>
          <w:rFonts w:ascii="Times New Roman" w:hAnsi="Times New Roman" w:cs="Times New Roman"/>
        </w:rPr>
        <w:t xml:space="preserve">z dnia 10 kwietnia 1934 </w:t>
      </w:r>
      <w:r w:rsidR="00B74C5C">
        <w:rPr>
          <w:rFonts w:ascii="Times New Roman" w:hAnsi="Times New Roman" w:cs="Times New Roman"/>
        </w:rPr>
        <w:t>r.</w:t>
      </w:r>
      <w:r w:rsidR="00481BB8">
        <w:rPr>
          <w:rFonts w:ascii="Times New Roman" w:hAnsi="Times New Roman" w:cs="Times New Roman"/>
        </w:rPr>
        <w:t>,</w:t>
      </w:r>
      <w:r w:rsidR="0051418D">
        <w:rPr>
          <w:rFonts w:ascii="Times New Roman" w:hAnsi="Times New Roman" w:cs="Times New Roman"/>
        </w:rPr>
        <w:t xml:space="preserve"> polecającego</w:t>
      </w:r>
      <w:r w:rsidR="00481BB8">
        <w:rPr>
          <w:rFonts w:ascii="Times New Roman" w:hAnsi="Times New Roman" w:cs="Times New Roman"/>
        </w:rPr>
        <w:t xml:space="preserve"> </w:t>
      </w:r>
      <w:r w:rsidR="0051418D">
        <w:rPr>
          <w:rFonts w:ascii="Times New Roman" w:hAnsi="Times New Roman" w:cs="Times New Roman"/>
        </w:rPr>
        <w:t>inspektorom przesłanie</w:t>
      </w:r>
      <w:r w:rsidR="00481BB8">
        <w:rPr>
          <w:rFonts w:ascii="Times New Roman" w:hAnsi="Times New Roman" w:cs="Times New Roman"/>
        </w:rPr>
        <w:t xml:space="preserve"> danych na temat istniejących w sz</w:t>
      </w:r>
      <w:r w:rsidR="002F3C6D">
        <w:rPr>
          <w:rFonts w:ascii="Times New Roman" w:hAnsi="Times New Roman" w:cs="Times New Roman"/>
        </w:rPr>
        <w:t>kołach stowarzyszeń religijnych,  dowodzono</w:t>
      </w:r>
      <w:r w:rsidR="0051418D">
        <w:rPr>
          <w:rFonts w:ascii="Times New Roman" w:hAnsi="Times New Roman" w:cs="Times New Roman"/>
        </w:rPr>
        <w:t xml:space="preserve">, że dokument </w:t>
      </w:r>
      <w:r w:rsidR="002F3C6D">
        <w:rPr>
          <w:rFonts w:ascii="Times New Roman" w:hAnsi="Times New Roman" w:cs="Times New Roman"/>
        </w:rPr>
        <w:t xml:space="preserve">ten </w:t>
      </w:r>
      <w:r w:rsidR="0051418D">
        <w:rPr>
          <w:rFonts w:ascii="Times New Roman" w:hAnsi="Times New Roman" w:cs="Times New Roman"/>
        </w:rPr>
        <w:t xml:space="preserve">miał prowokacyjny charakter,  </w:t>
      </w:r>
      <w:r w:rsidR="002F3C6D">
        <w:rPr>
          <w:rFonts w:ascii="Times New Roman" w:hAnsi="Times New Roman" w:cs="Times New Roman"/>
        </w:rPr>
        <w:t xml:space="preserve"> </w:t>
      </w:r>
      <w:r w:rsidR="0051418D">
        <w:rPr>
          <w:rFonts w:ascii="Times New Roman" w:hAnsi="Times New Roman" w:cs="Times New Roman"/>
        </w:rPr>
        <w:t xml:space="preserve">ponieważ zachęcał </w:t>
      </w:r>
      <w:r w:rsidR="002F3C6D">
        <w:rPr>
          <w:rFonts w:ascii="Times New Roman" w:hAnsi="Times New Roman" w:cs="Times New Roman"/>
        </w:rPr>
        <w:t>do działań sprzecznych z prawem. Na potwierdzenie postawionej tezy,</w:t>
      </w:r>
      <w:r w:rsidR="0051418D">
        <w:rPr>
          <w:rFonts w:ascii="Times New Roman" w:hAnsi="Times New Roman" w:cs="Times New Roman"/>
        </w:rPr>
        <w:t xml:space="preserve"> przytoczono </w:t>
      </w:r>
      <w:r w:rsidR="004A26AC">
        <w:rPr>
          <w:rFonts w:ascii="Times New Roman" w:hAnsi="Times New Roman" w:cs="Times New Roman"/>
        </w:rPr>
        <w:t>następującą treść pisma</w:t>
      </w:r>
      <w:r w:rsidR="0051418D">
        <w:rPr>
          <w:rFonts w:ascii="Times New Roman" w:hAnsi="Times New Roman" w:cs="Times New Roman"/>
        </w:rPr>
        <w:t xml:space="preserve"> Inspektoratu Szkolnego </w:t>
      </w:r>
      <w:r w:rsidR="004A26AC">
        <w:rPr>
          <w:rFonts w:ascii="Times New Roman" w:hAnsi="Times New Roman" w:cs="Times New Roman"/>
        </w:rPr>
        <w:t xml:space="preserve">Miejskiego </w:t>
      </w:r>
      <w:r w:rsidR="0051418D">
        <w:rPr>
          <w:rFonts w:ascii="Times New Roman" w:hAnsi="Times New Roman" w:cs="Times New Roman"/>
        </w:rPr>
        <w:t>we Lwowie</w:t>
      </w:r>
      <w:r w:rsidR="0002255A">
        <w:rPr>
          <w:rFonts w:ascii="Times New Roman" w:hAnsi="Times New Roman" w:cs="Times New Roman"/>
        </w:rPr>
        <w:t>,</w:t>
      </w:r>
      <w:r w:rsidR="0051418D">
        <w:rPr>
          <w:rFonts w:ascii="Times New Roman" w:hAnsi="Times New Roman" w:cs="Times New Roman"/>
        </w:rPr>
        <w:t xml:space="preserve"> skierowanego do kierowników </w:t>
      </w:r>
      <w:r w:rsidR="004A26AC">
        <w:rPr>
          <w:rFonts w:ascii="Times New Roman" w:hAnsi="Times New Roman" w:cs="Times New Roman"/>
        </w:rPr>
        <w:t xml:space="preserve">publicznych i prywatnych szkół: „Przesyłam do wiadomości i ewentualnego zlikwidowania wymienionych w </w:t>
      </w:r>
      <w:r w:rsidR="0002255A">
        <w:rPr>
          <w:rFonts w:ascii="Times New Roman" w:hAnsi="Times New Roman" w:cs="Times New Roman"/>
        </w:rPr>
        <w:t>piśmie</w:t>
      </w:r>
      <w:r w:rsidR="004A26AC">
        <w:rPr>
          <w:rFonts w:ascii="Times New Roman" w:hAnsi="Times New Roman" w:cs="Times New Roman"/>
        </w:rPr>
        <w:t xml:space="preserve"> Kuratorium </w:t>
      </w:r>
      <w:proofErr w:type="spellStart"/>
      <w:r w:rsidR="004A26AC">
        <w:rPr>
          <w:rFonts w:ascii="Times New Roman" w:hAnsi="Times New Roman" w:cs="Times New Roman"/>
        </w:rPr>
        <w:t>Okr</w:t>
      </w:r>
      <w:proofErr w:type="spellEnd"/>
      <w:r w:rsidR="004A26AC">
        <w:rPr>
          <w:rFonts w:ascii="Times New Roman" w:hAnsi="Times New Roman" w:cs="Times New Roman"/>
        </w:rPr>
        <w:t xml:space="preserve">. Szk. </w:t>
      </w:r>
      <w:proofErr w:type="spellStart"/>
      <w:r w:rsidR="004A26AC">
        <w:rPr>
          <w:rFonts w:ascii="Times New Roman" w:hAnsi="Times New Roman" w:cs="Times New Roman"/>
        </w:rPr>
        <w:t>Lw</w:t>
      </w:r>
      <w:proofErr w:type="spellEnd"/>
      <w:r w:rsidR="004A26AC">
        <w:rPr>
          <w:rFonts w:ascii="Times New Roman" w:hAnsi="Times New Roman" w:cs="Times New Roman"/>
        </w:rPr>
        <w:t xml:space="preserve">. </w:t>
      </w:r>
      <w:r w:rsidR="0002255A">
        <w:rPr>
          <w:rFonts w:ascii="Times New Roman" w:hAnsi="Times New Roman" w:cs="Times New Roman"/>
        </w:rPr>
        <w:t>s</w:t>
      </w:r>
      <w:r w:rsidR="004A26AC">
        <w:rPr>
          <w:rFonts w:ascii="Times New Roman" w:hAnsi="Times New Roman" w:cs="Times New Roman"/>
        </w:rPr>
        <w:t xml:space="preserve">towarzyszeń, o ile na terenie szkoły istnieją, zaś w razie przynależności dzieci do tych </w:t>
      </w:r>
      <w:proofErr w:type="spellStart"/>
      <w:r w:rsidR="004A26AC">
        <w:rPr>
          <w:rFonts w:ascii="Times New Roman" w:hAnsi="Times New Roman" w:cs="Times New Roman"/>
        </w:rPr>
        <w:t>organizacyj</w:t>
      </w:r>
      <w:proofErr w:type="spellEnd"/>
      <w:r w:rsidR="004A26AC">
        <w:rPr>
          <w:rFonts w:ascii="Times New Roman" w:hAnsi="Times New Roman" w:cs="Times New Roman"/>
        </w:rPr>
        <w:t xml:space="preserve"> jako pozaszkolnych</w:t>
      </w:r>
      <w:r w:rsidR="0002255A">
        <w:rPr>
          <w:rFonts w:ascii="Times New Roman" w:hAnsi="Times New Roman" w:cs="Times New Roman"/>
        </w:rPr>
        <w:t>,</w:t>
      </w:r>
      <w:r w:rsidR="004A26AC">
        <w:rPr>
          <w:rFonts w:ascii="Times New Roman" w:hAnsi="Times New Roman" w:cs="Times New Roman"/>
        </w:rPr>
        <w:t xml:space="preserve"> skłonienia ich do wystąpień”</w:t>
      </w:r>
      <w:r w:rsidR="004A26AC">
        <w:rPr>
          <w:rStyle w:val="Odwoanieprzypisudolnego"/>
          <w:rFonts w:ascii="Times New Roman" w:hAnsi="Times New Roman" w:cs="Times New Roman"/>
        </w:rPr>
        <w:footnoteReference w:id="33"/>
      </w:r>
      <w:r w:rsidR="004A26AC">
        <w:rPr>
          <w:rFonts w:ascii="Times New Roman" w:hAnsi="Times New Roman" w:cs="Times New Roman"/>
        </w:rPr>
        <w:t>.</w:t>
      </w:r>
      <w:r w:rsidR="00803CCA">
        <w:rPr>
          <w:rFonts w:ascii="Times New Roman" w:hAnsi="Times New Roman" w:cs="Times New Roman"/>
        </w:rPr>
        <w:t xml:space="preserve"> </w:t>
      </w:r>
    </w:p>
    <w:p w:rsidR="0085180B" w:rsidRDefault="0085180B" w:rsidP="0085180B">
      <w:pPr>
        <w:spacing w:line="360" w:lineRule="auto"/>
        <w:jc w:val="both"/>
        <w:rPr>
          <w:rFonts w:ascii="Times New Roman" w:hAnsi="Times New Roman" w:cs="Times New Roman"/>
        </w:rPr>
      </w:pPr>
      <w:r>
        <w:rPr>
          <w:rFonts w:ascii="Times New Roman" w:hAnsi="Times New Roman" w:cs="Times New Roman"/>
        </w:rPr>
        <w:t xml:space="preserve">            Dając do zrozumienia, że opisywane zdarzenia  zaistniały w przestrzeni oświatowej jako  wynik podstępnych działań ugrupowań dążących do przejęcia władzy politycznej nad szkolnictwem i oparcia podstaw jego organizacji na ideologiach bezbożniczych</w:t>
      </w:r>
      <w:r>
        <w:rPr>
          <w:rStyle w:val="Odwoanieprzypisudolnego"/>
          <w:rFonts w:ascii="Times New Roman" w:hAnsi="Times New Roman" w:cs="Times New Roman"/>
        </w:rPr>
        <w:footnoteReference w:id="34"/>
      </w:r>
      <w:r>
        <w:rPr>
          <w:rFonts w:ascii="Times New Roman" w:hAnsi="Times New Roman" w:cs="Times New Roman"/>
        </w:rPr>
        <w:t xml:space="preserve">, czasopismo  </w:t>
      </w:r>
      <w:r>
        <w:rPr>
          <w:rFonts w:ascii="Times New Roman" w:hAnsi="Times New Roman" w:cs="Times New Roman"/>
        </w:rPr>
        <w:lastRenderedPageBreak/>
        <w:t>pouczało, że rodzina i Kościół  są z natury i z ustanowienia Bożego pierwszymi wychowawcami dziecka i tylko zgodna współpraca  tych instytucji, a także państwa i szkoły „może wydać prawdziwe, dobre i trwałe owoce wychowawcze”</w:t>
      </w:r>
      <w:r>
        <w:rPr>
          <w:rStyle w:val="Odwoanieprzypisudolnego"/>
          <w:rFonts w:ascii="Times New Roman" w:hAnsi="Times New Roman" w:cs="Times New Roman"/>
        </w:rPr>
        <w:footnoteReference w:id="35"/>
      </w:r>
      <w:r>
        <w:rPr>
          <w:rFonts w:ascii="Times New Roman" w:hAnsi="Times New Roman" w:cs="Times New Roman"/>
        </w:rPr>
        <w:t xml:space="preserve">. Dlatego w działalności stowarzyszeń religijnych  dostrzegano </w:t>
      </w:r>
      <w:r w:rsidR="00FE1697">
        <w:rPr>
          <w:rFonts w:ascii="Times New Roman" w:hAnsi="Times New Roman" w:cs="Times New Roman"/>
        </w:rPr>
        <w:t>bardzo ważną rolę, gdyż troszczyły</w:t>
      </w:r>
      <w:r>
        <w:rPr>
          <w:rFonts w:ascii="Times New Roman" w:hAnsi="Times New Roman" w:cs="Times New Roman"/>
        </w:rPr>
        <w:t xml:space="preserve"> się one o młode pokolenie, szczególnie w sytuacji, kiedy zło „wpływa szeroką falą” w ich dusze i oddala od praktyk konfesyjnych kształtujących charakter.   Podkreślano, że podejmowana przez nie praca duchowa, trwale ćwiczy wolę jednostki i dzięki temu działaniu wyróżniają się one od rozmaitych kółek samokształceniowych, które dbają co prawda o  poszerzanie wiedzy, jednak zupełnie zapominają o konieczności integralnego rozwijania wszystkich sfer osobowości. Opierając się na przesłaniu encykliki </w:t>
      </w:r>
      <w:r>
        <w:rPr>
          <w:rFonts w:ascii="Times New Roman" w:hAnsi="Times New Roman" w:cs="Times New Roman"/>
          <w:i/>
        </w:rPr>
        <w:t>O chrześcijańskim wychowaniu młodzieży</w:t>
      </w:r>
      <w:r>
        <w:rPr>
          <w:rStyle w:val="Odwoanieprzypisudolnego"/>
          <w:rFonts w:ascii="Times New Roman" w:hAnsi="Times New Roman" w:cs="Times New Roman"/>
          <w:i/>
        </w:rPr>
        <w:footnoteReference w:id="36"/>
      </w:r>
      <w:r>
        <w:rPr>
          <w:rFonts w:ascii="Times New Roman" w:hAnsi="Times New Roman" w:cs="Times New Roman"/>
        </w:rPr>
        <w:t xml:space="preserve">, ostrzegano: „Zapominają /…/ niektórzy, że dziecko jest członkiem </w:t>
      </w:r>
      <w:proofErr w:type="spellStart"/>
      <w:r>
        <w:rPr>
          <w:rFonts w:ascii="Times New Roman" w:hAnsi="Times New Roman" w:cs="Times New Roman"/>
        </w:rPr>
        <w:t>parafji</w:t>
      </w:r>
      <w:proofErr w:type="spellEnd"/>
      <w:r>
        <w:rPr>
          <w:rFonts w:ascii="Times New Roman" w:hAnsi="Times New Roman" w:cs="Times New Roman"/>
        </w:rPr>
        <w:t xml:space="preserve"> i że proboszcz jest także jego  duszpasterzem, który musi swój obowiązek wychowawczy spełnić. Spełnia go również przez stowarzyszenia /…/ Prawa swego wychowawczego proboszcz zrzec się nie może, istnieje wprawdzie dzisiaj dążność , aby na wzór bolszewicki odebrać dziecko rodzinie i </w:t>
      </w:r>
      <w:proofErr w:type="spellStart"/>
      <w:r>
        <w:rPr>
          <w:rFonts w:ascii="Times New Roman" w:hAnsi="Times New Roman" w:cs="Times New Roman"/>
        </w:rPr>
        <w:t>parafji</w:t>
      </w:r>
      <w:proofErr w:type="spellEnd"/>
      <w:r>
        <w:rPr>
          <w:rFonts w:ascii="Times New Roman" w:hAnsi="Times New Roman" w:cs="Times New Roman"/>
        </w:rPr>
        <w:t xml:space="preserve"> i oddać je tylko państwu, jest to jednak  dążenie błędne”</w:t>
      </w:r>
      <w:r>
        <w:rPr>
          <w:rStyle w:val="Odwoanieprzypisudolnego"/>
          <w:rFonts w:ascii="Times New Roman" w:hAnsi="Times New Roman" w:cs="Times New Roman"/>
        </w:rPr>
        <w:footnoteReference w:id="37"/>
      </w:r>
      <w:r>
        <w:rPr>
          <w:rFonts w:ascii="Times New Roman" w:hAnsi="Times New Roman" w:cs="Times New Roman"/>
        </w:rPr>
        <w:t xml:space="preserve">. </w:t>
      </w:r>
    </w:p>
    <w:p w:rsidR="00E027C1" w:rsidRDefault="0085180B" w:rsidP="001E1B43">
      <w:pPr>
        <w:spacing w:line="360" w:lineRule="auto"/>
        <w:jc w:val="both"/>
        <w:rPr>
          <w:rFonts w:ascii="Times New Roman" w:hAnsi="Times New Roman" w:cs="Times New Roman"/>
        </w:rPr>
      </w:pPr>
      <w:r>
        <w:rPr>
          <w:rFonts w:ascii="Times New Roman" w:hAnsi="Times New Roman" w:cs="Times New Roman"/>
        </w:rPr>
        <w:t xml:space="preserve">       </w:t>
      </w:r>
      <w:r w:rsidR="004175AA">
        <w:rPr>
          <w:rFonts w:ascii="Times New Roman" w:hAnsi="Times New Roman" w:cs="Times New Roman"/>
        </w:rPr>
        <w:t xml:space="preserve">Za </w:t>
      </w:r>
      <w:r w:rsidR="00215BE6">
        <w:rPr>
          <w:rFonts w:ascii="Times New Roman" w:hAnsi="Times New Roman" w:cs="Times New Roman"/>
        </w:rPr>
        <w:t xml:space="preserve"> </w:t>
      </w:r>
      <w:r w:rsidR="00312513">
        <w:rPr>
          <w:rFonts w:ascii="Times New Roman" w:hAnsi="Times New Roman" w:cs="Times New Roman"/>
        </w:rPr>
        <w:t>niedopuszczalną</w:t>
      </w:r>
      <w:r w:rsidR="00215BE6">
        <w:rPr>
          <w:rFonts w:ascii="Times New Roman" w:hAnsi="Times New Roman" w:cs="Times New Roman"/>
        </w:rPr>
        <w:t xml:space="preserve"> </w:t>
      </w:r>
      <w:r w:rsidR="00312513">
        <w:rPr>
          <w:rFonts w:ascii="Times New Roman" w:hAnsi="Times New Roman" w:cs="Times New Roman"/>
        </w:rPr>
        <w:t xml:space="preserve"> </w:t>
      </w:r>
      <w:r w:rsidR="00215BE6">
        <w:rPr>
          <w:rFonts w:ascii="Times New Roman" w:hAnsi="Times New Roman" w:cs="Times New Roman"/>
        </w:rPr>
        <w:t xml:space="preserve">ingerencję </w:t>
      </w:r>
      <w:r w:rsidR="00694610">
        <w:rPr>
          <w:rFonts w:ascii="Times New Roman" w:hAnsi="Times New Roman" w:cs="Times New Roman"/>
        </w:rPr>
        <w:t xml:space="preserve"> państwa</w:t>
      </w:r>
      <w:r w:rsidR="00215BE6">
        <w:rPr>
          <w:rFonts w:ascii="Times New Roman" w:hAnsi="Times New Roman" w:cs="Times New Roman"/>
        </w:rPr>
        <w:t xml:space="preserve"> w prawa Kościoła</w:t>
      </w:r>
      <w:r w:rsidR="00312513">
        <w:rPr>
          <w:rFonts w:ascii="Times New Roman" w:hAnsi="Times New Roman" w:cs="Times New Roman"/>
        </w:rPr>
        <w:t xml:space="preserve"> i dziedzinę religii</w:t>
      </w:r>
      <w:r w:rsidR="00215BE6">
        <w:rPr>
          <w:rFonts w:ascii="Times New Roman" w:hAnsi="Times New Roman" w:cs="Times New Roman"/>
        </w:rPr>
        <w:t xml:space="preserve"> </w:t>
      </w:r>
      <w:r w:rsidR="00312513">
        <w:rPr>
          <w:rFonts w:ascii="Times New Roman" w:hAnsi="Times New Roman" w:cs="Times New Roman"/>
        </w:rPr>
        <w:t xml:space="preserve">  potraktowali dziennikarze „Zjednoczenia Katolickiego”</w:t>
      </w:r>
      <w:r w:rsidR="00811B05">
        <w:rPr>
          <w:rFonts w:ascii="Times New Roman" w:hAnsi="Times New Roman" w:cs="Times New Roman"/>
        </w:rPr>
        <w:t xml:space="preserve"> okólnik z marca 1934 r. opublikowany   przez Kuratorium Okręgu Szkolnego Warszawskiego. Zabroniono w nim zapraszania przez księży prefektów innych duchownych do wygłaszania nauk podczas rekolekcji dla młodzieży szkolnej</w:t>
      </w:r>
      <w:r w:rsidR="00694610">
        <w:rPr>
          <w:rFonts w:ascii="Times New Roman" w:hAnsi="Times New Roman" w:cs="Times New Roman"/>
        </w:rPr>
        <w:t>, natomiast odstępstwo od tej zasady mogło jedynie nastąpić po uzyskaniu zgody dyrektora szkoły.</w:t>
      </w:r>
      <w:r w:rsidR="00811B05">
        <w:rPr>
          <w:rFonts w:ascii="Times New Roman" w:hAnsi="Times New Roman" w:cs="Times New Roman"/>
        </w:rPr>
        <w:t xml:space="preserve"> </w:t>
      </w:r>
      <w:r w:rsidR="00694610">
        <w:rPr>
          <w:rFonts w:ascii="Times New Roman" w:hAnsi="Times New Roman" w:cs="Times New Roman"/>
        </w:rPr>
        <w:t>Ustosunkowując się do tego  rozwiązania, nie bez ironii zauważano: „Niezadługo władze szkolne przepisywać zechcą,</w:t>
      </w:r>
      <w:r w:rsidR="004864E0">
        <w:rPr>
          <w:rFonts w:ascii="Times New Roman" w:hAnsi="Times New Roman" w:cs="Times New Roman"/>
        </w:rPr>
        <w:t xml:space="preserve"> komu wolno odprawiać msze św. w</w:t>
      </w:r>
      <w:r w:rsidR="00694610">
        <w:rPr>
          <w:rFonts w:ascii="Times New Roman" w:hAnsi="Times New Roman" w:cs="Times New Roman"/>
        </w:rPr>
        <w:t xml:space="preserve">obec </w:t>
      </w:r>
      <w:r w:rsidR="00E027C1">
        <w:rPr>
          <w:rFonts w:ascii="Times New Roman" w:hAnsi="Times New Roman" w:cs="Times New Roman"/>
        </w:rPr>
        <w:t>młodzieży</w:t>
      </w:r>
      <w:r w:rsidR="00694610">
        <w:rPr>
          <w:rFonts w:ascii="Times New Roman" w:hAnsi="Times New Roman" w:cs="Times New Roman"/>
        </w:rPr>
        <w:t xml:space="preserve"> szkolnej i komu wolno udzielać jej sakramentów”</w:t>
      </w:r>
      <w:r w:rsidR="00694610">
        <w:rPr>
          <w:rStyle w:val="Odwoanieprzypisudolnego"/>
          <w:rFonts w:ascii="Times New Roman" w:hAnsi="Times New Roman" w:cs="Times New Roman"/>
        </w:rPr>
        <w:footnoteReference w:id="38"/>
      </w:r>
      <w:r w:rsidR="00E027C1">
        <w:rPr>
          <w:rFonts w:ascii="Times New Roman" w:hAnsi="Times New Roman" w:cs="Times New Roman"/>
        </w:rPr>
        <w:t>.</w:t>
      </w:r>
    </w:p>
    <w:p w:rsidR="00215BE6" w:rsidRDefault="00E027C1" w:rsidP="00D830BE">
      <w:pPr>
        <w:spacing w:line="360" w:lineRule="auto"/>
        <w:jc w:val="both"/>
        <w:rPr>
          <w:rFonts w:ascii="Times New Roman" w:hAnsi="Times New Roman" w:cs="Times New Roman"/>
        </w:rPr>
      </w:pPr>
      <w:r>
        <w:rPr>
          <w:rFonts w:ascii="Times New Roman" w:hAnsi="Times New Roman" w:cs="Times New Roman"/>
        </w:rPr>
        <w:t xml:space="preserve">     Choć białostocki periodyk ks. A. </w:t>
      </w:r>
      <w:proofErr w:type="spellStart"/>
      <w:r>
        <w:rPr>
          <w:rFonts w:ascii="Times New Roman" w:hAnsi="Times New Roman" w:cs="Times New Roman"/>
        </w:rPr>
        <w:t>Chodyki</w:t>
      </w:r>
      <w:proofErr w:type="spellEnd"/>
      <w:r>
        <w:rPr>
          <w:rFonts w:ascii="Times New Roman" w:hAnsi="Times New Roman" w:cs="Times New Roman"/>
        </w:rPr>
        <w:t xml:space="preserve">  z reguły nie wyrażał negatywnych opinii o   </w:t>
      </w:r>
      <w:r>
        <w:rPr>
          <w:rFonts w:ascii="Times New Roman" w:hAnsi="Times New Roman" w:cs="Times New Roman"/>
        </w:rPr>
        <w:lastRenderedPageBreak/>
        <w:t xml:space="preserve">centralnych władzach </w:t>
      </w:r>
      <w:r w:rsidR="004864E0">
        <w:rPr>
          <w:rFonts w:ascii="Times New Roman" w:hAnsi="Times New Roman" w:cs="Times New Roman"/>
        </w:rPr>
        <w:t xml:space="preserve"> państwowych</w:t>
      </w:r>
      <w:r w:rsidR="0040700D">
        <w:rPr>
          <w:rStyle w:val="Odwoanieprzypisudolnego"/>
          <w:rFonts w:ascii="Times New Roman" w:hAnsi="Times New Roman" w:cs="Times New Roman"/>
        </w:rPr>
        <w:footnoteReference w:id="39"/>
      </w:r>
      <w:r>
        <w:rPr>
          <w:rFonts w:ascii="Times New Roman" w:hAnsi="Times New Roman" w:cs="Times New Roman"/>
        </w:rPr>
        <w:t xml:space="preserve">, to jednak </w:t>
      </w:r>
      <w:r w:rsidR="004175AA">
        <w:rPr>
          <w:rFonts w:ascii="Times New Roman" w:hAnsi="Times New Roman" w:cs="Times New Roman"/>
        </w:rPr>
        <w:t xml:space="preserve">coraz liczniej napływające </w:t>
      </w:r>
      <w:r w:rsidR="004175AA" w:rsidRPr="00B15492">
        <w:rPr>
          <w:rFonts w:ascii="Times New Roman" w:hAnsi="Times New Roman" w:cs="Times New Roman"/>
        </w:rPr>
        <w:t xml:space="preserve">wiadomości </w:t>
      </w:r>
      <w:r w:rsidR="004175AA">
        <w:rPr>
          <w:rFonts w:ascii="Times New Roman" w:hAnsi="Times New Roman" w:cs="Times New Roman"/>
        </w:rPr>
        <w:t xml:space="preserve">o redukcji godzin dydaktycznych przeznaczonych na realizację w szkołach lekcji religii postrzegano jako objaw </w:t>
      </w:r>
      <w:r w:rsidR="00F22313">
        <w:rPr>
          <w:rFonts w:ascii="Times New Roman" w:hAnsi="Times New Roman" w:cs="Times New Roman"/>
        </w:rPr>
        <w:t>coraz większego wpływu</w:t>
      </w:r>
      <w:r w:rsidR="004175AA">
        <w:rPr>
          <w:rFonts w:ascii="Times New Roman" w:hAnsi="Times New Roman" w:cs="Times New Roman"/>
        </w:rPr>
        <w:t xml:space="preserve"> </w:t>
      </w:r>
      <w:r w:rsidR="00D830BE">
        <w:rPr>
          <w:rFonts w:ascii="Times New Roman" w:hAnsi="Times New Roman" w:cs="Times New Roman"/>
        </w:rPr>
        <w:t xml:space="preserve"> na rządzących </w:t>
      </w:r>
      <w:r w:rsidR="00F22313">
        <w:rPr>
          <w:rFonts w:ascii="Times New Roman" w:hAnsi="Times New Roman" w:cs="Times New Roman"/>
        </w:rPr>
        <w:t xml:space="preserve">liberalnych i </w:t>
      </w:r>
      <w:r w:rsidR="004864E0">
        <w:rPr>
          <w:rFonts w:ascii="Times New Roman" w:hAnsi="Times New Roman" w:cs="Times New Roman"/>
        </w:rPr>
        <w:t xml:space="preserve">skrajnie </w:t>
      </w:r>
      <w:r w:rsidR="00F22313">
        <w:rPr>
          <w:rFonts w:ascii="Times New Roman" w:hAnsi="Times New Roman" w:cs="Times New Roman"/>
        </w:rPr>
        <w:t>lewicowych</w:t>
      </w:r>
      <w:r w:rsidR="004175AA">
        <w:rPr>
          <w:rFonts w:ascii="Times New Roman" w:hAnsi="Times New Roman" w:cs="Times New Roman"/>
        </w:rPr>
        <w:t xml:space="preserve"> sił politycznych</w:t>
      </w:r>
      <w:r w:rsidR="00F22313">
        <w:rPr>
          <w:rFonts w:ascii="Times New Roman" w:hAnsi="Times New Roman" w:cs="Times New Roman"/>
        </w:rPr>
        <w:t>, które z definicji były niechętne, a nawet wrogo ustosunkowane</w:t>
      </w:r>
      <w:r w:rsidR="004175AA">
        <w:rPr>
          <w:rFonts w:ascii="Times New Roman" w:hAnsi="Times New Roman" w:cs="Times New Roman"/>
        </w:rPr>
        <w:t xml:space="preserve"> do obecności Kościoła i religii w</w:t>
      </w:r>
      <w:r w:rsidR="00F22313">
        <w:rPr>
          <w:rFonts w:ascii="Times New Roman" w:hAnsi="Times New Roman" w:cs="Times New Roman"/>
        </w:rPr>
        <w:t xml:space="preserve"> przestrzeni </w:t>
      </w:r>
      <w:r w:rsidR="004175AA">
        <w:rPr>
          <w:rFonts w:ascii="Times New Roman" w:hAnsi="Times New Roman" w:cs="Times New Roman"/>
        </w:rPr>
        <w:t>publiczn</w:t>
      </w:r>
      <w:r w:rsidR="00F22313">
        <w:rPr>
          <w:rFonts w:ascii="Times New Roman" w:hAnsi="Times New Roman" w:cs="Times New Roman"/>
        </w:rPr>
        <w:t>ej</w:t>
      </w:r>
      <w:r w:rsidR="004175AA">
        <w:rPr>
          <w:rFonts w:ascii="Times New Roman" w:hAnsi="Times New Roman" w:cs="Times New Roman"/>
        </w:rPr>
        <w:t xml:space="preserve">. </w:t>
      </w:r>
      <w:r w:rsidR="00F22313">
        <w:rPr>
          <w:rFonts w:ascii="Times New Roman" w:hAnsi="Times New Roman" w:cs="Times New Roman"/>
        </w:rPr>
        <w:t>Nie zgadzając się na kroczącą zmianę dotychczasowej polityki oświatowej państwa, zawiadamiano czytelników</w:t>
      </w:r>
      <w:r w:rsidR="00475776">
        <w:rPr>
          <w:rFonts w:ascii="Times New Roman" w:hAnsi="Times New Roman" w:cs="Times New Roman"/>
        </w:rPr>
        <w:t xml:space="preserve">, </w:t>
      </w:r>
      <w:r w:rsidR="00F22313">
        <w:rPr>
          <w:rFonts w:ascii="Times New Roman" w:hAnsi="Times New Roman" w:cs="Times New Roman"/>
        </w:rPr>
        <w:t>że wbrew obowiązującym rozporządzeniom</w:t>
      </w:r>
      <w:r w:rsidR="0085180B">
        <w:rPr>
          <w:rFonts w:ascii="Times New Roman" w:hAnsi="Times New Roman" w:cs="Times New Roman"/>
        </w:rPr>
        <w:t>,</w:t>
      </w:r>
      <w:r w:rsidR="00F22313">
        <w:rPr>
          <w:rFonts w:ascii="Times New Roman" w:hAnsi="Times New Roman" w:cs="Times New Roman"/>
        </w:rPr>
        <w:t xml:space="preserve"> </w:t>
      </w:r>
      <w:r w:rsidR="00D830BE">
        <w:rPr>
          <w:rFonts w:ascii="Times New Roman" w:hAnsi="Times New Roman" w:cs="Times New Roman"/>
        </w:rPr>
        <w:t>najpierw na Pomorzu i w Wielkopolsce</w:t>
      </w:r>
      <w:r w:rsidR="00475776">
        <w:rPr>
          <w:rFonts w:ascii="Times New Roman" w:hAnsi="Times New Roman" w:cs="Times New Roman"/>
        </w:rPr>
        <w:t xml:space="preserve"> oraz</w:t>
      </w:r>
      <w:r w:rsidR="004D1DF6">
        <w:rPr>
          <w:rFonts w:ascii="Times New Roman" w:hAnsi="Times New Roman" w:cs="Times New Roman"/>
        </w:rPr>
        <w:t xml:space="preserve"> w diecezji wileńskiej</w:t>
      </w:r>
      <w:r w:rsidR="0085180B">
        <w:rPr>
          <w:rFonts w:ascii="Times New Roman" w:hAnsi="Times New Roman" w:cs="Times New Roman"/>
        </w:rPr>
        <w:t>,</w:t>
      </w:r>
      <w:r w:rsidR="004D1DF6">
        <w:rPr>
          <w:rFonts w:ascii="Times New Roman" w:hAnsi="Times New Roman" w:cs="Times New Roman"/>
        </w:rPr>
        <w:t xml:space="preserve"> </w:t>
      </w:r>
      <w:r w:rsidR="00D830BE">
        <w:rPr>
          <w:rFonts w:ascii="Times New Roman" w:hAnsi="Times New Roman" w:cs="Times New Roman"/>
        </w:rPr>
        <w:t>skasowano w trzech wyższych  oddziałach szkół powszechnych  po dwie godziny zajęć religii w każdym tygodniu</w:t>
      </w:r>
      <w:r w:rsidR="004D1DF6">
        <w:rPr>
          <w:rFonts w:ascii="Times New Roman" w:hAnsi="Times New Roman" w:cs="Times New Roman"/>
        </w:rPr>
        <w:t xml:space="preserve">, a </w:t>
      </w:r>
      <w:r w:rsidR="00C42144">
        <w:rPr>
          <w:rFonts w:ascii="Times New Roman" w:hAnsi="Times New Roman" w:cs="Times New Roman"/>
        </w:rPr>
        <w:t xml:space="preserve">następnie, lekceważąc zdecydowany sprzeciw i liczne protesty biskupów i ludności, zadekretowano na mocy ministerialnego okólnika  z  marca </w:t>
      </w:r>
      <w:r w:rsidR="00C42144">
        <w:rPr>
          <w:rFonts w:ascii="Times New Roman" w:hAnsi="Times New Roman" w:cs="Times New Roman"/>
        </w:rPr>
        <w:br/>
        <w:t>1934</w:t>
      </w:r>
      <w:r w:rsidR="00573F25">
        <w:rPr>
          <w:rFonts w:ascii="Times New Roman" w:hAnsi="Times New Roman" w:cs="Times New Roman"/>
        </w:rPr>
        <w:t xml:space="preserve"> </w:t>
      </w:r>
      <w:r w:rsidR="00C42144">
        <w:rPr>
          <w:rFonts w:ascii="Times New Roman" w:hAnsi="Times New Roman" w:cs="Times New Roman"/>
        </w:rPr>
        <w:t>r</w:t>
      </w:r>
      <w:r w:rsidR="00573F25">
        <w:rPr>
          <w:rFonts w:ascii="Times New Roman" w:hAnsi="Times New Roman" w:cs="Times New Roman"/>
        </w:rPr>
        <w:t>.</w:t>
      </w:r>
      <w:r w:rsidR="0020356B">
        <w:rPr>
          <w:rStyle w:val="Odwoanieprzypisudolnego"/>
          <w:rFonts w:ascii="Times New Roman" w:hAnsi="Times New Roman" w:cs="Times New Roman"/>
        </w:rPr>
        <w:footnoteReference w:id="40"/>
      </w:r>
      <w:r w:rsidR="004D1DF6">
        <w:rPr>
          <w:rFonts w:ascii="Times New Roman" w:hAnsi="Times New Roman" w:cs="Times New Roman"/>
        </w:rPr>
        <w:t>, ogranicz</w:t>
      </w:r>
      <w:r w:rsidR="00573F25">
        <w:rPr>
          <w:rFonts w:ascii="Times New Roman" w:hAnsi="Times New Roman" w:cs="Times New Roman"/>
        </w:rPr>
        <w:t>e</w:t>
      </w:r>
      <w:r w:rsidR="00C42144">
        <w:rPr>
          <w:rFonts w:ascii="Times New Roman" w:hAnsi="Times New Roman" w:cs="Times New Roman"/>
        </w:rPr>
        <w:t>nie</w:t>
      </w:r>
      <w:r w:rsidR="004D1DF6">
        <w:rPr>
          <w:rFonts w:ascii="Times New Roman" w:hAnsi="Times New Roman" w:cs="Times New Roman"/>
        </w:rPr>
        <w:t xml:space="preserve"> wymiaru godzin tego przedmiotu w</w:t>
      </w:r>
      <w:r w:rsidR="00573F25">
        <w:rPr>
          <w:rFonts w:ascii="Times New Roman" w:hAnsi="Times New Roman" w:cs="Times New Roman"/>
        </w:rPr>
        <w:t xml:space="preserve">e </w:t>
      </w:r>
      <w:r w:rsidR="004D1DF6">
        <w:rPr>
          <w:rFonts w:ascii="Times New Roman" w:hAnsi="Times New Roman" w:cs="Times New Roman"/>
        </w:rPr>
        <w:t>wszystkich</w:t>
      </w:r>
      <w:r w:rsidR="00573F25">
        <w:rPr>
          <w:rFonts w:ascii="Times New Roman" w:hAnsi="Times New Roman" w:cs="Times New Roman"/>
        </w:rPr>
        <w:t xml:space="preserve"> publicznych</w:t>
      </w:r>
      <w:r w:rsidR="004D1DF6">
        <w:rPr>
          <w:rFonts w:ascii="Times New Roman" w:hAnsi="Times New Roman" w:cs="Times New Roman"/>
        </w:rPr>
        <w:t xml:space="preserve"> szkołach powszechnych </w:t>
      </w:r>
      <w:r w:rsidR="00573F25">
        <w:rPr>
          <w:rFonts w:ascii="Times New Roman" w:hAnsi="Times New Roman" w:cs="Times New Roman"/>
        </w:rPr>
        <w:t xml:space="preserve"> na terenie całego</w:t>
      </w:r>
      <w:r w:rsidR="004D1DF6">
        <w:rPr>
          <w:rFonts w:ascii="Times New Roman" w:hAnsi="Times New Roman" w:cs="Times New Roman"/>
        </w:rPr>
        <w:t xml:space="preserve">  kraju. </w:t>
      </w:r>
      <w:r w:rsidR="00573F25">
        <w:rPr>
          <w:rFonts w:ascii="Times New Roman" w:hAnsi="Times New Roman" w:cs="Times New Roman"/>
        </w:rPr>
        <w:t>Z przedstawionych obli</w:t>
      </w:r>
      <w:r w:rsidR="00475776">
        <w:rPr>
          <w:rFonts w:ascii="Times New Roman" w:hAnsi="Times New Roman" w:cs="Times New Roman"/>
        </w:rPr>
        <w:t>czeń czytelnicy dowiedzieli się, że</w:t>
      </w:r>
      <w:r w:rsidR="002853F6">
        <w:rPr>
          <w:rFonts w:ascii="Times New Roman" w:hAnsi="Times New Roman" w:cs="Times New Roman"/>
        </w:rPr>
        <w:t>: po pierwsze</w:t>
      </w:r>
      <w:r w:rsidR="00475776">
        <w:rPr>
          <w:rFonts w:ascii="Times New Roman" w:hAnsi="Times New Roman" w:cs="Times New Roman"/>
        </w:rPr>
        <w:t xml:space="preserve">, </w:t>
      </w:r>
      <w:r w:rsidR="00573F25">
        <w:rPr>
          <w:rFonts w:ascii="Times New Roman" w:hAnsi="Times New Roman" w:cs="Times New Roman"/>
        </w:rPr>
        <w:t xml:space="preserve">w szkole o </w:t>
      </w:r>
      <w:r w:rsidR="00FF68D1">
        <w:rPr>
          <w:rFonts w:ascii="Times New Roman" w:hAnsi="Times New Roman" w:cs="Times New Roman"/>
        </w:rPr>
        <w:t>czterech</w:t>
      </w:r>
      <w:r w:rsidR="00573F25">
        <w:rPr>
          <w:rFonts w:ascii="Times New Roman" w:hAnsi="Times New Roman" w:cs="Times New Roman"/>
        </w:rPr>
        <w:t xml:space="preserve"> oddziałach</w:t>
      </w:r>
      <w:r w:rsidR="00FF68D1">
        <w:rPr>
          <w:rFonts w:ascii="Times New Roman" w:hAnsi="Times New Roman" w:cs="Times New Roman"/>
        </w:rPr>
        <w:t xml:space="preserve"> przewidziano tylko 4 godziny religii tygodniowo, a było ich 8 godzin. Co prawda zauważano, że w oddziałach III i IV do jednej godziny nauczania dodano jeszcze jedną godzinę „cichego uczenia się” uczniów, ale</w:t>
      </w:r>
      <w:r w:rsidR="00FE1697">
        <w:rPr>
          <w:rFonts w:ascii="Times New Roman" w:hAnsi="Times New Roman" w:cs="Times New Roman"/>
        </w:rPr>
        <w:t xml:space="preserve"> oceniano to rozstrzygnięcie negatywnie, gdyż nie dostrzegano w tym rozwiązaniu</w:t>
      </w:r>
      <w:r w:rsidR="001D6A07">
        <w:rPr>
          <w:rFonts w:ascii="Times New Roman" w:hAnsi="Times New Roman" w:cs="Times New Roman"/>
        </w:rPr>
        <w:t xml:space="preserve"> żadnych</w:t>
      </w:r>
      <w:r w:rsidR="00FF68D1">
        <w:rPr>
          <w:rFonts w:ascii="Times New Roman" w:hAnsi="Times New Roman" w:cs="Times New Roman"/>
        </w:rPr>
        <w:t xml:space="preserve"> </w:t>
      </w:r>
      <w:r w:rsidR="00FE1697">
        <w:rPr>
          <w:rFonts w:ascii="Times New Roman" w:hAnsi="Times New Roman" w:cs="Times New Roman"/>
        </w:rPr>
        <w:t>możliwości d</w:t>
      </w:r>
      <w:r w:rsidR="001D6A07">
        <w:rPr>
          <w:rFonts w:ascii="Times New Roman" w:hAnsi="Times New Roman" w:cs="Times New Roman"/>
        </w:rPr>
        <w:t>ydaktycznych charakteryzujących</w:t>
      </w:r>
      <w:r w:rsidR="00FE1697">
        <w:rPr>
          <w:rFonts w:ascii="Times New Roman" w:hAnsi="Times New Roman" w:cs="Times New Roman"/>
        </w:rPr>
        <w:t xml:space="preserve"> </w:t>
      </w:r>
      <w:r w:rsidR="001D6A07">
        <w:rPr>
          <w:rFonts w:ascii="Times New Roman" w:hAnsi="Times New Roman" w:cs="Times New Roman"/>
        </w:rPr>
        <w:t>lekcje</w:t>
      </w:r>
      <w:r w:rsidR="00FF68D1">
        <w:rPr>
          <w:rFonts w:ascii="Times New Roman" w:hAnsi="Times New Roman" w:cs="Times New Roman"/>
        </w:rPr>
        <w:t xml:space="preserve"> </w:t>
      </w:r>
      <w:r w:rsidR="00475776">
        <w:rPr>
          <w:rFonts w:ascii="Times New Roman" w:hAnsi="Times New Roman" w:cs="Times New Roman"/>
        </w:rPr>
        <w:t>w tradycyjnym tego słowa znaczeniu</w:t>
      </w:r>
      <w:r w:rsidR="00FF68D1">
        <w:rPr>
          <w:rFonts w:ascii="Times New Roman" w:hAnsi="Times New Roman" w:cs="Times New Roman"/>
        </w:rPr>
        <w:t>. Podkreślano także,</w:t>
      </w:r>
      <w:r w:rsidR="00D830BE">
        <w:rPr>
          <w:rFonts w:ascii="Times New Roman" w:hAnsi="Times New Roman" w:cs="Times New Roman"/>
        </w:rPr>
        <w:t xml:space="preserve"> </w:t>
      </w:r>
      <w:r w:rsidR="00FF68D1">
        <w:rPr>
          <w:rFonts w:ascii="Times New Roman" w:hAnsi="Times New Roman" w:cs="Times New Roman"/>
        </w:rPr>
        <w:t>że o ile w przypadku  religii zadecydowano o połączeniu oddziału I-go z II-</w:t>
      </w:r>
      <w:proofErr w:type="spellStart"/>
      <w:r w:rsidR="0085180B">
        <w:rPr>
          <w:rFonts w:ascii="Times New Roman" w:hAnsi="Times New Roman" w:cs="Times New Roman"/>
        </w:rPr>
        <w:t>g</w:t>
      </w:r>
      <w:r w:rsidR="00FF68D1">
        <w:rPr>
          <w:rFonts w:ascii="Times New Roman" w:hAnsi="Times New Roman" w:cs="Times New Roman"/>
        </w:rPr>
        <w:t>im</w:t>
      </w:r>
      <w:proofErr w:type="spellEnd"/>
      <w:r w:rsidR="00FF68D1">
        <w:rPr>
          <w:rFonts w:ascii="Times New Roman" w:hAnsi="Times New Roman" w:cs="Times New Roman"/>
        </w:rPr>
        <w:t xml:space="preserve">, o tyle nie uczyniono tego w stosunku do wszystkich innych przedmiotów </w:t>
      </w:r>
      <w:r w:rsidR="002853F6">
        <w:rPr>
          <w:rFonts w:ascii="Times New Roman" w:hAnsi="Times New Roman" w:cs="Times New Roman"/>
        </w:rPr>
        <w:t xml:space="preserve">nauczania. Natomiast w tym samym typie szkoły dla języka polskiego </w:t>
      </w:r>
      <w:r w:rsidR="00B422FB">
        <w:rPr>
          <w:rFonts w:ascii="Times New Roman" w:hAnsi="Times New Roman" w:cs="Times New Roman"/>
        </w:rPr>
        <w:t xml:space="preserve">przeznaczono </w:t>
      </w:r>
      <w:r w:rsidR="002853F6">
        <w:rPr>
          <w:rFonts w:ascii="Times New Roman" w:hAnsi="Times New Roman" w:cs="Times New Roman"/>
        </w:rPr>
        <w:t xml:space="preserve">13 godzin nauczania i 14 godzin tzw. cichego uczenia się; po drugie, w szkole sześciooddziałowej, w której powinno być co najmniej 12  godzin nauki religii, </w:t>
      </w:r>
      <w:r w:rsidR="008B6BA5">
        <w:rPr>
          <w:rFonts w:ascii="Times New Roman" w:hAnsi="Times New Roman" w:cs="Times New Roman"/>
        </w:rPr>
        <w:t xml:space="preserve"> przewidziano </w:t>
      </w:r>
      <w:r w:rsidR="00B422FB">
        <w:rPr>
          <w:rFonts w:ascii="Times New Roman" w:hAnsi="Times New Roman" w:cs="Times New Roman"/>
        </w:rPr>
        <w:t>na nią</w:t>
      </w:r>
      <w:r w:rsidR="008B6BA5">
        <w:rPr>
          <w:rFonts w:ascii="Times New Roman" w:hAnsi="Times New Roman" w:cs="Times New Roman"/>
        </w:rPr>
        <w:t xml:space="preserve"> tylko 8 godzin</w:t>
      </w:r>
      <w:r w:rsidR="002853F6">
        <w:rPr>
          <w:rFonts w:ascii="Times New Roman" w:hAnsi="Times New Roman" w:cs="Times New Roman"/>
        </w:rPr>
        <w:t xml:space="preserve"> </w:t>
      </w:r>
      <w:r w:rsidR="008B6BA5">
        <w:rPr>
          <w:rFonts w:ascii="Times New Roman" w:hAnsi="Times New Roman" w:cs="Times New Roman"/>
        </w:rPr>
        <w:t xml:space="preserve">nauczania </w:t>
      </w:r>
      <w:r w:rsidR="002853F6">
        <w:rPr>
          <w:rFonts w:ascii="Times New Roman" w:hAnsi="Times New Roman" w:cs="Times New Roman"/>
        </w:rPr>
        <w:t xml:space="preserve">i 2 godziny cichego uczenia się. Z kolei inaczej potraktowano język polski, </w:t>
      </w:r>
      <w:r w:rsidR="00B422FB">
        <w:rPr>
          <w:rFonts w:ascii="Times New Roman" w:hAnsi="Times New Roman" w:cs="Times New Roman"/>
        </w:rPr>
        <w:t xml:space="preserve"> przewidując 27 godzin nauczania i 17 godzin cichego uczenia się; po trzecie, dla szkoły siedmioklasowej zaprojektowano 12 godzin religii i 2 godziny cichego uczenia się, podczas gdy na  język polski zaplanowano 39 godzin nauczania i </w:t>
      </w:r>
      <w:r w:rsidR="00475776">
        <w:rPr>
          <w:rFonts w:ascii="Times New Roman" w:hAnsi="Times New Roman" w:cs="Times New Roman"/>
        </w:rPr>
        <w:t>5 godzin cichego uczenia się</w:t>
      </w:r>
      <w:r w:rsidR="00475776">
        <w:rPr>
          <w:rStyle w:val="Odwoanieprzypisudolnego"/>
          <w:rFonts w:ascii="Times New Roman" w:hAnsi="Times New Roman" w:cs="Times New Roman"/>
        </w:rPr>
        <w:footnoteReference w:id="41"/>
      </w:r>
      <w:r w:rsidR="00475776">
        <w:rPr>
          <w:rFonts w:ascii="Times New Roman" w:hAnsi="Times New Roman" w:cs="Times New Roman"/>
        </w:rPr>
        <w:t>.</w:t>
      </w:r>
    </w:p>
    <w:p w:rsidR="00654274" w:rsidRDefault="00A97244" w:rsidP="0096244E">
      <w:pPr>
        <w:spacing w:line="360" w:lineRule="auto"/>
        <w:jc w:val="both"/>
        <w:rPr>
          <w:rFonts w:ascii="Times New Roman" w:hAnsi="Times New Roman" w:cs="Times New Roman"/>
        </w:rPr>
      </w:pPr>
      <w:r>
        <w:rPr>
          <w:rFonts w:ascii="Times New Roman" w:hAnsi="Times New Roman" w:cs="Times New Roman"/>
        </w:rPr>
        <w:t xml:space="preserve"> </w:t>
      </w:r>
      <w:r w:rsidR="00654274">
        <w:rPr>
          <w:rFonts w:ascii="Times New Roman" w:hAnsi="Times New Roman" w:cs="Times New Roman"/>
        </w:rPr>
        <w:t xml:space="preserve">    </w:t>
      </w:r>
      <w:r w:rsidR="001F32F7">
        <w:rPr>
          <w:rFonts w:ascii="Times New Roman" w:hAnsi="Times New Roman" w:cs="Times New Roman"/>
        </w:rPr>
        <w:t xml:space="preserve">Warto w tym miejscu podkreślić, że pomimo </w:t>
      </w:r>
      <w:r w:rsidR="002E28FD">
        <w:rPr>
          <w:rFonts w:ascii="Times New Roman" w:hAnsi="Times New Roman" w:cs="Times New Roman"/>
        </w:rPr>
        <w:t xml:space="preserve">pojawiających się w różnych miejscach kraju </w:t>
      </w:r>
      <w:r w:rsidR="001F32F7">
        <w:rPr>
          <w:rFonts w:ascii="Times New Roman" w:hAnsi="Times New Roman" w:cs="Times New Roman"/>
        </w:rPr>
        <w:t xml:space="preserve">poważniejszych i mniejszych utarczek </w:t>
      </w:r>
      <w:r w:rsidR="009966C1">
        <w:rPr>
          <w:rFonts w:ascii="Times New Roman" w:hAnsi="Times New Roman" w:cs="Times New Roman"/>
        </w:rPr>
        <w:t>zwi</w:t>
      </w:r>
      <w:r w:rsidR="001F32F7">
        <w:rPr>
          <w:rFonts w:ascii="Times New Roman" w:hAnsi="Times New Roman" w:cs="Times New Roman"/>
        </w:rPr>
        <w:t>ązanych z wychowaniem religijnym w szkole, na łamach „Zjednoczenia Katolickiego” wyrażano pogląd, że</w:t>
      </w:r>
      <w:r w:rsidR="00BA1E92">
        <w:rPr>
          <w:rFonts w:ascii="Times New Roman" w:hAnsi="Times New Roman" w:cs="Times New Roman"/>
        </w:rPr>
        <w:t xml:space="preserve"> </w:t>
      </w:r>
      <w:r w:rsidR="009966C1">
        <w:rPr>
          <w:rFonts w:ascii="Times New Roman" w:hAnsi="Times New Roman" w:cs="Times New Roman"/>
        </w:rPr>
        <w:t>incydenty na tym tle</w:t>
      </w:r>
      <w:r w:rsidR="002E28FD">
        <w:rPr>
          <w:rFonts w:ascii="Times New Roman" w:hAnsi="Times New Roman" w:cs="Times New Roman"/>
        </w:rPr>
        <w:t xml:space="preserve"> rychło wygasną  </w:t>
      </w:r>
      <w:r w:rsidR="002E28FD">
        <w:rPr>
          <w:rFonts w:ascii="Times New Roman" w:hAnsi="Times New Roman" w:cs="Times New Roman"/>
        </w:rPr>
        <w:lastRenderedPageBreak/>
        <w:t>dzięki  profesjonalizmowi</w:t>
      </w:r>
      <w:r w:rsidR="009966C1">
        <w:rPr>
          <w:rFonts w:ascii="Times New Roman" w:hAnsi="Times New Roman" w:cs="Times New Roman"/>
        </w:rPr>
        <w:t xml:space="preserve"> </w:t>
      </w:r>
      <w:r w:rsidR="002E28FD">
        <w:rPr>
          <w:rFonts w:ascii="Times New Roman" w:hAnsi="Times New Roman" w:cs="Times New Roman"/>
        </w:rPr>
        <w:t>zarządzania państwem przez sanacyjną ekipę</w:t>
      </w:r>
      <w:r w:rsidR="002E28FD">
        <w:rPr>
          <w:rStyle w:val="Odwoanieprzypisudolnego"/>
          <w:rFonts w:ascii="Times New Roman" w:hAnsi="Times New Roman" w:cs="Times New Roman"/>
        </w:rPr>
        <w:footnoteReference w:id="42"/>
      </w:r>
      <w:r w:rsidR="002E28FD">
        <w:rPr>
          <w:rFonts w:ascii="Times New Roman" w:hAnsi="Times New Roman" w:cs="Times New Roman"/>
        </w:rPr>
        <w:t xml:space="preserve">. </w:t>
      </w:r>
    </w:p>
    <w:p w:rsidR="001F32F7" w:rsidRDefault="00654274" w:rsidP="0096244E">
      <w:pPr>
        <w:spacing w:line="360" w:lineRule="auto"/>
        <w:jc w:val="both"/>
        <w:rPr>
          <w:rFonts w:ascii="Times New Roman" w:hAnsi="Times New Roman" w:cs="Times New Roman"/>
        </w:rPr>
      </w:pPr>
      <w:r>
        <w:rPr>
          <w:rFonts w:ascii="Times New Roman" w:hAnsi="Times New Roman" w:cs="Times New Roman"/>
        </w:rPr>
        <w:t xml:space="preserve">     Podsumowując, należy wyrazić pogląd, że „Zjednoczenie Katolickie” </w:t>
      </w:r>
      <w:r w:rsidR="00436359">
        <w:rPr>
          <w:rFonts w:ascii="Times New Roman" w:hAnsi="Times New Roman" w:cs="Times New Roman"/>
        </w:rPr>
        <w:t xml:space="preserve">należało do grupy pism informacyjnych </w:t>
      </w:r>
      <w:r w:rsidR="0085180B">
        <w:rPr>
          <w:rFonts w:ascii="Times New Roman" w:hAnsi="Times New Roman" w:cs="Times New Roman"/>
        </w:rPr>
        <w:t xml:space="preserve"> </w:t>
      </w:r>
      <w:r w:rsidR="00436359">
        <w:rPr>
          <w:rFonts w:ascii="Times New Roman" w:hAnsi="Times New Roman" w:cs="Times New Roman"/>
        </w:rPr>
        <w:t>w Drugiej Rzeczypospolitej.</w:t>
      </w:r>
      <w:r w:rsidR="00FF6C25">
        <w:rPr>
          <w:rFonts w:ascii="Times New Roman" w:hAnsi="Times New Roman" w:cs="Times New Roman"/>
        </w:rPr>
        <w:t xml:space="preserve"> Niezależnie od zamieszczania</w:t>
      </w:r>
      <w:r w:rsidR="00436359">
        <w:rPr>
          <w:rFonts w:ascii="Times New Roman" w:hAnsi="Times New Roman" w:cs="Times New Roman"/>
        </w:rPr>
        <w:t xml:space="preserve"> </w:t>
      </w:r>
      <w:r w:rsidR="00FF6C25">
        <w:rPr>
          <w:rFonts w:ascii="Times New Roman" w:hAnsi="Times New Roman" w:cs="Times New Roman"/>
        </w:rPr>
        <w:t xml:space="preserve">na jego łamach </w:t>
      </w:r>
      <w:r w:rsidR="00436359">
        <w:rPr>
          <w:rFonts w:ascii="Times New Roman" w:hAnsi="Times New Roman" w:cs="Times New Roman"/>
        </w:rPr>
        <w:t>aktualnych informacji o życiu Kościoła w Polsce i na świecie</w:t>
      </w:r>
      <w:r w:rsidR="00FF6C25">
        <w:rPr>
          <w:rFonts w:ascii="Times New Roman" w:hAnsi="Times New Roman" w:cs="Times New Roman"/>
        </w:rPr>
        <w:t>,</w:t>
      </w:r>
      <w:r w:rsidR="00436359">
        <w:rPr>
          <w:rFonts w:ascii="Times New Roman" w:hAnsi="Times New Roman" w:cs="Times New Roman"/>
        </w:rPr>
        <w:t xml:space="preserve"> </w:t>
      </w:r>
      <w:r w:rsidR="00FF6C25">
        <w:rPr>
          <w:rFonts w:ascii="Times New Roman" w:hAnsi="Times New Roman" w:cs="Times New Roman"/>
        </w:rPr>
        <w:t xml:space="preserve"> przywiązywano</w:t>
      </w:r>
      <w:r w:rsidR="00C86ECF">
        <w:rPr>
          <w:rFonts w:ascii="Times New Roman" w:hAnsi="Times New Roman" w:cs="Times New Roman"/>
        </w:rPr>
        <w:t xml:space="preserve"> </w:t>
      </w:r>
      <w:r w:rsidR="008B6BA5">
        <w:rPr>
          <w:rFonts w:ascii="Times New Roman" w:hAnsi="Times New Roman" w:cs="Times New Roman"/>
        </w:rPr>
        <w:t xml:space="preserve">ogromną wagę </w:t>
      </w:r>
      <w:r w:rsidR="00436359">
        <w:rPr>
          <w:rFonts w:ascii="Times New Roman" w:hAnsi="Times New Roman" w:cs="Times New Roman"/>
        </w:rPr>
        <w:t xml:space="preserve">do </w:t>
      </w:r>
      <w:r w:rsidR="00FF6C25">
        <w:rPr>
          <w:rFonts w:ascii="Times New Roman" w:hAnsi="Times New Roman" w:cs="Times New Roman"/>
        </w:rPr>
        <w:t xml:space="preserve">przekazu dotyczącego </w:t>
      </w:r>
      <w:r w:rsidR="00C86ECF">
        <w:rPr>
          <w:rFonts w:ascii="Times New Roman" w:hAnsi="Times New Roman" w:cs="Times New Roman"/>
        </w:rPr>
        <w:t xml:space="preserve">chrześcijańskiej </w:t>
      </w:r>
      <w:r w:rsidR="00436359">
        <w:rPr>
          <w:rFonts w:ascii="Times New Roman" w:hAnsi="Times New Roman" w:cs="Times New Roman"/>
        </w:rPr>
        <w:t xml:space="preserve">formacji </w:t>
      </w:r>
      <w:r w:rsidR="00FF6C25">
        <w:rPr>
          <w:rFonts w:ascii="Times New Roman" w:hAnsi="Times New Roman" w:cs="Times New Roman"/>
        </w:rPr>
        <w:t>młodego pokolenia Polaków</w:t>
      </w:r>
      <w:r w:rsidR="008B6BA5">
        <w:rPr>
          <w:rFonts w:ascii="Times New Roman" w:hAnsi="Times New Roman" w:cs="Times New Roman"/>
        </w:rPr>
        <w:t>,</w:t>
      </w:r>
      <w:r w:rsidR="00F774BE">
        <w:rPr>
          <w:rFonts w:ascii="Times New Roman" w:hAnsi="Times New Roman" w:cs="Times New Roman"/>
        </w:rPr>
        <w:t xml:space="preserve"> </w:t>
      </w:r>
      <w:r w:rsidR="00C86ECF">
        <w:rPr>
          <w:rFonts w:ascii="Times New Roman" w:hAnsi="Times New Roman" w:cs="Times New Roman"/>
        </w:rPr>
        <w:t xml:space="preserve"> </w:t>
      </w:r>
      <w:r w:rsidR="00FF6C25">
        <w:rPr>
          <w:rFonts w:ascii="Times New Roman" w:hAnsi="Times New Roman" w:cs="Times New Roman"/>
        </w:rPr>
        <w:t xml:space="preserve"> </w:t>
      </w:r>
      <w:r w:rsidR="00C86ECF">
        <w:rPr>
          <w:rFonts w:ascii="Times New Roman" w:hAnsi="Times New Roman" w:cs="Times New Roman"/>
        </w:rPr>
        <w:t xml:space="preserve"> </w:t>
      </w:r>
      <w:r w:rsidR="008B6BA5">
        <w:rPr>
          <w:rFonts w:ascii="Times New Roman" w:hAnsi="Times New Roman" w:cs="Times New Roman"/>
        </w:rPr>
        <w:t xml:space="preserve">dlatego </w:t>
      </w:r>
      <w:r w:rsidR="00F774BE">
        <w:rPr>
          <w:rFonts w:ascii="Times New Roman" w:hAnsi="Times New Roman" w:cs="Times New Roman"/>
        </w:rPr>
        <w:t xml:space="preserve">na bieżąco </w:t>
      </w:r>
      <w:r w:rsidR="008B6BA5">
        <w:rPr>
          <w:rFonts w:ascii="Times New Roman" w:hAnsi="Times New Roman" w:cs="Times New Roman"/>
        </w:rPr>
        <w:t xml:space="preserve">zapoznawano </w:t>
      </w:r>
      <w:r w:rsidR="00C86ECF">
        <w:rPr>
          <w:rFonts w:ascii="Times New Roman" w:hAnsi="Times New Roman" w:cs="Times New Roman"/>
        </w:rPr>
        <w:t>czytelników z sytuacją panującą w polskim szkolnictwie</w:t>
      </w:r>
      <w:r w:rsidR="00FF6C25">
        <w:rPr>
          <w:rFonts w:ascii="Times New Roman" w:hAnsi="Times New Roman" w:cs="Times New Roman"/>
        </w:rPr>
        <w:t xml:space="preserve"> oraz</w:t>
      </w:r>
      <w:r w:rsidR="00C86ECF">
        <w:rPr>
          <w:rFonts w:ascii="Times New Roman" w:hAnsi="Times New Roman" w:cs="Times New Roman"/>
        </w:rPr>
        <w:t xml:space="preserve"> </w:t>
      </w:r>
      <w:r w:rsidR="00FF6C25">
        <w:rPr>
          <w:rFonts w:ascii="Times New Roman" w:hAnsi="Times New Roman" w:cs="Times New Roman"/>
        </w:rPr>
        <w:t xml:space="preserve"> </w:t>
      </w:r>
      <w:r w:rsidR="00C86ECF">
        <w:rPr>
          <w:rFonts w:ascii="Times New Roman" w:hAnsi="Times New Roman" w:cs="Times New Roman"/>
        </w:rPr>
        <w:t xml:space="preserve"> uwrażli</w:t>
      </w:r>
      <w:r w:rsidR="00A21158">
        <w:rPr>
          <w:rFonts w:ascii="Times New Roman" w:hAnsi="Times New Roman" w:cs="Times New Roman"/>
        </w:rPr>
        <w:t>wiano ich na wszelkie zdarzenia, które mogły spowodować w tej dziedzinie  rze</w:t>
      </w:r>
      <w:r w:rsidR="00F774BE">
        <w:rPr>
          <w:rFonts w:ascii="Times New Roman" w:hAnsi="Times New Roman" w:cs="Times New Roman"/>
        </w:rPr>
        <w:t xml:space="preserve">czywistości odejście od </w:t>
      </w:r>
      <w:r w:rsidR="00A21158">
        <w:rPr>
          <w:rFonts w:ascii="Times New Roman" w:hAnsi="Times New Roman" w:cs="Times New Roman"/>
        </w:rPr>
        <w:t>prawa naturalnego i prawa Bożego</w:t>
      </w:r>
      <w:r w:rsidR="00F774BE">
        <w:rPr>
          <w:rFonts w:ascii="Times New Roman" w:hAnsi="Times New Roman" w:cs="Times New Roman"/>
        </w:rPr>
        <w:t>, w świetle którego – jak  wyjaśniano –</w:t>
      </w:r>
      <w:r w:rsidR="00A21158">
        <w:rPr>
          <w:rFonts w:ascii="Times New Roman" w:hAnsi="Times New Roman" w:cs="Times New Roman"/>
        </w:rPr>
        <w:t xml:space="preserve"> rodzina i Kościół</w:t>
      </w:r>
      <w:r w:rsidR="00C86ECF">
        <w:rPr>
          <w:rFonts w:ascii="Times New Roman" w:hAnsi="Times New Roman" w:cs="Times New Roman"/>
        </w:rPr>
        <w:t xml:space="preserve"> </w:t>
      </w:r>
      <w:r w:rsidR="00A21158">
        <w:rPr>
          <w:rFonts w:ascii="Times New Roman" w:hAnsi="Times New Roman" w:cs="Times New Roman"/>
        </w:rPr>
        <w:t xml:space="preserve"> są podstawowymi środowiskami życia dzieci i </w:t>
      </w:r>
      <w:r w:rsidR="00F774BE">
        <w:rPr>
          <w:rFonts w:ascii="Times New Roman" w:hAnsi="Times New Roman" w:cs="Times New Roman"/>
        </w:rPr>
        <w:t xml:space="preserve">właśnie </w:t>
      </w:r>
      <w:r w:rsidR="00A21158">
        <w:rPr>
          <w:rFonts w:ascii="Times New Roman" w:hAnsi="Times New Roman" w:cs="Times New Roman"/>
        </w:rPr>
        <w:t>do</w:t>
      </w:r>
      <w:r w:rsidR="0085180B">
        <w:rPr>
          <w:rFonts w:ascii="Times New Roman" w:hAnsi="Times New Roman" w:cs="Times New Roman"/>
        </w:rPr>
        <w:t xml:space="preserve"> tych instytucji</w:t>
      </w:r>
      <w:r w:rsidR="00A21158">
        <w:rPr>
          <w:rFonts w:ascii="Times New Roman" w:hAnsi="Times New Roman" w:cs="Times New Roman"/>
        </w:rPr>
        <w:t xml:space="preserve"> </w:t>
      </w:r>
      <w:r w:rsidR="008B6BA5">
        <w:rPr>
          <w:rFonts w:ascii="Times New Roman" w:hAnsi="Times New Roman" w:cs="Times New Roman"/>
        </w:rPr>
        <w:t xml:space="preserve">przede wszystkim </w:t>
      </w:r>
      <w:r w:rsidR="00A21158">
        <w:rPr>
          <w:rFonts w:ascii="Times New Roman" w:hAnsi="Times New Roman" w:cs="Times New Roman"/>
        </w:rPr>
        <w:t xml:space="preserve">należy określanie kierunku </w:t>
      </w:r>
      <w:r w:rsidR="00F774BE">
        <w:rPr>
          <w:rFonts w:ascii="Times New Roman" w:hAnsi="Times New Roman" w:cs="Times New Roman"/>
        </w:rPr>
        <w:t xml:space="preserve">i czuwanie nad przebiegiem </w:t>
      </w:r>
      <w:r w:rsidR="00A21158">
        <w:rPr>
          <w:rFonts w:ascii="Times New Roman" w:hAnsi="Times New Roman" w:cs="Times New Roman"/>
        </w:rPr>
        <w:t>wychowania.</w:t>
      </w:r>
      <w:r w:rsidR="00436359">
        <w:rPr>
          <w:rFonts w:ascii="Times New Roman" w:hAnsi="Times New Roman" w:cs="Times New Roman"/>
        </w:rPr>
        <w:t xml:space="preserve"> </w:t>
      </w:r>
      <w:r w:rsidR="009966C1">
        <w:rPr>
          <w:rFonts w:ascii="Times New Roman" w:hAnsi="Times New Roman" w:cs="Times New Roman"/>
        </w:rPr>
        <w:t xml:space="preserve"> </w:t>
      </w:r>
      <w:r w:rsidR="002E28FD">
        <w:rPr>
          <w:rFonts w:ascii="Times New Roman" w:hAnsi="Times New Roman" w:cs="Times New Roman"/>
        </w:rPr>
        <w:t xml:space="preserve"> </w:t>
      </w:r>
      <w:r w:rsidR="009966C1">
        <w:rPr>
          <w:rFonts w:ascii="Times New Roman" w:hAnsi="Times New Roman" w:cs="Times New Roman"/>
        </w:rPr>
        <w:t xml:space="preserve"> </w:t>
      </w:r>
    </w:p>
    <w:p w:rsidR="00AC240D" w:rsidRDefault="008B6BA5" w:rsidP="007C05A2">
      <w:pPr>
        <w:spacing w:line="360" w:lineRule="auto"/>
        <w:jc w:val="center"/>
        <w:rPr>
          <w:rFonts w:ascii="Times New Roman" w:hAnsi="Times New Roman" w:cs="Times New Roman"/>
        </w:rPr>
      </w:pPr>
      <w:r>
        <w:rPr>
          <w:rFonts w:ascii="Times New Roman" w:hAnsi="Times New Roman" w:cs="Times New Roman"/>
        </w:rPr>
        <w:t xml:space="preserve"> </w:t>
      </w:r>
    </w:p>
    <w:p w:rsidR="007C05A2" w:rsidRDefault="007C05A2" w:rsidP="007C05A2">
      <w:pPr>
        <w:spacing w:line="360" w:lineRule="auto"/>
        <w:jc w:val="center"/>
        <w:rPr>
          <w:rFonts w:ascii="Times New Roman" w:hAnsi="Times New Roman" w:cs="Times New Roman"/>
        </w:rPr>
      </w:pPr>
      <w:r>
        <w:rPr>
          <w:rFonts w:ascii="Times New Roman" w:hAnsi="Times New Roman" w:cs="Times New Roman"/>
        </w:rPr>
        <w:t>LITERATURA</w:t>
      </w:r>
    </w:p>
    <w:p w:rsidR="00FF6C25" w:rsidRDefault="00FF6C25" w:rsidP="00FF6C25">
      <w:pPr>
        <w:spacing w:line="360" w:lineRule="auto"/>
        <w:rPr>
          <w:rFonts w:ascii="Times New Roman" w:hAnsi="Times New Roman" w:cs="Times New Roman"/>
        </w:rPr>
      </w:pPr>
      <w:r>
        <w:rPr>
          <w:rFonts w:ascii="Times New Roman" w:hAnsi="Times New Roman" w:cs="Times New Roman"/>
        </w:rPr>
        <w:t xml:space="preserve">                                                                   </w:t>
      </w:r>
    </w:p>
    <w:p w:rsidR="0058196A" w:rsidRDefault="004A3A3F" w:rsidP="00FF6C25">
      <w:pPr>
        <w:spacing w:line="360" w:lineRule="auto"/>
        <w:jc w:val="center"/>
        <w:rPr>
          <w:rFonts w:ascii="Times New Roman" w:hAnsi="Times New Roman" w:cs="Times New Roman"/>
          <w:sz w:val="22"/>
          <w:szCs w:val="22"/>
        </w:rPr>
      </w:pPr>
      <w:r w:rsidRPr="004A3A3F">
        <w:rPr>
          <w:rFonts w:ascii="Times New Roman" w:hAnsi="Times New Roman" w:cs="Times New Roman"/>
          <w:sz w:val="22"/>
          <w:szCs w:val="22"/>
        </w:rPr>
        <w:t>ŹRÓDŁA</w:t>
      </w:r>
    </w:p>
    <w:p w:rsidR="00054D0C" w:rsidRDefault="00D0138F" w:rsidP="00054D0C">
      <w:pPr>
        <w:spacing w:line="360" w:lineRule="auto"/>
        <w:jc w:val="both"/>
        <w:rPr>
          <w:rFonts w:ascii="Times New Roman" w:hAnsi="Times New Roman" w:cs="Times New Roman"/>
        </w:rPr>
      </w:pPr>
      <w:r>
        <w:rPr>
          <w:rFonts w:ascii="Times New Roman" w:hAnsi="Times New Roman" w:cs="Times New Roman"/>
          <w:i/>
        </w:rPr>
        <w:t xml:space="preserve">Dekret ministerialny o nauczaniu religii w naszych szkołach, </w:t>
      </w:r>
      <w:r>
        <w:rPr>
          <w:rFonts w:ascii="Times New Roman" w:hAnsi="Times New Roman" w:cs="Times New Roman"/>
        </w:rPr>
        <w:t xml:space="preserve">„Przegląd Powszechny” 1927, t. 173.  </w:t>
      </w:r>
    </w:p>
    <w:p w:rsidR="00054D0C" w:rsidRDefault="00054D0C" w:rsidP="00054D0C">
      <w:pPr>
        <w:spacing w:line="360" w:lineRule="auto"/>
        <w:jc w:val="both"/>
        <w:rPr>
          <w:rFonts w:ascii="Times New Roman" w:hAnsi="Times New Roman" w:cs="Times New Roman"/>
        </w:rPr>
      </w:pPr>
      <w:r>
        <w:rPr>
          <w:rFonts w:ascii="Times New Roman" w:hAnsi="Times New Roman" w:cs="Times New Roman"/>
          <w:i/>
        </w:rPr>
        <w:t xml:space="preserve">Jakie należy czasopisma kolportować i reklamować. </w:t>
      </w:r>
      <w:r>
        <w:rPr>
          <w:rFonts w:ascii="Times New Roman" w:hAnsi="Times New Roman" w:cs="Times New Roman"/>
        </w:rPr>
        <w:t>„Wiadomości Akcji Katolickiej Archidiecezji Wileńskiej” 1932, nr 10</w:t>
      </w:r>
      <w:r w:rsidR="00024B4D">
        <w:rPr>
          <w:rFonts w:ascii="Times New Roman" w:hAnsi="Times New Roman" w:cs="Times New Roman"/>
        </w:rPr>
        <w:t>.</w:t>
      </w:r>
      <w:r>
        <w:rPr>
          <w:rFonts w:ascii="Times New Roman" w:hAnsi="Times New Roman" w:cs="Times New Roman"/>
        </w:rPr>
        <w:t xml:space="preserve"> </w:t>
      </w:r>
    </w:p>
    <w:p w:rsidR="00054D0C" w:rsidRDefault="00054D0C" w:rsidP="00054D0C">
      <w:pPr>
        <w:spacing w:line="360" w:lineRule="auto"/>
        <w:jc w:val="both"/>
        <w:rPr>
          <w:rFonts w:ascii="Times New Roman" w:hAnsi="Times New Roman" w:cs="Times New Roman"/>
        </w:rPr>
      </w:pPr>
      <w:r>
        <w:rPr>
          <w:rFonts w:ascii="Times New Roman" w:hAnsi="Times New Roman" w:cs="Times New Roman"/>
          <w:i/>
        </w:rPr>
        <w:t xml:space="preserve">Kierownik szkoły obraża uczucie religijne, </w:t>
      </w:r>
      <w:r w:rsidRPr="0015423F">
        <w:rPr>
          <w:rFonts w:ascii="Times New Roman" w:hAnsi="Times New Roman" w:cs="Times New Roman"/>
        </w:rPr>
        <w:t>„Głos Narodu”</w:t>
      </w:r>
      <w:r>
        <w:rPr>
          <w:rFonts w:ascii="Times New Roman" w:hAnsi="Times New Roman" w:cs="Times New Roman"/>
        </w:rPr>
        <w:t xml:space="preserve"> 1933, nr 51</w:t>
      </w:r>
      <w:r w:rsidR="00024B4D">
        <w:rPr>
          <w:rFonts w:ascii="Times New Roman" w:hAnsi="Times New Roman" w:cs="Times New Roman"/>
        </w:rPr>
        <w:t>.</w:t>
      </w:r>
    </w:p>
    <w:p w:rsidR="00054D0C" w:rsidRDefault="00054D0C" w:rsidP="00054D0C">
      <w:pPr>
        <w:spacing w:line="360" w:lineRule="auto"/>
        <w:jc w:val="both"/>
        <w:rPr>
          <w:rFonts w:ascii="Times New Roman" w:hAnsi="Times New Roman" w:cs="Times New Roman"/>
        </w:rPr>
      </w:pPr>
      <w:r>
        <w:rPr>
          <w:rFonts w:ascii="Times New Roman" w:hAnsi="Times New Roman" w:cs="Times New Roman"/>
          <w:i/>
        </w:rPr>
        <w:t xml:space="preserve">Kierownik szkoły obraża uczucie religijne, </w:t>
      </w:r>
      <w:r w:rsidRPr="000669F2">
        <w:rPr>
          <w:rFonts w:ascii="Times New Roman" w:hAnsi="Times New Roman" w:cs="Times New Roman"/>
        </w:rPr>
        <w:t>„Głos Mazowiecki”</w:t>
      </w:r>
      <w:r>
        <w:rPr>
          <w:rFonts w:ascii="Times New Roman" w:hAnsi="Times New Roman" w:cs="Times New Roman"/>
        </w:rPr>
        <w:t xml:space="preserve"> 1933, nr 40.  </w:t>
      </w:r>
    </w:p>
    <w:p w:rsidR="005217F8" w:rsidRDefault="005217F8" w:rsidP="00054D0C">
      <w:pPr>
        <w:spacing w:line="360" w:lineRule="auto"/>
        <w:jc w:val="both"/>
        <w:rPr>
          <w:rFonts w:ascii="Times New Roman" w:hAnsi="Times New Roman" w:cs="Times New Roman"/>
        </w:rPr>
      </w:pPr>
      <w:r>
        <w:rPr>
          <w:rFonts w:ascii="Times New Roman" w:hAnsi="Times New Roman" w:cs="Times New Roman"/>
          <w:i/>
        </w:rPr>
        <w:t>Okólnik nr 31</w:t>
      </w:r>
      <w:r w:rsidRPr="0020356B">
        <w:rPr>
          <w:rFonts w:ascii="Times New Roman" w:hAnsi="Times New Roman" w:cs="Times New Roman"/>
        </w:rPr>
        <w:t xml:space="preserve"> </w:t>
      </w:r>
      <w:r w:rsidRPr="0020356B">
        <w:rPr>
          <w:rFonts w:ascii="Times New Roman" w:hAnsi="Times New Roman" w:cs="Times New Roman"/>
          <w:i/>
        </w:rPr>
        <w:t>z dnia 10 marca 1934</w:t>
      </w:r>
      <w:r>
        <w:rPr>
          <w:rFonts w:ascii="Times New Roman" w:hAnsi="Times New Roman" w:cs="Times New Roman"/>
          <w:i/>
        </w:rPr>
        <w:t xml:space="preserve"> r. w sprawie organizacji roku szkolnego 1934/35 w publicznych szkołach powszechnych, </w:t>
      </w:r>
      <w:r>
        <w:rPr>
          <w:rFonts w:ascii="Times New Roman" w:hAnsi="Times New Roman" w:cs="Times New Roman"/>
        </w:rPr>
        <w:t>„Dziennik Urzędowy Ministerstwa Wyznań Religijnych i Oświecenia Publicznego” 1934, nr 2, poz. 24.</w:t>
      </w:r>
    </w:p>
    <w:p w:rsidR="00D0138F" w:rsidRDefault="0058196A" w:rsidP="00054D0C">
      <w:pPr>
        <w:spacing w:line="360" w:lineRule="auto"/>
        <w:jc w:val="both"/>
        <w:rPr>
          <w:rFonts w:ascii="Times New Roman" w:hAnsi="Times New Roman" w:cs="Times New Roman"/>
        </w:rPr>
      </w:pPr>
      <w:proofErr w:type="spellStart"/>
      <w:r>
        <w:rPr>
          <w:rFonts w:ascii="Times New Roman" w:hAnsi="Times New Roman" w:cs="Times New Roman"/>
        </w:rPr>
        <w:t>Podoleński</w:t>
      </w:r>
      <w:proofErr w:type="spellEnd"/>
      <w:r>
        <w:rPr>
          <w:rFonts w:ascii="Times New Roman" w:hAnsi="Times New Roman" w:cs="Times New Roman"/>
        </w:rPr>
        <w:t xml:space="preserve"> S. (1925).</w:t>
      </w:r>
      <w:r w:rsidRPr="00875F33">
        <w:rPr>
          <w:rFonts w:ascii="Times New Roman" w:hAnsi="Times New Roman" w:cs="Times New Roman"/>
          <w:i/>
        </w:rPr>
        <w:t xml:space="preserve"> </w:t>
      </w:r>
      <w:r>
        <w:rPr>
          <w:rFonts w:ascii="Times New Roman" w:hAnsi="Times New Roman" w:cs="Times New Roman"/>
          <w:i/>
        </w:rPr>
        <w:t xml:space="preserve">Konkordat a szkoła i wychowanie. </w:t>
      </w:r>
      <w:r>
        <w:rPr>
          <w:rFonts w:ascii="Times New Roman" w:hAnsi="Times New Roman" w:cs="Times New Roman"/>
        </w:rPr>
        <w:t>„Przegląd Powszechny” t. 166.</w:t>
      </w:r>
    </w:p>
    <w:p w:rsidR="005217F8" w:rsidRDefault="00D0138F" w:rsidP="0058196A">
      <w:pPr>
        <w:spacing w:line="360" w:lineRule="auto"/>
        <w:rPr>
          <w:rFonts w:ascii="Times New Roman" w:hAnsi="Times New Roman" w:cs="Times New Roman"/>
        </w:rPr>
      </w:pPr>
      <w:proofErr w:type="spellStart"/>
      <w:r>
        <w:rPr>
          <w:rFonts w:ascii="Times New Roman" w:hAnsi="Times New Roman" w:cs="Times New Roman"/>
        </w:rPr>
        <w:t>Podoleński</w:t>
      </w:r>
      <w:proofErr w:type="spellEnd"/>
      <w:r>
        <w:rPr>
          <w:rFonts w:ascii="Times New Roman" w:hAnsi="Times New Roman" w:cs="Times New Roman"/>
        </w:rPr>
        <w:t xml:space="preserve"> S.  </w:t>
      </w:r>
      <w:r>
        <w:rPr>
          <w:rFonts w:ascii="Times New Roman" w:hAnsi="Times New Roman" w:cs="Times New Roman"/>
          <w:i/>
        </w:rPr>
        <w:t xml:space="preserve">Sprawa praktyk religijnych w szkole. </w:t>
      </w:r>
      <w:r>
        <w:rPr>
          <w:rFonts w:ascii="Times New Roman" w:hAnsi="Times New Roman" w:cs="Times New Roman"/>
        </w:rPr>
        <w:t xml:space="preserve">„Przegląd Powszechny”  t. 174. </w:t>
      </w:r>
    </w:p>
    <w:p w:rsidR="005217F8" w:rsidRDefault="005217F8" w:rsidP="005217F8">
      <w:pPr>
        <w:spacing w:line="360" w:lineRule="auto"/>
        <w:jc w:val="both"/>
        <w:rPr>
          <w:rFonts w:hint="eastAsia"/>
        </w:rPr>
      </w:pPr>
      <w:r>
        <w:rPr>
          <w:rFonts w:ascii="Times New Roman" w:hAnsi="Times New Roman" w:cs="Times New Roman"/>
        </w:rPr>
        <w:t xml:space="preserve">Pius XI. </w:t>
      </w:r>
      <w:r>
        <w:rPr>
          <w:rFonts w:ascii="Times New Roman" w:hAnsi="Times New Roman" w:cs="Times New Roman"/>
          <w:i/>
        </w:rPr>
        <w:t>O chrześcijańskim wychowaniu młodzieży.</w:t>
      </w:r>
      <w:r w:rsidR="0058196A">
        <w:rPr>
          <w:rFonts w:ascii="Times New Roman" w:hAnsi="Times New Roman" w:cs="Times New Roman"/>
        </w:rPr>
        <w:t xml:space="preserve"> </w:t>
      </w:r>
      <w:hyperlink r:id="rId9" w:anchor="r2" w:history="1">
        <w:r>
          <w:rPr>
            <w:rStyle w:val="Hipercze"/>
          </w:rPr>
          <w:t>https://ekai.pl/dokumenty/encyklika-divini-illius-magistri/#r2</w:t>
        </w:r>
      </w:hyperlink>
      <w:r>
        <w:t xml:space="preserve">, (dostęp: 15.04.2019). </w:t>
      </w:r>
    </w:p>
    <w:p w:rsidR="00054D0C" w:rsidRDefault="00054D0C" w:rsidP="0058196A">
      <w:pPr>
        <w:spacing w:line="360" w:lineRule="auto"/>
        <w:rPr>
          <w:rFonts w:ascii="Times New Roman" w:hAnsi="Times New Roman" w:cs="Times New Roman"/>
        </w:rPr>
      </w:pPr>
      <w:r>
        <w:rPr>
          <w:rFonts w:ascii="Times New Roman" w:hAnsi="Times New Roman" w:cs="Times New Roman"/>
          <w:i/>
        </w:rPr>
        <w:t xml:space="preserve">Protest duchowieństwa w sprawie zajść wolsztyńskich, </w:t>
      </w:r>
      <w:r>
        <w:rPr>
          <w:rFonts w:ascii="Times New Roman" w:hAnsi="Times New Roman" w:cs="Times New Roman"/>
        </w:rPr>
        <w:t xml:space="preserve">„Orędownik na Powiat Wolsztyński” 1933, nr 30.  </w:t>
      </w:r>
    </w:p>
    <w:p w:rsidR="00D0138F" w:rsidRDefault="00D0138F" w:rsidP="00D0138F">
      <w:pPr>
        <w:spacing w:line="360" w:lineRule="auto"/>
        <w:jc w:val="both"/>
        <w:rPr>
          <w:rFonts w:ascii="Times New Roman" w:hAnsi="Times New Roman" w:cs="Times New Roman"/>
        </w:rPr>
      </w:pPr>
      <w:r w:rsidRPr="00D0138F">
        <w:rPr>
          <w:rFonts w:ascii="Times New Roman" w:hAnsi="Times New Roman" w:cs="Times New Roman"/>
          <w:i/>
        </w:rPr>
        <w:t xml:space="preserve">Rozporządzenie Ministra  Wyznań Religijnych i Oświecenia Publicznego  z 9 grudnia 1926 r. </w:t>
      </w:r>
      <w:r>
        <w:rPr>
          <w:rFonts w:ascii="Times New Roman" w:hAnsi="Times New Roman" w:cs="Times New Roman"/>
          <w:i/>
        </w:rPr>
        <w:t xml:space="preserve"> o nauce szkolnej religii katolickiej. </w:t>
      </w:r>
      <w:r>
        <w:rPr>
          <w:rFonts w:ascii="Times New Roman" w:hAnsi="Times New Roman" w:cs="Times New Roman"/>
        </w:rPr>
        <w:t xml:space="preserve">„Dziennik Ustaw” 1927, nr 1, poz. 9; </w:t>
      </w:r>
    </w:p>
    <w:p w:rsidR="00B15492" w:rsidRPr="004A3A3F" w:rsidRDefault="00B15492" w:rsidP="00B15492">
      <w:pPr>
        <w:spacing w:line="360" w:lineRule="auto"/>
        <w:jc w:val="both"/>
        <w:rPr>
          <w:rFonts w:ascii="Times New Roman" w:hAnsi="Times New Roman" w:cs="Times New Roman"/>
          <w:sz w:val="22"/>
          <w:szCs w:val="22"/>
        </w:rPr>
      </w:pPr>
      <w:r>
        <w:rPr>
          <w:rFonts w:ascii="Times New Roman" w:hAnsi="Times New Roman" w:cs="Times New Roman"/>
          <w:i/>
        </w:rPr>
        <w:lastRenderedPageBreak/>
        <w:t xml:space="preserve">Ruch służbowy. </w:t>
      </w:r>
      <w:r>
        <w:rPr>
          <w:rFonts w:ascii="Times New Roman" w:hAnsi="Times New Roman" w:cs="Times New Roman"/>
        </w:rPr>
        <w:t>„Dziennik Urzędowy Kuratorium Okręgu Szkolnego Poznańskiego” 1931, nr 13.</w:t>
      </w:r>
    </w:p>
    <w:p w:rsidR="004A3A3F" w:rsidRPr="00D0138F" w:rsidRDefault="004A3A3F" w:rsidP="00D0138F">
      <w:pPr>
        <w:spacing w:line="360" w:lineRule="auto"/>
        <w:rPr>
          <w:rFonts w:ascii="Times New Roman" w:hAnsi="Times New Roman" w:cs="Times New Roman"/>
          <w:i/>
          <w:sz w:val="22"/>
          <w:szCs w:val="22"/>
        </w:rPr>
      </w:pPr>
      <w:r>
        <w:rPr>
          <w:rFonts w:ascii="Times New Roman" w:hAnsi="Times New Roman" w:cs="Times New Roman"/>
        </w:rPr>
        <w:t xml:space="preserve">Tutejszy. (1928). </w:t>
      </w:r>
      <w:r w:rsidRPr="009B6F2F">
        <w:rPr>
          <w:rFonts w:ascii="Times New Roman" w:hAnsi="Times New Roman" w:cs="Times New Roman"/>
          <w:i/>
        </w:rPr>
        <w:t>Apostolstwo dobrej gazety</w:t>
      </w:r>
      <w:r w:rsidR="00877449">
        <w:rPr>
          <w:rFonts w:ascii="Times New Roman" w:hAnsi="Times New Roman" w:cs="Times New Roman"/>
        </w:rPr>
        <w:t>.</w:t>
      </w:r>
      <w:r>
        <w:rPr>
          <w:rFonts w:ascii="Times New Roman" w:hAnsi="Times New Roman" w:cs="Times New Roman"/>
        </w:rPr>
        <w:t xml:space="preserve"> „Nasz Przyjaciel”  nr 15. </w:t>
      </w:r>
    </w:p>
    <w:p w:rsidR="00054D0C" w:rsidRDefault="00054D0C" w:rsidP="004A3A3F">
      <w:pPr>
        <w:spacing w:line="360" w:lineRule="auto"/>
        <w:jc w:val="both"/>
        <w:rPr>
          <w:rFonts w:ascii="Times New Roman" w:hAnsi="Times New Roman" w:cs="Times New Roman"/>
        </w:rPr>
      </w:pPr>
      <w:r>
        <w:rPr>
          <w:rFonts w:ascii="Times New Roman" w:hAnsi="Times New Roman" w:cs="Times New Roman"/>
          <w:i/>
        </w:rPr>
        <w:t>W katolickiej i polskiej szkole. Echa ni</w:t>
      </w:r>
      <w:r w:rsidRPr="00683879">
        <w:rPr>
          <w:rFonts w:ascii="Times New Roman" w:hAnsi="Times New Roman" w:cs="Times New Roman"/>
          <w:i/>
        </w:rPr>
        <w:t>esłychanych zajść w gimnazjum wolsztyńskim,</w:t>
      </w:r>
      <w:r>
        <w:rPr>
          <w:rFonts w:ascii="Times New Roman" w:hAnsi="Times New Roman" w:cs="Times New Roman"/>
          <w:i/>
        </w:rPr>
        <w:t xml:space="preserve"> </w:t>
      </w:r>
      <w:r>
        <w:rPr>
          <w:rFonts w:ascii="Times New Roman" w:hAnsi="Times New Roman" w:cs="Times New Roman"/>
        </w:rPr>
        <w:t xml:space="preserve">„Orędownik Wielkopolski” 1933, nr 59.  </w:t>
      </w:r>
    </w:p>
    <w:p w:rsidR="00054D0C" w:rsidRDefault="00054D0C" w:rsidP="00054D0C">
      <w:pPr>
        <w:spacing w:line="360" w:lineRule="auto"/>
        <w:jc w:val="both"/>
        <w:rPr>
          <w:rFonts w:ascii="Times New Roman" w:hAnsi="Times New Roman" w:cs="Times New Roman"/>
        </w:rPr>
      </w:pPr>
      <w:r>
        <w:rPr>
          <w:rFonts w:ascii="Times New Roman" w:hAnsi="Times New Roman" w:cs="Times New Roman"/>
          <w:i/>
        </w:rPr>
        <w:t>Zatruwanie ducha religijnego. Protest duchowieństwa w sprawie zajść w gimnazjum wolsztyńskim,</w:t>
      </w:r>
      <w:r>
        <w:rPr>
          <w:rFonts w:ascii="Times New Roman" w:hAnsi="Times New Roman" w:cs="Times New Roman"/>
        </w:rPr>
        <w:t xml:space="preserve"> „Orędownik Wielkopolski” 1933, nr 60. </w:t>
      </w:r>
    </w:p>
    <w:p w:rsidR="00054D0C" w:rsidRDefault="00054D0C" w:rsidP="00054D0C">
      <w:pPr>
        <w:spacing w:line="360" w:lineRule="auto"/>
        <w:jc w:val="both"/>
        <w:rPr>
          <w:rFonts w:ascii="Times New Roman" w:hAnsi="Times New Roman" w:cs="Times New Roman"/>
        </w:rPr>
      </w:pPr>
      <w:r>
        <w:rPr>
          <w:rFonts w:ascii="Times New Roman" w:hAnsi="Times New Roman" w:cs="Times New Roman"/>
        </w:rPr>
        <w:t>„Zjednoczenie Katolickie” 1933-1935.</w:t>
      </w:r>
    </w:p>
    <w:p w:rsidR="00054D0C" w:rsidRDefault="00054D0C" w:rsidP="004A3A3F">
      <w:pPr>
        <w:spacing w:line="360" w:lineRule="auto"/>
        <w:jc w:val="both"/>
        <w:rPr>
          <w:rFonts w:ascii="Times New Roman" w:hAnsi="Times New Roman" w:cs="Times New Roman"/>
        </w:rPr>
      </w:pPr>
    </w:p>
    <w:p w:rsidR="007C05A2" w:rsidRDefault="002B1C54" w:rsidP="005217F8">
      <w:pPr>
        <w:spacing w:line="360" w:lineRule="auto"/>
        <w:jc w:val="center"/>
        <w:rPr>
          <w:rFonts w:ascii="Times New Roman" w:hAnsi="Times New Roman" w:cs="Times New Roman"/>
          <w:sz w:val="22"/>
          <w:szCs w:val="22"/>
        </w:rPr>
      </w:pPr>
      <w:r w:rsidRPr="002B1C54">
        <w:rPr>
          <w:rFonts w:ascii="Times New Roman" w:hAnsi="Times New Roman" w:cs="Times New Roman"/>
          <w:sz w:val="22"/>
          <w:szCs w:val="22"/>
        </w:rPr>
        <w:t>OPRACOWANIA</w:t>
      </w:r>
    </w:p>
    <w:p w:rsidR="00054D0C" w:rsidRDefault="00054D0C" w:rsidP="00054D0C">
      <w:pPr>
        <w:spacing w:line="360" w:lineRule="auto"/>
        <w:jc w:val="both"/>
        <w:rPr>
          <w:rFonts w:ascii="Times New Roman" w:hAnsi="Times New Roman" w:cs="Times New Roman"/>
          <w:sz w:val="22"/>
          <w:szCs w:val="22"/>
        </w:rPr>
      </w:pPr>
      <w:r>
        <w:t xml:space="preserve">Cholewa Z. (2011). </w:t>
      </w:r>
      <w:r>
        <w:rPr>
          <w:i/>
        </w:rPr>
        <w:t>Mozaika polityczno-społeczna</w:t>
      </w:r>
      <w:r>
        <w:t xml:space="preserve"> </w:t>
      </w:r>
      <w:r>
        <w:rPr>
          <w:i/>
        </w:rPr>
        <w:t xml:space="preserve">powiatu wolsztyńskiego 1919-1939. </w:t>
      </w:r>
      <w:r w:rsidRPr="006517EE">
        <w:t>Wydawnictwo</w:t>
      </w:r>
      <w:r>
        <w:t xml:space="preserve">  Biblioteki Publicznej Miasta i Gminy Wolsztyn im. Stanisława </w:t>
      </w:r>
      <w:proofErr w:type="spellStart"/>
      <w:r>
        <w:t>Platera</w:t>
      </w:r>
      <w:proofErr w:type="spellEnd"/>
      <w:r>
        <w:t xml:space="preserve">, Wolsztyn.    </w:t>
      </w:r>
    </w:p>
    <w:p w:rsidR="004A3A3F" w:rsidRDefault="004A3A3F" w:rsidP="004A3A3F">
      <w:pPr>
        <w:spacing w:line="360" w:lineRule="auto"/>
        <w:jc w:val="both"/>
        <w:rPr>
          <w:rFonts w:ascii="Times New Roman" w:hAnsi="Times New Roman" w:cs="Times New Roman"/>
        </w:rPr>
      </w:pPr>
      <w:r>
        <w:rPr>
          <w:rFonts w:ascii="Times New Roman" w:hAnsi="Times New Roman" w:cs="Times New Roman"/>
        </w:rPr>
        <w:t>Dąbrowski P. (2011).</w:t>
      </w:r>
      <w:r w:rsidRPr="009B6F2F">
        <w:rPr>
          <w:rFonts w:ascii="Times New Roman" w:hAnsi="Times New Roman" w:cs="Times New Roman"/>
          <w:i/>
        </w:rPr>
        <w:t>Myśl polityczno-prawna i działalność Polskiego Stronnictwa Ludowego Ziemi Wileńskiej w okresie dwudziestolecia międzywojennego</w:t>
      </w:r>
      <w:r>
        <w:rPr>
          <w:rFonts w:ascii="Times New Roman" w:hAnsi="Times New Roman" w:cs="Times New Roman"/>
        </w:rPr>
        <w:t>. „Zeszyty Prawnicze UKSW” nr 4</w:t>
      </w:r>
      <w:r w:rsidR="002B6FFE">
        <w:rPr>
          <w:rFonts w:ascii="Times New Roman" w:hAnsi="Times New Roman" w:cs="Times New Roman"/>
        </w:rPr>
        <w:t>.</w:t>
      </w:r>
    </w:p>
    <w:p w:rsidR="002B6FFE" w:rsidRDefault="002B6FFE" w:rsidP="004A3A3F">
      <w:pPr>
        <w:spacing w:line="360" w:lineRule="auto"/>
        <w:jc w:val="both"/>
        <w:rPr>
          <w:rFonts w:ascii="Times New Roman" w:hAnsi="Times New Roman" w:cs="Times New Roman"/>
        </w:rPr>
      </w:pPr>
      <w:r>
        <w:rPr>
          <w:rFonts w:ascii="Times New Roman" w:hAnsi="Times New Roman" w:cs="Times New Roman"/>
        </w:rPr>
        <w:t xml:space="preserve">Dołęgowska-Wysocka  M. (1982). </w:t>
      </w:r>
      <w:r>
        <w:rPr>
          <w:rFonts w:ascii="Times New Roman" w:hAnsi="Times New Roman" w:cs="Times New Roman"/>
          <w:i/>
        </w:rPr>
        <w:t xml:space="preserve">Tygodnik „Kobieta Współczesna” 1927-1934. </w:t>
      </w:r>
      <w:r>
        <w:rPr>
          <w:rFonts w:ascii="Times New Roman" w:hAnsi="Times New Roman" w:cs="Times New Roman"/>
        </w:rPr>
        <w:t xml:space="preserve">„Kwartalnik Historii Prasy Polskiej” nr 3-4.  </w:t>
      </w:r>
    </w:p>
    <w:p w:rsidR="00B04C36" w:rsidRDefault="00B04C36" w:rsidP="004A3A3F">
      <w:pPr>
        <w:spacing w:line="360" w:lineRule="auto"/>
        <w:jc w:val="both"/>
        <w:rPr>
          <w:rFonts w:ascii="Times New Roman" w:hAnsi="Times New Roman" w:cs="Times New Roman"/>
        </w:rPr>
      </w:pPr>
      <w:r>
        <w:t xml:space="preserve">Grochowski L., </w:t>
      </w:r>
      <w:r w:rsidRPr="00B04C36">
        <w:rPr>
          <w:i/>
        </w:rPr>
        <w:t>Doktryna wychowawcza katolicyzmu w Polsce międzywojennej</w:t>
      </w:r>
      <w:r>
        <w:rPr>
          <w:i/>
        </w:rPr>
        <w:t>,</w:t>
      </w:r>
      <w:r>
        <w:t xml:space="preserve"> „Rozprawy z Dziejów Oświaty” 1984 , t. 26, s. 177. </w:t>
      </w:r>
    </w:p>
    <w:p w:rsidR="002B1C54" w:rsidRPr="002B1C54" w:rsidRDefault="002B1C54" w:rsidP="002B1C54">
      <w:pPr>
        <w:spacing w:line="360" w:lineRule="auto"/>
        <w:jc w:val="both"/>
        <w:rPr>
          <w:rFonts w:ascii="Times New Roman" w:hAnsi="Times New Roman" w:cs="Times New Roman"/>
          <w:sz w:val="22"/>
          <w:szCs w:val="22"/>
        </w:rPr>
      </w:pPr>
      <w:r>
        <w:rPr>
          <w:rFonts w:ascii="Times New Roman" w:hAnsi="Times New Roman" w:cs="Times New Roman"/>
        </w:rPr>
        <w:t xml:space="preserve">Kaleta A. (1998). </w:t>
      </w:r>
      <w:r>
        <w:rPr>
          <w:rFonts w:ascii="Times New Roman" w:hAnsi="Times New Roman" w:cs="Times New Roman"/>
          <w:i/>
        </w:rPr>
        <w:t xml:space="preserve">Wydawcy polskiej prasy misyjnej </w:t>
      </w:r>
      <w:r w:rsidR="004A3A3F">
        <w:rPr>
          <w:rFonts w:ascii="Times New Roman" w:hAnsi="Times New Roman" w:cs="Times New Roman"/>
          <w:i/>
        </w:rPr>
        <w:t>w latach 1918-1939.</w:t>
      </w:r>
      <w:r>
        <w:rPr>
          <w:rFonts w:ascii="Times New Roman" w:hAnsi="Times New Roman" w:cs="Times New Roman"/>
          <w:i/>
        </w:rPr>
        <w:t xml:space="preserve"> </w:t>
      </w:r>
      <w:r>
        <w:rPr>
          <w:rFonts w:ascii="Times New Roman" w:hAnsi="Times New Roman" w:cs="Times New Roman"/>
        </w:rPr>
        <w:t>„Kielec</w:t>
      </w:r>
      <w:r w:rsidR="004A3A3F">
        <w:rPr>
          <w:rFonts w:ascii="Times New Roman" w:hAnsi="Times New Roman" w:cs="Times New Roman"/>
        </w:rPr>
        <w:t>kie Studia Bibliologiczne” 1998</w:t>
      </w:r>
      <w:r>
        <w:rPr>
          <w:rFonts w:ascii="Times New Roman" w:hAnsi="Times New Roman" w:cs="Times New Roman"/>
        </w:rPr>
        <w:t xml:space="preserve"> t. 4.  </w:t>
      </w:r>
    </w:p>
    <w:p w:rsidR="007C05A2" w:rsidRDefault="002B1C54" w:rsidP="007C05A2">
      <w:pPr>
        <w:spacing w:line="360" w:lineRule="auto"/>
        <w:jc w:val="both"/>
        <w:rPr>
          <w:rFonts w:ascii="Times New Roman" w:hAnsi="Times New Roman" w:cs="Times New Roman"/>
        </w:rPr>
      </w:pPr>
      <w:r>
        <w:rPr>
          <w:rFonts w:ascii="Times New Roman" w:hAnsi="Times New Roman" w:cs="Times New Roman"/>
        </w:rPr>
        <w:t>Lewicki Cz.</w:t>
      </w:r>
      <w:r w:rsidR="007C05A2">
        <w:rPr>
          <w:rFonts w:ascii="Times New Roman" w:hAnsi="Times New Roman" w:cs="Times New Roman"/>
        </w:rPr>
        <w:t xml:space="preserve"> </w:t>
      </w:r>
      <w:r>
        <w:rPr>
          <w:rFonts w:ascii="Times New Roman" w:hAnsi="Times New Roman" w:cs="Times New Roman"/>
        </w:rPr>
        <w:t xml:space="preserve">(1984). </w:t>
      </w:r>
      <w:r w:rsidR="007C05A2" w:rsidRPr="009B6F2F">
        <w:rPr>
          <w:rFonts w:ascii="Times New Roman" w:hAnsi="Times New Roman" w:cs="Times New Roman"/>
          <w:i/>
        </w:rPr>
        <w:t>Prasa katolicka Drugiej Rzeczypospolitej</w:t>
      </w:r>
      <w:r w:rsidR="004A3A3F">
        <w:rPr>
          <w:rFonts w:ascii="Times New Roman" w:hAnsi="Times New Roman" w:cs="Times New Roman"/>
        </w:rPr>
        <w:t>.</w:t>
      </w:r>
      <w:r w:rsidR="007C05A2">
        <w:rPr>
          <w:rFonts w:ascii="Times New Roman" w:hAnsi="Times New Roman" w:cs="Times New Roman"/>
        </w:rPr>
        <w:t xml:space="preserve"> „Kwartalnik Historii P</w:t>
      </w:r>
      <w:r>
        <w:rPr>
          <w:rFonts w:ascii="Times New Roman" w:hAnsi="Times New Roman" w:cs="Times New Roman"/>
        </w:rPr>
        <w:t xml:space="preserve">rasy Polskiej” t. XXIII, </w:t>
      </w:r>
      <w:r w:rsidR="007C05A2">
        <w:rPr>
          <w:rFonts w:ascii="Times New Roman" w:hAnsi="Times New Roman" w:cs="Times New Roman"/>
        </w:rPr>
        <w:t>z. 2</w:t>
      </w:r>
      <w:r>
        <w:rPr>
          <w:rFonts w:ascii="Times New Roman" w:hAnsi="Times New Roman" w:cs="Times New Roman"/>
        </w:rPr>
        <w:t>.</w:t>
      </w:r>
    </w:p>
    <w:p w:rsidR="002B6FFE" w:rsidRDefault="002B6FFE" w:rsidP="002B6FFE">
      <w:pPr>
        <w:spacing w:line="360" w:lineRule="auto"/>
        <w:jc w:val="both"/>
        <w:rPr>
          <w:rFonts w:ascii="Times New Roman" w:hAnsi="Times New Roman" w:cs="Times New Roman"/>
        </w:rPr>
      </w:pPr>
      <w:r>
        <w:rPr>
          <w:rFonts w:ascii="Times New Roman" w:hAnsi="Times New Roman" w:cs="Times New Roman"/>
        </w:rPr>
        <w:t xml:space="preserve">Łozowska-Marcinkowska K. (2010). </w:t>
      </w:r>
      <w:r>
        <w:rPr>
          <w:rFonts w:ascii="Times New Roman" w:hAnsi="Times New Roman" w:cs="Times New Roman"/>
          <w:i/>
        </w:rPr>
        <w:t>Sprawy niewieście. Problematyka czasopism kobiecych Drugiej Rzeczypospolite</w:t>
      </w:r>
      <w:r w:rsidR="00B34975">
        <w:rPr>
          <w:rFonts w:ascii="Times New Roman" w:hAnsi="Times New Roman" w:cs="Times New Roman"/>
          <w:i/>
        </w:rPr>
        <w:t>j</w:t>
      </w:r>
      <w:r>
        <w:rPr>
          <w:rFonts w:ascii="Times New Roman" w:hAnsi="Times New Roman" w:cs="Times New Roman"/>
          <w:i/>
        </w:rPr>
        <w:t xml:space="preserve">. </w:t>
      </w:r>
      <w:r>
        <w:rPr>
          <w:rFonts w:ascii="Times New Roman" w:hAnsi="Times New Roman" w:cs="Times New Roman"/>
        </w:rPr>
        <w:t xml:space="preserve">Wydawnictwo Poznańskie, Poznań.  </w:t>
      </w:r>
    </w:p>
    <w:p w:rsidR="003A0F63" w:rsidRDefault="0058196A" w:rsidP="007C05A2">
      <w:pPr>
        <w:spacing w:line="360" w:lineRule="auto"/>
        <w:jc w:val="both"/>
        <w:rPr>
          <w:rFonts w:ascii="Times New Roman" w:hAnsi="Times New Roman" w:cs="Times New Roman"/>
        </w:rPr>
      </w:pPr>
      <w:r>
        <w:rPr>
          <w:rFonts w:ascii="Times New Roman" w:hAnsi="Times New Roman" w:cs="Times New Roman"/>
        </w:rPr>
        <w:t xml:space="preserve">Łukomski S. (1934).  </w:t>
      </w:r>
      <w:r w:rsidRPr="00751154">
        <w:rPr>
          <w:rFonts w:ascii="Times New Roman" w:hAnsi="Times New Roman" w:cs="Times New Roman"/>
          <w:i/>
        </w:rPr>
        <w:t xml:space="preserve">Konkordat </w:t>
      </w:r>
      <w:r w:rsidRPr="00875F33">
        <w:rPr>
          <w:rFonts w:ascii="Times New Roman" w:hAnsi="Times New Roman" w:cs="Times New Roman"/>
          <w:i/>
        </w:rPr>
        <w:t>zawarty</w:t>
      </w:r>
      <w:r>
        <w:rPr>
          <w:rFonts w:ascii="Times New Roman" w:hAnsi="Times New Roman" w:cs="Times New Roman"/>
        </w:rPr>
        <w:t xml:space="preserve"> </w:t>
      </w:r>
      <w:r>
        <w:rPr>
          <w:rFonts w:ascii="Times New Roman" w:hAnsi="Times New Roman" w:cs="Times New Roman"/>
          <w:i/>
        </w:rPr>
        <w:t xml:space="preserve">dnia 10 lutego 1925 roku pomiędzy Stolicą Apostolską i Rzecząpospolitą Polską. </w:t>
      </w:r>
      <w:r>
        <w:rPr>
          <w:rFonts w:ascii="Times New Roman" w:hAnsi="Times New Roman" w:cs="Times New Roman"/>
        </w:rPr>
        <w:t>Księgarnia „</w:t>
      </w:r>
      <w:proofErr w:type="spellStart"/>
      <w:r>
        <w:rPr>
          <w:rFonts w:ascii="Times New Roman" w:hAnsi="Times New Roman" w:cs="Times New Roman"/>
        </w:rPr>
        <w:t>Unitas</w:t>
      </w:r>
      <w:proofErr w:type="spellEnd"/>
      <w:r>
        <w:rPr>
          <w:rFonts w:ascii="Times New Roman" w:hAnsi="Times New Roman" w:cs="Times New Roman"/>
        </w:rPr>
        <w:t xml:space="preserve">” w Łomży, Łomża. </w:t>
      </w:r>
    </w:p>
    <w:p w:rsidR="003A0F63" w:rsidRDefault="003A0F63" w:rsidP="003A0F63">
      <w:pPr>
        <w:spacing w:line="360" w:lineRule="auto"/>
        <w:jc w:val="both"/>
        <w:rPr>
          <w:rFonts w:ascii="Times New Roman" w:hAnsi="Times New Roman" w:cs="Times New Roman"/>
        </w:rPr>
      </w:pPr>
      <w:r>
        <w:rPr>
          <w:rFonts w:ascii="Times New Roman" w:hAnsi="Times New Roman" w:cs="Times New Roman"/>
        </w:rPr>
        <w:t>Mazan A. (2013).</w:t>
      </w:r>
      <w:r w:rsidRPr="00383560">
        <w:rPr>
          <w:rFonts w:ascii="Times New Roman" w:hAnsi="Times New Roman" w:cs="Times New Roman"/>
          <w:i/>
        </w:rPr>
        <w:t xml:space="preserve"> Pe</w:t>
      </w:r>
      <w:r>
        <w:rPr>
          <w:rFonts w:ascii="Times New Roman" w:hAnsi="Times New Roman" w:cs="Times New Roman"/>
          <w:i/>
        </w:rPr>
        <w:t xml:space="preserve">dagogia Związku Sodalicji Mariańskich Uczniów Szkół Średnich w Polsce w latach 1919-1939. </w:t>
      </w:r>
      <w:r>
        <w:rPr>
          <w:rFonts w:ascii="Times New Roman" w:hAnsi="Times New Roman" w:cs="Times New Roman"/>
        </w:rPr>
        <w:t>Agencja Wydawniczo-Handlowa „Bożena”, Łomianki-Milanówek.</w:t>
      </w:r>
    </w:p>
    <w:p w:rsidR="0058196A" w:rsidRDefault="002B1C54" w:rsidP="00312513">
      <w:pPr>
        <w:spacing w:line="360" w:lineRule="auto"/>
        <w:jc w:val="both"/>
        <w:rPr>
          <w:rFonts w:ascii="Times New Roman" w:hAnsi="Times New Roman" w:cs="Times New Roman"/>
        </w:rPr>
      </w:pPr>
      <w:r>
        <w:rPr>
          <w:rFonts w:ascii="Times New Roman" w:hAnsi="Times New Roman" w:cs="Times New Roman"/>
        </w:rPr>
        <w:t xml:space="preserve">Olszar H. (2004). </w:t>
      </w:r>
      <w:r>
        <w:rPr>
          <w:rFonts w:ascii="Times New Roman" w:hAnsi="Times New Roman" w:cs="Times New Roman"/>
          <w:i/>
        </w:rPr>
        <w:t>Kościół katolicki w Polsce w ok</w:t>
      </w:r>
      <w:r w:rsidR="004A3A3F">
        <w:rPr>
          <w:rFonts w:ascii="Times New Roman" w:hAnsi="Times New Roman" w:cs="Times New Roman"/>
          <w:i/>
        </w:rPr>
        <w:t>resie międzywojennym: 1918-1939.</w:t>
      </w:r>
      <w:r>
        <w:rPr>
          <w:rFonts w:ascii="Times New Roman" w:hAnsi="Times New Roman" w:cs="Times New Roman"/>
        </w:rPr>
        <w:t xml:space="preserve"> „Sympozjum” t. 8, nr 1</w:t>
      </w:r>
      <w:r w:rsidR="004A3A3F">
        <w:rPr>
          <w:rFonts w:ascii="Times New Roman" w:hAnsi="Times New Roman" w:cs="Times New Roman"/>
        </w:rPr>
        <w:t xml:space="preserve">. </w:t>
      </w:r>
    </w:p>
    <w:p w:rsidR="00024B4D" w:rsidRDefault="00024B4D" w:rsidP="00024B4D">
      <w:pPr>
        <w:spacing w:line="360" w:lineRule="auto"/>
        <w:jc w:val="both"/>
        <w:rPr>
          <w:rFonts w:ascii="Times New Roman" w:hAnsi="Times New Roman" w:cs="Times New Roman"/>
        </w:rPr>
      </w:pPr>
      <w:r>
        <w:rPr>
          <w:rFonts w:ascii="Times New Roman" w:hAnsi="Times New Roman" w:cs="Times New Roman"/>
        </w:rPr>
        <w:t xml:space="preserve">Paczkowski A. </w:t>
      </w:r>
      <w:r w:rsidRPr="009B6F2F">
        <w:rPr>
          <w:rFonts w:ascii="Times New Roman" w:hAnsi="Times New Roman" w:cs="Times New Roman"/>
          <w:i/>
        </w:rPr>
        <w:t>Prasa polska 1918-1939</w:t>
      </w:r>
      <w:r>
        <w:rPr>
          <w:rFonts w:ascii="Times New Roman" w:hAnsi="Times New Roman" w:cs="Times New Roman"/>
        </w:rPr>
        <w:t>. Państwowe Wydawnictwo Naukowe, Warszawa 1980.</w:t>
      </w:r>
    </w:p>
    <w:p w:rsidR="00054D0C" w:rsidRDefault="0058196A" w:rsidP="00312513">
      <w:pPr>
        <w:spacing w:line="360" w:lineRule="auto"/>
        <w:jc w:val="both"/>
        <w:rPr>
          <w:rFonts w:ascii="Times New Roman" w:hAnsi="Times New Roman" w:cs="Times New Roman"/>
        </w:rPr>
      </w:pPr>
      <w:proofErr w:type="spellStart"/>
      <w:r>
        <w:rPr>
          <w:rFonts w:ascii="Times New Roman" w:hAnsi="Times New Roman" w:cs="Times New Roman"/>
        </w:rPr>
        <w:t>Szablicka-Żak</w:t>
      </w:r>
      <w:proofErr w:type="spellEnd"/>
      <w:r>
        <w:rPr>
          <w:rFonts w:ascii="Times New Roman" w:hAnsi="Times New Roman" w:cs="Times New Roman"/>
        </w:rPr>
        <w:t xml:space="preserve"> J. (2000). </w:t>
      </w:r>
      <w:r>
        <w:rPr>
          <w:rFonts w:ascii="Times New Roman" w:hAnsi="Times New Roman" w:cs="Times New Roman"/>
          <w:i/>
        </w:rPr>
        <w:t xml:space="preserve">Problematyka szkolna </w:t>
      </w:r>
      <w:r w:rsidRPr="00BA7343">
        <w:rPr>
          <w:rFonts w:ascii="Times New Roman" w:hAnsi="Times New Roman" w:cs="Times New Roman"/>
          <w:i/>
        </w:rPr>
        <w:t>w art. 13. Konkordatu polskiego z 1925 r.</w:t>
      </w:r>
      <w:r>
        <w:rPr>
          <w:rFonts w:ascii="Times New Roman" w:hAnsi="Times New Roman" w:cs="Times New Roman"/>
        </w:rPr>
        <w:t xml:space="preserve"> </w:t>
      </w:r>
      <w:r>
        <w:rPr>
          <w:rFonts w:ascii="Times New Roman" w:hAnsi="Times New Roman" w:cs="Times New Roman"/>
          <w:i/>
        </w:rPr>
        <w:t xml:space="preserve">w </w:t>
      </w:r>
      <w:r>
        <w:rPr>
          <w:rFonts w:ascii="Times New Roman" w:hAnsi="Times New Roman" w:cs="Times New Roman"/>
          <w:i/>
        </w:rPr>
        <w:lastRenderedPageBreak/>
        <w:t>świetle debaty parlamentarnej.</w:t>
      </w:r>
      <w:r>
        <w:rPr>
          <w:rFonts w:ascii="Times New Roman" w:hAnsi="Times New Roman" w:cs="Times New Roman"/>
        </w:rPr>
        <w:t xml:space="preserve"> [w:] </w:t>
      </w:r>
      <w:r>
        <w:rPr>
          <w:rFonts w:ascii="Times New Roman" w:hAnsi="Times New Roman" w:cs="Times New Roman"/>
          <w:i/>
        </w:rPr>
        <w:t xml:space="preserve">Katolicka a liberalna myśl wychowawcza w Polsce w okresie międzywojennym. Zagadnienia wybrane. </w:t>
      </w:r>
      <w:r>
        <w:rPr>
          <w:rFonts w:ascii="Times New Roman" w:hAnsi="Times New Roman" w:cs="Times New Roman"/>
        </w:rPr>
        <w:t xml:space="preserve">red E. Walewander, Redakcja Wydawnictw KUL, Lublin. </w:t>
      </w:r>
    </w:p>
    <w:p w:rsidR="00AC240D" w:rsidRDefault="00AC240D" w:rsidP="00312513">
      <w:pPr>
        <w:spacing w:line="360" w:lineRule="auto"/>
        <w:jc w:val="both"/>
        <w:rPr>
          <w:rFonts w:ascii="Times New Roman" w:hAnsi="Times New Roman" w:cs="Times New Roman"/>
        </w:rPr>
      </w:pPr>
      <w:r>
        <w:rPr>
          <w:rFonts w:ascii="Times New Roman" w:hAnsi="Times New Roman" w:cs="Times New Roman"/>
        </w:rPr>
        <w:t xml:space="preserve">Szczepaniak J. (1997). </w:t>
      </w:r>
      <w:r>
        <w:rPr>
          <w:rFonts w:ascii="Times New Roman" w:hAnsi="Times New Roman" w:cs="Times New Roman"/>
          <w:i/>
        </w:rPr>
        <w:t xml:space="preserve">Troska kościoła o nauczanie i wychowanie religijne w Polsce w latach 1918-1927. </w:t>
      </w:r>
      <w:r>
        <w:rPr>
          <w:rFonts w:ascii="Times New Roman" w:hAnsi="Times New Roman" w:cs="Times New Roman"/>
        </w:rPr>
        <w:t xml:space="preserve">Wydawnictwo WAM, Kraków.  </w:t>
      </w:r>
    </w:p>
    <w:p w:rsidR="00383560" w:rsidRDefault="00054D0C" w:rsidP="00054D0C">
      <w:pPr>
        <w:spacing w:line="360" w:lineRule="auto"/>
        <w:jc w:val="both"/>
        <w:rPr>
          <w:rFonts w:hint="eastAsia"/>
        </w:rPr>
      </w:pPr>
      <w:r>
        <w:t xml:space="preserve">Szymczak D. (2013). </w:t>
      </w:r>
      <w:r>
        <w:rPr>
          <w:i/>
        </w:rPr>
        <w:t xml:space="preserve">Z historią w tle. Nie chcieli dyrektora. </w:t>
      </w:r>
      <w:r w:rsidR="00024B4D">
        <w:t xml:space="preserve">„Wasz Dzień po Dniu”  </w:t>
      </w:r>
      <w:r>
        <w:t>nr 24</w:t>
      </w:r>
      <w:r w:rsidR="00024B4D">
        <w:t xml:space="preserve">. </w:t>
      </w:r>
    </w:p>
    <w:p w:rsidR="0020263A" w:rsidRDefault="00383560" w:rsidP="00054D0C">
      <w:pPr>
        <w:spacing w:line="360" w:lineRule="auto"/>
        <w:jc w:val="both"/>
        <w:rPr>
          <w:rFonts w:hint="eastAsia"/>
        </w:rPr>
      </w:pPr>
      <w:proofErr w:type="spellStart"/>
      <w:r>
        <w:rPr>
          <w:rFonts w:ascii="Times New Roman" w:hAnsi="Times New Roman" w:cs="Times New Roman"/>
        </w:rPr>
        <w:t>Topij-Stempińska</w:t>
      </w:r>
      <w:proofErr w:type="spellEnd"/>
      <w:r>
        <w:rPr>
          <w:rFonts w:ascii="Times New Roman" w:hAnsi="Times New Roman" w:cs="Times New Roman"/>
        </w:rPr>
        <w:t xml:space="preserve"> B. (2009).</w:t>
      </w:r>
      <w:r>
        <w:rPr>
          <w:rFonts w:ascii="Times New Roman" w:hAnsi="Times New Roman" w:cs="Times New Roman"/>
          <w:i/>
        </w:rPr>
        <w:t xml:space="preserve"> Działalność edukacyjna Krucjaty Eucharystycznej w Polsce międzywojennej. </w:t>
      </w:r>
      <w:r>
        <w:rPr>
          <w:rFonts w:ascii="Times New Roman" w:hAnsi="Times New Roman" w:cs="Times New Roman"/>
        </w:rPr>
        <w:t xml:space="preserve">Wydawnictwo WAM, Kraków.   </w:t>
      </w:r>
      <w:r w:rsidR="00054D0C">
        <w:t xml:space="preserve"> </w:t>
      </w:r>
    </w:p>
    <w:p w:rsidR="00054D0C" w:rsidRDefault="0020263A" w:rsidP="00054D0C">
      <w:pPr>
        <w:spacing w:line="360" w:lineRule="auto"/>
        <w:jc w:val="both"/>
        <w:rPr>
          <w:rFonts w:ascii="Times New Roman" w:hAnsi="Times New Roman" w:cs="Times New Roman"/>
        </w:rPr>
      </w:pPr>
      <w:r>
        <w:rPr>
          <w:rFonts w:ascii="Times New Roman" w:hAnsi="Times New Roman" w:cs="Times New Roman"/>
        </w:rPr>
        <w:t xml:space="preserve">Władyka W. (1988). </w:t>
      </w:r>
      <w:r>
        <w:rPr>
          <w:rFonts w:ascii="Times New Roman" w:hAnsi="Times New Roman" w:cs="Times New Roman"/>
          <w:i/>
        </w:rPr>
        <w:t xml:space="preserve">Prasa Drugiej Rzeczypospolite., </w:t>
      </w:r>
      <w:r>
        <w:rPr>
          <w:rFonts w:ascii="Times New Roman" w:hAnsi="Times New Roman" w:cs="Times New Roman"/>
        </w:rPr>
        <w:t xml:space="preserve">[w:] </w:t>
      </w:r>
      <w:r w:rsidRPr="0020263A">
        <w:rPr>
          <w:rFonts w:ascii="Times New Roman" w:hAnsi="Times New Roman" w:cs="Times New Roman"/>
          <w:i/>
        </w:rPr>
        <w:t>Dzieje prasy polskiej,</w:t>
      </w:r>
      <w:r>
        <w:rPr>
          <w:rFonts w:ascii="Times New Roman" w:hAnsi="Times New Roman" w:cs="Times New Roman"/>
        </w:rPr>
        <w:t xml:space="preserve"> red. J. Łojek, J. Myśliński, W. Władyka, Wydawnictwo Interpress, Warszawa.  </w:t>
      </w:r>
      <w:r w:rsidR="00024B4D">
        <w:t xml:space="preserve"> </w:t>
      </w:r>
      <w:r w:rsidR="00054D0C">
        <w:t xml:space="preserve">      </w:t>
      </w:r>
    </w:p>
    <w:p w:rsidR="004A3A3F" w:rsidRDefault="0058196A" w:rsidP="00312513">
      <w:pPr>
        <w:spacing w:line="360" w:lineRule="auto"/>
        <w:jc w:val="both"/>
        <w:rPr>
          <w:rFonts w:ascii="Times New Roman" w:hAnsi="Times New Roman" w:cs="Times New Roman"/>
        </w:rPr>
      </w:pPr>
      <w:r>
        <w:rPr>
          <w:rFonts w:ascii="Times New Roman" w:hAnsi="Times New Roman" w:cs="Times New Roman"/>
        </w:rPr>
        <w:t xml:space="preserve">Wójcik W. (1981). </w:t>
      </w:r>
      <w:r>
        <w:rPr>
          <w:rFonts w:ascii="Times New Roman" w:hAnsi="Times New Roman" w:cs="Times New Roman"/>
          <w:i/>
        </w:rPr>
        <w:t>Konkordat Polski z 1925 r. Próba oceny,</w:t>
      </w:r>
      <w:r>
        <w:rPr>
          <w:rFonts w:ascii="Times New Roman" w:hAnsi="Times New Roman" w:cs="Times New Roman"/>
        </w:rPr>
        <w:t xml:space="preserve">[w:] </w:t>
      </w:r>
      <w:r>
        <w:rPr>
          <w:rFonts w:ascii="Times New Roman" w:hAnsi="Times New Roman" w:cs="Times New Roman"/>
          <w:i/>
        </w:rPr>
        <w:t xml:space="preserve">Kościół  w  II Rzeczypospolitej. </w:t>
      </w:r>
      <w:r>
        <w:rPr>
          <w:rFonts w:ascii="Times New Roman" w:hAnsi="Times New Roman" w:cs="Times New Roman"/>
        </w:rPr>
        <w:t xml:space="preserve">red. Z. Zieliński, S. Wilk, Wydawnictwo TN KUL, Lublin.   </w:t>
      </w:r>
      <w:r w:rsidR="004A3A3F">
        <w:rPr>
          <w:rFonts w:ascii="Times New Roman" w:hAnsi="Times New Roman" w:cs="Times New Roman"/>
        </w:rPr>
        <w:t xml:space="preserve"> </w:t>
      </w:r>
      <w:r w:rsidR="002B1C54">
        <w:rPr>
          <w:rFonts w:ascii="Times New Roman" w:hAnsi="Times New Roman" w:cs="Times New Roman"/>
        </w:rPr>
        <w:t xml:space="preserve"> </w:t>
      </w:r>
    </w:p>
    <w:p w:rsidR="00A140ED" w:rsidRDefault="002B1C54" w:rsidP="00312513">
      <w:pPr>
        <w:spacing w:line="360" w:lineRule="auto"/>
        <w:jc w:val="both"/>
        <w:rPr>
          <w:rFonts w:ascii="Times New Roman" w:hAnsi="Times New Roman" w:cs="Times New Roman"/>
        </w:rPr>
      </w:pPr>
      <w:r>
        <w:rPr>
          <w:rFonts w:ascii="Times New Roman" w:hAnsi="Times New Roman" w:cs="Times New Roman"/>
        </w:rPr>
        <w:t xml:space="preserve">Zieliński </w:t>
      </w:r>
      <w:r w:rsidR="004A3A3F">
        <w:rPr>
          <w:rFonts w:ascii="Times New Roman" w:hAnsi="Times New Roman" w:cs="Times New Roman"/>
        </w:rPr>
        <w:t>Z. (red.).</w:t>
      </w:r>
      <w:r>
        <w:rPr>
          <w:rFonts w:ascii="Times New Roman" w:hAnsi="Times New Roman" w:cs="Times New Roman"/>
        </w:rPr>
        <w:t xml:space="preserve"> </w:t>
      </w:r>
      <w:r w:rsidR="004A3A3F">
        <w:rPr>
          <w:rFonts w:ascii="Times New Roman" w:hAnsi="Times New Roman" w:cs="Times New Roman"/>
        </w:rPr>
        <w:t xml:space="preserve">(1981). </w:t>
      </w:r>
      <w:r>
        <w:rPr>
          <w:rFonts w:ascii="Times New Roman" w:hAnsi="Times New Roman" w:cs="Times New Roman"/>
          <w:i/>
        </w:rPr>
        <w:t xml:space="preserve">Bibliografia katolickich czasopism religijnych w Polsce </w:t>
      </w:r>
      <w:r w:rsidR="004A3A3F">
        <w:rPr>
          <w:rFonts w:ascii="Times New Roman" w:hAnsi="Times New Roman" w:cs="Times New Roman"/>
          <w:i/>
        </w:rPr>
        <w:t>1918-1944.</w:t>
      </w:r>
      <w:r>
        <w:rPr>
          <w:rFonts w:ascii="Times New Roman" w:hAnsi="Times New Roman" w:cs="Times New Roman"/>
          <w:i/>
        </w:rPr>
        <w:t xml:space="preserve"> </w:t>
      </w:r>
      <w:r>
        <w:rPr>
          <w:rFonts w:ascii="Times New Roman" w:hAnsi="Times New Roman" w:cs="Times New Roman"/>
        </w:rPr>
        <w:t xml:space="preserve">  Wydawnictwo TN KUL,</w:t>
      </w:r>
      <w:r>
        <w:rPr>
          <w:rFonts w:ascii="Times New Roman" w:hAnsi="Times New Roman" w:cs="Times New Roman"/>
          <w:i/>
        </w:rPr>
        <w:t xml:space="preserve"> </w:t>
      </w:r>
      <w:r>
        <w:rPr>
          <w:rFonts w:ascii="Times New Roman" w:hAnsi="Times New Roman" w:cs="Times New Roman"/>
        </w:rPr>
        <w:t>Lublin</w:t>
      </w:r>
      <w:r w:rsidR="004A3A3F">
        <w:rPr>
          <w:rFonts w:ascii="Times New Roman" w:hAnsi="Times New Roman" w:cs="Times New Roman"/>
        </w:rPr>
        <w:t xml:space="preserve">. </w:t>
      </w:r>
      <w:r>
        <w:rPr>
          <w:rFonts w:ascii="Times New Roman" w:hAnsi="Times New Roman" w:cs="Times New Roman"/>
        </w:rPr>
        <w:t xml:space="preserve"> </w:t>
      </w:r>
    </w:p>
    <w:p w:rsidR="00A140ED" w:rsidRDefault="00A140ED" w:rsidP="00A140ED">
      <w:pPr>
        <w:spacing w:line="360" w:lineRule="auto"/>
        <w:rPr>
          <w:rFonts w:ascii="Times New Roman" w:hAnsi="Times New Roman" w:cs="Times New Roman"/>
          <w:b/>
          <w:lang w:val="en-GB"/>
        </w:rPr>
      </w:pPr>
    </w:p>
    <w:p w:rsidR="00A140ED" w:rsidRPr="00A01904" w:rsidRDefault="00A140ED" w:rsidP="00A140ED">
      <w:pPr>
        <w:spacing w:line="360" w:lineRule="auto"/>
        <w:jc w:val="center"/>
        <w:rPr>
          <w:rFonts w:ascii="Times New Roman" w:hAnsi="Times New Roman" w:cs="Times New Roman"/>
          <w:b/>
          <w:lang w:val="en-GB"/>
        </w:rPr>
      </w:pPr>
      <w:r w:rsidRPr="00A01904">
        <w:rPr>
          <w:rFonts w:ascii="Times New Roman" w:hAnsi="Times New Roman" w:cs="Times New Roman"/>
          <w:b/>
          <w:lang w:val="en-GB"/>
        </w:rPr>
        <w:t xml:space="preserve">Protection of religious education in the message of </w:t>
      </w:r>
      <w:r>
        <w:rPr>
          <w:rFonts w:ascii="Times New Roman" w:hAnsi="Times New Roman" w:cs="Times New Roman"/>
          <w:b/>
          <w:lang w:val="en-GB"/>
        </w:rPr>
        <w:t xml:space="preserve">the </w:t>
      </w:r>
      <w:proofErr w:type="spellStart"/>
      <w:r w:rsidRPr="00A01904">
        <w:rPr>
          <w:rFonts w:ascii="Times New Roman" w:hAnsi="Times New Roman" w:cs="Times New Roman"/>
          <w:b/>
          <w:lang w:val="en-GB"/>
        </w:rPr>
        <w:t>Białystok</w:t>
      </w:r>
      <w:proofErr w:type="spellEnd"/>
      <w:r w:rsidRPr="00A01904">
        <w:rPr>
          <w:rFonts w:ascii="Times New Roman" w:hAnsi="Times New Roman" w:cs="Times New Roman"/>
          <w:b/>
          <w:lang w:val="en-GB"/>
        </w:rPr>
        <w:t xml:space="preserve"> weekly titled</w:t>
      </w:r>
      <w:r>
        <w:rPr>
          <w:rFonts w:ascii="Times New Roman" w:hAnsi="Times New Roman" w:cs="Times New Roman"/>
          <w:b/>
          <w:lang w:val="en-GB"/>
        </w:rPr>
        <w:t xml:space="preserve"> </w:t>
      </w:r>
      <w:r w:rsidRPr="00A01904">
        <w:rPr>
          <w:rFonts w:ascii="Times New Roman" w:hAnsi="Times New Roman" w:cs="Times New Roman"/>
          <w:b/>
          <w:lang w:val="en-GB"/>
        </w:rPr>
        <w:t>“</w:t>
      </w:r>
      <w:proofErr w:type="spellStart"/>
      <w:r w:rsidRPr="0001007B">
        <w:rPr>
          <w:rFonts w:ascii="Times New Roman" w:hAnsi="Times New Roman" w:cs="Times New Roman"/>
          <w:b/>
          <w:i/>
          <w:lang w:val="en-GB"/>
        </w:rPr>
        <w:t>Zjednoczenie</w:t>
      </w:r>
      <w:proofErr w:type="spellEnd"/>
      <w:r w:rsidRPr="0001007B">
        <w:rPr>
          <w:rFonts w:ascii="Times New Roman" w:hAnsi="Times New Roman" w:cs="Times New Roman"/>
          <w:b/>
          <w:i/>
          <w:lang w:val="en-GB"/>
        </w:rPr>
        <w:t xml:space="preserve"> </w:t>
      </w:r>
      <w:proofErr w:type="spellStart"/>
      <w:r w:rsidRPr="0001007B">
        <w:rPr>
          <w:rFonts w:ascii="Times New Roman" w:hAnsi="Times New Roman" w:cs="Times New Roman"/>
          <w:b/>
          <w:i/>
          <w:lang w:val="en-GB"/>
        </w:rPr>
        <w:t>Katolickie</w:t>
      </w:r>
      <w:proofErr w:type="spellEnd"/>
      <w:r w:rsidRPr="00A01904">
        <w:rPr>
          <w:rFonts w:ascii="Times New Roman" w:hAnsi="Times New Roman" w:cs="Times New Roman"/>
          <w:b/>
          <w:lang w:val="en-GB"/>
        </w:rPr>
        <w:t>” (1933-1935)</w:t>
      </w:r>
    </w:p>
    <w:p w:rsidR="00A140ED" w:rsidRPr="00A01904" w:rsidRDefault="00A140ED" w:rsidP="00A140ED">
      <w:pPr>
        <w:spacing w:line="360" w:lineRule="auto"/>
        <w:jc w:val="both"/>
        <w:rPr>
          <w:rFonts w:ascii="Times New Roman" w:hAnsi="Times New Roman" w:cs="Times New Roman"/>
          <w:lang w:val="en-GB"/>
        </w:rPr>
      </w:pPr>
      <w:r w:rsidRPr="00A01904">
        <w:rPr>
          <w:rFonts w:ascii="Times New Roman" w:hAnsi="Times New Roman" w:cs="Times New Roman"/>
          <w:lang w:val="en-GB"/>
        </w:rPr>
        <w:t xml:space="preserve">Published in </w:t>
      </w:r>
      <w:proofErr w:type="spellStart"/>
      <w:r w:rsidRPr="00A01904">
        <w:rPr>
          <w:rFonts w:ascii="Times New Roman" w:hAnsi="Times New Roman" w:cs="Times New Roman"/>
          <w:lang w:val="en-GB"/>
        </w:rPr>
        <w:t>Białystok</w:t>
      </w:r>
      <w:proofErr w:type="spellEnd"/>
      <w:r w:rsidRPr="00A01904">
        <w:rPr>
          <w:rFonts w:ascii="Times New Roman" w:hAnsi="Times New Roman" w:cs="Times New Roman"/>
          <w:lang w:val="en-GB"/>
        </w:rPr>
        <w:t xml:space="preserve"> in 1933-1935, “</w:t>
      </w:r>
      <w:proofErr w:type="spellStart"/>
      <w:r w:rsidRPr="0001007B">
        <w:rPr>
          <w:rFonts w:ascii="Times New Roman" w:hAnsi="Times New Roman" w:cs="Times New Roman"/>
          <w:i/>
          <w:lang w:val="en-GB"/>
        </w:rPr>
        <w:t>Zjednoczenie</w:t>
      </w:r>
      <w:proofErr w:type="spellEnd"/>
      <w:r w:rsidRPr="0001007B">
        <w:rPr>
          <w:rFonts w:ascii="Times New Roman" w:hAnsi="Times New Roman" w:cs="Times New Roman"/>
          <w:i/>
          <w:lang w:val="en-GB"/>
        </w:rPr>
        <w:t xml:space="preserve"> </w:t>
      </w:r>
      <w:proofErr w:type="spellStart"/>
      <w:r w:rsidRPr="0001007B">
        <w:rPr>
          <w:rFonts w:ascii="Times New Roman" w:hAnsi="Times New Roman" w:cs="Times New Roman"/>
          <w:i/>
          <w:lang w:val="en-GB"/>
        </w:rPr>
        <w:t>Katolickie</w:t>
      </w:r>
      <w:proofErr w:type="spellEnd"/>
      <w:r w:rsidRPr="00A01904">
        <w:rPr>
          <w:rFonts w:ascii="Times New Roman" w:hAnsi="Times New Roman" w:cs="Times New Roman"/>
          <w:lang w:val="en-GB"/>
        </w:rPr>
        <w:t xml:space="preserve">” (Catholic Union) was a Catholic weekly established by reverend </w:t>
      </w:r>
      <w:proofErr w:type="spellStart"/>
      <w:r w:rsidRPr="00A01904">
        <w:rPr>
          <w:rFonts w:ascii="Times New Roman" w:hAnsi="Times New Roman" w:cs="Times New Roman"/>
          <w:lang w:val="en-GB"/>
        </w:rPr>
        <w:t>Aleksander</w:t>
      </w:r>
      <w:proofErr w:type="spellEnd"/>
      <w:r w:rsidRPr="00A01904">
        <w:rPr>
          <w:rFonts w:ascii="Times New Roman" w:hAnsi="Times New Roman" w:cs="Times New Roman"/>
          <w:lang w:val="en-GB"/>
        </w:rPr>
        <w:t xml:space="preserve"> </w:t>
      </w:r>
      <w:proofErr w:type="spellStart"/>
      <w:r w:rsidRPr="00A01904">
        <w:rPr>
          <w:rFonts w:ascii="Times New Roman" w:hAnsi="Times New Roman" w:cs="Times New Roman"/>
          <w:lang w:val="en-GB"/>
        </w:rPr>
        <w:t>Chodyka</w:t>
      </w:r>
      <w:proofErr w:type="spellEnd"/>
      <w:r w:rsidRPr="00A01904">
        <w:rPr>
          <w:rFonts w:ascii="Times New Roman" w:hAnsi="Times New Roman" w:cs="Times New Roman"/>
          <w:lang w:val="en-GB"/>
        </w:rPr>
        <w:t xml:space="preserve">. The analysis of the contents of that periodical shows that it not only discussed information on current events in Poland and abroad but also focused on issues related to the Church’s doctrine and instruction. In this context, the authors have reconstructed inconsistencies and difficulties in the performance of religious education tasks presented by journalists, considering all described incidents related to those issues, regardless from the place of their occurrence in Poland: signs of negative attitude to faith of headmasters and teachers of teaching colleges, hostile references to the Church in schools in the Eastern and Western borderlands of Poland and in the Pomerania, attempts to restrict activities of students’ religious organizations in </w:t>
      </w:r>
      <w:proofErr w:type="spellStart"/>
      <w:r w:rsidRPr="00A01904">
        <w:rPr>
          <w:rFonts w:ascii="Times New Roman" w:hAnsi="Times New Roman" w:cs="Times New Roman"/>
          <w:lang w:val="en-GB"/>
        </w:rPr>
        <w:t>Lviv</w:t>
      </w:r>
      <w:proofErr w:type="spellEnd"/>
      <w:r w:rsidRPr="00A01904">
        <w:rPr>
          <w:rFonts w:ascii="Times New Roman" w:hAnsi="Times New Roman" w:cs="Times New Roman"/>
          <w:lang w:val="en-GB"/>
        </w:rPr>
        <w:t xml:space="preserve"> and the Silesia, and reasons for objecting, by bishops, to decisions of state authorities concerning the reduction of the number of hours dedicated to religious instruction at schools.</w:t>
      </w:r>
    </w:p>
    <w:p w:rsidR="003E3E3C" w:rsidRDefault="00A140ED" w:rsidP="003E3E3C">
      <w:pPr>
        <w:spacing w:line="360" w:lineRule="auto"/>
        <w:jc w:val="both"/>
        <w:rPr>
          <w:rFonts w:ascii="Times New Roman" w:hAnsi="Times New Roman" w:cs="Times New Roman"/>
          <w:b/>
        </w:rPr>
      </w:pPr>
      <w:r w:rsidRPr="00A01904">
        <w:rPr>
          <w:rFonts w:ascii="Times New Roman" w:hAnsi="Times New Roman" w:cs="Times New Roman"/>
          <w:lang w:val="en-GB"/>
        </w:rPr>
        <w:t xml:space="preserve">Key words: </w:t>
      </w:r>
      <w:r>
        <w:rPr>
          <w:rFonts w:ascii="Times New Roman" w:hAnsi="Times New Roman" w:cs="Times New Roman"/>
          <w:lang w:val="en-GB"/>
        </w:rPr>
        <w:t>“</w:t>
      </w:r>
      <w:proofErr w:type="spellStart"/>
      <w:r w:rsidRPr="0001007B">
        <w:rPr>
          <w:rFonts w:ascii="Times New Roman" w:hAnsi="Times New Roman" w:cs="Times New Roman"/>
          <w:i/>
          <w:lang w:val="en-GB"/>
        </w:rPr>
        <w:t>Zjednoczenie</w:t>
      </w:r>
      <w:proofErr w:type="spellEnd"/>
      <w:r w:rsidRPr="0001007B">
        <w:rPr>
          <w:rFonts w:ascii="Times New Roman" w:hAnsi="Times New Roman" w:cs="Times New Roman"/>
          <w:i/>
          <w:lang w:val="en-GB"/>
        </w:rPr>
        <w:t xml:space="preserve"> </w:t>
      </w:r>
      <w:proofErr w:type="spellStart"/>
      <w:r w:rsidRPr="0001007B">
        <w:rPr>
          <w:rFonts w:ascii="Times New Roman" w:hAnsi="Times New Roman" w:cs="Times New Roman"/>
          <w:i/>
          <w:lang w:val="en-GB"/>
        </w:rPr>
        <w:t>Katolickie</w:t>
      </w:r>
      <w:proofErr w:type="spellEnd"/>
      <w:r w:rsidRPr="00A01904">
        <w:rPr>
          <w:rFonts w:ascii="Times New Roman" w:hAnsi="Times New Roman" w:cs="Times New Roman"/>
          <w:lang w:val="en-GB"/>
        </w:rPr>
        <w:t>” magazine, religious education, anti-religion campaigns at schools, interwar Poland</w:t>
      </w:r>
      <w:r w:rsidR="003E3E3C" w:rsidRPr="003E3E3C">
        <w:rPr>
          <w:rFonts w:ascii="Times New Roman" w:hAnsi="Times New Roman" w:cs="Times New Roman"/>
          <w:b/>
        </w:rPr>
        <w:t xml:space="preserve"> </w:t>
      </w:r>
    </w:p>
    <w:p w:rsidR="003E3E3C" w:rsidRPr="00A140ED" w:rsidRDefault="003E3E3C" w:rsidP="003E3E3C">
      <w:pPr>
        <w:spacing w:line="360" w:lineRule="auto"/>
        <w:jc w:val="both"/>
        <w:rPr>
          <w:rFonts w:ascii="Times New Roman" w:hAnsi="Times New Roman" w:cs="Times New Roman"/>
        </w:rPr>
      </w:pPr>
      <w:r w:rsidRPr="005217F8">
        <w:rPr>
          <w:rFonts w:ascii="Times New Roman" w:hAnsi="Times New Roman" w:cs="Times New Roman"/>
          <w:b/>
        </w:rPr>
        <w:t>Informacja o autorze:</w:t>
      </w:r>
    </w:p>
    <w:p w:rsidR="003E3E3C" w:rsidRDefault="003E3E3C" w:rsidP="003E3E3C">
      <w:pPr>
        <w:spacing w:line="360" w:lineRule="auto"/>
        <w:jc w:val="both"/>
        <w:rPr>
          <w:rFonts w:ascii="Times New Roman" w:hAnsi="Times New Roman" w:cs="Times New Roman"/>
        </w:rPr>
      </w:pPr>
      <w:r w:rsidRPr="005217F8">
        <w:rPr>
          <w:rFonts w:ascii="Times New Roman" w:hAnsi="Times New Roman" w:cs="Times New Roman"/>
        </w:rPr>
        <w:t>Prof. UŁ dr hab. Grzegorz Michalski</w:t>
      </w:r>
      <w:r>
        <w:rPr>
          <w:rFonts w:ascii="Times New Roman" w:hAnsi="Times New Roman" w:cs="Times New Roman"/>
        </w:rPr>
        <w:t xml:space="preserve"> </w:t>
      </w:r>
    </w:p>
    <w:p w:rsidR="003E3E3C" w:rsidRDefault="003E3E3C" w:rsidP="003E3E3C">
      <w:pPr>
        <w:spacing w:line="360" w:lineRule="auto"/>
        <w:jc w:val="both"/>
        <w:rPr>
          <w:rFonts w:ascii="Times New Roman" w:hAnsi="Times New Roman" w:cs="Times New Roman"/>
        </w:rPr>
      </w:pPr>
      <w:r>
        <w:rPr>
          <w:rFonts w:ascii="Times New Roman" w:hAnsi="Times New Roman" w:cs="Times New Roman"/>
        </w:rPr>
        <w:t xml:space="preserve">Katedra Historii Wychowania i Pedeutologii, </w:t>
      </w:r>
    </w:p>
    <w:p w:rsidR="003E3E3C" w:rsidRDefault="003E3E3C" w:rsidP="003E3E3C">
      <w:pPr>
        <w:spacing w:line="360" w:lineRule="auto"/>
        <w:jc w:val="both"/>
        <w:rPr>
          <w:rFonts w:ascii="Times New Roman" w:hAnsi="Times New Roman" w:cs="Times New Roman"/>
        </w:rPr>
      </w:pPr>
      <w:r>
        <w:rPr>
          <w:rFonts w:ascii="Times New Roman" w:hAnsi="Times New Roman" w:cs="Times New Roman"/>
        </w:rPr>
        <w:lastRenderedPageBreak/>
        <w:t xml:space="preserve">Wydział Nauk o Wychowaniu, </w:t>
      </w:r>
    </w:p>
    <w:p w:rsidR="003E3E3C" w:rsidRDefault="003E3E3C" w:rsidP="003E3E3C">
      <w:pPr>
        <w:spacing w:line="360" w:lineRule="auto"/>
        <w:jc w:val="both"/>
        <w:rPr>
          <w:rFonts w:ascii="Times New Roman" w:hAnsi="Times New Roman" w:cs="Times New Roman"/>
        </w:rPr>
      </w:pPr>
      <w:r>
        <w:rPr>
          <w:rFonts w:ascii="Times New Roman" w:hAnsi="Times New Roman" w:cs="Times New Roman"/>
        </w:rPr>
        <w:t xml:space="preserve">Uniwersytet Łódzki, </w:t>
      </w:r>
    </w:p>
    <w:p w:rsidR="003E3E3C" w:rsidRDefault="003E3E3C" w:rsidP="003E3E3C">
      <w:pPr>
        <w:spacing w:line="360" w:lineRule="auto"/>
        <w:jc w:val="both"/>
        <w:rPr>
          <w:rFonts w:ascii="Times New Roman" w:hAnsi="Times New Roman" w:cs="Times New Roman"/>
        </w:rPr>
      </w:pPr>
      <w:r>
        <w:rPr>
          <w:rFonts w:ascii="Times New Roman" w:hAnsi="Times New Roman" w:cs="Times New Roman"/>
        </w:rPr>
        <w:t>ul. Pomorska 46/48; 91-408 Łódź</w:t>
      </w:r>
    </w:p>
    <w:p w:rsidR="003E3E3C" w:rsidRDefault="003E3E3C" w:rsidP="003E3E3C">
      <w:pPr>
        <w:spacing w:line="360" w:lineRule="auto"/>
        <w:jc w:val="both"/>
        <w:rPr>
          <w:rFonts w:ascii="Times New Roman" w:hAnsi="Times New Roman" w:cs="Times New Roman"/>
        </w:rPr>
      </w:pPr>
      <w:r>
        <w:rPr>
          <w:rFonts w:ascii="Times New Roman" w:hAnsi="Times New Roman" w:cs="Times New Roman"/>
        </w:rPr>
        <w:t>Adres do korespondencji: jak wyżej</w:t>
      </w:r>
    </w:p>
    <w:p w:rsidR="003E3E3C" w:rsidRDefault="003E3E3C" w:rsidP="003E3E3C">
      <w:pPr>
        <w:spacing w:line="360" w:lineRule="auto"/>
        <w:jc w:val="both"/>
        <w:rPr>
          <w:rFonts w:ascii="Times New Roman" w:hAnsi="Times New Roman" w:cs="Times New Roman"/>
        </w:rPr>
      </w:pPr>
      <w:proofErr w:type="spellStart"/>
      <w:r>
        <w:rPr>
          <w:rFonts w:ascii="Times New Roman" w:hAnsi="Times New Roman" w:cs="Times New Roman"/>
        </w:rPr>
        <w:t>e’mail</w:t>
      </w:r>
      <w:proofErr w:type="spellEnd"/>
      <w:r>
        <w:rPr>
          <w:rFonts w:ascii="Times New Roman" w:hAnsi="Times New Roman" w:cs="Times New Roman"/>
        </w:rPr>
        <w:t xml:space="preserve">: </w:t>
      </w:r>
      <w:hyperlink r:id="rId10" w:history="1">
        <w:r w:rsidRPr="00F01014">
          <w:rPr>
            <w:rStyle w:val="Hipercze"/>
            <w:rFonts w:ascii="Times New Roman" w:hAnsi="Times New Roman" w:cs="Times New Roman"/>
          </w:rPr>
          <w:t>isia.m7@wp.pl</w:t>
        </w:r>
      </w:hyperlink>
      <w:r>
        <w:rPr>
          <w:rFonts w:ascii="Times New Roman" w:hAnsi="Times New Roman" w:cs="Times New Roman"/>
        </w:rPr>
        <w:t xml:space="preserve">;  </w:t>
      </w:r>
      <w:hyperlink r:id="rId11" w:history="1">
        <w:r w:rsidRPr="00F01014">
          <w:rPr>
            <w:rStyle w:val="Hipercze"/>
            <w:rFonts w:ascii="Times New Roman" w:hAnsi="Times New Roman" w:cs="Times New Roman"/>
          </w:rPr>
          <w:t>grzegorz.michalski@uni.lodz.pl</w:t>
        </w:r>
      </w:hyperlink>
      <w:r>
        <w:rPr>
          <w:rFonts w:ascii="Times New Roman" w:hAnsi="Times New Roman" w:cs="Times New Roman"/>
        </w:rPr>
        <w:t xml:space="preserve"> </w:t>
      </w:r>
    </w:p>
    <w:p w:rsidR="00B22992" w:rsidRDefault="00B22992" w:rsidP="003E3E3C">
      <w:pPr>
        <w:spacing w:line="360" w:lineRule="auto"/>
        <w:jc w:val="both"/>
        <w:rPr>
          <w:rFonts w:ascii="Times New Roman" w:hAnsi="Times New Roman" w:cs="Times New Roman"/>
        </w:rPr>
      </w:pPr>
    </w:p>
    <w:p w:rsidR="00B22992" w:rsidRDefault="00B22992" w:rsidP="00B22992">
      <w:pPr>
        <w:widowControl/>
        <w:spacing w:before="280" w:after="280"/>
        <w:ind w:left="360"/>
        <w:rPr>
          <w:rFonts w:ascii="Calibri" w:eastAsia="Calibri" w:hAnsi="Calibri" w:cs="Times New Roman"/>
          <w:kern w:val="1"/>
          <w:sz w:val="22"/>
          <w:szCs w:val="22"/>
          <w:lang w:eastAsia="en-US" w:bidi="ar-SA"/>
        </w:rPr>
      </w:pPr>
    </w:p>
    <w:p w:rsidR="00B22992" w:rsidRDefault="00B22992" w:rsidP="00B22992">
      <w:pPr>
        <w:widowControl/>
        <w:spacing w:before="280" w:after="280"/>
        <w:ind w:left="360"/>
        <w:rPr>
          <w:rFonts w:ascii="Calibri" w:eastAsia="Calibri" w:hAnsi="Calibri" w:cs="Times New Roman"/>
          <w:kern w:val="1"/>
          <w:sz w:val="22"/>
          <w:szCs w:val="22"/>
          <w:lang w:eastAsia="en-US" w:bidi="ar-SA"/>
        </w:rPr>
      </w:pPr>
    </w:p>
    <w:p w:rsidR="00B22992" w:rsidRDefault="00B22992" w:rsidP="00B22992">
      <w:pPr>
        <w:widowControl/>
        <w:spacing w:before="280" w:after="280"/>
        <w:ind w:left="360"/>
        <w:rPr>
          <w:rFonts w:ascii="Calibri" w:eastAsia="Calibri" w:hAnsi="Calibri" w:cs="Times New Roman"/>
          <w:kern w:val="1"/>
          <w:sz w:val="22"/>
          <w:szCs w:val="22"/>
          <w:lang w:eastAsia="en-US" w:bidi="ar-SA"/>
        </w:rPr>
      </w:pPr>
    </w:p>
    <w:p w:rsidR="00B22992" w:rsidRDefault="00B22992" w:rsidP="00B22992">
      <w:pPr>
        <w:widowControl/>
        <w:spacing w:before="280" w:after="280"/>
        <w:ind w:left="360"/>
        <w:rPr>
          <w:rFonts w:ascii="Calibri" w:eastAsia="Calibri" w:hAnsi="Calibri" w:cs="Times New Roman"/>
          <w:kern w:val="1"/>
          <w:sz w:val="22"/>
          <w:szCs w:val="22"/>
          <w:lang w:eastAsia="en-US" w:bidi="ar-SA"/>
        </w:rPr>
      </w:pPr>
    </w:p>
    <w:p w:rsidR="00B22992" w:rsidRDefault="00B22992" w:rsidP="00B22992">
      <w:pPr>
        <w:widowControl/>
        <w:spacing w:before="280" w:after="280"/>
        <w:ind w:left="360"/>
        <w:rPr>
          <w:rFonts w:ascii="Calibri" w:eastAsia="Calibri" w:hAnsi="Calibri" w:cs="Times New Roman"/>
          <w:kern w:val="1"/>
          <w:sz w:val="22"/>
          <w:szCs w:val="22"/>
          <w:lang w:eastAsia="en-US" w:bidi="ar-SA"/>
        </w:rPr>
      </w:pPr>
    </w:p>
    <w:p w:rsidR="00B22992" w:rsidRDefault="00B22992" w:rsidP="00B22992">
      <w:pPr>
        <w:widowControl/>
        <w:spacing w:before="280" w:after="280"/>
        <w:ind w:left="360"/>
        <w:rPr>
          <w:rFonts w:ascii="Calibri" w:eastAsia="Calibri" w:hAnsi="Calibri" w:cs="Times New Roman"/>
          <w:kern w:val="1"/>
          <w:sz w:val="22"/>
          <w:szCs w:val="22"/>
          <w:lang w:eastAsia="en-US" w:bidi="ar-SA"/>
        </w:rPr>
      </w:pPr>
    </w:p>
    <w:p w:rsidR="00B22992" w:rsidRDefault="00B22992" w:rsidP="00B22992">
      <w:pPr>
        <w:widowControl/>
        <w:spacing w:before="280" w:after="280"/>
        <w:ind w:left="360"/>
        <w:rPr>
          <w:rFonts w:ascii="Calibri" w:eastAsia="Calibri" w:hAnsi="Calibri" w:cs="Times New Roman"/>
          <w:kern w:val="1"/>
          <w:sz w:val="22"/>
          <w:szCs w:val="22"/>
          <w:lang w:eastAsia="en-US" w:bidi="ar-SA"/>
        </w:rPr>
      </w:pPr>
    </w:p>
    <w:p w:rsidR="00B22992" w:rsidRDefault="00B22992" w:rsidP="00B22992">
      <w:pPr>
        <w:widowControl/>
        <w:spacing w:before="280" w:after="280"/>
        <w:ind w:left="360"/>
        <w:rPr>
          <w:rFonts w:ascii="Calibri" w:eastAsia="Calibri" w:hAnsi="Calibri" w:cs="Times New Roman"/>
          <w:kern w:val="1"/>
          <w:sz w:val="22"/>
          <w:szCs w:val="22"/>
          <w:lang w:eastAsia="en-US" w:bidi="ar-SA"/>
        </w:rPr>
      </w:pPr>
    </w:p>
    <w:p w:rsidR="00B22992" w:rsidRDefault="00B22992" w:rsidP="00B22992">
      <w:pPr>
        <w:widowControl/>
        <w:spacing w:before="280" w:after="280"/>
        <w:ind w:left="360"/>
        <w:rPr>
          <w:rFonts w:ascii="Calibri" w:eastAsia="Calibri" w:hAnsi="Calibri" w:cs="Times New Roman"/>
          <w:kern w:val="1"/>
          <w:sz w:val="22"/>
          <w:szCs w:val="22"/>
          <w:lang w:eastAsia="en-US" w:bidi="ar-SA"/>
        </w:rPr>
      </w:pPr>
    </w:p>
    <w:p w:rsidR="00B22992" w:rsidRDefault="00B22992" w:rsidP="00B22992">
      <w:pPr>
        <w:widowControl/>
        <w:spacing w:before="280" w:after="280"/>
        <w:ind w:left="360"/>
        <w:rPr>
          <w:rFonts w:ascii="Calibri" w:eastAsia="Calibri" w:hAnsi="Calibri" w:cs="Times New Roman"/>
          <w:kern w:val="1"/>
          <w:sz w:val="22"/>
          <w:szCs w:val="22"/>
          <w:lang w:eastAsia="en-US" w:bidi="ar-SA"/>
        </w:rPr>
      </w:pPr>
    </w:p>
    <w:p w:rsidR="00B22992" w:rsidRDefault="00B22992" w:rsidP="00B22992">
      <w:pPr>
        <w:widowControl/>
        <w:spacing w:before="280" w:after="280"/>
        <w:ind w:left="360"/>
        <w:rPr>
          <w:rFonts w:ascii="Calibri" w:eastAsia="Calibri" w:hAnsi="Calibri" w:cs="Times New Roman"/>
          <w:kern w:val="1"/>
          <w:sz w:val="22"/>
          <w:szCs w:val="22"/>
          <w:lang w:eastAsia="en-US" w:bidi="ar-SA"/>
        </w:rPr>
      </w:pPr>
    </w:p>
    <w:p w:rsidR="00B22992" w:rsidRDefault="00B22992" w:rsidP="00B22992">
      <w:pPr>
        <w:widowControl/>
        <w:spacing w:before="280" w:after="280"/>
        <w:ind w:left="360"/>
        <w:rPr>
          <w:rFonts w:ascii="Calibri" w:eastAsia="Calibri" w:hAnsi="Calibri" w:cs="Times New Roman"/>
          <w:kern w:val="1"/>
          <w:sz w:val="22"/>
          <w:szCs w:val="22"/>
          <w:lang w:eastAsia="en-US" w:bidi="ar-SA"/>
        </w:rPr>
      </w:pPr>
    </w:p>
    <w:p w:rsidR="00B22992" w:rsidRDefault="00B22992" w:rsidP="00B22992">
      <w:pPr>
        <w:widowControl/>
        <w:spacing w:before="280" w:after="280"/>
        <w:ind w:left="360"/>
        <w:rPr>
          <w:rFonts w:ascii="Calibri" w:eastAsia="Calibri" w:hAnsi="Calibri" w:cs="Times New Roman"/>
          <w:kern w:val="1"/>
          <w:sz w:val="22"/>
          <w:szCs w:val="22"/>
          <w:lang w:eastAsia="en-US" w:bidi="ar-SA"/>
        </w:rPr>
      </w:pPr>
    </w:p>
    <w:p w:rsidR="00B22992" w:rsidRDefault="00B22992" w:rsidP="00B22992">
      <w:pPr>
        <w:widowControl/>
        <w:spacing w:before="280" w:after="280"/>
        <w:ind w:left="360"/>
        <w:rPr>
          <w:rFonts w:ascii="Calibri" w:eastAsia="Calibri" w:hAnsi="Calibri" w:cs="Times New Roman"/>
          <w:kern w:val="1"/>
          <w:sz w:val="22"/>
          <w:szCs w:val="22"/>
          <w:lang w:eastAsia="en-US" w:bidi="ar-SA"/>
        </w:rPr>
      </w:pPr>
    </w:p>
    <w:p w:rsidR="00B22992" w:rsidRDefault="00B22992" w:rsidP="00B22992">
      <w:pPr>
        <w:widowControl/>
        <w:spacing w:before="280" w:after="280"/>
        <w:ind w:left="360"/>
        <w:rPr>
          <w:rFonts w:ascii="Calibri" w:eastAsia="Calibri" w:hAnsi="Calibri" w:cs="Times New Roman"/>
          <w:kern w:val="1"/>
          <w:sz w:val="22"/>
          <w:szCs w:val="22"/>
          <w:lang w:eastAsia="en-US" w:bidi="ar-SA"/>
        </w:rPr>
      </w:pPr>
    </w:p>
    <w:p w:rsidR="00B22992" w:rsidRDefault="00B22992" w:rsidP="00B22992">
      <w:pPr>
        <w:widowControl/>
        <w:spacing w:before="280" w:after="280"/>
        <w:ind w:left="360"/>
        <w:rPr>
          <w:rFonts w:ascii="Calibri" w:eastAsia="Calibri" w:hAnsi="Calibri" w:cs="Times New Roman"/>
          <w:kern w:val="1"/>
          <w:sz w:val="22"/>
          <w:szCs w:val="22"/>
          <w:lang w:eastAsia="en-US" w:bidi="ar-SA"/>
        </w:rPr>
      </w:pPr>
    </w:p>
    <w:p w:rsidR="00B22992" w:rsidRDefault="00B22992" w:rsidP="00B22992">
      <w:pPr>
        <w:widowControl/>
        <w:spacing w:before="280" w:after="280"/>
        <w:ind w:left="360"/>
        <w:rPr>
          <w:rFonts w:ascii="Calibri" w:eastAsia="Calibri" w:hAnsi="Calibri" w:cs="Times New Roman"/>
          <w:kern w:val="1"/>
          <w:sz w:val="22"/>
          <w:szCs w:val="22"/>
          <w:lang w:eastAsia="en-US" w:bidi="ar-SA"/>
        </w:rPr>
      </w:pPr>
    </w:p>
    <w:p w:rsidR="00B22992" w:rsidRDefault="00B22992" w:rsidP="00B22992">
      <w:pPr>
        <w:widowControl/>
        <w:spacing w:before="280" w:after="280"/>
        <w:ind w:left="360"/>
        <w:rPr>
          <w:rFonts w:ascii="Calibri" w:eastAsia="Calibri" w:hAnsi="Calibri" w:cs="Times New Roman"/>
          <w:kern w:val="1"/>
          <w:sz w:val="22"/>
          <w:szCs w:val="22"/>
          <w:lang w:eastAsia="en-US" w:bidi="ar-SA"/>
        </w:rPr>
      </w:pPr>
    </w:p>
    <w:p w:rsidR="00B22992" w:rsidRDefault="00B22992" w:rsidP="00B22992">
      <w:pPr>
        <w:widowControl/>
        <w:spacing w:before="280" w:after="280"/>
        <w:ind w:left="360"/>
        <w:rPr>
          <w:rFonts w:ascii="Calibri" w:eastAsia="Calibri" w:hAnsi="Calibri" w:cs="Times New Roman"/>
          <w:kern w:val="1"/>
          <w:sz w:val="22"/>
          <w:szCs w:val="22"/>
          <w:lang w:eastAsia="en-US" w:bidi="ar-SA"/>
        </w:rPr>
      </w:pPr>
    </w:p>
    <w:p w:rsidR="00B22992" w:rsidRDefault="00B22992" w:rsidP="00B22992">
      <w:pPr>
        <w:widowControl/>
        <w:spacing w:before="280" w:after="280"/>
        <w:ind w:left="360"/>
        <w:rPr>
          <w:rFonts w:ascii="Calibri" w:eastAsia="Calibri" w:hAnsi="Calibri" w:cs="Times New Roman"/>
          <w:kern w:val="1"/>
          <w:sz w:val="22"/>
          <w:szCs w:val="22"/>
          <w:lang w:eastAsia="en-US" w:bidi="ar-SA"/>
        </w:rPr>
      </w:pPr>
    </w:p>
    <w:p w:rsidR="00B22992" w:rsidRPr="00B22992" w:rsidRDefault="00B22992" w:rsidP="00B22992">
      <w:pPr>
        <w:widowControl/>
        <w:spacing w:before="280" w:after="280"/>
        <w:ind w:left="360"/>
        <w:rPr>
          <w:rFonts w:ascii="Calibri" w:eastAsia="Droid Sans Fallback" w:hAnsi="Calibri" w:cs="Times-Roman"/>
          <w:kern w:val="1"/>
          <w:sz w:val="20"/>
          <w:szCs w:val="20"/>
          <w:lang w:eastAsia="en-US" w:bidi="ar-SA"/>
        </w:rPr>
      </w:pPr>
      <w:bookmarkStart w:id="0" w:name="_GoBack"/>
      <w:bookmarkEnd w:id="0"/>
      <w:r w:rsidRPr="00B22992">
        <w:rPr>
          <w:rFonts w:ascii="Calibri" w:eastAsia="Calibri" w:hAnsi="Calibri" w:cs="Times New Roman"/>
          <w:kern w:val="1"/>
          <w:sz w:val="22"/>
          <w:szCs w:val="22"/>
          <w:lang w:eastAsia="en-US" w:bidi="ar-SA"/>
        </w:rPr>
        <w:lastRenderedPageBreak/>
        <w:t xml:space="preserve">Zgodnie z praktykami przeciwdziałania przypadkom </w:t>
      </w:r>
      <w:proofErr w:type="spellStart"/>
      <w:r w:rsidRPr="00B22992">
        <w:rPr>
          <w:rFonts w:ascii="Calibri" w:eastAsia="Calibri" w:hAnsi="Calibri" w:cs="Times New Roman"/>
          <w:i/>
          <w:iCs/>
          <w:kern w:val="1"/>
          <w:sz w:val="22"/>
          <w:szCs w:val="22"/>
          <w:lang w:eastAsia="en-US" w:bidi="ar-SA"/>
        </w:rPr>
        <w:t>ghostwriting</w:t>
      </w:r>
      <w:proofErr w:type="spellEnd"/>
      <w:r w:rsidRPr="00B22992">
        <w:rPr>
          <w:rFonts w:ascii="Calibri" w:eastAsia="Calibri" w:hAnsi="Calibri" w:cs="Times New Roman"/>
          <w:i/>
          <w:iCs/>
          <w:kern w:val="1"/>
          <w:sz w:val="22"/>
          <w:szCs w:val="22"/>
          <w:lang w:eastAsia="en-US" w:bidi="ar-SA"/>
        </w:rPr>
        <w:t xml:space="preserve"> </w:t>
      </w:r>
      <w:r w:rsidRPr="00B22992">
        <w:rPr>
          <w:rFonts w:ascii="Calibri" w:eastAsia="Calibri" w:hAnsi="Calibri" w:cs="Times New Roman"/>
          <w:kern w:val="1"/>
          <w:sz w:val="22"/>
          <w:szCs w:val="22"/>
          <w:lang w:eastAsia="en-US" w:bidi="ar-SA"/>
        </w:rPr>
        <w:t>i</w:t>
      </w:r>
      <w:r w:rsidRPr="00B22992">
        <w:rPr>
          <w:rFonts w:ascii="Calibri" w:eastAsia="Calibri" w:hAnsi="Calibri" w:cs="Times New Roman"/>
          <w:i/>
          <w:iCs/>
          <w:kern w:val="1"/>
          <w:sz w:val="22"/>
          <w:szCs w:val="22"/>
          <w:lang w:eastAsia="en-US" w:bidi="ar-SA"/>
        </w:rPr>
        <w:t xml:space="preserve"> </w:t>
      </w:r>
      <w:proofErr w:type="spellStart"/>
      <w:r w:rsidRPr="00B22992">
        <w:rPr>
          <w:rFonts w:ascii="Calibri" w:eastAsia="Calibri" w:hAnsi="Calibri" w:cs="Times New Roman"/>
          <w:i/>
          <w:iCs/>
          <w:kern w:val="1"/>
          <w:sz w:val="22"/>
          <w:szCs w:val="22"/>
          <w:lang w:eastAsia="en-US" w:bidi="ar-SA"/>
        </w:rPr>
        <w:t>guest</w:t>
      </w:r>
      <w:proofErr w:type="spellEnd"/>
      <w:r w:rsidRPr="00B22992">
        <w:rPr>
          <w:rFonts w:ascii="Calibri" w:eastAsia="Calibri" w:hAnsi="Calibri" w:cs="Times New Roman"/>
          <w:i/>
          <w:iCs/>
          <w:kern w:val="1"/>
          <w:sz w:val="22"/>
          <w:szCs w:val="22"/>
          <w:lang w:eastAsia="en-US" w:bidi="ar-SA"/>
        </w:rPr>
        <w:t xml:space="preserve"> </w:t>
      </w:r>
      <w:proofErr w:type="spellStart"/>
      <w:r w:rsidRPr="00B22992">
        <w:rPr>
          <w:rFonts w:ascii="Calibri" w:eastAsia="Calibri" w:hAnsi="Calibri" w:cs="Times New Roman"/>
          <w:i/>
          <w:iCs/>
          <w:kern w:val="1"/>
          <w:sz w:val="22"/>
          <w:szCs w:val="22"/>
          <w:lang w:eastAsia="en-US" w:bidi="ar-SA"/>
        </w:rPr>
        <w:t>authorship</w:t>
      </w:r>
      <w:proofErr w:type="spellEnd"/>
      <w:r w:rsidRPr="00B22992">
        <w:rPr>
          <w:rFonts w:ascii="Calibri" w:eastAsia="Calibri" w:hAnsi="Calibri" w:cs="Times New Roman"/>
          <w:i/>
          <w:iCs/>
          <w:kern w:val="1"/>
          <w:sz w:val="22"/>
          <w:szCs w:val="22"/>
          <w:lang w:eastAsia="en-US" w:bidi="ar-SA"/>
        </w:rPr>
        <w:t xml:space="preserve"> </w:t>
      </w:r>
      <w:r w:rsidRPr="00B22992">
        <w:rPr>
          <w:rFonts w:ascii="Calibri" w:eastAsia="Calibri" w:hAnsi="Calibri" w:cs="Times New Roman"/>
          <w:iCs/>
          <w:kern w:val="1"/>
          <w:sz w:val="22"/>
          <w:szCs w:val="22"/>
          <w:lang w:eastAsia="en-US" w:bidi="ar-SA"/>
        </w:rPr>
        <w:t>redakcja czasopisma zwraca się z prośbą o określenie procentowego wkładu poszczególnych współautorów w powstanie publikacji i wgranie go wraz z plikiem artykułu jako materiału dodatkowego.</w:t>
      </w:r>
    </w:p>
    <w:p w:rsidR="00B22992" w:rsidRPr="00B22992" w:rsidRDefault="00B22992" w:rsidP="00B22992">
      <w:pPr>
        <w:widowControl/>
        <w:spacing w:after="200" w:line="276" w:lineRule="auto"/>
        <w:ind w:left="360"/>
        <w:rPr>
          <w:rFonts w:ascii="Calibri" w:eastAsia="Droid Sans Fallback" w:hAnsi="Calibri" w:cs="Times-Roman"/>
          <w:kern w:val="1"/>
          <w:sz w:val="20"/>
          <w:szCs w:val="20"/>
          <w:lang w:eastAsia="en-US" w:bidi="ar-SA"/>
        </w:rPr>
      </w:pPr>
      <w:r w:rsidRPr="00B22992">
        <w:rPr>
          <w:rFonts w:ascii="Calibri" w:eastAsia="Droid Sans Fallback" w:hAnsi="Calibri" w:cs="Times-Roman"/>
          <w:kern w:val="1"/>
          <w:sz w:val="20"/>
          <w:szCs w:val="20"/>
          <w:lang w:eastAsia="en-US" w:bidi="ar-SA"/>
        </w:rPr>
        <w:t>Wkład procentowy autorów w powstanie publikacji</w:t>
      </w:r>
      <w:r w:rsidRPr="00B22992">
        <w:rPr>
          <w:rFonts w:ascii="Calibri" w:eastAsia="Droid Sans Fallback" w:hAnsi="Calibri" w:cs="Calibri"/>
          <w:kern w:val="1"/>
          <w:sz w:val="22"/>
          <w:szCs w:val="22"/>
          <w:lang w:eastAsia="en-US" w:bidi="ar-SA"/>
        </w:rPr>
        <w:t xml:space="preserve"> przedstawia się następująco: </w:t>
      </w:r>
    </w:p>
    <w:tbl>
      <w:tblPr>
        <w:tblW w:w="0" w:type="auto"/>
        <w:tblInd w:w="1656" w:type="dxa"/>
        <w:tblLayout w:type="fixed"/>
        <w:tblCellMar>
          <w:left w:w="113" w:type="dxa"/>
        </w:tblCellMar>
        <w:tblLook w:val="0000" w:firstRow="0" w:lastRow="0" w:firstColumn="0" w:lastColumn="0" w:noHBand="0" w:noVBand="0"/>
      </w:tblPr>
      <w:tblGrid>
        <w:gridCol w:w="3369"/>
        <w:gridCol w:w="2408"/>
      </w:tblGrid>
      <w:tr w:rsidR="00B22992" w:rsidRPr="00B22992" w:rsidTr="00A813A7">
        <w:tc>
          <w:tcPr>
            <w:tcW w:w="3369" w:type="dxa"/>
            <w:tcBorders>
              <w:top w:val="single" w:sz="4" w:space="0" w:color="000000"/>
              <w:left w:val="single" w:sz="4" w:space="0" w:color="000000"/>
              <w:bottom w:val="single" w:sz="4" w:space="0" w:color="000000"/>
              <w:right w:val="single" w:sz="4" w:space="0" w:color="000000"/>
            </w:tcBorders>
            <w:shd w:val="clear" w:color="auto" w:fill="FFFFFF"/>
          </w:tcPr>
          <w:p w:rsidR="00B22992" w:rsidRPr="00B22992" w:rsidRDefault="00B22992" w:rsidP="00B22992">
            <w:pPr>
              <w:widowControl/>
              <w:spacing w:line="360" w:lineRule="auto"/>
              <w:jc w:val="both"/>
              <w:rPr>
                <w:rFonts w:ascii="Calibri" w:eastAsia="Droid Sans Fallback" w:hAnsi="Calibri" w:cs="Times-Roman"/>
                <w:kern w:val="1"/>
                <w:sz w:val="20"/>
                <w:szCs w:val="20"/>
                <w:lang w:eastAsia="en-US" w:bidi="ar-SA"/>
              </w:rPr>
            </w:pPr>
          </w:p>
        </w:tc>
        <w:tc>
          <w:tcPr>
            <w:tcW w:w="2408" w:type="dxa"/>
            <w:tcBorders>
              <w:top w:val="single" w:sz="4" w:space="0" w:color="000000"/>
              <w:left w:val="single" w:sz="4" w:space="0" w:color="000000"/>
              <w:bottom w:val="single" w:sz="4" w:space="0" w:color="000000"/>
              <w:right w:val="single" w:sz="4" w:space="0" w:color="000000"/>
            </w:tcBorders>
            <w:shd w:val="clear" w:color="auto" w:fill="FFFFFF"/>
          </w:tcPr>
          <w:p w:rsidR="00B22992" w:rsidRPr="00B22992" w:rsidRDefault="00B22992" w:rsidP="00B22992">
            <w:pPr>
              <w:widowControl/>
              <w:spacing w:before="120" w:line="360" w:lineRule="auto"/>
              <w:jc w:val="center"/>
              <w:rPr>
                <w:rFonts w:ascii="Calibri" w:eastAsia="Droid Sans Fallback" w:hAnsi="Calibri" w:cs="Calibri"/>
                <w:kern w:val="1"/>
                <w:sz w:val="22"/>
                <w:szCs w:val="22"/>
                <w:lang w:eastAsia="en-US" w:bidi="ar-SA"/>
              </w:rPr>
            </w:pPr>
            <w:r w:rsidRPr="00B22992">
              <w:rPr>
                <w:rFonts w:ascii="Calibri" w:eastAsia="Droid Sans Fallback" w:hAnsi="Calibri" w:cs="Times-Roman"/>
                <w:kern w:val="1"/>
                <w:sz w:val="20"/>
                <w:szCs w:val="20"/>
                <w:lang w:eastAsia="en-US" w:bidi="ar-SA"/>
              </w:rPr>
              <w:t>wkład (określić jaki)</w:t>
            </w:r>
          </w:p>
        </w:tc>
      </w:tr>
      <w:tr w:rsidR="00B22992" w:rsidRPr="00B22992" w:rsidTr="00A813A7">
        <w:tc>
          <w:tcPr>
            <w:tcW w:w="3369" w:type="dxa"/>
            <w:tcBorders>
              <w:top w:val="single" w:sz="4" w:space="0" w:color="000000"/>
              <w:left w:val="single" w:sz="4" w:space="0" w:color="000000"/>
              <w:bottom w:val="single" w:sz="4" w:space="0" w:color="000000"/>
              <w:right w:val="single" w:sz="4" w:space="0" w:color="000000"/>
            </w:tcBorders>
            <w:shd w:val="clear" w:color="auto" w:fill="FFFFFF"/>
          </w:tcPr>
          <w:p w:rsidR="00B22992" w:rsidRPr="00B22992" w:rsidRDefault="00B22992" w:rsidP="00B22992">
            <w:pPr>
              <w:widowControl/>
              <w:spacing w:line="276" w:lineRule="auto"/>
              <w:rPr>
                <w:rFonts w:ascii="Calibri" w:eastAsia="Droid Sans Fallback" w:hAnsi="Calibri" w:cs="Times-Roman"/>
                <w:kern w:val="1"/>
                <w:sz w:val="20"/>
                <w:szCs w:val="20"/>
                <w:lang w:eastAsia="en-US" w:bidi="ar-SA"/>
              </w:rPr>
            </w:pPr>
            <w:r w:rsidRPr="00B22992">
              <w:rPr>
                <w:rFonts w:ascii="Calibri" w:eastAsia="Droid Sans Fallback" w:hAnsi="Calibri" w:cs="Times-Roman"/>
                <w:kern w:val="1"/>
                <w:sz w:val="20"/>
                <w:szCs w:val="20"/>
                <w:lang w:eastAsia="en-US" w:bidi="ar-SA"/>
              </w:rPr>
              <w:t>Autor 1 (imię i nazwisko, afiliacja):</w:t>
            </w:r>
          </w:p>
          <w:p w:rsidR="00B22992" w:rsidRPr="00B22992" w:rsidRDefault="00B22992" w:rsidP="00B22992">
            <w:pPr>
              <w:widowControl/>
              <w:spacing w:line="276" w:lineRule="auto"/>
              <w:rPr>
                <w:rFonts w:ascii="Calibri" w:eastAsia="Droid Sans Fallback" w:hAnsi="Calibri" w:cs="Times-Roman"/>
                <w:kern w:val="1"/>
                <w:sz w:val="20"/>
                <w:szCs w:val="20"/>
                <w:lang w:eastAsia="en-US" w:bidi="ar-SA"/>
              </w:rPr>
            </w:pPr>
            <w:r w:rsidRPr="00B22992">
              <w:rPr>
                <w:rFonts w:ascii="Calibri" w:eastAsia="Droid Sans Fallback" w:hAnsi="Calibri" w:cs="Times-Roman"/>
                <w:kern w:val="1"/>
                <w:sz w:val="20"/>
                <w:szCs w:val="20"/>
                <w:lang w:eastAsia="en-US" w:bidi="ar-SA"/>
              </w:rPr>
              <w:t xml:space="preserve"> Grzegorz Michalski, Uniwersytet Łódzki</w:t>
            </w:r>
          </w:p>
        </w:tc>
        <w:tc>
          <w:tcPr>
            <w:tcW w:w="2408" w:type="dxa"/>
            <w:tcBorders>
              <w:top w:val="single" w:sz="4" w:space="0" w:color="000000"/>
              <w:left w:val="single" w:sz="4" w:space="0" w:color="000000"/>
              <w:bottom w:val="single" w:sz="4" w:space="0" w:color="000000"/>
              <w:right w:val="single" w:sz="4" w:space="0" w:color="000000"/>
            </w:tcBorders>
            <w:shd w:val="clear" w:color="auto" w:fill="FFFFFF"/>
          </w:tcPr>
          <w:p w:rsidR="00B22992" w:rsidRPr="00B22992" w:rsidRDefault="00B22992" w:rsidP="00B22992">
            <w:pPr>
              <w:widowControl/>
              <w:spacing w:line="360" w:lineRule="auto"/>
              <w:jc w:val="both"/>
              <w:rPr>
                <w:rFonts w:ascii="Calibri" w:eastAsia="Droid Sans Fallback" w:hAnsi="Calibri" w:cs="Times-Roman"/>
                <w:kern w:val="1"/>
                <w:sz w:val="20"/>
                <w:szCs w:val="20"/>
                <w:lang w:eastAsia="en-US" w:bidi="ar-SA"/>
              </w:rPr>
            </w:pPr>
          </w:p>
          <w:p w:rsidR="00B22992" w:rsidRPr="00B22992" w:rsidRDefault="00B22992" w:rsidP="00B22992">
            <w:pPr>
              <w:widowControl/>
              <w:spacing w:line="360" w:lineRule="auto"/>
              <w:jc w:val="both"/>
              <w:rPr>
                <w:rFonts w:ascii="Calibri" w:eastAsia="Droid Sans Fallback" w:hAnsi="Calibri" w:cs="Times-Roman"/>
                <w:kern w:val="1"/>
                <w:sz w:val="20"/>
                <w:szCs w:val="20"/>
                <w:lang w:eastAsia="en-US" w:bidi="ar-SA"/>
              </w:rPr>
            </w:pPr>
            <w:r w:rsidRPr="00B22992">
              <w:rPr>
                <w:rFonts w:ascii="Calibri" w:eastAsia="Droid Sans Fallback" w:hAnsi="Calibri" w:cs="Times-Roman"/>
                <w:kern w:val="1"/>
                <w:sz w:val="20"/>
                <w:szCs w:val="20"/>
                <w:lang w:eastAsia="en-US" w:bidi="ar-SA"/>
              </w:rPr>
              <w:t>100%</w:t>
            </w:r>
          </w:p>
        </w:tc>
      </w:tr>
      <w:tr w:rsidR="00B22992" w:rsidRPr="00B22992" w:rsidTr="00A813A7">
        <w:tc>
          <w:tcPr>
            <w:tcW w:w="3369" w:type="dxa"/>
            <w:tcBorders>
              <w:top w:val="single" w:sz="4" w:space="0" w:color="000000"/>
              <w:left w:val="single" w:sz="4" w:space="0" w:color="000000"/>
              <w:bottom w:val="single" w:sz="4" w:space="0" w:color="000000"/>
              <w:right w:val="single" w:sz="4" w:space="0" w:color="000000"/>
            </w:tcBorders>
            <w:shd w:val="clear" w:color="auto" w:fill="FFFFFF"/>
          </w:tcPr>
          <w:p w:rsidR="00B22992" w:rsidRPr="00B22992" w:rsidRDefault="00B22992" w:rsidP="00B22992">
            <w:pPr>
              <w:widowControl/>
              <w:spacing w:line="276" w:lineRule="auto"/>
              <w:rPr>
                <w:rFonts w:ascii="Calibri" w:eastAsia="Droid Sans Fallback" w:hAnsi="Calibri" w:cs="Times-Roman"/>
                <w:kern w:val="1"/>
                <w:sz w:val="20"/>
                <w:szCs w:val="20"/>
                <w:lang w:eastAsia="en-US" w:bidi="ar-SA"/>
              </w:rPr>
            </w:pPr>
            <w:r w:rsidRPr="00B22992">
              <w:rPr>
                <w:rFonts w:ascii="Calibri" w:eastAsia="Droid Sans Fallback" w:hAnsi="Calibri" w:cs="Times-Roman"/>
                <w:kern w:val="1"/>
                <w:sz w:val="20"/>
                <w:szCs w:val="20"/>
                <w:lang w:eastAsia="en-US" w:bidi="ar-SA"/>
              </w:rPr>
              <w:t>Autor 2 (imię i nazwisko, afiliacja):</w:t>
            </w:r>
          </w:p>
          <w:p w:rsidR="00B22992" w:rsidRPr="00B22992" w:rsidRDefault="00B22992" w:rsidP="00B22992">
            <w:pPr>
              <w:widowControl/>
              <w:spacing w:line="276" w:lineRule="auto"/>
              <w:rPr>
                <w:rFonts w:ascii="Calibri" w:eastAsia="Droid Sans Fallback" w:hAnsi="Calibri" w:cs="Times-Roman"/>
                <w:kern w:val="1"/>
                <w:sz w:val="20"/>
                <w:szCs w:val="20"/>
                <w:lang w:eastAsia="en-US" w:bidi="ar-SA"/>
              </w:rPr>
            </w:pPr>
            <w:r w:rsidRPr="00B22992">
              <w:rPr>
                <w:rFonts w:ascii="Calibri" w:eastAsia="Droid Sans Fallback" w:hAnsi="Calibri" w:cs="Times-Roman"/>
                <w:kern w:val="1"/>
                <w:sz w:val="20"/>
                <w:szCs w:val="20"/>
                <w:lang w:eastAsia="en-US" w:bidi="ar-SA"/>
              </w:rPr>
              <w:t>…………………</w:t>
            </w:r>
          </w:p>
        </w:tc>
        <w:tc>
          <w:tcPr>
            <w:tcW w:w="2408" w:type="dxa"/>
            <w:tcBorders>
              <w:top w:val="single" w:sz="4" w:space="0" w:color="000000"/>
              <w:left w:val="single" w:sz="4" w:space="0" w:color="000000"/>
              <w:bottom w:val="single" w:sz="4" w:space="0" w:color="000000"/>
              <w:right w:val="single" w:sz="4" w:space="0" w:color="000000"/>
            </w:tcBorders>
            <w:shd w:val="clear" w:color="auto" w:fill="FFFFFF"/>
          </w:tcPr>
          <w:p w:rsidR="00B22992" w:rsidRPr="00B22992" w:rsidRDefault="00B22992" w:rsidP="00B22992">
            <w:pPr>
              <w:widowControl/>
              <w:spacing w:line="360" w:lineRule="auto"/>
              <w:jc w:val="both"/>
              <w:rPr>
                <w:rFonts w:ascii="Calibri" w:eastAsia="Droid Sans Fallback" w:hAnsi="Calibri" w:cs="Times-Roman"/>
                <w:kern w:val="1"/>
                <w:sz w:val="20"/>
                <w:szCs w:val="20"/>
                <w:lang w:eastAsia="en-US" w:bidi="ar-SA"/>
              </w:rPr>
            </w:pPr>
          </w:p>
        </w:tc>
      </w:tr>
      <w:tr w:rsidR="00B22992" w:rsidRPr="00B22992" w:rsidTr="00A813A7">
        <w:tc>
          <w:tcPr>
            <w:tcW w:w="3369" w:type="dxa"/>
            <w:tcBorders>
              <w:top w:val="single" w:sz="4" w:space="0" w:color="000000"/>
              <w:left w:val="single" w:sz="4" w:space="0" w:color="000000"/>
              <w:bottom w:val="single" w:sz="4" w:space="0" w:color="000000"/>
              <w:right w:val="single" w:sz="4" w:space="0" w:color="000000"/>
            </w:tcBorders>
            <w:shd w:val="clear" w:color="auto" w:fill="FFFFFF"/>
          </w:tcPr>
          <w:p w:rsidR="00B22992" w:rsidRPr="00B22992" w:rsidRDefault="00B22992" w:rsidP="00B22992">
            <w:pPr>
              <w:widowControl/>
              <w:spacing w:line="360" w:lineRule="auto"/>
              <w:jc w:val="both"/>
              <w:rPr>
                <w:rFonts w:ascii="Calibri" w:eastAsia="Droid Sans Fallback" w:hAnsi="Calibri" w:cs="Times-Roman"/>
                <w:kern w:val="1"/>
                <w:sz w:val="20"/>
                <w:szCs w:val="20"/>
                <w:lang w:eastAsia="en-US" w:bidi="ar-SA"/>
              </w:rPr>
            </w:pPr>
          </w:p>
        </w:tc>
        <w:tc>
          <w:tcPr>
            <w:tcW w:w="2408" w:type="dxa"/>
            <w:tcBorders>
              <w:top w:val="single" w:sz="4" w:space="0" w:color="000000"/>
              <w:left w:val="single" w:sz="4" w:space="0" w:color="000000"/>
              <w:bottom w:val="single" w:sz="4" w:space="0" w:color="000000"/>
              <w:right w:val="single" w:sz="4" w:space="0" w:color="000000"/>
            </w:tcBorders>
            <w:shd w:val="clear" w:color="auto" w:fill="FFFFFF"/>
          </w:tcPr>
          <w:p w:rsidR="00B22992" w:rsidRPr="00B22992" w:rsidRDefault="00B22992" w:rsidP="00B22992">
            <w:pPr>
              <w:widowControl/>
              <w:spacing w:line="360" w:lineRule="auto"/>
              <w:jc w:val="both"/>
              <w:rPr>
                <w:rFonts w:ascii="Calibri" w:eastAsia="Droid Sans Fallback" w:hAnsi="Calibri" w:cs="Times-Roman"/>
                <w:kern w:val="1"/>
                <w:sz w:val="20"/>
                <w:szCs w:val="20"/>
                <w:lang w:eastAsia="en-US" w:bidi="ar-SA"/>
              </w:rPr>
            </w:pPr>
          </w:p>
        </w:tc>
      </w:tr>
    </w:tbl>
    <w:p w:rsidR="00B22992" w:rsidRPr="00B22992" w:rsidRDefault="00B22992" w:rsidP="00B22992">
      <w:pPr>
        <w:widowControl/>
        <w:spacing w:after="200" w:line="276" w:lineRule="auto"/>
        <w:ind w:left="360"/>
        <w:rPr>
          <w:rFonts w:ascii="Calibri" w:eastAsia="Droid Sans Fallback" w:hAnsi="Calibri" w:cs="Calibri"/>
          <w:kern w:val="1"/>
          <w:sz w:val="22"/>
          <w:szCs w:val="22"/>
          <w:lang w:eastAsia="en-US" w:bidi="ar-SA"/>
        </w:rPr>
      </w:pPr>
    </w:p>
    <w:p w:rsidR="00B22992" w:rsidRPr="00B22992" w:rsidRDefault="00B22992" w:rsidP="00B22992">
      <w:pPr>
        <w:widowControl/>
        <w:spacing w:before="280" w:after="280"/>
        <w:ind w:left="360"/>
        <w:rPr>
          <w:rFonts w:ascii="Calibri" w:eastAsia="Times New Roman" w:hAnsi="Calibri" w:cs="Times New Roman"/>
          <w:kern w:val="1"/>
          <w:sz w:val="22"/>
          <w:szCs w:val="22"/>
          <w:lang w:eastAsia="pl-PL" w:bidi="ar-SA"/>
        </w:rPr>
      </w:pPr>
      <w:r w:rsidRPr="00B22992">
        <w:rPr>
          <w:rFonts w:ascii="Calibri" w:eastAsia="Times New Roman" w:hAnsi="Calibri" w:cs="Times New Roman"/>
          <w:kern w:val="1"/>
          <w:sz w:val="22"/>
          <w:szCs w:val="22"/>
          <w:lang w:eastAsia="pl-PL" w:bidi="ar-SA"/>
        </w:rPr>
        <w:t>Zgodnie z definicją Ministerstwa Nauki i Szkolnictwa Wyższego (www.nauka.gov.pl):</w:t>
      </w:r>
    </w:p>
    <w:p w:rsidR="00B22992" w:rsidRPr="00B22992" w:rsidRDefault="00B22992" w:rsidP="00B22992">
      <w:pPr>
        <w:widowControl/>
        <w:numPr>
          <w:ilvl w:val="0"/>
          <w:numId w:val="1"/>
        </w:numPr>
        <w:spacing w:before="280" w:after="280" w:line="276" w:lineRule="auto"/>
        <w:contextualSpacing/>
        <w:rPr>
          <w:rFonts w:ascii="Calibri" w:eastAsia="Times New Roman" w:hAnsi="Calibri" w:cs="Times New Roman"/>
          <w:kern w:val="1"/>
          <w:sz w:val="22"/>
          <w:szCs w:val="22"/>
          <w:lang w:eastAsia="pl-PL" w:bidi="ar-SA"/>
        </w:rPr>
      </w:pPr>
      <w:r w:rsidRPr="00B22992">
        <w:rPr>
          <w:rFonts w:ascii="Calibri" w:eastAsia="Times New Roman" w:hAnsi="Calibri" w:cs="Times New Roman"/>
          <w:kern w:val="1"/>
          <w:sz w:val="22"/>
          <w:szCs w:val="22"/>
          <w:lang w:eastAsia="pl-PL" w:bidi="ar-SA"/>
        </w:rPr>
        <w:t>Z „</w:t>
      </w:r>
      <w:proofErr w:type="spellStart"/>
      <w:r w:rsidRPr="00B22992">
        <w:rPr>
          <w:rFonts w:ascii="Calibri" w:eastAsia="Times New Roman" w:hAnsi="Calibri" w:cs="Times New Roman"/>
          <w:kern w:val="1"/>
          <w:sz w:val="22"/>
          <w:szCs w:val="22"/>
          <w:lang w:eastAsia="pl-PL" w:bidi="ar-SA"/>
        </w:rPr>
        <w:t>ghostwriting</w:t>
      </w:r>
      <w:proofErr w:type="spellEnd"/>
      <w:r w:rsidRPr="00B22992">
        <w:rPr>
          <w:rFonts w:ascii="Calibri" w:eastAsia="Times New Roman" w:hAnsi="Calibri" w:cs="Times New Roman"/>
          <w:kern w:val="1"/>
          <w:sz w:val="22"/>
          <w:szCs w:val="22"/>
          <w:lang w:eastAsia="pl-PL" w:bidi="ar-SA"/>
        </w:rPr>
        <w:t>" mamy do czynienia wówczas, gdy ktoś wniósł istotny wkład w powstanie publikacji, bez ujawnienia swojego udziału jako jeden z autorów lub bez wymienienia jego roli w podziękowaniach zamieszczonych w publikacji.</w:t>
      </w:r>
    </w:p>
    <w:p w:rsidR="00B22992" w:rsidRPr="00B22992" w:rsidRDefault="00B22992" w:rsidP="00B22992">
      <w:pPr>
        <w:widowControl/>
        <w:numPr>
          <w:ilvl w:val="0"/>
          <w:numId w:val="1"/>
        </w:numPr>
        <w:spacing w:before="280" w:after="280" w:line="276" w:lineRule="auto"/>
        <w:contextualSpacing/>
        <w:rPr>
          <w:rFonts w:ascii="Calibri" w:eastAsia="Times New Roman" w:hAnsi="Calibri" w:cs="Times New Roman"/>
          <w:kern w:val="1"/>
          <w:sz w:val="22"/>
          <w:szCs w:val="22"/>
          <w:lang w:eastAsia="pl-PL" w:bidi="ar-SA"/>
        </w:rPr>
      </w:pPr>
      <w:r w:rsidRPr="00B22992">
        <w:rPr>
          <w:rFonts w:ascii="Calibri" w:eastAsia="Times New Roman" w:hAnsi="Calibri" w:cs="Times New Roman"/>
          <w:kern w:val="1"/>
          <w:sz w:val="22"/>
          <w:szCs w:val="22"/>
          <w:lang w:eastAsia="pl-PL" w:bidi="ar-SA"/>
        </w:rPr>
        <w:t>Z „</w:t>
      </w:r>
      <w:proofErr w:type="spellStart"/>
      <w:r w:rsidRPr="00B22992">
        <w:rPr>
          <w:rFonts w:ascii="Calibri" w:eastAsia="Times New Roman" w:hAnsi="Calibri" w:cs="Times New Roman"/>
          <w:kern w:val="1"/>
          <w:sz w:val="22"/>
          <w:szCs w:val="22"/>
          <w:lang w:eastAsia="pl-PL" w:bidi="ar-SA"/>
        </w:rPr>
        <w:t>guest</w:t>
      </w:r>
      <w:proofErr w:type="spellEnd"/>
      <w:r w:rsidRPr="00B22992">
        <w:rPr>
          <w:rFonts w:ascii="Calibri" w:eastAsia="Times New Roman" w:hAnsi="Calibri" w:cs="Times New Roman"/>
          <w:kern w:val="1"/>
          <w:sz w:val="22"/>
          <w:szCs w:val="22"/>
          <w:lang w:eastAsia="pl-PL" w:bidi="ar-SA"/>
        </w:rPr>
        <w:t xml:space="preserve"> </w:t>
      </w:r>
      <w:proofErr w:type="spellStart"/>
      <w:r w:rsidRPr="00B22992">
        <w:rPr>
          <w:rFonts w:ascii="Calibri" w:eastAsia="Times New Roman" w:hAnsi="Calibri" w:cs="Times New Roman"/>
          <w:kern w:val="1"/>
          <w:sz w:val="22"/>
          <w:szCs w:val="22"/>
          <w:lang w:eastAsia="pl-PL" w:bidi="ar-SA"/>
        </w:rPr>
        <w:t>authorship</w:t>
      </w:r>
      <w:proofErr w:type="spellEnd"/>
      <w:r w:rsidRPr="00B22992">
        <w:rPr>
          <w:rFonts w:ascii="Calibri" w:eastAsia="Times New Roman" w:hAnsi="Calibri" w:cs="Times New Roman"/>
          <w:kern w:val="1"/>
          <w:sz w:val="22"/>
          <w:szCs w:val="22"/>
          <w:lang w:eastAsia="pl-PL" w:bidi="ar-SA"/>
        </w:rPr>
        <w:t>" („</w:t>
      </w:r>
      <w:proofErr w:type="spellStart"/>
      <w:r w:rsidRPr="00B22992">
        <w:rPr>
          <w:rFonts w:ascii="Calibri" w:eastAsia="Times New Roman" w:hAnsi="Calibri" w:cs="Times New Roman"/>
          <w:kern w:val="1"/>
          <w:sz w:val="22"/>
          <w:szCs w:val="22"/>
          <w:lang w:eastAsia="pl-PL" w:bidi="ar-SA"/>
        </w:rPr>
        <w:t>honorary</w:t>
      </w:r>
      <w:proofErr w:type="spellEnd"/>
      <w:r w:rsidRPr="00B22992">
        <w:rPr>
          <w:rFonts w:ascii="Calibri" w:eastAsia="Times New Roman" w:hAnsi="Calibri" w:cs="Times New Roman"/>
          <w:kern w:val="1"/>
          <w:sz w:val="22"/>
          <w:szCs w:val="22"/>
          <w:lang w:eastAsia="pl-PL" w:bidi="ar-SA"/>
        </w:rPr>
        <w:t xml:space="preserve"> </w:t>
      </w:r>
      <w:proofErr w:type="spellStart"/>
      <w:r w:rsidRPr="00B22992">
        <w:rPr>
          <w:rFonts w:ascii="Calibri" w:eastAsia="Times New Roman" w:hAnsi="Calibri" w:cs="Times New Roman"/>
          <w:kern w:val="1"/>
          <w:sz w:val="22"/>
          <w:szCs w:val="22"/>
          <w:lang w:eastAsia="pl-PL" w:bidi="ar-SA"/>
        </w:rPr>
        <w:t>authorship</w:t>
      </w:r>
      <w:proofErr w:type="spellEnd"/>
      <w:r w:rsidRPr="00B22992">
        <w:rPr>
          <w:rFonts w:ascii="Calibri" w:eastAsia="Times New Roman" w:hAnsi="Calibri" w:cs="Times New Roman"/>
          <w:kern w:val="1"/>
          <w:sz w:val="22"/>
          <w:szCs w:val="22"/>
          <w:lang w:eastAsia="pl-PL" w:bidi="ar-SA"/>
        </w:rPr>
        <w:t>") mamy do czynienia wówczas, gdy udział autora jest znikomy lub w ogóle nie miał miejsca, a pomimo to jest autorem/współautorem publikacji.</w:t>
      </w:r>
    </w:p>
    <w:p w:rsidR="00B22992" w:rsidRPr="00B22992" w:rsidRDefault="00B22992" w:rsidP="00B22992">
      <w:pPr>
        <w:widowControl/>
        <w:spacing w:before="280" w:after="280"/>
        <w:ind w:left="360"/>
        <w:rPr>
          <w:rFonts w:ascii="Calibri" w:eastAsia="Times New Roman" w:hAnsi="Calibri" w:cs="Times New Roman"/>
          <w:kern w:val="1"/>
          <w:sz w:val="22"/>
          <w:szCs w:val="22"/>
          <w:lang w:eastAsia="pl-PL" w:bidi="ar-SA"/>
        </w:rPr>
      </w:pPr>
      <w:r w:rsidRPr="00B22992">
        <w:rPr>
          <w:rFonts w:ascii="Calibri" w:eastAsia="Times New Roman" w:hAnsi="Calibri" w:cs="Times New Roman"/>
          <w:kern w:val="1"/>
          <w:sz w:val="22"/>
          <w:szCs w:val="22"/>
          <w:lang w:eastAsia="pl-PL" w:bidi="ar-SA"/>
        </w:rPr>
        <w:t>Główną odpowiedzialność za dostarczone informacje ponosi autor zgłaszający manuskrypt.</w:t>
      </w:r>
    </w:p>
    <w:p w:rsidR="00B22992" w:rsidRPr="00B22992" w:rsidRDefault="00B22992" w:rsidP="00B22992">
      <w:pPr>
        <w:widowControl/>
        <w:spacing w:before="280" w:after="280"/>
        <w:ind w:left="360"/>
        <w:rPr>
          <w:rFonts w:ascii="Calibri" w:eastAsia="Droid Sans Fallback" w:hAnsi="Calibri" w:cs="Calibri"/>
          <w:kern w:val="1"/>
          <w:sz w:val="22"/>
          <w:szCs w:val="22"/>
          <w:lang w:eastAsia="en-US" w:bidi="ar-SA"/>
        </w:rPr>
      </w:pPr>
      <w:r w:rsidRPr="00B22992">
        <w:rPr>
          <w:rFonts w:ascii="Calibri" w:eastAsia="Times New Roman" w:hAnsi="Calibri" w:cs="Times New Roman"/>
          <w:kern w:val="1"/>
          <w:sz w:val="22"/>
          <w:szCs w:val="22"/>
          <w:lang w:eastAsia="pl-PL" w:bidi="ar-SA"/>
        </w:rPr>
        <w:t>Wszelkie wykryte przypadki łamania i naruszania zasad etyki obowiązujących w nauce oraz przejawy nierzetelności naukowej takie jak „</w:t>
      </w:r>
      <w:proofErr w:type="spellStart"/>
      <w:r w:rsidRPr="00B22992">
        <w:rPr>
          <w:rFonts w:ascii="Calibri" w:eastAsia="Times New Roman" w:hAnsi="Calibri" w:cs="Times New Roman"/>
          <w:kern w:val="1"/>
          <w:sz w:val="22"/>
          <w:szCs w:val="22"/>
          <w:lang w:eastAsia="pl-PL" w:bidi="ar-SA"/>
        </w:rPr>
        <w:t>ghostwriting</w:t>
      </w:r>
      <w:proofErr w:type="spellEnd"/>
      <w:r w:rsidRPr="00B22992">
        <w:rPr>
          <w:rFonts w:ascii="Calibri" w:eastAsia="Times New Roman" w:hAnsi="Calibri" w:cs="Times New Roman"/>
          <w:kern w:val="1"/>
          <w:sz w:val="22"/>
          <w:szCs w:val="22"/>
          <w:lang w:eastAsia="pl-PL" w:bidi="ar-SA"/>
        </w:rPr>
        <w:t>" i „</w:t>
      </w:r>
      <w:proofErr w:type="spellStart"/>
      <w:r w:rsidRPr="00B22992">
        <w:rPr>
          <w:rFonts w:ascii="Calibri" w:eastAsia="Times New Roman" w:hAnsi="Calibri" w:cs="Times New Roman"/>
          <w:kern w:val="1"/>
          <w:sz w:val="22"/>
          <w:szCs w:val="22"/>
          <w:lang w:eastAsia="pl-PL" w:bidi="ar-SA"/>
        </w:rPr>
        <w:t>guest</w:t>
      </w:r>
      <w:proofErr w:type="spellEnd"/>
      <w:r w:rsidRPr="00B22992">
        <w:rPr>
          <w:rFonts w:ascii="Calibri" w:eastAsia="Times New Roman" w:hAnsi="Calibri" w:cs="Times New Roman"/>
          <w:kern w:val="1"/>
          <w:sz w:val="22"/>
          <w:szCs w:val="22"/>
          <w:lang w:eastAsia="pl-PL" w:bidi="ar-SA"/>
        </w:rPr>
        <w:t xml:space="preserve"> </w:t>
      </w:r>
      <w:proofErr w:type="spellStart"/>
      <w:r w:rsidRPr="00B22992">
        <w:rPr>
          <w:rFonts w:ascii="Calibri" w:eastAsia="Times New Roman" w:hAnsi="Calibri" w:cs="Times New Roman"/>
          <w:kern w:val="1"/>
          <w:sz w:val="22"/>
          <w:szCs w:val="22"/>
          <w:lang w:eastAsia="pl-PL" w:bidi="ar-SA"/>
        </w:rPr>
        <w:t>authorship</w:t>
      </w:r>
      <w:proofErr w:type="spellEnd"/>
      <w:r w:rsidRPr="00B22992">
        <w:rPr>
          <w:rFonts w:ascii="Calibri" w:eastAsia="Times New Roman" w:hAnsi="Calibri" w:cs="Times New Roman"/>
          <w:kern w:val="1"/>
          <w:sz w:val="22"/>
          <w:szCs w:val="22"/>
          <w:lang w:eastAsia="pl-PL" w:bidi="ar-SA"/>
        </w:rPr>
        <w:t>" będą demaskowane, włącznie z powiadomieniem odpowiednich podmiotów (instytucje zatrudniające autorów, towarzystwa naukowe, stowarzyszenia edytorów naukowych itp.).</w:t>
      </w:r>
    </w:p>
    <w:p w:rsidR="00B22992" w:rsidRDefault="00B22992" w:rsidP="003E3E3C">
      <w:pPr>
        <w:spacing w:line="360" w:lineRule="auto"/>
        <w:jc w:val="both"/>
        <w:rPr>
          <w:rFonts w:ascii="Times New Roman" w:hAnsi="Times New Roman" w:cs="Times New Roman"/>
        </w:rPr>
      </w:pPr>
    </w:p>
    <w:p w:rsidR="00B22992" w:rsidRDefault="00B22992" w:rsidP="003E3E3C">
      <w:pPr>
        <w:spacing w:line="360" w:lineRule="auto"/>
        <w:jc w:val="both"/>
        <w:rPr>
          <w:rFonts w:ascii="Times New Roman" w:hAnsi="Times New Roman" w:cs="Times New Roman"/>
        </w:rPr>
      </w:pPr>
    </w:p>
    <w:p w:rsidR="00B22992" w:rsidRDefault="00B22992" w:rsidP="003E3E3C">
      <w:pPr>
        <w:spacing w:line="360" w:lineRule="auto"/>
        <w:jc w:val="both"/>
        <w:rPr>
          <w:rFonts w:ascii="Times New Roman" w:hAnsi="Times New Roman" w:cs="Times New Roman"/>
        </w:rPr>
      </w:pPr>
    </w:p>
    <w:p w:rsidR="00B22992" w:rsidRDefault="00B22992" w:rsidP="003E3E3C">
      <w:pPr>
        <w:spacing w:line="360" w:lineRule="auto"/>
        <w:jc w:val="both"/>
        <w:rPr>
          <w:rFonts w:ascii="Times New Roman" w:hAnsi="Times New Roman" w:cs="Times New Roman"/>
        </w:rPr>
      </w:pPr>
    </w:p>
    <w:p w:rsidR="00B22992" w:rsidRDefault="00B22992" w:rsidP="003E3E3C">
      <w:pPr>
        <w:spacing w:line="360" w:lineRule="auto"/>
        <w:jc w:val="both"/>
        <w:rPr>
          <w:rFonts w:ascii="Times New Roman" w:hAnsi="Times New Roman" w:cs="Times New Roman"/>
        </w:rPr>
      </w:pPr>
    </w:p>
    <w:p w:rsidR="00B22992" w:rsidRDefault="00B22992" w:rsidP="003E3E3C">
      <w:pPr>
        <w:spacing w:line="360" w:lineRule="auto"/>
        <w:jc w:val="both"/>
        <w:rPr>
          <w:rFonts w:ascii="Times New Roman" w:hAnsi="Times New Roman" w:cs="Times New Roman"/>
        </w:rPr>
      </w:pPr>
    </w:p>
    <w:p w:rsidR="00B22992" w:rsidRDefault="00B22992" w:rsidP="003E3E3C">
      <w:pPr>
        <w:spacing w:line="360" w:lineRule="auto"/>
        <w:jc w:val="both"/>
        <w:rPr>
          <w:rFonts w:ascii="Times New Roman" w:hAnsi="Times New Roman" w:cs="Times New Roman"/>
        </w:rPr>
      </w:pPr>
    </w:p>
    <w:p w:rsidR="00B22992" w:rsidRDefault="00B22992" w:rsidP="003E3E3C">
      <w:pPr>
        <w:spacing w:line="360" w:lineRule="auto"/>
        <w:jc w:val="both"/>
        <w:rPr>
          <w:rFonts w:ascii="Times New Roman" w:hAnsi="Times New Roman" w:cs="Times New Roman"/>
        </w:rPr>
      </w:pPr>
    </w:p>
    <w:p w:rsidR="00B22992" w:rsidRDefault="00B22992" w:rsidP="003E3E3C">
      <w:pPr>
        <w:spacing w:line="360" w:lineRule="auto"/>
        <w:jc w:val="both"/>
        <w:rPr>
          <w:rFonts w:ascii="Times New Roman" w:hAnsi="Times New Roman" w:cs="Times New Roman"/>
        </w:rPr>
      </w:pPr>
    </w:p>
    <w:p w:rsidR="00B22992" w:rsidRDefault="00B22992" w:rsidP="003E3E3C">
      <w:pPr>
        <w:spacing w:line="360" w:lineRule="auto"/>
        <w:jc w:val="both"/>
        <w:rPr>
          <w:rFonts w:ascii="Times New Roman" w:hAnsi="Times New Roman" w:cs="Times New Roman"/>
        </w:rPr>
      </w:pPr>
    </w:p>
    <w:p w:rsidR="00B22992" w:rsidRDefault="00B22992" w:rsidP="003E3E3C">
      <w:pPr>
        <w:spacing w:line="360" w:lineRule="auto"/>
        <w:jc w:val="both"/>
        <w:rPr>
          <w:rFonts w:ascii="Times New Roman" w:hAnsi="Times New Roman" w:cs="Times New Roman"/>
        </w:rPr>
      </w:pPr>
    </w:p>
    <w:p w:rsidR="00B22992" w:rsidRDefault="00B22992" w:rsidP="003E3E3C">
      <w:pPr>
        <w:spacing w:line="360" w:lineRule="auto"/>
        <w:jc w:val="both"/>
        <w:rPr>
          <w:rFonts w:ascii="Times New Roman" w:hAnsi="Times New Roman" w:cs="Times New Roman"/>
        </w:rPr>
      </w:pPr>
    </w:p>
    <w:p w:rsidR="00B22992" w:rsidRDefault="00B22992" w:rsidP="003E3E3C">
      <w:pPr>
        <w:spacing w:line="360" w:lineRule="auto"/>
        <w:jc w:val="both"/>
        <w:rPr>
          <w:rFonts w:ascii="Times New Roman" w:hAnsi="Times New Roman" w:cs="Times New Roman"/>
        </w:rPr>
      </w:pPr>
    </w:p>
    <w:p w:rsidR="00B22992" w:rsidRDefault="00B22992" w:rsidP="003E3E3C">
      <w:pPr>
        <w:spacing w:line="360" w:lineRule="auto"/>
        <w:jc w:val="both"/>
        <w:rPr>
          <w:rFonts w:ascii="Times New Roman" w:hAnsi="Times New Roman" w:cs="Times New Roman"/>
        </w:rPr>
      </w:pPr>
    </w:p>
    <w:p w:rsidR="00B22992" w:rsidRDefault="00B22992" w:rsidP="003E3E3C">
      <w:pPr>
        <w:spacing w:line="360" w:lineRule="auto"/>
        <w:jc w:val="both"/>
        <w:rPr>
          <w:rFonts w:ascii="Times New Roman" w:hAnsi="Times New Roman" w:cs="Times New Roman"/>
        </w:rPr>
      </w:pPr>
    </w:p>
    <w:p w:rsidR="00B22992" w:rsidRDefault="00B22992" w:rsidP="003E3E3C">
      <w:pPr>
        <w:spacing w:line="360" w:lineRule="auto"/>
        <w:jc w:val="both"/>
        <w:rPr>
          <w:rFonts w:ascii="Times New Roman" w:hAnsi="Times New Roman" w:cs="Times New Roman"/>
        </w:rPr>
      </w:pPr>
    </w:p>
    <w:p w:rsidR="00B22992" w:rsidRDefault="00B22992" w:rsidP="003E3E3C">
      <w:pPr>
        <w:spacing w:line="360" w:lineRule="auto"/>
        <w:jc w:val="both"/>
        <w:rPr>
          <w:rFonts w:ascii="Times New Roman" w:hAnsi="Times New Roman" w:cs="Times New Roman"/>
        </w:rPr>
      </w:pPr>
    </w:p>
    <w:p w:rsidR="00B22992" w:rsidRDefault="00B22992" w:rsidP="003E3E3C">
      <w:pPr>
        <w:spacing w:line="360" w:lineRule="auto"/>
        <w:jc w:val="both"/>
        <w:rPr>
          <w:rFonts w:ascii="Times New Roman" w:hAnsi="Times New Roman" w:cs="Times New Roman"/>
        </w:rPr>
      </w:pPr>
    </w:p>
    <w:p w:rsidR="00B22992" w:rsidRDefault="00B22992" w:rsidP="003E3E3C">
      <w:pPr>
        <w:spacing w:line="360" w:lineRule="auto"/>
        <w:jc w:val="both"/>
        <w:rPr>
          <w:rFonts w:ascii="Times New Roman" w:hAnsi="Times New Roman" w:cs="Times New Roman"/>
        </w:rPr>
      </w:pPr>
    </w:p>
    <w:p w:rsidR="00B22992" w:rsidRDefault="00B22992" w:rsidP="003E3E3C">
      <w:pPr>
        <w:spacing w:line="360" w:lineRule="auto"/>
        <w:jc w:val="both"/>
        <w:rPr>
          <w:rFonts w:ascii="Times New Roman" w:hAnsi="Times New Roman" w:cs="Times New Roman"/>
        </w:rPr>
      </w:pPr>
    </w:p>
    <w:p w:rsidR="00B22992" w:rsidRDefault="00B22992" w:rsidP="003E3E3C">
      <w:pPr>
        <w:spacing w:line="360" w:lineRule="auto"/>
        <w:jc w:val="both"/>
        <w:rPr>
          <w:rFonts w:ascii="Times New Roman" w:hAnsi="Times New Roman" w:cs="Times New Roman"/>
        </w:rPr>
      </w:pPr>
    </w:p>
    <w:p w:rsidR="00B22992" w:rsidRDefault="00B22992" w:rsidP="003E3E3C">
      <w:pPr>
        <w:spacing w:line="360" w:lineRule="auto"/>
        <w:jc w:val="both"/>
        <w:rPr>
          <w:rFonts w:ascii="Times New Roman" w:hAnsi="Times New Roman" w:cs="Times New Roman"/>
        </w:rPr>
      </w:pPr>
    </w:p>
    <w:p w:rsidR="00B22992" w:rsidRDefault="00B22992" w:rsidP="003E3E3C">
      <w:pPr>
        <w:spacing w:line="360" w:lineRule="auto"/>
        <w:jc w:val="both"/>
        <w:rPr>
          <w:rFonts w:ascii="Times New Roman" w:hAnsi="Times New Roman" w:cs="Times New Roman"/>
        </w:rPr>
      </w:pPr>
    </w:p>
    <w:p w:rsidR="00B22992" w:rsidRDefault="00B22992" w:rsidP="003E3E3C">
      <w:pPr>
        <w:spacing w:line="360" w:lineRule="auto"/>
        <w:jc w:val="both"/>
        <w:rPr>
          <w:rFonts w:ascii="Times New Roman" w:hAnsi="Times New Roman" w:cs="Times New Roman"/>
        </w:rPr>
      </w:pPr>
    </w:p>
    <w:p w:rsidR="00B22992" w:rsidRDefault="00B22992" w:rsidP="003E3E3C">
      <w:pPr>
        <w:spacing w:line="360" w:lineRule="auto"/>
        <w:jc w:val="both"/>
        <w:rPr>
          <w:rFonts w:ascii="Times New Roman" w:hAnsi="Times New Roman" w:cs="Times New Roman"/>
        </w:rPr>
      </w:pPr>
    </w:p>
    <w:p w:rsidR="00B22992" w:rsidRDefault="00B22992" w:rsidP="003E3E3C">
      <w:pPr>
        <w:spacing w:line="360" w:lineRule="auto"/>
        <w:jc w:val="both"/>
        <w:rPr>
          <w:rFonts w:ascii="Times New Roman" w:hAnsi="Times New Roman" w:cs="Times New Roman"/>
        </w:rPr>
      </w:pPr>
    </w:p>
    <w:p w:rsidR="00B22992" w:rsidRDefault="00B22992" w:rsidP="003E3E3C">
      <w:pPr>
        <w:spacing w:line="360" w:lineRule="auto"/>
        <w:jc w:val="both"/>
        <w:rPr>
          <w:rFonts w:ascii="Times New Roman" w:hAnsi="Times New Roman" w:cs="Times New Roman"/>
        </w:rPr>
      </w:pPr>
    </w:p>
    <w:p w:rsidR="00B22992" w:rsidRPr="00FF6C25" w:rsidRDefault="00B22992" w:rsidP="003E3E3C">
      <w:pPr>
        <w:spacing w:line="360" w:lineRule="auto"/>
        <w:jc w:val="both"/>
        <w:rPr>
          <w:rFonts w:ascii="Times New Roman" w:hAnsi="Times New Roman" w:cs="Times New Roman"/>
        </w:rPr>
      </w:pPr>
    </w:p>
    <w:p w:rsidR="00A140ED" w:rsidRPr="00A01904" w:rsidRDefault="00A140ED" w:rsidP="00A140ED">
      <w:pPr>
        <w:spacing w:line="360" w:lineRule="auto"/>
        <w:jc w:val="both"/>
        <w:rPr>
          <w:rFonts w:ascii="Times New Roman" w:hAnsi="Times New Roman" w:cs="Times New Roman"/>
          <w:lang w:val="en-GB"/>
        </w:rPr>
      </w:pPr>
    </w:p>
    <w:sectPr w:rsidR="00A140ED" w:rsidRPr="00A01904">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D348C" w:rsidRDefault="000D348C" w:rsidP="001853A2">
      <w:pPr>
        <w:rPr>
          <w:rFonts w:hint="eastAsia"/>
        </w:rPr>
      </w:pPr>
      <w:r>
        <w:separator/>
      </w:r>
    </w:p>
  </w:endnote>
  <w:endnote w:type="continuationSeparator" w:id="0">
    <w:p w:rsidR="000D348C" w:rsidRDefault="000D348C" w:rsidP="001853A2">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Liberation Serif">
    <w:altName w:val="Times New Roman"/>
    <w:charset w:val="EE"/>
    <w:family w:val="roman"/>
    <w:pitch w:val="variable"/>
  </w:font>
  <w:font w:name="SimSun">
    <w:altName w:val="宋体"/>
    <w:panose1 w:val="02010600030101010101"/>
    <w:charset w:val="86"/>
    <w:family w:val="auto"/>
    <w:pitch w:val="variable"/>
    <w:sig w:usb0="00000003" w:usb1="288F0000" w:usb2="00000016" w:usb3="00000000" w:csb0="00040001" w:csb1="00000000"/>
  </w:font>
  <w:font w:name="Mangal">
    <w:altName w:val="Courier New"/>
    <w:panose1 w:val="00000400000000000000"/>
    <w:charset w:val="01"/>
    <w:family w:val="roman"/>
    <w:pitch w:val="variable"/>
    <w:sig w:usb0="00002000" w:usb1="00000000" w:usb2="00000000" w:usb3="00000000" w:csb0="00000000" w:csb1="00000000"/>
  </w:font>
  <w:font w:name="Segoe UI">
    <w:panose1 w:val="020B0502040204020203"/>
    <w:charset w:val="EE"/>
    <w:family w:val="swiss"/>
    <w:pitch w:val="variable"/>
    <w:sig w:usb0="E4002EFF" w:usb1="C000E47F" w:usb2="00000009" w:usb3="00000000" w:csb0="000001FF" w:csb1="00000000"/>
  </w:font>
  <w:font w:name="Droid Sans Fallback">
    <w:charset w:val="01"/>
    <w:family w:val="auto"/>
    <w:pitch w:val="variable"/>
  </w:font>
  <w:font w:name="Times-Roman">
    <w:altName w:val="Times New Roman"/>
    <w:charset w:val="01"/>
    <w:family w:val="auto"/>
    <w:pitch w:val="variable"/>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47328031"/>
      <w:docPartObj>
        <w:docPartGallery w:val="Page Numbers (Bottom of Page)"/>
        <w:docPartUnique/>
      </w:docPartObj>
    </w:sdtPr>
    <w:sdtEndPr/>
    <w:sdtContent>
      <w:p w:rsidR="00883AD1" w:rsidRDefault="00883AD1">
        <w:pPr>
          <w:pStyle w:val="Stopka"/>
          <w:jc w:val="right"/>
          <w:rPr>
            <w:rFonts w:hint="eastAsia"/>
          </w:rPr>
        </w:pPr>
        <w:r>
          <w:fldChar w:fldCharType="begin"/>
        </w:r>
        <w:r>
          <w:instrText>PAGE   \* MERGEFORMAT</w:instrText>
        </w:r>
        <w:r>
          <w:fldChar w:fldCharType="separate"/>
        </w:r>
        <w:r w:rsidR="00B22992">
          <w:rPr>
            <w:rFonts w:hint="eastAsia"/>
            <w:noProof/>
          </w:rPr>
          <w:t>18</w:t>
        </w:r>
        <w:r>
          <w:fldChar w:fldCharType="end"/>
        </w:r>
      </w:p>
    </w:sdtContent>
  </w:sdt>
  <w:p w:rsidR="00883AD1" w:rsidRDefault="00883AD1">
    <w:pPr>
      <w:pStyle w:val="Stopka"/>
      <w:rPr>
        <w:rFonts w:hint="eastAsia"/>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D348C" w:rsidRDefault="000D348C" w:rsidP="001853A2">
      <w:pPr>
        <w:rPr>
          <w:rFonts w:hint="eastAsia"/>
        </w:rPr>
      </w:pPr>
      <w:r>
        <w:separator/>
      </w:r>
    </w:p>
  </w:footnote>
  <w:footnote w:type="continuationSeparator" w:id="0">
    <w:p w:rsidR="000D348C" w:rsidRDefault="000D348C" w:rsidP="001853A2">
      <w:pPr>
        <w:rPr>
          <w:rFonts w:hint="eastAsia"/>
        </w:rPr>
      </w:pPr>
      <w:r>
        <w:continuationSeparator/>
      </w:r>
    </w:p>
  </w:footnote>
  <w:footnote w:id="1">
    <w:p w:rsidR="00583E7D" w:rsidRPr="00583E7D" w:rsidRDefault="00583E7D" w:rsidP="00583E7D">
      <w:pPr>
        <w:pStyle w:val="Tekstprzypisudolnego"/>
        <w:jc w:val="both"/>
        <w:rPr>
          <w:rFonts w:ascii="Times New Roman" w:hAnsi="Times New Roman" w:cs="Times New Roman"/>
        </w:rPr>
      </w:pPr>
      <w:r w:rsidRPr="00583E7D">
        <w:rPr>
          <w:rStyle w:val="Odwoanieprzypisudolnego"/>
          <w:rFonts w:ascii="Times New Roman" w:hAnsi="Times New Roman" w:cs="Times New Roman"/>
        </w:rPr>
        <w:footnoteRef/>
      </w:r>
      <w:r w:rsidRPr="00583E7D">
        <w:rPr>
          <w:rFonts w:ascii="Times New Roman" w:hAnsi="Times New Roman" w:cs="Times New Roman"/>
        </w:rPr>
        <w:t xml:space="preserve"> </w:t>
      </w:r>
      <w:r>
        <w:rPr>
          <w:rFonts w:ascii="Times New Roman" w:hAnsi="Times New Roman" w:cs="Times New Roman"/>
        </w:rPr>
        <w:t xml:space="preserve">Cz. Lewicki, </w:t>
      </w:r>
      <w:r w:rsidRPr="009B6F2F">
        <w:rPr>
          <w:rFonts w:ascii="Times New Roman" w:hAnsi="Times New Roman" w:cs="Times New Roman"/>
          <w:i/>
        </w:rPr>
        <w:t>Prasa katolick</w:t>
      </w:r>
      <w:r w:rsidR="009B6F2F" w:rsidRPr="009B6F2F">
        <w:rPr>
          <w:rFonts w:ascii="Times New Roman" w:hAnsi="Times New Roman" w:cs="Times New Roman"/>
          <w:i/>
        </w:rPr>
        <w:t>a Drugiej Rzeczypospolitej</w:t>
      </w:r>
      <w:r w:rsidR="009B6F2F">
        <w:rPr>
          <w:rFonts w:ascii="Times New Roman" w:hAnsi="Times New Roman" w:cs="Times New Roman"/>
        </w:rPr>
        <w:t xml:space="preserve">, „Kwartalnik Historii Prasy Polskiej” 1984, t. XXIII, </w:t>
      </w:r>
      <w:r w:rsidR="009B6F2F">
        <w:rPr>
          <w:rFonts w:ascii="Times New Roman" w:hAnsi="Times New Roman" w:cs="Times New Roman"/>
        </w:rPr>
        <w:br/>
        <w:t>z. 2</w:t>
      </w:r>
      <w:r>
        <w:rPr>
          <w:rFonts w:ascii="Times New Roman" w:hAnsi="Times New Roman" w:cs="Times New Roman"/>
        </w:rPr>
        <w:t xml:space="preserve">, s. 45; Zob. też: A. Paczkowski, </w:t>
      </w:r>
      <w:r w:rsidRPr="009B6F2F">
        <w:rPr>
          <w:rFonts w:ascii="Times New Roman" w:hAnsi="Times New Roman" w:cs="Times New Roman"/>
          <w:i/>
        </w:rPr>
        <w:t>Prasa polska 1918-1939</w:t>
      </w:r>
      <w:r>
        <w:rPr>
          <w:rFonts w:ascii="Times New Roman" w:hAnsi="Times New Roman" w:cs="Times New Roman"/>
        </w:rPr>
        <w:t xml:space="preserve">, Państwowe Wydawnictwo Naukowe, Warszawa 1980, s. 292-296. </w:t>
      </w:r>
    </w:p>
  </w:footnote>
  <w:footnote w:id="2">
    <w:p w:rsidR="00225A8E" w:rsidRDefault="00225A8E" w:rsidP="00225A8E">
      <w:pPr>
        <w:pStyle w:val="Tekstprzypisudolnego"/>
        <w:jc w:val="both"/>
        <w:rPr>
          <w:rFonts w:ascii="Times New Roman" w:hAnsi="Times New Roman" w:cs="Times New Roman"/>
        </w:rPr>
      </w:pPr>
      <w:r>
        <w:rPr>
          <w:rStyle w:val="Odwoanieprzypisudolnego"/>
          <w:rFonts w:ascii="Times New Roman" w:hAnsi="Times New Roman" w:cs="Times New Roman"/>
        </w:rPr>
        <w:footnoteRef/>
      </w:r>
      <w:r>
        <w:rPr>
          <w:rFonts w:ascii="Times New Roman" w:hAnsi="Times New Roman" w:cs="Times New Roman"/>
        </w:rPr>
        <w:t xml:space="preserve"> A. Kaleta, </w:t>
      </w:r>
      <w:r>
        <w:rPr>
          <w:rFonts w:ascii="Times New Roman" w:hAnsi="Times New Roman" w:cs="Times New Roman"/>
          <w:i/>
        </w:rPr>
        <w:t xml:space="preserve">Wydawcy polskiej prasy misyjnej w latach 1918-1939, </w:t>
      </w:r>
      <w:r>
        <w:rPr>
          <w:rFonts w:ascii="Times New Roman" w:hAnsi="Times New Roman" w:cs="Times New Roman"/>
        </w:rPr>
        <w:t>„Kieleckie Studia Bibliologiczne” 1998, t. 4,</w:t>
      </w:r>
      <w:r>
        <w:rPr>
          <w:rFonts w:ascii="Times New Roman" w:hAnsi="Times New Roman" w:cs="Times New Roman"/>
        </w:rPr>
        <w:br/>
        <w:t xml:space="preserve"> s. 117-149; H. Olszar, </w:t>
      </w:r>
      <w:r>
        <w:rPr>
          <w:rFonts w:ascii="Times New Roman" w:hAnsi="Times New Roman" w:cs="Times New Roman"/>
          <w:i/>
        </w:rPr>
        <w:t>Kościół katolicki w Polsce w okresie międzywojennym: 1918-1939,</w:t>
      </w:r>
      <w:r>
        <w:rPr>
          <w:rFonts w:ascii="Times New Roman" w:hAnsi="Times New Roman" w:cs="Times New Roman"/>
        </w:rPr>
        <w:t xml:space="preserve"> „Sympozjum” 2004, </w:t>
      </w:r>
      <w:r>
        <w:rPr>
          <w:rFonts w:ascii="Times New Roman" w:hAnsi="Times New Roman" w:cs="Times New Roman"/>
        </w:rPr>
        <w:br/>
        <w:t>t. 8, nr 1, s. 41-42;</w:t>
      </w:r>
      <w:r>
        <w:rPr>
          <w:rFonts w:ascii="Times New Roman" w:hAnsi="Times New Roman" w:cs="Times New Roman"/>
          <w:i/>
        </w:rPr>
        <w:t xml:space="preserve"> </w:t>
      </w:r>
      <w:r>
        <w:rPr>
          <w:rFonts w:ascii="Times New Roman" w:hAnsi="Times New Roman" w:cs="Times New Roman"/>
        </w:rPr>
        <w:t xml:space="preserve">Zob. też. Z. Zieliński (red.), </w:t>
      </w:r>
      <w:r>
        <w:rPr>
          <w:rFonts w:ascii="Times New Roman" w:hAnsi="Times New Roman" w:cs="Times New Roman"/>
          <w:i/>
        </w:rPr>
        <w:t xml:space="preserve">Bibliografia katolickich czasopism religijnych w Polsce </w:t>
      </w:r>
      <w:r>
        <w:rPr>
          <w:rFonts w:ascii="Times New Roman" w:hAnsi="Times New Roman" w:cs="Times New Roman"/>
          <w:i/>
        </w:rPr>
        <w:br/>
        <w:t xml:space="preserve">1918-1944, </w:t>
      </w:r>
      <w:r>
        <w:rPr>
          <w:rFonts w:ascii="Times New Roman" w:hAnsi="Times New Roman" w:cs="Times New Roman"/>
        </w:rPr>
        <w:t xml:space="preserve">  Wydawnictwo TN KUL,</w:t>
      </w:r>
      <w:r>
        <w:rPr>
          <w:rFonts w:ascii="Times New Roman" w:hAnsi="Times New Roman" w:cs="Times New Roman"/>
          <w:i/>
        </w:rPr>
        <w:t xml:space="preserve"> </w:t>
      </w:r>
      <w:r>
        <w:rPr>
          <w:rFonts w:ascii="Times New Roman" w:hAnsi="Times New Roman" w:cs="Times New Roman"/>
        </w:rPr>
        <w:t>Lublin 1981.</w:t>
      </w:r>
      <w:r w:rsidR="009B6F2F">
        <w:rPr>
          <w:rFonts w:ascii="Times New Roman" w:hAnsi="Times New Roman" w:cs="Times New Roman"/>
        </w:rPr>
        <w:t xml:space="preserve"> </w:t>
      </w:r>
    </w:p>
  </w:footnote>
  <w:footnote w:id="3">
    <w:p w:rsidR="00FE5FAD" w:rsidRPr="00FE5FAD" w:rsidRDefault="00FE5FAD" w:rsidP="00C06C2B">
      <w:pPr>
        <w:pStyle w:val="Tekstprzypisudolnego"/>
        <w:jc w:val="both"/>
        <w:rPr>
          <w:rFonts w:ascii="Times New Roman" w:hAnsi="Times New Roman" w:cs="Times New Roman"/>
        </w:rPr>
      </w:pPr>
      <w:r w:rsidRPr="00FE5FAD">
        <w:rPr>
          <w:rStyle w:val="Odwoanieprzypisudolnego"/>
          <w:rFonts w:ascii="Times New Roman" w:hAnsi="Times New Roman" w:cs="Times New Roman"/>
        </w:rPr>
        <w:footnoteRef/>
      </w:r>
      <w:r w:rsidRPr="00FE5FAD">
        <w:rPr>
          <w:rFonts w:ascii="Times New Roman" w:hAnsi="Times New Roman" w:cs="Times New Roman"/>
        </w:rPr>
        <w:t xml:space="preserve"> </w:t>
      </w:r>
      <w:r w:rsidR="00C06C2B">
        <w:rPr>
          <w:rFonts w:ascii="Times New Roman" w:hAnsi="Times New Roman" w:cs="Times New Roman"/>
        </w:rPr>
        <w:t>Cz. Lewicki, Prasa katolicka</w:t>
      </w:r>
      <w:r w:rsidR="009B6F2F">
        <w:rPr>
          <w:rFonts w:ascii="Times New Roman" w:hAnsi="Times New Roman" w:cs="Times New Roman"/>
        </w:rPr>
        <w:t>…</w:t>
      </w:r>
      <w:r w:rsidR="00C06C2B">
        <w:rPr>
          <w:rFonts w:ascii="Times New Roman" w:hAnsi="Times New Roman" w:cs="Times New Roman"/>
        </w:rPr>
        <w:t>, s. 46.</w:t>
      </w:r>
    </w:p>
  </w:footnote>
  <w:footnote w:id="4">
    <w:p w:rsidR="001E2748" w:rsidRPr="00557A9E" w:rsidRDefault="001E2748" w:rsidP="001E2748">
      <w:pPr>
        <w:pStyle w:val="Tekstprzypisudolnego"/>
        <w:jc w:val="both"/>
        <w:rPr>
          <w:rFonts w:ascii="Times New Roman" w:hAnsi="Times New Roman" w:cs="Times New Roman"/>
        </w:rPr>
      </w:pPr>
      <w:r w:rsidRPr="00557A9E">
        <w:rPr>
          <w:rStyle w:val="Odwoanieprzypisudolnego"/>
          <w:rFonts w:ascii="Times New Roman" w:hAnsi="Times New Roman" w:cs="Times New Roman"/>
        </w:rPr>
        <w:footnoteRef/>
      </w:r>
      <w:r>
        <w:rPr>
          <w:rFonts w:ascii="Times New Roman" w:hAnsi="Times New Roman" w:cs="Times New Roman"/>
        </w:rPr>
        <w:t xml:space="preserve"> P. Dąbrowski, </w:t>
      </w:r>
      <w:r w:rsidRPr="009B6F2F">
        <w:rPr>
          <w:rFonts w:ascii="Times New Roman" w:hAnsi="Times New Roman" w:cs="Times New Roman"/>
          <w:i/>
        </w:rPr>
        <w:t>Myśl polityczno-prawna i działalność Polskiego Stronnictwa Ludowego Ziemi Wileńskiej w okresie dwudziestolecia międzywojennego</w:t>
      </w:r>
      <w:r>
        <w:rPr>
          <w:rFonts w:ascii="Times New Roman" w:hAnsi="Times New Roman" w:cs="Times New Roman"/>
        </w:rPr>
        <w:t>, „Zeszyty Prawnicze UKSW” 2011, nr 4, s. 223</w:t>
      </w:r>
    </w:p>
  </w:footnote>
  <w:footnote w:id="5">
    <w:p w:rsidR="00557A9E" w:rsidRPr="00557A9E" w:rsidRDefault="00557A9E">
      <w:pPr>
        <w:pStyle w:val="Tekstprzypisudolnego"/>
        <w:rPr>
          <w:rFonts w:ascii="Times New Roman" w:hAnsi="Times New Roman" w:cs="Times New Roman"/>
        </w:rPr>
      </w:pPr>
      <w:r w:rsidRPr="00557A9E">
        <w:rPr>
          <w:rStyle w:val="Odwoanieprzypisudolnego"/>
          <w:rFonts w:ascii="Times New Roman" w:hAnsi="Times New Roman" w:cs="Times New Roman"/>
        </w:rPr>
        <w:footnoteRef/>
      </w:r>
      <w:r w:rsidRPr="00557A9E">
        <w:rPr>
          <w:rStyle w:val="Odwoanieprzypisudolnego"/>
          <w:rFonts w:ascii="Times New Roman" w:hAnsi="Times New Roman" w:cs="Times New Roman"/>
        </w:rPr>
        <w:t xml:space="preserve"> </w:t>
      </w:r>
      <w:r>
        <w:rPr>
          <w:rFonts w:ascii="Times New Roman" w:hAnsi="Times New Roman" w:cs="Times New Roman"/>
        </w:rPr>
        <w:t xml:space="preserve">Tutejszy, </w:t>
      </w:r>
      <w:r w:rsidRPr="009B6F2F">
        <w:rPr>
          <w:rFonts w:ascii="Times New Roman" w:hAnsi="Times New Roman" w:cs="Times New Roman"/>
          <w:i/>
        </w:rPr>
        <w:t>Apostolstwo dobrej gazety</w:t>
      </w:r>
      <w:r>
        <w:rPr>
          <w:rFonts w:ascii="Times New Roman" w:hAnsi="Times New Roman" w:cs="Times New Roman"/>
        </w:rPr>
        <w:t>, „Nasz Przyjaciel” 1928, nr 15, s. 1.</w:t>
      </w:r>
    </w:p>
  </w:footnote>
  <w:footnote w:id="6">
    <w:p w:rsidR="008A4914" w:rsidRPr="008A4914" w:rsidRDefault="008A4914" w:rsidP="00877449">
      <w:pPr>
        <w:pStyle w:val="Tekstprzypisudolnego"/>
        <w:jc w:val="both"/>
        <w:rPr>
          <w:rFonts w:ascii="Times New Roman" w:hAnsi="Times New Roman" w:cs="Times New Roman"/>
        </w:rPr>
      </w:pPr>
      <w:r w:rsidRPr="008A4914">
        <w:rPr>
          <w:rStyle w:val="Odwoanieprzypisudolnego"/>
          <w:rFonts w:ascii="Times New Roman" w:hAnsi="Times New Roman" w:cs="Times New Roman"/>
        </w:rPr>
        <w:footnoteRef/>
      </w:r>
      <w:r w:rsidRPr="008A4914">
        <w:rPr>
          <w:rFonts w:ascii="Times New Roman" w:hAnsi="Times New Roman" w:cs="Times New Roman"/>
        </w:rPr>
        <w:t xml:space="preserve"> </w:t>
      </w:r>
      <w:r>
        <w:rPr>
          <w:rFonts w:ascii="Times New Roman" w:hAnsi="Times New Roman" w:cs="Times New Roman"/>
        </w:rPr>
        <w:t>Zob.</w:t>
      </w:r>
      <w:r w:rsidR="00877449">
        <w:rPr>
          <w:rFonts w:ascii="Times New Roman" w:hAnsi="Times New Roman" w:cs="Times New Roman"/>
        </w:rPr>
        <w:t xml:space="preserve"> </w:t>
      </w:r>
      <w:r w:rsidR="00877449">
        <w:rPr>
          <w:rFonts w:ascii="Times New Roman" w:hAnsi="Times New Roman" w:cs="Times New Roman"/>
          <w:i/>
        </w:rPr>
        <w:t>Jakie należy czasopisma kolportować i reklamować,</w:t>
      </w:r>
      <w:r>
        <w:rPr>
          <w:rFonts w:ascii="Times New Roman" w:hAnsi="Times New Roman" w:cs="Times New Roman"/>
        </w:rPr>
        <w:t xml:space="preserve"> „Wiadomości Akcji Katolickiej Archidiecezji Wileńskiej” 1932, nr 10, s. 7.</w:t>
      </w:r>
    </w:p>
  </w:footnote>
  <w:footnote w:id="7">
    <w:p w:rsidR="00C75C5A" w:rsidRPr="00A67CED" w:rsidRDefault="00C75C5A" w:rsidP="00C75C5A">
      <w:pPr>
        <w:pStyle w:val="Tekstprzypisudolnego"/>
        <w:jc w:val="both"/>
        <w:rPr>
          <w:rFonts w:ascii="Times New Roman" w:hAnsi="Times New Roman" w:cs="Times New Roman"/>
        </w:rPr>
      </w:pPr>
      <w:r w:rsidRPr="00A67CED">
        <w:rPr>
          <w:rStyle w:val="Odwoanieprzypisudolnego"/>
          <w:rFonts w:ascii="Times New Roman" w:hAnsi="Times New Roman" w:cs="Times New Roman"/>
        </w:rPr>
        <w:footnoteRef/>
      </w:r>
      <w:r>
        <w:rPr>
          <w:rFonts w:ascii="Times New Roman" w:hAnsi="Times New Roman" w:cs="Times New Roman"/>
        </w:rPr>
        <w:t xml:space="preserve"> Zaangażowanie ks. A. </w:t>
      </w:r>
      <w:proofErr w:type="spellStart"/>
      <w:r>
        <w:rPr>
          <w:rFonts w:ascii="Times New Roman" w:hAnsi="Times New Roman" w:cs="Times New Roman"/>
        </w:rPr>
        <w:t>Chodyki</w:t>
      </w:r>
      <w:proofErr w:type="spellEnd"/>
      <w:r>
        <w:rPr>
          <w:rFonts w:ascii="Times New Roman" w:hAnsi="Times New Roman" w:cs="Times New Roman"/>
        </w:rPr>
        <w:t xml:space="preserve"> w powołanie nowego katolickiego pisma adresowanego do mieszkańców Białegostoku i okolic wpisywało się w </w:t>
      </w:r>
      <w:r w:rsidR="005D339F">
        <w:rPr>
          <w:rFonts w:ascii="Times New Roman" w:hAnsi="Times New Roman" w:cs="Times New Roman"/>
        </w:rPr>
        <w:t xml:space="preserve"> misję</w:t>
      </w:r>
      <w:r>
        <w:rPr>
          <w:rFonts w:ascii="Times New Roman" w:hAnsi="Times New Roman" w:cs="Times New Roman"/>
        </w:rPr>
        <w:t xml:space="preserve"> duszpasterską Metropolii Wileńskiej, której przewodził arcybiskup Romuald Jałbrzykowski. </w:t>
      </w:r>
      <w:r w:rsidR="003E10FE">
        <w:rPr>
          <w:rFonts w:ascii="Times New Roman" w:hAnsi="Times New Roman" w:cs="Times New Roman"/>
        </w:rPr>
        <w:t xml:space="preserve">Uważał on </w:t>
      </w:r>
      <w:r>
        <w:rPr>
          <w:rFonts w:ascii="Times New Roman" w:hAnsi="Times New Roman" w:cs="Times New Roman"/>
        </w:rPr>
        <w:t>bowiem, że prasa jest jednym z najważniejszych środków oddziaływania na wiernych</w:t>
      </w:r>
      <w:r w:rsidR="003E10FE">
        <w:rPr>
          <w:rFonts w:ascii="Times New Roman" w:hAnsi="Times New Roman" w:cs="Times New Roman"/>
        </w:rPr>
        <w:t xml:space="preserve"> i należy doprowadzić do sytuacji, aby </w:t>
      </w:r>
      <w:r w:rsidR="005D339F">
        <w:rPr>
          <w:rFonts w:ascii="Times New Roman" w:hAnsi="Times New Roman" w:cs="Times New Roman"/>
        </w:rPr>
        <w:t xml:space="preserve">każda rodzina prenumerowała </w:t>
      </w:r>
      <w:r w:rsidR="003E10FE">
        <w:rPr>
          <w:rFonts w:ascii="Times New Roman" w:hAnsi="Times New Roman" w:cs="Times New Roman"/>
        </w:rPr>
        <w:t>przynajmniej jeden periodyk katolicki</w:t>
      </w:r>
      <w:r w:rsidR="005D339F">
        <w:rPr>
          <w:rFonts w:ascii="Times New Roman" w:hAnsi="Times New Roman" w:cs="Times New Roman"/>
        </w:rPr>
        <w:t xml:space="preserve">. Przekonując do aktywności w tym zakresie,  pisał: „Byłoby to z wielkim naszym pożytkiem </w:t>
      </w:r>
      <w:r w:rsidR="003E10FE">
        <w:rPr>
          <w:rFonts w:ascii="Times New Roman" w:hAnsi="Times New Roman" w:cs="Times New Roman"/>
        </w:rPr>
        <w:t xml:space="preserve"> </w:t>
      </w:r>
      <w:r w:rsidR="005D339F">
        <w:rPr>
          <w:rFonts w:ascii="Times New Roman" w:hAnsi="Times New Roman" w:cs="Times New Roman"/>
        </w:rPr>
        <w:t xml:space="preserve">religijnym i prawdziwie miły hołd Chrystusowi Królowi”. </w:t>
      </w:r>
      <w:r w:rsidR="005D339F">
        <w:rPr>
          <w:rFonts w:ascii="Times New Roman" w:hAnsi="Times New Roman" w:cs="Times New Roman"/>
          <w:i/>
        </w:rPr>
        <w:t>Gazeta katolicka znaleźć się musi w każdej rodzinie katolickie woła w swoim liście pasterskim nasz Najdostojniejszy Arcypasterz,</w:t>
      </w:r>
      <w:r w:rsidR="005D339F">
        <w:rPr>
          <w:rFonts w:ascii="Times New Roman" w:hAnsi="Times New Roman" w:cs="Times New Roman"/>
        </w:rPr>
        <w:t xml:space="preserve"> </w:t>
      </w:r>
      <w:r w:rsidR="003E10FE">
        <w:rPr>
          <w:rFonts w:ascii="Times New Roman" w:hAnsi="Times New Roman" w:cs="Times New Roman"/>
        </w:rPr>
        <w:t xml:space="preserve"> </w:t>
      </w:r>
      <w:r w:rsidR="005D339F">
        <w:rPr>
          <w:rFonts w:ascii="Times New Roman" w:hAnsi="Times New Roman" w:cs="Times New Roman"/>
        </w:rPr>
        <w:t>„Zjednoczenie Katolickie” (dalej ZK), 1933, nr 11, s. 1-2.</w:t>
      </w:r>
      <w:r w:rsidR="003E10FE">
        <w:rPr>
          <w:rFonts w:ascii="Times New Roman" w:hAnsi="Times New Roman" w:cs="Times New Roman"/>
        </w:rPr>
        <w:t xml:space="preserve">  </w:t>
      </w:r>
    </w:p>
  </w:footnote>
  <w:footnote w:id="8">
    <w:p w:rsidR="00A67FE5" w:rsidRPr="00A67FE5" w:rsidRDefault="00A67FE5" w:rsidP="00A67FE5">
      <w:pPr>
        <w:pStyle w:val="Tekstprzypisudolnego"/>
        <w:rPr>
          <w:rFonts w:ascii="Times New Roman" w:hAnsi="Times New Roman" w:cs="Times New Roman"/>
        </w:rPr>
      </w:pPr>
      <w:r w:rsidRPr="00A67FE5">
        <w:rPr>
          <w:rStyle w:val="Odwoanieprzypisudolnego"/>
          <w:rFonts w:ascii="Times New Roman" w:hAnsi="Times New Roman" w:cs="Times New Roman"/>
        </w:rPr>
        <w:footnoteRef/>
      </w:r>
      <w:r w:rsidRPr="00A67FE5">
        <w:rPr>
          <w:rFonts w:ascii="Times New Roman" w:hAnsi="Times New Roman" w:cs="Times New Roman"/>
        </w:rPr>
        <w:t xml:space="preserve"> </w:t>
      </w:r>
      <w:r>
        <w:rPr>
          <w:rFonts w:ascii="Times New Roman" w:hAnsi="Times New Roman" w:cs="Times New Roman"/>
        </w:rPr>
        <w:t xml:space="preserve">Ks. A. </w:t>
      </w:r>
      <w:proofErr w:type="spellStart"/>
      <w:r>
        <w:rPr>
          <w:rFonts w:ascii="Times New Roman" w:hAnsi="Times New Roman" w:cs="Times New Roman"/>
        </w:rPr>
        <w:t>Chodyko</w:t>
      </w:r>
      <w:proofErr w:type="spellEnd"/>
      <w:r>
        <w:rPr>
          <w:rFonts w:ascii="Times New Roman" w:hAnsi="Times New Roman" w:cs="Times New Roman"/>
        </w:rPr>
        <w:t xml:space="preserve">, </w:t>
      </w:r>
      <w:r w:rsidRPr="009B6F2F">
        <w:rPr>
          <w:rFonts w:ascii="Times New Roman" w:hAnsi="Times New Roman" w:cs="Times New Roman"/>
          <w:i/>
        </w:rPr>
        <w:t>Umiłowani w Chrystusie Parafianie,</w:t>
      </w:r>
      <w:r>
        <w:rPr>
          <w:rFonts w:ascii="Times New Roman" w:hAnsi="Times New Roman" w:cs="Times New Roman"/>
        </w:rPr>
        <w:t xml:space="preserve"> </w:t>
      </w:r>
      <w:r w:rsidR="005D339F">
        <w:rPr>
          <w:rFonts w:ascii="Times New Roman" w:hAnsi="Times New Roman" w:cs="Times New Roman"/>
        </w:rPr>
        <w:t xml:space="preserve"> </w:t>
      </w:r>
      <w:r w:rsidR="00863ECC">
        <w:rPr>
          <w:rFonts w:ascii="Times New Roman" w:hAnsi="Times New Roman" w:cs="Times New Roman"/>
        </w:rPr>
        <w:t xml:space="preserve"> ZK</w:t>
      </w:r>
      <w:r w:rsidR="005D339F">
        <w:rPr>
          <w:rFonts w:ascii="Times New Roman" w:hAnsi="Times New Roman" w:cs="Times New Roman"/>
        </w:rPr>
        <w:t xml:space="preserve">, </w:t>
      </w:r>
      <w:r>
        <w:rPr>
          <w:rFonts w:ascii="Times New Roman" w:hAnsi="Times New Roman" w:cs="Times New Roman"/>
        </w:rPr>
        <w:t xml:space="preserve"> 1933, nr 1, s. 1.</w:t>
      </w:r>
    </w:p>
  </w:footnote>
  <w:footnote w:id="9">
    <w:p w:rsidR="00BD2C7A" w:rsidRPr="00863ECC" w:rsidRDefault="00BD2C7A" w:rsidP="00BD2C7A">
      <w:pPr>
        <w:pStyle w:val="Tekstprzypisudolnego"/>
        <w:rPr>
          <w:rFonts w:ascii="Times New Roman" w:hAnsi="Times New Roman" w:cs="Times New Roman"/>
        </w:rPr>
      </w:pPr>
      <w:r w:rsidRPr="00863ECC">
        <w:rPr>
          <w:rStyle w:val="Odwoanieprzypisudolnego"/>
          <w:rFonts w:ascii="Times New Roman" w:hAnsi="Times New Roman" w:cs="Times New Roman"/>
        </w:rPr>
        <w:footnoteRef/>
      </w:r>
      <w:r w:rsidRPr="00863ECC">
        <w:rPr>
          <w:rFonts w:ascii="Times New Roman" w:hAnsi="Times New Roman" w:cs="Times New Roman"/>
        </w:rPr>
        <w:t xml:space="preserve"> </w:t>
      </w:r>
      <w:r w:rsidRPr="009B6F2F">
        <w:rPr>
          <w:rFonts w:ascii="Times New Roman" w:hAnsi="Times New Roman" w:cs="Times New Roman"/>
          <w:i/>
        </w:rPr>
        <w:t>Od redakcji</w:t>
      </w:r>
      <w:r>
        <w:rPr>
          <w:rFonts w:ascii="Times New Roman" w:hAnsi="Times New Roman" w:cs="Times New Roman"/>
        </w:rPr>
        <w:t>, ZK, 1933, nr 1, s. 1.</w:t>
      </w:r>
    </w:p>
  </w:footnote>
  <w:footnote w:id="10">
    <w:p w:rsidR="0023102E" w:rsidRPr="0023102E" w:rsidRDefault="0023102E" w:rsidP="00EB438B">
      <w:pPr>
        <w:pStyle w:val="Tekstprzypisudolnego"/>
        <w:jc w:val="both"/>
        <w:rPr>
          <w:rFonts w:ascii="Times New Roman" w:hAnsi="Times New Roman" w:cs="Times New Roman"/>
        </w:rPr>
      </w:pPr>
      <w:r w:rsidRPr="0023102E">
        <w:rPr>
          <w:rStyle w:val="Odwoanieprzypisudolnego"/>
          <w:rFonts w:ascii="Times New Roman" w:hAnsi="Times New Roman" w:cs="Times New Roman"/>
        </w:rPr>
        <w:footnoteRef/>
      </w:r>
      <w:r w:rsidRPr="0023102E">
        <w:rPr>
          <w:rFonts w:ascii="Times New Roman" w:hAnsi="Times New Roman" w:cs="Times New Roman"/>
        </w:rPr>
        <w:t xml:space="preserve"> </w:t>
      </w:r>
      <w:r>
        <w:rPr>
          <w:rFonts w:ascii="Times New Roman" w:hAnsi="Times New Roman" w:cs="Times New Roman"/>
        </w:rPr>
        <w:t xml:space="preserve"> Reaktywując pismo po kilkumiesięcznej przerwie jego redaktor skierował do czytelników następujące słowa: „</w:t>
      </w:r>
      <w:r w:rsidR="00EB438B">
        <w:rPr>
          <w:rFonts w:ascii="Times New Roman" w:hAnsi="Times New Roman" w:cs="Times New Roman"/>
        </w:rPr>
        <w:t xml:space="preserve">Wznawiam wydawnictwo tygodnika »Zjednoczenie Katolickie« w nowej szacie, powiększone, z ilustracjami, przy niskiej dawnej opłacie 10 groszy. Z tych względów wytłumaczycie długą przerwę, </w:t>
      </w:r>
      <w:proofErr w:type="spellStart"/>
      <w:r w:rsidR="00EB438B">
        <w:rPr>
          <w:rFonts w:ascii="Times New Roman" w:hAnsi="Times New Roman" w:cs="Times New Roman"/>
        </w:rPr>
        <w:t>zaszłą</w:t>
      </w:r>
      <w:proofErr w:type="spellEnd"/>
      <w:r w:rsidR="00EB438B">
        <w:rPr>
          <w:rFonts w:ascii="Times New Roman" w:hAnsi="Times New Roman" w:cs="Times New Roman"/>
        </w:rPr>
        <w:t xml:space="preserve"> w wydawnictwie. Odczuwaliście ze mną potrzebę miejscowej katolickiej gazety. Przyjmijcie ją tak, jak przyjmujecie najlepszego przyjaciela do swego domu i rodziny. Niech ona będzie pokrzepieniem ducha i zespoleniem do współpracy, a ja zapewniam, że dołożę wszystkich sił, by stale, bez przerwy, co tydzień »Zjednoczenie Katolickie« mogło trafić do Waszych rąk. Zob. Ks. Dziekan A. </w:t>
      </w:r>
      <w:proofErr w:type="spellStart"/>
      <w:r w:rsidR="00EB438B">
        <w:rPr>
          <w:rFonts w:ascii="Times New Roman" w:hAnsi="Times New Roman" w:cs="Times New Roman"/>
        </w:rPr>
        <w:t>Chodyko</w:t>
      </w:r>
      <w:proofErr w:type="spellEnd"/>
      <w:r w:rsidR="00EB438B">
        <w:rPr>
          <w:rFonts w:ascii="Times New Roman" w:hAnsi="Times New Roman" w:cs="Times New Roman"/>
        </w:rPr>
        <w:t xml:space="preserve">, </w:t>
      </w:r>
      <w:r w:rsidR="00EB438B" w:rsidRPr="00EB438B">
        <w:rPr>
          <w:rFonts w:ascii="Times New Roman" w:hAnsi="Times New Roman" w:cs="Times New Roman"/>
          <w:i/>
        </w:rPr>
        <w:t>Szanowni Czytelnicy!</w:t>
      </w:r>
      <w:r w:rsidR="00EB438B">
        <w:rPr>
          <w:rFonts w:ascii="Times New Roman" w:hAnsi="Times New Roman" w:cs="Times New Roman"/>
        </w:rPr>
        <w:t xml:space="preserve"> „Zjednoczenie Katolickie” 1935, nr 1, s. 12. </w:t>
      </w:r>
    </w:p>
  </w:footnote>
  <w:footnote w:id="11">
    <w:p w:rsidR="00DC28DB" w:rsidRDefault="00DC28DB" w:rsidP="00DC28DB">
      <w:pPr>
        <w:pStyle w:val="Tekstprzypisudolnego"/>
        <w:jc w:val="both"/>
        <w:rPr>
          <w:rFonts w:hint="eastAsia"/>
        </w:rPr>
      </w:pPr>
      <w:r>
        <w:rPr>
          <w:rStyle w:val="Odwoanieprzypisudolnego"/>
          <w:rFonts w:hint="eastAsia"/>
        </w:rPr>
        <w:footnoteRef/>
      </w:r>
      <w:r>
        <w:rPr>
          <w:rFonts w:hint="eastAsia"/>
        </w:rPr>
        <w:t xml:space="preserve"> </w:t>
      </w:r>
      <w:r>
        <w:t xml:space="preserve">Reagowanie na wszelkie w szkołach odstępstwa od doktryny katolickiej nakazywał duchowieństwu „Kodeks Prawa Kanonicznego” z 1917 r. </w:t>
      </w:r>
      <w:r w:rsidR="00B04C36">
        <w:t>p</w:t>
      </w:r>
      <w:r>
        <w:t>apieża Benedykta XV, który wszedł w życie w maju 1918 r.</w:t>
      </w:r>
      <w:r w:rsidR="00B04C36">
        <w:t>, nakazując</w:t>
      </w:r>
      <w:r>
        <w:t xml:space="preserve"> by „wierni otrzymywali od młodości takie wykształcenie, które by nie tylko nie sprzeciwiało </w:t>
      </w:r>
      <w:r w:rsidR="00B04C36">
        <w:t>się religii katolickiej</w:t>
      </w:r>
      <w:r>
        <w:t xml:space="preserve">  </w:t>
      </w:r>
      <w:r w:rsidR="00B04C36">
        <w:t xml:space="preserve">i czystości obyczajów, lecz by przede wszystkim obejmowało nauczanie i wychowanie religijne i moralne”. Zob. L. Grochowski, </w:t>
      </w:r>
      <w:r w:rsidR="00B04C36" w:rsidRPr="00B04C36">
        <w:rPr>
          <w:i/>
        </w:rPr>
        <w:t>Doktryna wychowawcza katolicyzmu w Polsce międzywojennej</w:t>
      </w:r>
      <w:r w:rsidR="00B04C36">
        <w:rPr>
          <w:i/>
        </w:rPr>
        <w:t>,</w:t>
      </w:r>
      <w:r w:rsidR="00B04C36">
        <w:t xml:space="preserve"> „Rozprawy z Dziejów Oświaty” 1984 , t. 26, s. 177.</w:t>
      </w:r>
    </w:p>
  </w:footnote>
  <w:footnote w:id="12">
    <w:p w:rsidR="002D19CE" w:rsidRPr="00B63A7E" w:rsidRDefault="002D19CE" w:rsidP="002D19CE">
      <w:pPr>
        <w:pStyle w:val="Tekstprzypisudolnego"/>
        <w:rPr>
          <w:rFonts w:ascii="Times New Roman" w:hAnsi="Times New Roman" w:cs="Times New Roman"/>
        </w:rPr>
      </w:pPr>
      <w:r w:rsidRPr="00B63A7E">
        <w:rPr>
          <w:rStyle w:val="Odwoanieprzypisudolnego"/>
          <w:rFonts w:ascii="Times New Roman" w:hAnsi="Times New Roman" w:cs="Times New Roman"/>
        </w:rPr>
        <w:footnoteRef/>
      </w:r>
      <w:r w:rsidRPr="00B63A7E">
        <w:rPr>
          <w:rFonts w:ascii="Times New Roman" w:hAnsi="Times New Roman" w:cs="Times New Roman"/>
        </w:rPr>
        <w:t xml:space="preserve"> </w:t>
      </w:r>
      <w:proofErr w:type="spellStart"/>
      <w:r>
        <w:rPr>
          <w:rFonts w:ascii="Times New Roman" w:hAnsi="Times New Roman" w:cs="Times New Roman"/>
        </w:rPr>
        <w:t>Acer</w:t>
      </w:r>
      <w:proofErr w:type="spellEnd"/>
      <w:r>
        <w:rPr>
          <w:rFonts w:ascii="Times New Roman" w:hAnsi="Times New Roman" w:cs="Times New Roman"/>
        </w:rPr>
        <w:t xml:space="preserve">, </w:t>
      </w:r>
      <w:r w:rsidRPr="00EB438B">
        <w:rPr>
          <w:rFonts w:ascii="Times New Roman" w:hAnsi="Times New Roman" w:cs="Times New Roman"/>
          <w:i/>
        </w:rPr>
        <w:t>Bądźmy szczerymi</w:t>
      </w:r>
      <w:r>
        <w:rPr>
          <w:rFonts w:ascii="Times New Roman" w:hAnsi="Times New Roman" w:cs="Times New Roman"/>
        </w:rPr>
        <w:t>, ZK, 1933, nr 6, s. 1.</w:t>
      </w:r>
    </w:p>
  </w:footnote>
  <w:footnote w:id="13">
    <w:p w:rsidR="00AC240D" w:rsidRPr="00AC240D" w:rsidRDefault="00AC240D" w:rsidP="006735CC">
      <w:pPr>
        <w:pStyle w:val="Tekstprzypisudolnego"/>
        <w:jc w:val="both"/>
        <w:rPr>
          <w:rFonts w:ascii="Times New Roman" w:hAnsi="Times New Roman" w:cs="Times New Roman"/>
        </w:rPr>
      </w:pPr>
      <w:r w:rsidRPr="00AC240D">
        <w:rPr>
          <w:rStyle w:val="Odwoanieprzypisudolnego"/>
          <w:rFonts w:ascii="Times New Roman" w:hAnsi="Times New Roman" w:cs="Times New Roman"/>
        </w:rPr>
        <w:footnoteRef/>
      </w:r>
      <w:r w:rsidRPr="00AC240D">
        <w:rPr>
          <w:rFonts w:ascii="Times New Roman" w:hAnsi="Times New Roman" w:cs="Times New Roman"/>
        </w:rPr>
        <w:t xml:space="preserve"> </w:t>
      </w:r>
      <w:r>
        <w:rPr>
          <w:rFonts w:ascii="Times New Roman" w:hAnsi="Times New Roman" w:cs="Times New Roman"/>
        </w:rPr>
        <w:t xml:space="preserve">Zob. np. J. Szczepaniak, </w:t>
      </w:r>
      <w:r w:rsidR="00F966FE">
        <w:rPr>
          <w:rFonts w:ascii="Times New Roman" w:hAnsi="Times New Roman" w:cs="Times New Roman"/>
          <w:i/>
        </w:rPr>
        <w:t>Troska K</w:t>
      </w:r>
      <w:r>
        <w:rPr>
          <w:rFonts w:ascii="Times New Roman" w:hAnsi="Times New Roman" w:cs="Times New Roman"/>
          <w:i/>
        </w:rPr>
        <w:t>ościoła o nauczanie i wychowanie</w:t>
      </w:r>
      <w:r w:rsidR="006735CC">
        <w:rPr>
          <w:rFonts w:ascii="Times New Roman" w:hAnsi="Times New Roman" w:cs="Times New Roman"/>
          <w:i/>
        </w:rPr>
        <w:t xml:space="preserve"> </w:t>
      </w:r>
      <w:r>
        <w:rPr>
          <w:rFonts w:ascii="Times New Roman" w:hAnsi="Times New Roman" w:cs="Times New Roman"/>
          <w:i/>
        </w:rPr>
        <w:t xml:space="preserve">religijne w Polsce w latach 1918-1927, </w:t>
      </w:r>
      <w:r>
        <w:rPr>
          <w:rFonts w:ascii="Times New Roman" w:hAnsi="Times New Roman" w:cs="Times New Roman"/>
        </w:rPr>
        <w:t>Wydawnictwo WAM, Kraków 1997, s. 138-149.</w:t>
      </w:r>
    </w:p>
  </w:footnote>
  <w:footnote w:id="14">
    <w:p w:rsidR="00875F33" w:rsidRPr="00875F33" w:rsidRDefault="00875F33" w:rsidP="00875F33">
      <w:pPr>
        <w:pStyle w:val="Tekstprzypisudolnego"/>
        <w:jc w:val="both"/>
        <w:rPr>
          <w:rFonts w:ascii="Times New Roman" w:hAnsi="Times New Roman" w:cs="Times New Roman"/>
        </w:rPr>
      </w:pPr>
      <w:r w:rsidRPr="00751154">
        <w:rPr>
          <w:rStyle w:val="Odwoanieprzypisudolnego"/>
          <w:rFonts w:ascii="Times New Roman" w:hAnsi="Times New Roman" w:cs="Times New Roman"/>
        </w:rPr>
        <w:footnoteRef/>
      </w:r>
      <w:r w:rsidRPr="00751154">
        <w:rPr>
          <w:rFonts w:ascii="Times New Roman" w:hAnsi="Times New Roman" w:cs="Times New Roman"/>
        </w:rPr>
        <w:t xml:space="preserve"> </w:t>
      </w:r>
      <w:r>
        <w:rPr>
          <w:rFonts w:ascii="Times New Roman" w:hAnsi="Times New Roman" w:cs="Times New Roman"/>
        </w:rPr>
        <w:t xml:space="preserve">Na temat Konkordatu można między innymi przeczytać w następujących publikacjach: S. Łukomski, </w:t>
      </w:r>
      <w:r w:rsidRPr="00751154">
        <w:rPr>
          <w:rFonts w:ascii="Times New Roman" w:hAnsi="Times New Roman" w:cs="Times New Roman"/>
          <w:i/>
        </w:rPr>
        <w:t xml:space="preserve">Konkordat </w:t>
      </w:r>
      <w:r w:rsidRPr="00875F33">
        <w:rPr>
          <w:rFonts w:ascii="Times New Roman" w:hAnsi="Times New Roman" w:cs="Times New Roman"/>
          <w:i/>
        </w:rPr>
        <w:t>zawarty</w:t>
      </w:r>
      <w:r>
        <w:rPr>
          <w:rFonts w:ascii="Times New Roman" w:hAnsi="Times New Roman" w:cs="Times New Roman"/>
        </w:rPr>
        <w:t xml:space="preserve"> </w:t>
      </w:r>
      <w:r>
        <w:rPr>
          <w:rFonts w:ascii="Times New Roman" w:hAnsi="Times New Roman" w:cs="Times New Roman"/>
          <w:i/>
        </w:rPr>
        <w:t xml:space="preserve">dnia 10 lutego 1925 roku pomiędzy Stolicą Apostolską i Rzecząpospolitą Polską, </w:t>
      </w:r>
      <w:r>
        <w:rPr>
          <w:rFonts w:ascii="Times New Roman" w:hAnsi="Times New Roman" w:cs="Times New Roman"/>
        </w:rPr>
        <w:t>Księgarnia „</w:t>
      </w:r>
      <w:proofErr w:type="spellStart"/>
      <w:r>
        <w:rPr>
          <w:rFonts w:ascii="Times New Roman" w:hAnsi="Times New Roman" w:cs="Times New Roman"/>
        </w:rPr>
        <w:t>Unitas</w:t>
      </w:r>
      <w:proofErr w:type="spellEnd"/>
      <w:r>
        <w:rPr>
          <w:rFonts w:ascii="Times New Roman" w:hAnsi="Times New Roman" w:cs="Times New Roman"/>
        </w:rPr>
        <w:t>” w Łomży, Łomża 1934;</w:t>
      </w:r>
      <w:r w:rsidRPr="00875F33">
        <w:rPr>
          <w:rFonts w:ascii="Times New Roman" w:hAnsi="Times New Roman" w:cs="Times New Roman"/>
        </w:rPr>
        <w:t xml:space="preserve"> </w:t>
      </w:r>
      <w:r>
        <w:rPr>
          <w:rFonts w:ascii="Times New Roman" w:hAnsi="Times New Roman" w:cs="Times New Roman"/>
        </w:rPr>
        <w:t xml:space="preserve">W. Wójcik,  </w:t>
      </w:r>
      <w:r>
        <w:rPr>
          <w:rFonts w:ascii="Times New Roman" w:hAnsi="Times New Roman" w:cs="Times New Roman"/>
          <w:i/>
        </w:rPr>
        <w:t>Konkordat Polski z 1925 r. Próba oceny,</w:t>
      </w:r>
      <w:r>
        <w:rPr>
          <w:rFonts w:ascii="Times New Roman" w:hAnsi="Times New Roman" w:cs="Times New Roman"/>
        </w:rPr>
        <w:t xml:space="preserve">[w:] </w:t>
      </w:r>
      <w:r>
        <w:rPr>
          <w:rFonts w:ascii="Times New Roman" w:hAnsi="Times New Roman" w:cs="Times New Roman"/>
          <w:i/>
        </w:rPr>
        <w:t xml:space="preserve">Kościół  w  II Rzeczypospolitej, </w:t>
      </w:r>
      <w:r>
        <w:rPr>
          <w:rFonts w:ascii="Times New Roman" w:hAnsi="Times New Roman" w:cs="Times New Roman"/>
        </w:rPr>
        <w:t xml:space="preserve">red. Z. Zieliński, S. Wilk, Wydawnictwo TN KUL, Lublin 1981, s. 15-35; </w:t>
      </w:r>
      <w:r w:rsidR="00877449">
        <w:rPr>
          <w:rFonts w:ascii="Times New Roman" w:hAnsi="Times New Roman" w:cs="Times New Roman"/>
        </w:rPr>
        <w:t xml:space="preserve">J. </w:t>
      </w:r>
      <w:proofErr w:type="spellStart"/>
      <w:r w:rsidR="00877449">
        <w:rPr>
          <w:rFonts w:ascii="Times New Roman" w:hAnsi="Times New Roman" w:cs="Times New Roman"/>
        </w:rPr>
        <w:t>Szablicka-Żak</w:t>
      </w:r>
      <w:proofErr w:type="spellEnd"/>
      <w:r w:rsidR="00877449">
        <w:rPr>
          <w:rFonts w:ascii="Times New Roman" w:hAnsi="Times New Roman" w:cs="Times New Roman"/>
        </w:rPr>
        <w:t xml:space="preserve">, </w:t>
      </w:r>
      <w:r w:rsidR="00877449">
        <w:rPr>
          <w:rFonts w:ascii="Times New Roman" w:hAnsi="Times New Roman" w:cs="Times New Roman"/>
          <w:i/>
        </w:rPr>
        <w:t xml:space="preserve">Problematyka szkolna </w:t>
      </w:r>
      <w:r w:rsidR="00BA7343" w:rsidRPr="00BA7343">
        <w:rPr>
          <w:rFonts w:ascii="Times New Roman" w:hAnsi="Times New Roman" w:cs="Times New Roman"/>
          <w:i/>
        </w:rPr>
        <w:t>w art. 13. Konkordatu polskiego z 1925 r.</w:t>
      </w:r>
      <w:r w:rsidR="00BA7343">
        <w:rPr>
          <w:rFonts w:ascii="Times New Roman" w:hAnsi="Times New Roman" w:cs="Times New Roman"/>
        </w:rPr>
        <w:t xml:space="preserve"> </w:t>
      </w:r>
      <w:r w:rsidR="00BA7343" w:rsidRPr="00BA7343">
        <w:rPr>
          <w:rFonts w:ascii="Times New Roman" w:hAnsi="Times New Roman" w:cs="Times New Roman"/>
          <w:i/>
        </w:rPr>
        <w:t>w świetle debaty parlamentarnej,</w:t>
      </w:r>
      <w:r w:rsidR="00BA7343">
        <w:rPr>
          <w:rFonts w:ascii="Times New Roman" w:hAnsi="Times New Roman" w:cs="Times New Roman"/>
        </w:rPr>
        <w:t xml:space="preserve"> [w:] </w:t>
      </w:r>
      <w:r w:rsidR="00BA7343">
        <w:rPr>
          <w:rFonts w:ascii="Times New Roman" w:hAnsi="Times New Roman" w:cs="Times New Roman"/>
          <w:i/>
        </w:rPr>
        <w:t xml:space="preserve">Katolicka a liberalna myśl wychowawcza w Polsce w okresie międzywojennym. Zagadnienia wybrane, </w:t>
      </w:r>
      <w:r w:rsidR="00BA7343">
        <w:rPr>
          <w:rFonts w:ascii="Times New Roman" w:hAnsi="Times New Roman" w:cs="Times New Roman"/>
        </w:rPr>
        <w:t xml:space="preserve">red E. Walewander, Redakcja Wydawnictw KUL, Lublin 2000, s. 105-120; </w:t>
      </w:r>
      <w:r>
        <w:rPr>
          <w:rFonts w:ascii="Times New Roman" w:hAnsi="Times New Roman" w:cs="Times New Roman"/>
        </w:rPr>
        <w:t xml:space="preserve">S. </w:t>
      </w:r>
      <w:proofErr w:type="spellStart"/>
      <w:r>
        <w:rPr>
          <w:rFonts w:ascii="Times New Roman" w:hAnsi="Times New Roman" w:cs="Times New Roman"/>
        </w:rPr>
        <w:t>Podoleński</w:t>
      </w:r>
      <w:proofErr w:type="spellEnd"/>
      <w:r>
        <w:rPr>
          <w:rFonts w:ascii="Times New Roman" w:hAnsi="Times New Roman" w:cs="Times New Roman"/>
        </w:rPr>
        <w:t>,</w:t>
      </w:r>
      <w:r w:rsidRPr="00875F33">
        <w:rPr>
          <w:rFonts w:ascii="Times New Roman" w:hAnsi="Times New Roman" w:cs="Times New Roman"/>
          <w:i/>
        </w:rPr>
        <w:t xml:space="preserve"> Konkordat a szkoła i wychowanie,</w:t>
      </w:r>
      <w:r>
        <w:rPr>
          <w:rFonts w:ascii="Times New Roman" w:hAnsi="Times New Roman" w:cs="Times New Roman"/>
          <w:i/>
        </w:rPr>
        <w:t xml:space="preserve"> </w:t>
      </w:r>
      <w:r>
        <w:rPr>
          <w:rFonts w:ascii="Times New Roman" w:hAnsi="Times New Roman" w:cs="Times New Roman"/>
        </w:rPr>
        <w:t>„Przegląd Powszechny” 1925, t. 166, s. 132-133.</w:t>
      </w:r>
    </w:p>
  </w:footnote>
  <w:footnote w:id="15">
    <w:p w:rsidR="004727BC" w:rsidRPr="00751154" w:rsidRDefault="004727BC" w:rsidP="004727BC">
      <w:pPr>
        <w:pStyle w:val="Tekstprzypisudolnego"/>
        <w:jc w:val="both"/>
        <w:rPr>
          <w:rFonts w:ascii="Times New Roman" w:hAnsi="Times New Roman" w:cs="Times New Roman"/>
        </w:rPr>
      </w:pPr>
      <w:r w:rsidRPr="004727BC">
        <w:rPr>
          <w:rStyle w:val="Odwoanieprzypisudolnego"/>
          <w:rFonts w:ascii="Times New Roman" w:hAnsi="Times New Roman" w:cs="Times New Roman"/>
        </w:rPr>
        <w:footnoteRef/>
      </w:r>
      <w:r w:rsidRPr="004727BC">
        <w:rPr>
          <w:rFonts w:ascii="Times New Roman" w:hAnsi="Times New Roman" w:cs="Times New Roman"/>
        </w:rPr>
        <w:t xml:space="preserve"> </w:t>
      </w:r>
      <w:r>
        <w:rPr>
          <w:rFonts w:ascii="Times New Roman" w:hAnsi="Times New Roman" w:cs="Times New Roman"/>
        </w:rPr>
        <w:t xml:space="preserve">Wspomniane rozporządzenie ministra </w:t>
      </w:r>
      <w:proofErr w:type="spellStart"/>
      <w:r>
        <w:rPr>
          <w:rFonts w:ascii="Times New Roman" w:hAnsi="Times New Roman" w:cs="Times New Roman"/>
        </w:rPr>
        <w:t>WRiOP</w:t>
      </w:r>
      <w:proofErr w:type="spellEnd"/>
      <w:r>
        <w:rPr>
          <w:rFonts w:ascii="Times New Roman" w:hAnsi="Times New Roman" w:cs="Times New Roman"/>
        </w:rPr>
        <w:t xml:space="preserve"> nie tylko potwierdzało konstytucyjną obligatoryjność nauki religii, ale  stanowiło o  obowiązkowych praktykach religijnych jako integralnej części nauczania i wychowania religijnego. Ustalało także, że księża prefekci są duszpasterzami dzieci i młodzieży w zakresie życia szkolnego, co w praktyce oznaczało, że posiadali prawo udziału we wszystkich gremiach zajmujących się sprawami wychowania. Zob. „Dziennik Ustaw” 1927, nr 1, poz. 9; </w:t>
      </w:r>
      <w:r w:rsidR="00751154">
        <w:rPr>
          <w:rFonts w:ascii="Times New Roman" w:hAnsi="Times New Roman" w:cs="Times New Roman"/>
          <w:i/>
        </w:rPr>
        <w:t xml:space="preserve">Dekret ministerialny o nauczaniu religii w naszych szkołach, </w:t>
      </w:r>
      <w:r w:rsidR="00751154">
        <w:rPr>
          <w:rFonts w:ascii="Times New Roman" w:hAnsi="Times New Roman" w:cs="Times New Roman"/>
        </w:rPr>
        <w:t xml:space="preserve">„Przegląd Powszechny” 1927, t. 173, s. 258-260; S. </w:t>
      </w:r>
      <w:proofErr w:type="spellStart"/>
      <w:r w:rsidR="00751154">
        <w:rPr>
          <w:rFonts w:ascii="Times New Roman" w:hAnsi="Times New Roman" w:cs="Times New Roman"/>
        </w:rPr>
        <w:t>Podoleński</w:t>
      </w:r>
      <w:proofErr w:type="spellEnd"/>
      <w:r w:rsidR="00751154">
        <w:rPr>
          <w:rFonts w:ascii="Times New Roman" w:hAnsi="Times New Roman" w:cs="Times New Roman"/>
        </w:rPr>
        <w:t xml:space="preserve">,  </w:t>
      </w:r>
      <w:r w:rsidR="00751154">
        <w:rPr>
          <w:rFonts w:ascii="Times New Roman" w:hAnsi="Times New Roman" w:cs="Times New Roman"/>
          <w:i/>
        </w:rPr>
        <w:t xml:space="preserve">Sprawa praktyk religijnych w szkole, </w:t>
      </w:r>
      <w:r w:rsidR="00751154">
        <w:rPr>
          <w:rFonts w:ascii="Times New Roman" w:hAnsi="Times New Roman" w:cs="Times New Roman"/>
        </w:rPr>
        <w:t>„Przegląd Powszechny” 1927, t. 174, s. 140-144.</w:t>
      </w:r>
    </w:p>
  </w:footnote>
  <w:footnote w:id="16">
    <w:p w:rsidR="009C0C21" w:rsidRPr="009C0C21" w:rsidRDefault="009C0C21" w:rsidP="00735C91">
      <w:pPr>
        <w:pStyle w:val="Tekstprzypisudolnego"/>
        <w:jc w:val="both"/>
        <w:rPr>
          <w:rFonts w:ascii="Times New Roman" w:hAnsi="Times New Roman" w:cs="Times New Roman"/>
        </w:rPr>
      </w:pPr>
      <w:r w:rsidRPr="009C0C21">
        <w:rPr>
          <w:rStyle w:val="Odwoanieprzypisudolnego"/>
          <w:rFonts w:ascii="Times New Roman" w:hAnsi="Times New Roman" w:cs="Times New Roman"/>
        </w:rPr>
        <w:footnoteRef/>
      </w:r>
      <w:r w:rsidRPr="009C0C21">
        <w:rPr>
          <w:rFonts w:ascii="Times New Roman" w:hAnsi="Times New Roman" w:cs="Times New Roman"/>
        </w:rPr>
        <w:t xml:space="preserve"> </w:t>
      </w:r>
      <w:r w:rsidR="00207785">
        <w:rPr>
          <w:rFonts w:ascii="Times New Roman" w:hAnsi="Times New Roman" w:cs="Times New Roman"/>
        </w:rPr>
        <w:t>Wypowiadając się z uznaniem  o jędrzejewiczowskiej reformie szkolnej, podkreślano, że decydowały o niej nie tylko</w:t>
      </w:r>
      <w:r w:rsidR="00C83EEE">
        <w:rPr>
          <w:rFonts w:ascii="Times New Roman" w:hAnsi="Times New Roman" w:cs="Times New Roman"/>
        </w:rPr>
        <w:t xml:space="preserve"> racje</w:t>
      </w:r>
      <w:r w:rsidR="00207785">
        <w:rPr>
          <w:rFonts w:ascii="Times New Roman" w:hAnsi="Times New Roman" w:cs="Times New Roman"/>
        </w:rPr>
        <w:t xml:space="preserve"> dydaktyczne, czy ustrojowo-formalne, ale przede wszystkim względy ideowo-wychowawcze. W tym kontekście zwracano uwagę, że ministerstwo należną i wielką wagę przywiązywało do wychowania religijnego, ponieważ uznało, że religia zajmuje ważne miejsce w  edukacji dzieci i młodzieży. Zauważano, że  </w:t>
      </w:r>
      <w:r w:rsidR="00735C91">
        <w:rPr>
          <w:rFonts w:ascii="Times New Roman" w:hAnsi="Times New Roman" w:cs="Times New Roman"/>
        </w:rPr>
        <w:t>twórcom reformy szkolnej nie tyle zależało</w:t>
      </w:r>
      <w:r w:rsidR="00207785">
        <w:rPr>
          <w:rFonts w:ascii="Times New Roman" w:hAnsi="Times New Roman" w:cs="Times New Roman"/>
        </w:rPr>
        <w:t xml:space="preserve"> </w:t>
      </w:r>
      <w:r w:rsidR="00735C91">
        <w:rPr>
          <w:rFonts w:ascii="Times New Roman" w:hAnsi="Times New Roman" w:cs="Times New Roman"/>
        </w:rPr>
        <w:t>w tym wypadku o zakres wiedzy, ile bardziej o życie i praktyki religijne powstające z wewnętrznej potrzeby. Poza tym szczegółowo poinformowano o projekcie programu nauczania religii w poszczególnych klasach siedmioletniej szkoły powszechnej, wskazując, że struktura treści wyeksponowała oddziaływanie na wolę z wykorzystaniem wzoru Chrys</w:t>
      </w:r>
      <w:r w:rsidR="00C83EEE">
        <w:rPr>
          <w:rFonts w:ascii="Times New Roman" w:hAnsi="Times New Roman" w:cs="Times New Roman"/>
        </w:rPr>
        <w:t>tusa, lektury religijnej</w:t>
      </w:r>
      <w:r w:rsidR="00735C91">
        <w:rPr>
          <w:rFonts w:ascii="Times New Roman" w:hAnsi="Times New Roman" w:cs="Times New Roman"/>
        </w:rPr>
        <w:t xml:space="preserve">, powieści z chrześcijańskim przesłaniem oraz </w:t>
      </w:r>
      <w:r w:rsidR="00C83EEE">
        <w:rPr>
          <w:rFonts w:ascii="Times New Roman" w:hAnsi="Times New Roman" w:cs="Times New Roman"/>
        </w:rPr>
        <w:t>wzorcotwórczymi przykładami zaczerpniętymi z codziennego życia.</w:t>
      </w:r>
      <w:r w:rsidR="00735C91">
        <w:rPr>
          <w:rFonts w:ascii="Times New Roman" w:hAnsi="Times New Roman" w:cs="Times New Roman"/>
        </w:rPr>
        <w:t xml:space="preserve"> </w:t>
      </w:r>
      <w:r w:rsidR="00C83EEE">
        <w:rPr>
          <w:rFonts w:ascii="Times New Roman" w:hAnsi="Times New Roman" w:cs="Times New Roman"/>
        </w:rPr>
        <w:t xml:space="preserve">Zob. </w:t>
      </w:r>
      <w:r w:rsidR="00C83EEE">
        <w:rPr>
          <w:rFonts w:ascii="Times New Roman" w:hAnsi="Times New Roman" w:cs="Times New Roman"/>
          <w:i/>
        </w:rPr>
        <w:t xml:space="preserve">Nieco o szkole, </w:t>
      </w:r>
      <w:r w:rsidR="00C83EEE">
        <w:rPr>
          <w:rFonts w:ascii="Times New Roman" w:hAnsi="Times New Roman" w:cs="Times New Roman"/>
        </w:rPr>
        <w:t xml:space="preserve">ZK, 1933, nr </w:t>
      </w:r>
      <w:r w:rsidR="00735C91">
        <w:rPr>
          <w:rFonts w:ascii="Times New Roman" w:hAnsi="Times New Roman" w:cs="Times New Roman"/>
        </w:rPr>
        <w:t xml:space="preserve"> </w:t>
      </w:r>
      <w:r w:rsidR="00C83EEE">
        <w:rPr>
          <w:rFonts w:ascii="Times New Roman" w:hAnsi="Times New Roman" w:cs="Times New Roman"/>
        </w:rPr>
        <w:t>28, s. 2-3.</w:t>
      </w:r>
      <w:r w:rsidR="00735C91">
        <w:rPr>
          <w:rFonts w:ascii="Times New Roman" w:hAnsi="Times New Roman" w:cs="Times New Roman"/>
        </w:rPr>
        <w:t xml:space="preserve"> </w:t>
      </w:r>
    </w:p>
  </w:footnote>
  <w:footnote w:id="17">
    <w:p w:rsidR="00E65401" w:rsidRPr="00946E59" w:rsidRDefault="00E65401" w:rsidP="00946E59">
      <w:pPr>
        <w:pStyle w:val="Tekstprzypisudolnego"/>
        <w:jc w:val="both"/>
        <w:rPr>
          <w:rFonts w:ascii="Times New Roman" w:hAnsi="Times New Roman" w:cs="Times New Roman"/>
        </w:rPr>
      </w:pPr>
      <w:r w:rsidRPr="00E65401">
        <w:rPr>
          <w:rStyle w:val="Odwoanieprzypisudolnego"/>
          <w:rFonts w:ascii="Times New Roman" w:hAnsi="Times New Roman" w:cs="Times New Roman"/>
        </w:rPr>
        <w:footnoteRef/>
      </w:r>
      <w:r w:rsidRPr="00E65401">
        <w:rPr>
          <w:rFonts w:ascii="Times New Roman" w:hAnsi="Times New Roman" w:cs="Times New Roman"/>
        </w:rPr>
        <w:t xml:space="preserve"> </w:t>
      </w:r>
      <w:r>
        <w:rPr>
          <w:rFonts w:ascii="Times New Roman" w:hAnsi="Times New Roman" w:cs="Times New Roman"/>
          <w:i/>
        </w:rPr>
        <w:t xml:space="preserve">Kto prowadzi walkę z religią w szkole? </w:t>
      </w:r>
      <w:r w:rsidR="00946E59">
        <w:rPr>
          <w:rFonts w:ascii="Times New Roman" w:hAnsi="Times New Roman" w:cs="Times New Roman"/>
        </w:rPr>
        <w:t xml:space="preserve">ZK, 1933, nr 23, s. 1; </w:t>
      </w:r>
      <w:r w:rsidR="00946E59">
        <w:rPr>
          <w:rFonts w:ascii="Times New Roman" w:hAnsi="Times New Roman" w:cs="Times New Roman"/>
          <w:i/>
        </w:rPr>
        <w:t xml:space="preserve">W walce o szkołę polską, </w:t>
      </w:r>
      <w:r w:rsidR="00946E59">
        <w:rPr>
          <w:rFonts w:ascii="Times New Roman" w:hAnsi="Times New Roman" w:cs="Times New Roman"/>
        </w:rPr>
        <w:t xml:space="preserve">ZK, 1933, nr 43, s. 8-9; </w:t>
      </w:r>
      <w:r w:rsidR="00946E59">
        <w:rPr>
          <w:rFonts w:ascii="Times New Roman" w:hAnsi="Times New Roman" w:cs="Times New Roman"/>
          <w:i/>
        </w:rPr>
        <w:t xml:space="preserve">Czuwajcie, </w:t>
      </w:r>
      <w:r w:rsidR="00946E59">
        <w:rPr>
          <w:rFonts w:ascii="Times New Roman" w:hAnsi="Times New Roman" w:cs="Times New Roman"/>
        </w:rPr>
        <w:t xml:space="preserve">ZK, 1933, nr 44, s. 3; </w:t>
      </w:r>
      <w:r w:rsidR="00946E59">
        <w:rPr>
          <w:rFonts w:ascii="Times New Roman" w:hAnsi="Times New Roman" w:cs="Times New Roman"/>
          <w:i/>
        </w:rPr>
        <w:t xml:space="preserve">Religia a szkoła, </w:t>
      </w:r>
      <w:r w:rsidR="00946E59">
        <w:rPr>
          <w:rFonts w:ascii="Times New Roman" w:hAnsi="Times New Roman" w:cs="Times New Roman"/>
        </w:rPr>
        <w:t xml:space="preserve">ZK, 1933, nr 45, s. 4; </w:t>
      </w:r>
      <w:r w:rsidR="00946E59">
        <w:rPr>
          <w:rFonts w:ascii="Times New Roman" w:hAnsi="Times New Roman" w:cs="Times New Roman"/>
          <w:i/>
        </w:rPr>
        <w:t xml:space="preserve">O dusze młodego pokolenia, </w:t>
      </w:r>
      <w:r w:rsidR="00946E59">
        <w:rPr>
          <w:rFonts w:ascii="Times New Roman" w:hAnsi="Times New Roman" w:cs="Times New Roman"/>
        </w:rPr>
        <w:t xml:space="preserve">ZK, 1933, nr 29, s. 1; </w:t>
      </w:r>
      <w:r w:rsidR="00946E59">
        <w:rPr>
          <w:rFonts w:ascii="Times New Roman" w:hAnsi="Times New Roman" w:cs="Times New Roman"/>
          <w:i/>
        </w:rPr>
        <w:t xml:space="preserve">O katolickie wychowanie w szkołach, </w:t>
      </w:r>
      <w:r w:rsidR="00946E59">
        <w:rPr>
          <w:rFonts w:ascii="Times New Roman" w:hAnsi="Times New Roman" w:cs="Times New Roman"/>
        </w:rPr>
        <w:t xml:space="preserve">ZK, 1935, nr 5, s. 2; </w:t>
      </w:r>
      <w:r w:rsidR="00946E59">
        <w:rPr>
          <w:rFonts w:ascii="Times New Roman" w:hAnsi="Times New Roman" w:cs="Times New Roman"/>
          <w:i/>
        </w:rPr>
        <w:t xml:space="preserve">Walczą z religią, </w:t>
      </w:r>
      <w:r w:rsidR="00946E59">
        <w:rPr>
          <w:rFonts w:ascii="Times New Roman" w:hAnsi="Times New Roman" w:cs="Times New Roman"/>
        </w:rPr>
        <w:t>ZK, 1935, nr 7, s. 2.</w:t>
      </w:r>
    </w:p>
  </w:footnote>
  <w:footnote w:id="18">
    <w:p w:rsidR="001D6659" w:rsidRPr="001D6659" w:rsidRDefault="001D6659">
      <w:pPr>
        <w:pStyle w:val="Tekstprzypisudolnego"/>
        <w:rPr>
          <w:rFonts w:ascii="Times New Roman" w:hAnsi="Times New Roman" w:cs="Times New Roman"/>
        </w:rPr>
      </w:pPr>
      <w:r w:rsidRPr="001D6659">
        <w:rPr>
          <w:rStyle w:val="Odwoanieprzypisudolnego"/>
          <w:rFonts w:ascii="Times New Roman" w:hAnsi="Times New Roman" w:cs="Times New Roman"/>
        </w:rPr>
        <w:footnoteRef/>
      </w:r>
      <w:r w:rsidRPr="001D6659">
        <w:rPr>
          <w:rFonts w:ascii="Times New Roman" w:hAnsi="Times New Roman" w:cs="Times New Roman"/>
        </w:rPr>
        <w:t xml:space="preserve"> </w:t>
      </w:r>
      <w:r w:rsidRPr="009B6F2F">
        <w:rPr>
          <w:rFonts w:ascii="Times New Roman" w:hAnsi="Times New Roman" w:cs="Times New Roman"/>
          <w:i/>
        </w:rPr>
        <w:t>Stosunek do religii w szkole łomżyńskiej</w:t>
      </w:r>
      <w:r>
        <w:rPr>
          <w:rFonts w:ascii="Times New Roman" w:hAnsi="Times New Roman" w:cs="Times New Roman"/>
        </w:rPr>
        <w:t>, ZK, 1933, nr 5, s. 2.</w:t>
      </w:r>
      <w:r w:rsidR="00EB438B">
        <w:rPr>
          <w:rFonts w:ascii="Times New Roman" w:hAnsi="Times New Roman" w:cs="Times New Roman"/>
        </w:rPr>
        <w:t xml:space="preserve"> </w:t>
      </w:r>
    </w:p>
  </w:footnote>
  <w:footnote w:id="19">
    <w:p w:rsidR="00EC502C" w:rsidRPr="002B6FFE" w:rsidRDefault="00EC502C" w:rsidP="002B6FFE">
      <w:pPr>
        <w:pStyle w:val="Tekstprzypisudolnego"/>
        <w:jc w:val="both"/>
        <w:rPr>
          <w:rFonts w:ascii="Times New Roman" w:hAnsi="Times New Roman" w:cs="Times New Roman"/>
        </w:rPr>
      </w:pPr>
      <w:r w:rsidRPr="00EC502C">
        <w:rPr>
          <w:rStyle w:val="Odwoanieprzypisudolnego"/>
          <w:rFonts w:ascii="Times New Roman" w:hAnsi="Times New Roman" w:cs="Times New Roman"/>
        </w:rPr>
        <w:footnoteRef/>
      </w:r>
      <w:r w:rsidRPr="00EC502C">
        <w:rPr>
          <w:rFonts w:ascii="Times New Roman" w:hAnsi="Times New Roman" w:cs="Times New Roman"/>
        </w:rPr>
        <w:t xml:space="preserve"> </w:t>
      </w:r>
      <w:r w:rsidR="002B6FFE">
        <w:rPr>
          <w:rFonts w:ascii="Times New Roman" w:hAnsi="Times New Roman" w:cs="Times New Roman"/>
        </w:rPr>
        <w:t xml:space="preserve"> O profilu tego czasopisma </w:t>
      </w:r>
      <w:r w:rsidR="00682929">
        <w:rPr>
          <w:rFonts w:ascii="Times New Roman" w:hAnsi="Times New Roman" w:cs="Times New Roman"/>
        </w:rPr>
        <w:t>można przeczytać</w:t>
      </w:r>
      <w:r w:rsidR="002B6FFE">
        <w:rPr>
          <w:rFonts w:ascii="Times New Roman" w:hAnsi="Times New Roman" w:cs="Times New Roman"/>
        </w:rPr>
        <w:t xml:space="preserve"> między innymi  w następujących opracowaniach</w:t>
      </w:r>
      <w:r w:rsidR="00682929">
        <w:rPr>
          <w:rFonts w:ascii="Times New Roman" w:hAnsi="Times New Roman" w:cs="Times New Roman"/>
        </w:rPr>
        <w:t>: M. Dołęgowska</w:t>
      </w:r>
      <w:r w:rsidR="002B6FFE">
        <w:rPr>
          <w:rFonts w:ascii="Times New Roman" w:hAnsi="Times New Roman" w:cs="Times New Roman"/>
        </w:rPr>
        <w:t xml:space="preserve">-Wysocka, </w:t>
      </w:r>
      <w:r w:rsidR="002B6FFE">
        <w:rPr>
          <w:rFonts w:ascii="Times New Roman" w:hAnsi="Times New Roman" w:cs="Times New Roman"/>
          <w:i/>
        </w:rPr>
        <w:t xml:space="preserve">Tygodnik „Kobieta Współczesna” 1927-1934, </w:t>
      </w:r>
      <w:r w:rsidR="002B6FFE">
        <w:rPr>
          <w:rFonts w:ascii="Times New Roman" w:hAnsi="Times New Roman" w:cs="Times New Roman"/>
        </w:rPr>
        <w:t xml:space="preserve">„Kwartalnik Historii Prasy Polskiej” 1982, nr 3-4, s. 57-72; K. Łozowska-Marcinkowska, </w:t>
      </w:r>
      <w:r w:rsidR="002B6FFE">
        <w:rPr>
          <w:rFonts w:ascii="Times New Roman" w:hAnsi="Times New Roman" w:cs="Times New Roman"/>
          <w:i/>
        </w:rPr>
        <w:t xml:space="preserve">Sprawy niewieście. Problematyka czasopism kobiecych Drugiej Rzeczypospolitej, </w:t>
      </w:r>
      <w:r w:rsidR="002B6FFE">
        <w:rPr>
          <w:rFonts w:ascii="Times New Roman" w:hAnsi="Times New Roman" w:cs="Times New Roman"/>
        </w:rPr>
        <w:t>Wydawnictwo Poznańskie, Poznań 2010, s. 68-69.</w:t>
      </w:r>
    </w:p>
  </w:footnote>
  <w:footnote w:id="20">
    <w:p w:rsidR="00D773D3" w:rsidRPr="00D773D3" w:rsidRDefault="00D773D3">
      <w:pPr>
        <w:pStyle w:val="Tekstprzypisudolnego"/>
        <w:rPr>
          <w:rFonts w:ascii="Times New Roman" w:hAnsi="Times New Roman" w:cs="Times New Roman"/>
        </w:rPr>
      </w:pPr>
      <w:r w:rsidRPr="00D773D3">
        <w:rPr>
          <w:rStyle w:val="Odwoanieprzypisudolnego"/>
          <w:rFonts w:ascii="Times New Roman" w:hAnsi="Times New Roman" w:cs="Times New Roman"/>
        </w:rPr>
        <w:footnoteRef/>
      </w:r>
      <w:r w:rsidRPr="00D773D3">
        <w:rPr>
          <w:rFonts w:ascii="Times New Roman" w:hAnsi="Times New Roman" w:cs="Times New Roman"/>
        </w:rPr>
        <w:t xml:space="preserve"> </w:t>
      </w:r>
      <w:r w:rsidRPr="009B6F2F">
        <w:rPr>
          <w:rFonts w:ascii="Times New Roman" w:hAnsi="Times New Roman" w:cs="Times New Roman"/>
          <w:i/>
        </w:rPr>
        <w:t>Nie wolno śpiewać „My chcemy Boga”</w:t>
      </w:r>
      <w:r>
        <w:rPr>
          <w:rFonts w:ascii="Times New Roman" w:hAnsi="Times New Roman" w:cs="Times New Roman"/>
        </w:rPr>
        <w:t>, ZK, 1933, nr</w:t>
      </w:r>
      <w:r w:rsidR="00A9197E">
        <w:rPr>
          <w:rFonts w:ascii="Times New Roman" w:hAnsi="Times New Roman" w:cs="Times New Roman"/>
        </w:rPr>
        <w:t xml:space="preserve"> </w:t>
      </w:r>
      <w:r>
        <w:rPr>
          <w:rFonts w:ascii="Times New Roman" w:hAnsi="Times New Roman" w:cs="Times New Roman"/>
        </w:rPr>
        <w:t>6, s. 2.</w:t>
      </w:r>
    </w:p>
  </w:footnote>
  <w:footnote w:id="21">
    <w:p w:rsidR="00D773D3" w:rsidRPr="00D773D3" w:rsidRDefault="00D773D3">
      <w:pPr>
        <w:pStyle w:val="Tekstprzypisudolnego"/>
        <w:rPr>
          <w:rFonts w:ascii="Times New Roman" w:hAnsi="Times New Roman" w:cs="Times New Roman"/>
        </w:rPr>
      </w:pPr>
      <w:r w:rsidRPr="00D773D3">
        <w:rPr>
          <w:rStyle w:val="Odwoanieprzypisudolnego"/>
          <w:rFonts w:ascii="Times New Roman" w:hAnsi="Times New Roman" w:cs="Times New Roman"/>
        </w:rPr>
        <w:footnoteRef/>
      </w:r>
      <w:r w:rsidRPr="00D773D3">
        <w:rPr>
          <w:rFonts w:ascii="Times New Roman" w:hAnsi="Times New Roman" w:cs="Times New Roman"/>
        </w:rPr>
        <w:t xml:space="preserve"> </w:t>
      </w:r>
      <w:r w:rsidRPr="009B6F2F">
        <w:rPr>
          <w:rFonts w:ascii="Times New Roman" w:hAnsi="Times New Roman" w:cs="Times New Roman"/>
          <w:i/>
        </w:rPr>
        <w:t>Pytamy dalej,</w:t>
      </w:r>
      <w:r>
        <w:rPr>
          <w:rFonts w:ascii="Times New Roman" w:hAnsi="Times New Roman" w:cs="Times New Roman"/>
        </w:rPr>
        <w:t xml:space="preserve"> ZK, 1933, nr 8, s. 2.</w:t>
      </w:r>
    </w:p>
  </w:footnote>
  <w:footnote w:id="22">
    <w:p w:rsidR="00C6776C" w:rsidRPr="00C6776C" w:rsidRDefault="00C6776C">
      <w:pPr>
        <w:pStyle w:val="Tekstprzypisudolnego"/>
        <w:rPr>
          <w:rFonts w:ascii="Times New Roman" w:hAnsi="Times New Roman" w:cs="Times New Roman"/>
        </w:rPr>
      </w:pPr>
      <w:r w:rsidRPr="00C6776C">
        <w:rPr>
          <w:rStyle w:val="Odwoanieprzypisudolnego"/>
          <w:rFonts w:ascii="Times New Roman" w:hAnsi="Times New Roman" w:cs="Times New Roman"/>
        </w:rPr>
        <w:footnoteRef/>
      </w:r>
      <w:r w:rsidRPr="00C6776C">
        <w:rPr>
          <w:rFonts w:ascii="Times New Roman" w:hAnsi="Times New Roman" w:cs="Times New Roman"/>
        </w:rPr>
        <w:t xml:space="preserve"> </w:t>
      </w:r>
      <w:r w:rsidRPr="009B6F2F">
        <w:rPr>
          <w:rFonts w:ascii="Times New Roman" w:hAnsi="Times New Roman" w:cs="Times New Roman"/>
          <w:i/>
        </w:rPr>
        <w:t>W szkole polskiej nie ma miejsca na naukę religii katolickiej</w:t>
      </w:r>
      <w:r>
        <w:rPr>
          <w:rFonts w:ascii="Times New Roman" w:hAnsi="Times New Roman" w:cs="Times New Roman"/>
        </w:rPr>
        <w:t>, ZK, 1933, nr 9, s. 2.</w:t>
      </w:r>
    </w:p>
  </w:footnote>
  <w:footnote w:id="23">
    <w:p w:rsidR="004864E0" w:rsidRDefault="004864E0" w:rsidP="004864E0">
      <w:pPr>
        <w:pStyle w:val="Tekstprzypisudolnego"/>
        <w:jc w:val="both"/>
        <w:rPr>
          <w:rFonts w:hint="eastAsia"/>
        </w:rPr>
      </w:pPr>
      <w:r>
        <w:rPr>
          <w:rStyle w:val="Odwoanieprzypisudolnego"/>
          <w:rFonts w:hint="eastAsia"/>
        </w:rPr>
        <w:footnoteRef/>
      </w:r>
      <w:r>
        <w:rPr>
          <w:rFonts w:hint="eastAsia"/>
        </w:rPr>
        <w:t xml:space="preserve"> </w:t>
      </w:r>
      <w:r>
        <w:t xml:space="preserve">Zanim Adolf Jan  </w:t>
      </w:r>
      <w:proofErr w:type="spellStart"/>
      <w:r>
        <w:t>Paczosa</w:t>
      </w:r>
      <w:proofErr w:type="spellEnd"/>
      <w:r>
        <w:t xml:space="preserve">  objął </w:t>
      </w:r>
      <w:r w:rsidR="00B15492">
        <w:t xml:space="preserve">1 sierpnia 1931 r. </w:t>
      </w:r>
      <w:r>
        <w:t xml:space="preserve">funkcję dyrektora Gimnazjum w Wolsztynie  </w:t>
      </w:r>
      <w:r>
        <w:rPr>
          <w:rFonts w:ascii="Times New Roman" w:hAnsi="Times New Roman" w:cs="Times New Roman"/>
        </w:rPr>
        <w:t xml:space="preserve">pracował wcześniej na stanowisku profesora Gimnazjum Państwowego im. J. A Komeńskiego w Lesznie. </w:t>
      </w:r>
      <w:r w:rsidRPr="00B110AA">
        <w:rPr>
          <w:rFonts w:ascii="Times New Roman" w:hAnsi="Times New Roman" w:cs="Times New Roman"/>
        </w:rPr>
        <w:t>Zob.</w:t>
      </w:r>
      <w:r>
        <w:t xml:space="preserve"> </w:t>
      </w:r>
      <w:r>
        <w:rPr>
          <w:rFonts w:ascii="Times New Roman" w:hAnsi="Times New Roman" w:cs="Times New Roman"/>
          <w:i/>
        </w:rPr>
        <w:t xml:space="preserve">Ruch służbowy, </w:t>
      </w:r>
      <w:r>
        <w:rPr>
          <w:rFonts w:ascii="Times New Roman" w:hAnsi="Times New Roman" w:cs="Times New Roman"/>
        </w:rPr>
        <w:t xml:space="preserve">„Dziennik Urzędowy Kuratorium Okręgu Szkolnego Poznańskiego” 1931, nr 13, s. 243.  </w:t>
      </w:r>
      <w:r>
        <w:t xml:space="preserve">Od pierwszych </w:t>
      </w:r>
      <w:r w:rsidR="00B15492">
        <w:t xml:space="preserve"> </w:t>
      </w:r>
      <w:r>
        <w:t>dni urzędowania w gimnazjum wolsztyńskim  wzbudzał liczne kontrowersje w środowisku katolick</w:t>
      </w:r>
      <w:r>
        <w:rPr>
          <w:rFonts w:hint="eastAsia"/>
        </w:rPr>
        <w:t>o</w:t>
      </w:r>
      <w:r>
        <w:t>-narodowym, ponieważ nie ukrywał swoich liberalnych przekonań. Na skutek permanentnych politycznych ataków i  potyczek z aktywistami narodowymi, którzy nie zgadzali się z jego poglądami i urabiali mu wśród mieszkańców miasta opinię antyklerykał</w:t>
      </w:r>
      <w:r>
        <w:rPr>
          <w:rFonts w:hint="eastAsia"/>
        </w:rPr>
        <w:t>a</w:t>
      </w:r>
      <w:r>
        <w:t xml:space="preserve">  walczącego z religią i  Kościołem, ustąpił </w:t>
      </w:r>
      <w:r w:rsidR="00B15492">
        <w:t xml:space="preserve"> </w:t>
      </w:r>
      <w:r>
        <w:t xml:space="preserve">ze stanowiska i wyjechał do Kępna, gdzie od dnia 1 października 1933 r. sprawował  w tamtejszym gimnazjum również obowiązki dyrektora. Zob. Z. Cholewa, </w:t>
      </w:r>
      <w:r>
        <w:rPr>
          <w:i/>
        </w:rPr>
        <w:t>Mozaika polityczno-społeczna</w:t>
      </w:r>
      <w:r>
        <w:t xml:space="preserve"> </w:t>
      </w:r>
      <w:r>
        <w:rPr>
          <w:i/>
        </w:rPr>
        <w:t xml:space="preserve">powiatu wolsztyńskiego 1919-1939, </w:t>
      </w:r>
      <w:r w:rsidRPr="006517EE">
        <w:t>Wydawnictwo</w:t>
      </w:r>
      <w:r>
        <w:t xml:space="preserve">  Biblioteki Publicznej Miasta i Gminy Wolsztyn im. Stanisława </w:t>
      </w:r>
      <w:proofErr w:type="spellStart"/>
      <w:r>
        <w:t>Platera</w:t>
      </w:r>
      <w:proofErr w:type="spellEnd"/>
      <w:r>
        <w:t xml:space="preserve">, Wolsztyn 2011, s. 50; D. Szymczak, </w:t>
      </w:r>
      <w:r>
        <w:rPr>
          <w:i/>
        </w:rPr>
        <w:t xml:space="preserve">Z historią w tle. Nie chcieli dyrektora, </w:t>
      </w:r>
      <w:r>
        <w:t xml:space="preserve">„Wasz Dzień po Dniu” 2013, nr 24, s. 6.      </w:t>
      </w:r>
    </w:p>
  </w:footnote>
  <w:footnote w:id="24">
    <w:p w:rsidR="000B4EC8" w:rsidRPr="0020263A" w:rsidRDefault="000B4EC8" w:rsidP="000B4EC8">
      <w:pPr>
        <w:pStyle w:val="Tekstprzypisudolnego"/>
        <w:jc w:val="both"/>
        <w:rPr>
          <w:rFonts w:ascii="Times New Roman" w:hAnsi="Times New Roman" w:cs="Times New Roman"/>
        </w:rPr>
      </w:pPr>
      <w:r w:rsidRPr="000B4EC8">
        <w:rPr>
          <w:rStyle w:val="Odwoanieprzypisudolnego"/>
          <w:rFonts w:ascii="Times New Roman" w:hAnsi="Times New Roman" w:cs="Times New Roman"/>
        </w:rPr>
        <w:footnoteRef/>
      </w:r>
      <w:r w:rsidRPr="000B4EC8">
        <w:rPr>
          <w:rFonts w:ascii="Times New Roman" w:hAnsi="Times New Roman" w:cs="Times New Roman"/>
        </w:rPr>
        <w:t xml:space="preserve"> </w:t>
      </w:r>
      <w:r>
        <w:rPr>
          <w:rFonts w:ascii="Times New Roman" w:hAnsi="Times New Roman" w:cs="Times New Roman"/>
        </w:rPr>
        <w:t xml:space="preserve">„Wiadomości Literackie” wydawano w latach 1924-1939.  Pismo to, którym kierował Mieczysław Gryglewski cieszyło się  trwałą pozycją na rynku księgarskim i odgrywało olbrzymią rolę w kształtowaniu opinii publicznej. Ze względu na fakt, że programowo odrzucało ideologię nacjonalistyczną stawało się przedmiotem ataków środowisk katolicko-narodowych. Zob. </w:t>
      </w:r>
      <w:r w:rsidR="0020263A">
        <w:rPr>
          <w:rFonts w:ascii="Times New Roman" w:hAnsi="Times New Roman" w:cs="Times New Roman"/>
        </w:rPr>
        <w:t xml:space="preserve">W. Władyka, </w:t>
      </w:r>
      <w:r w:rsidR="0020263A">
        <w:rPr>
          <w:rFonts w:ascii="Times New Roman" w:hAnsi="Times New Roman" w:cs="Times New Roman"/>
          <w:i/>
        </w:rPr>
        <w:t xml:space="preserve">Prasa Drugiej Rzeczypospolitej, </w:t>
      </w:r>
      <w:r w:rsidR="0020263A">
        <w:rPr>
          <w:rFonts w:ascii="Times New Roman" w:hAnsi="Times New Roman" w:cs="Times New Roman"/>
        </w:rPr>
        <w:t xml:space="preserve">[w:] </w:t>
      </w:r>
      <w:r w:rsidR="0020263A" w:rsidRPr="0020263A">
        <w:rPr>
          <w:rFonts w:ascii="Times New Roman" w:hAnsi="Times New Roman" w:cs="Times New Roman"/>
          <w:i/>
        </w:rPr>
        <w:t>Dzieje prasy polskiej,</w:t>
      </w:r>
      <w:r w:rsidR="0020263A">
        <w:rPr>
          <w:rFonts w:ascii="Times New Roman" w:hAnsi="Times New Roman" w:cs="Times New Roman"/>
        </w:rPr>
        <w:t xml:space="preserve"> red. J. Łojek, J. Myśliński, W. Władyka, Wydawnictwo Interpress, Warszawa 1988, s. 116-117.</w:t>
      </w:r>
    </w:p>
  </w:footnote>
  <w:footnote w:id="25">
    <w:p w:rsidR="00376B62" w:rsidRPr="00376B62" w:rsidRDefault="00376B62" w:rsidP="00506F32">
      <w:pPr>
        <w:pStyle w:val="Tekstprzypisudolnego"/>
        <w:jc w:val="both"/>
        <w:rPr>
          <w:rFonts w:ascii="Times New Roman" w:hAnsi="Times New Roman" w:cs="Times New Roman"/>
        </w:rPr>
      </w:pPr>
      <w:r w:rsidRPr="00376B62">
        <w:rPr>
          <w:rStyle w:val="Odwoanieprzypisudolnego"/>
          <w:rFonts w:ascii="Times New Roman" w:hAnsi="Times New Roman" w:cs="Times New Roman"/>
        </w:rPr>
        <w:footnoteRef/>
      </w:r>
      <w:r w:rsidRPr="00376B62">
        <w:rPr>
          <w:rFonts w:ascii="Times New Roman" w:hAnsi="Times New Roman" w:cs="Times New Roman"/>
        </w:rPr>
        <w:t xml:space="preserve"> </w:t>
      </w:r>
      <w:r w:rsidR="00506F32">
        <w:rPr>
          <w:rFonts w:ascii="Times New Roman" w:hAnsi="Times New Roman" w:cs="Times New Roman"/>
        </w:rPr>
        <w:t xml:space="preserve">Pismo to zostało powołane do życia przez Irenę Krzywicką jako dodatek do „Wiadomości Literackich”. W podtytule odnotowano, że jest to kwartalnik poświęcony zagadnieniom reformy seksualnej  i obyczajowej. Swoje teksty zamieszczali w nim, między innymi: Tadeusz Boy-Żeleński, Zofia Nałkowska, Irena Krzywicka, Odo Bujwid, Emil Zegadłowicz, </w:t>
      </w:r>
      <w:r w:rsidR="00AF1F08">
        <w:rPr>
          <w:rFonts w:ascii="Times New Roman" w:hAnsi="Times New Roman" w:cs="Times New Roman"/>
        </w:rPr>
        <w:t xml:space="preserve">Maria Pawlikowska-Jasnorzewska, Helena Boguszewska, Pola Gojawiczyńska, Wanda Melcer. </w:t>
      </w:r>
    </w:p>
  </w:footnote>
  <w:footnote w:id="26">
    <w:p w:rsidR="00E5280A" w:rsidRPr="00E5280A" w:rsidRDefault="00E5280A">
      <w:pPr>
        <w:pStyle w:val="Tekstprzypisudolnego"/>
        <w:rPr>
          <w:rFonts w:ascii="Times New Roman" w:hAnsi="Times New Roman" w:cs="Times New Roman"/>
        </w:rPr>
      </w:pPr>
      <w:r w:rsidRPr="00E5280A">
        <w:rPr>
          <w:rStyle w:val="Odwoanieprzypisudolnego"/>
          <w:rFonts w:ascii="Times New Roman" w:hAnsi="Times New Roman" w:cs="Times New Roman"/>
        </w:rPr>
        <w:footnoteRef/>
      </w:r>
      <w:r w:rsidRPr="00E5280A">
        <w:rPr>
          <w:rStyle w:val="Odwoanieprzypisudolnego"/>
          <w:rFonts w:ascii="Times New Roman" w:hAnsi="Times New Roman" w:cs="Times New Roman"/>
        </w:rPr>
        <w:t xml:space="preserve"> </w:t>
      </w:r>
      <w:r>
        <w:rPr>
          <w:rFonts w:ascii="Times New Roman" w:hAnsi="Times New Roman" w:cs="Times New Roman"/>
          <w:i/>
        </w:rPr>
        <w:t>Bluźniercze „Jasełka</w:t>
      </w:r>
      <w:r w:rsidR="00CC744E">
        <w:rPr>
          <w:rFonts w:ascii="Times New Roman" w:hAnsi="Times New Roman" w:cs="Times New Roman"/>
          <w:i/>
        </w:rPr>
        <w:t>”</w:t>
      </w:r>
      <w:r>
        <w:rPr>
          <w:rFonts w:ascii="Times New Roman" w:hAnsi="Times New Roman" w:cs="Times New Roman"/>
          <w:i/>
        </w:rPr>
        <w:t xml:space="preserve">, </w:t>
      </w:r>
      <w:r>
        <w:rPr>
          <w:rFonts w:ascii="Times New Roman" w:hAnsi="Times New Roman" w:cs="Times New Roman"/>
        </w:rPr>
        <w:t>ZK, 1933</w:t>
      </w:r>
      <w:r w:rsidR="000B4EC8">
        <w:rPr>
          <w:rFonts w:ascii="Times New Roman" w:hAnsi="Times New Roman" w:cs="Times New Roman"/>
        </w:rPr>
        <w:t>,</w:t>
      </w:r>
      <w:r>
        <w:rPr>
          <w:rFonts w:ascii="Times New Roman" w:hAnsi="Times New Roman" w:cs="Times New Roman"/>
        </w:rPr>
        <w:t>nr 8, s. 2.</w:t>
      </w:r>
    </w:p>
  </w:footnote>
  <w:footnote w:id="27">
    <w:p w:rsidR="00527379" w:rsidRPr="00683879" w:rsidRDefault="00527379" w:rsidP="00683879">
      <w:pPr>
        <w:pStyle w:val="Tekstprzypisudolnego"/>
        <w:jc w:val="both"/>
        <w:rPr>
          <w:rFonts w:ascii="Times New Roman" w:hAnsi="Times New Roman" w:cs="Times New Roman"/>
        </w:rPr>
      </w:pPr>
      <w:r w:rsidRPr="00527379">
        <w:rPr>
          <w:rStyle w:val="Odwoanieprzypisudolnego"/>
          <w:rFonts w:ascii="Times New Roman" w:hAnsi="Times New Roman" w:cs="Times New Roman"/>
        </w:rPr>
        <w:footnoteRef/>
      </w:r>
      <w:r w:rsidRPr="00527379">
        <w:rPr>
          <w:rFonts w:ascii="Times New Roman" w:hAnsi="Times New Roman" w:cs="Times New Roman"/>
        </w:rPr>
        <w:t xml:space="preserve"> </w:t>
      </w:r>
      <w:r w:rsidR="00692C24">
        <w:rPr>
          <w:rFonts w:ascii="Times New Roman" w:hAnsi="Times New Roman" w:cs="Times New Roman"/>
        </w:rPr>
        <w:t xml:space="preserve">Warto zauważyć, że  w </w:t>
      </w:r>
      <w:r w:rsidR="003B61CB">
        <w:rPr>
          <w:rFonts w:ascii="Times New Roman" w:hAnsi="Times New Roman" w:cs="Times New Roman"/>
        </w:rPr>
        <w:t xml:space="preserve">przeciwieństwie do </w:t>
      </w:r>
      <w:r w:rsidR="002342CE">
        <w:rPr>
          <w:rFonts w:ascii="Times New Roman" w:hAnsi="Times New Roman" w:cs="Times New Roman"/>
        </w:rPr>
        <w:t xml:space="preserve"> </w:t>
      </w:r>
      <w:r w:rsidR="003B61CB">
        <w:rPr>
          <w:rFonts w:ascii="Times New Roman" w:hAnsi="Times New Roman" w:cs="Times New Roman"/>
        </w:rPr>
        <w:t>gazet</w:t>
      </w:r>
      <w:r w:rsidR="002342CE">
        <w:rPr>
          <w:rFonts w:ascii="Times New Roman" w:hAnsi="Times New Roman" w:cs="Times New Roman"/>
        </w:rPr>
        <w:t xml:space="preserve">  ukazujących się w W</w:t>
      </w:r>
      <w:r w:rsidR="000B4EC8">
        <w:rPr>
          <w:rFonts w:ascii="Times New Roman" w:hAnsi="Times New Roman" w:cs="Times New Roman"/>
        </w:rPr>
        <w:t>i</w:t>
      </w:r>
      <w:r w:rsidR="002342CE">
        <w:rPr>
          <w:rFonts w:ascii="Times New Roman" w:hAnsi="Times New Roman" w:cs="Times New Roman"/>
        </w:rPr>
        <w:t>elkopolsce na łamach „Zjednoczenia Katolickiego”</w:t>
      </w:r>
      <w:r w:rsidR="003B61CB">
        <w:rPr>
          <w:rFonts w:ascii="Times New Roman" w:hAnsi="Times New Roman" w:cs="Times New Roman"/>
        </w:rPr>
        <w:t xml:space="preserve"> nie przekazano czytelnikom treści zarzutów </w:t>
      </w:r>
      <w:r w:rsidR="00C55223">
        <w:rPr>
          <w:rFonts w:ascii="Times New Roman" w:hAnsi="Times New Roman" w:cs="Times New Roman"/>
        </w:rPr>
        <w:t>wobec</w:t>
      </w:r>
      <w:r w:rsidR="003B61CB">
        <w:rPr>
          <w:rFonts w:ascii="Times New Roman" w:hAnsi="Times New Roman" w:cs="Times New Roman"/>
        </w:rPr>
        <w:t xml:space="preserve"> adaptacji „Pastorałki” L. Schillera. Brzmiały one następująco:</w:t>
      </w:r>
      <w:r w:rsidR="00692C24">
        <w:rPr>
          <w:rFonts w:ascii="Times New Roman" w:hAnsi="Times New Roman" w:cs="Times New Roman"/>
        </w:rPr>
        <w:t xml:space="preserve"> </w:t>
      </w:r>
      <w:r w:rsidR="003B61CB">
        <w:rPr>
          <w:rFonts w:ascii="Times New Roman" w:hAnsi="Times New Roman" w:cs="Times New Roman"/>
        </w:rPr>
        <w:t xml:space="preserve"> Po pierwsze, grzech pierworodny prze</w:t>
      </w:r>
      <w:r w:rsidR="00B15492">
        <w:rPr>
          <w:rFonts w:ascii="Times New Roman" w:hAnsi="Times New Roman" w:cs="Times New Roman"/>
        </w:rPr>
        <w:t>d</w:t>
      </w:r>
      <w:r w:rsidR="003B61CB">
        <w:rPr>
          <w:rFonts w:ascii="Times New Roman" w:hAnsi="Times New Roman" w:cs="Times New Roman"/>
        </w:rPr>
        <w:t xml:space="preserve">stawiono nie jako akt nieposłuszeństwa pierwszych rodziców wobec Boga, ale jako „utratę wianka” przez Ewę, co dawało pole do wysoce dwuznacznych dowcipów wśród uczniów na terenie wolsztyńskiego gimnazjum koedukacyjnego. Po drugie,  Szatan </w:t>
      </w:r>
      <w:r w:rsidR="00692C24">
        <w:rPr>
          <w:rFonts w:ascii="Times New Roman" w:hAnsi="Times New Roman" w:cs="Times New Roman"/>
        </w:rPr>
        <w:t xml:space="preserve"> </w:t>
      </w:r>
      <w:r w:rsidR="00C55223">
        <w:rPr>
          <w:rFonts w:ascii="Times New Roman" w:hAnsi="Times New Roman" w:cs="Times New Roman"/>
        </w:rPr>
        <w:t>namawiał  Adama do</w:t>
      </w:r>
      <w:r w:rsidR="00692C24">
        <w:rPr>
          <w:rFonts w:ascii="Times New Roman" w:hAnsi="Times New Roman" w:cs="Times New Roman"/>
        </w:rPr>
        <w:t xml:space="preserve"> </w:t>
      </w:r>
      <w:r w:rsidR="00C55223">
        <w:rPr>
          <w:rFonts w:ascii="Times New Roman" w:hAnsi="Times New Roman" w:cs="Times New Roman"/>
        </w:rPr>
        <w:t>odzyskania raju przez zabicie Ewy. Po trzecie, Boga przedstawiono jako władcę niesprawiedliwego, który ludziom przebacza grzech pierworodny, natomiast nie zna litości dla upadłych an</w:t>
      </w:r>
      <w:r w:rsidR="0064067F">
        <w:rPr>
          <w:rFonts w:ascii="Times New Roman" w:hAnsi="Times New Roman" w:cs="Times New Roman"/>
        </w:rPr>
        <w:t xml:space="preserve">iołów. Po </w:t>
      </w:r>
      <w:r w:rsidR="00C55223">
        <w:rPr>
          <w:rFonts w:ascii="Times New Roman" w:hAnsi="Times New Roman" w:cs="Times New Roman"/>
        </w:rPr>
        <w:t>czwarte, w scenie</w:t>
      </w:r>
      <w:r w:rsidR="00692C24">
        <w:rPr>
          <w:rFonts w:ascii="Times New Roman" w:hAnsi="Times New Roman" w:cs="Times New Roman"/>
        </w:rPr>
        <w:t xml:space="preserve"> </w:t>
      </w:r>
      <w:r w:rsidR="00C55223">
        <w:rPr>
          <w:rFonts w:ascii="Times New Roman" w:hAnsi="Times New Roman" w:cs="Times New Roman"/>
        </w:rPr>
        <w:t>odmówienia przytułku  Maryi i Józefowi w Betlejem, uwydatniono tendencyjnie egoizm klas posiadających. Po piąte, pod adresem św. Józefa wygłoszono bluźniercze słowa: „Patrzcie mi tego grzyba: panieneczkę wodzi, sam zaledwie na nogach od starości chodzi!”. Po szóste, Scenę Narodzenia i osobę Najświętszej Maryi Panny przedstawiono w sposób tak realistyczny, że stało się to przedmiotem</w:t>
      </w:r>
      <w:r w:rsidR="0064067F">
        <w:rPr>
          <w:rFonts w:ascii="Times New Roman" w:hAnsi="Times New Roman" w:cs="Times New Roman"/>
        </w:rPr>
        <w:t xml:space="preserve"> nieprzyzwoitych komentarzy. Po siódme, w scenie hołdu</w:t>
      </w:r>
      <w:r w:rsidR="00C55223">
        <w:rPr>
          <w:rFonts w:ascii="Times New Roman" w:hAnsi="Times New Roman" w:cs="Times New Roman"/>
        </w:rPr>
        <w:t xml:space="preserve">  </w:t>
      </w:r>
      <w:r w:rsidR="0064067F">
        <w:rPr>
          <w:rFonts w:ascii="Times New Roman" w:hAnsi="Times New Roman" w:cs="Times New Roman"/>
        </w:rPr>
        <w:t>jeden z pasterzy ofiarowuje</w:t>
      </w:r>
      <w:r w:rsidR="00C55223">
        <w:rPr>
          <w:rFonts w:ascii="Times New Roman" w:hAnsi="Times New Roman" w:cs="Times New Roman"/>
        </w:rPr>
        <w:t xml:space="preserve"> </w:t>
      </w:r>
      <w:r w:rsidR="0064067F">
        <w:rPr>
          <w:rFonts w:ascii="Times New Roman" w:hAnsi="Times New Roman" w:cs="Times New Roman"/>
        </w:rPr>
        <w:t xml:space="preserve">Najświętszej Maryi Pannie i św. Józefowi butelkę „siwuchy” dla pokrzepienia, dodając ośmieszającą prośbę  o potanienie i polepszenie wyrobów alkoholowych. Zob. </w:t>
      </w:r>
      <w:r w:rsidR="0064067F">
        <w:rPr>
          <w:rFonts w:ascii="Times New Roman" w:hAnsi="Times New Roman" w:cs="Times New Roman"/>
          <w:i/>
        </w:rPr>
        <w:t xml:space="preserve">Protest duchowieństwa w sprawie zajść wolsztyńskich, </w:t>
      </w:r>
      <w:r w:rsidR="0064067F">
        <w:rPr>
          <w:rFonts w:ascii="Times New Roman" w:hAnsi="Times New Roman" w:cs="Times New Roman"/>
        </w:rPr>
        <w:t xml:space="preserve">„Orędownik na Powiat Wolsztyński” 1933, nr 30, s. 1; </w:t>
      </w:r>
      <w:r w:rsidR="002342CE">
        <w:rPr>
          <w:rFonts w:ascii="Times New Roman" w:hAnsi="Times New Roman" w:cs="Times New Roman"/>
          <w:i/>
        </w:rPr>
        <w:t>W katolickiej i polskiej szkole. Echa</w:t>
      </w:r>
      <w:r w:rsidR="00683879">
        <w:rPr>
          <w:rFonts w:ascii="Times New Roman" w:hAnsi="Times New Roman" w:cs="Times New Roman"/>
          <w:i/>
        </w:rPr>
        <w:t xml:space="preserve"> ni</w:t>
      </w:r>
      <w:r w:rsidR="00683879" w:rsidRPr="00683879">
        <w:rPr>
          <w:rFonts w:ascii="Times New Roman" w:hAnsi="Times New Roman" w:cs="Times New Roman"/>
          <w:i/>
        </w:rPr>
        <w:t>esłychanych zajść w gimnazjum wolsztyńskim,</w:t>
      </w:r>
      <w:r w:rsidR="00683879">
        <w:rPr>
          <w:rFonts w:ascii="Times New Roman" w:hAnsi="Times New Roman" w:cs="Times New Roman"/>
          <w:i/>
        </w:rPr>
        <w:t xml:space="preserve"> </w:t>
      </w:r>
      <w:r w:rsidR="00683879">
        <w:rPr>
          <w:rFonts w:ascii="Times New Roman" w:hAnsi="Times New Roman" w:cs="Times New Roman"/>
        </w:rPr>
        <w:t xml:space="preserve">„Orędownik Wielkopolski” 1933, nr 59, s. 4; </w:t>
      </w:r>
      <w:r w:rsidR="00683879">
        <w:rPr>
          <w:rFonts w:ascii="Times New Roman" w:hAnsi="Times New Roman" w:cs="Times New Roman"/>
          <w:i/>
        </w:rPr>
        <w:t>Zatruwanie ducha religijnego. Protest duchowieństwa w sprawie zajść w gimnazjum wolsztyńskim,</w:t>
      </w:r>
      <w:r w:rsidR="00683879">
        <w:rPr>
          <w:rFonts w:ascii="Times New Roman" w:hAnsi="Times New Roman" w:cs="Times New Roman"/>
        </w:rPr>
        <w:t xml:space="preserve"> „Orędownik Wielkopolski” 1933, nr 60, s. 4.</w:t>
      </w:r>
    </w:p>
  </w:footnote>
  <w:footnote w:id="28">
    <w:p w:rsidR="00DC2E7A" w:rsidRPr="00DC2E7A" w:rsidRDefault="00DC2E7A" w:rsidP="00683879">
      <w:pPr>
        <w:pStyle w:val="Tekstprzypisudolnego"/>
        <w:jc w:val="both"/>
        <w:rPr>
          <w:rFonts w:ascii="Times New Roman" w:hAnsi="Times New Roman" w:cs="Times New Roman"/>
        </w:rPr>
      </w:pPr>
      <w:r w:rsidRPr="00DC2E7A">
        <w:rPr>
          <w:rStyle w:val="Odwoanieprzypisudolnego"/>
          <w:rFonts w:ascii="Times New Roman" w:hAnsi="Times New Roman" w:cs="Times New Roman"/>
        </w:rPr>
        <w:footnoteRef/>
      </w:r>
      <w:r w:rsidRPr="00DC2E7A">
        <w:rPr>
          <w:rFonts w:ascii="Times New Roman" w:hAnsi="Times New Roman" w:cs="Times New Roman"/>
        </w:rPr>
        <w:t xml:space="preserve"> </w:t>
      </w:r>
      <w:r w:rsidRPr="009B6F2F">
        <w:rPr>
          <w:rFonts w:ascii="Times New Roman" w:hAnsi="Times New Roman" w:cs="Times New Roman"/>
          <w:i/>
        </w:rPr>
        <w:t>Protest duchowieństwa w sprawie zajść wolsztyńskich</w:t>
      </w:r>
      <w:r>
        <w:rPr>
          <w:rFonts w:ascii="Times New Roman" w:hAnsi="Times New Roman" w:cs="Times New Roman"/>
        </w:rPr>
        <w:t>, ZK, 1933, nr 9, s. 2</w:t>
      </w:r>
      <w:r w:rsidR="00DE1AFB">
        <w:rPr>
          <w:rFonts w:ascii="Times New Roman" w:hAnsi="Times New Roman" w:cs="Times New Roman"/>
        </w:rPr>
        <w:t xml:space="preserve">.  </w:t>
      </w:r>
    </w:p>
  </w:footnote>
  <w:footnote w:id="29">
    <w:p w:rsidR="00301C92" w:rsidRPr="00301C92" w:rsidRDefault="00301C92">
      <w:pPr>
        <w:pStyle w:val="Tekstprzypisudolnego"/>
        <w:rPr>
          <w:rFonts w:ascii="Times New Roman" w:hAnsi="Times New Roman" w:cs="Times New Roman"/>
        </w:rPr>
      </w:pPr>
      <w:r w:rsidRPr="00301C92">
        <w:rPr>
          <w:rStyle w:val="Odwoanieprzypisudolnego"/>
          <w:rFonts w:ascii="Times New Roman" w:hAnsi="Times New Roman" w:cs="Times New Roman"/>
        </w:rPr>
        <w:footnoteRef/>
      </w:r>
      <w:r w:rsidRPr="00301C92">
        <w:rPr>
          <w:rFonts w:ascii="Times New Roman" w:hAnsi="Times New Roman" w:cs="Times New Roman"/>
        </w:rPr>
        <w:t xml:space="preserve"> </w:t>
      </w:r>
      <w:r>
        <w:rPr>
          <w:rFonts w:ascii="Times New Roman" w:hAnsi="Times New Roman" w:cs="Times New Roman"/>
        </w:rPr>
        <w:t xml:space="preserve">Tamże; </w:t>
      </w:r>
    </w:p>
  </w:footnote>
  <w:footnote w:id="30">
    <w:p w:rsidR="000669F2" w:rsidRPr="000669F2" w:rsidRDefault="000669F2" w:rsidP="0015423F">
      <w:pPr>
        <w:pStyle w:val="Tekstprzypisudolnego"/>
        <w:jc w:val="both"/>
        <w:rPr>
          <w:rFonts w:ascii="Times New Roman" w:hAnsi="Times New Roman" w:cs="Times New Roman"/>
          <w:i/>
        </w:rPr>
      </w:pPr>
      <w:r w:rsidRPr="000669F2">
        <w:rPr>
          <w:rStyle w:val="Odwoanieprzypisudolnego"/>
          <w:rFonts w:ascii="Times New Roman" w:hAnsi="Times New Roman" w:cs="Times New Roman"/>
        </w:rPr>
        <w:footnoteRef/>
      </w:r>
      <w:r w:rsidRPr="000669F2">
        <w:rPr>
          <w:rFonts w:ascii="Times New Roman" w:hAnsi="Times New Roman" w:cs="Times New Roman"/>
        </w:rPr>
        <w:t xml:space="preserve"> </w:t>
      </w:r>
      <w:r>
        <w:rPr>
          <w:rFonts w:ascii="Times New Roman" w:hAnsi="Times New Roman" w:cs="Times New Roman"/>
          <w:i/>
        </w:rPr>
        <w:t xml:space="preserve">Kierownik szkoły obraża uczucie religijne, </w:t>
      </w:r>
      <w:r>
        <w:rPr>
          <w:rFonts w:ascii="Times New Roman" w:hAnsi="Times New Roman" w:cs="Times New Roman"/>
        </w:rPr>
        <w:t xml:space="preserve">ZK, 1933, nr 6, s. 2. Zob. też notę na ten temat  również  w katolickich pismach codziennych, na przykład: </w:t>
      </w:r>
      <w:r>
        <w:rPr>
          <w:rFonts w:ascii="Times New Roman" w:hAnsi="Times New Roman" w:cs="Times New Roman"/>
          <w:i/>
        </w:rPr>
        <w:t xml:space="preserve">Kierownik szkoły obraża uczucie religijne, </w:t>
      </w:r>
      <w:r w:rsidRPr="000669F2">
        <w:rPr>
          <w:rFonts w:ascii="Times New Roman" w:hAnsi="Times New Roman" w:cs="Times New Roman"/>
        </w:rPr>
        <w:t>„Głos Mazowiecki”</w:t>
      </w:r>
      <w:r w:rsidR="0015423F">
        <w:rPr>
          <w:rFonts w:ascii="Times New Roman" w:hAnsi="Times New Roman" w:cs="Times New Roman"/>
        </w:rPr>
        <w:t xml:space="preserve"> 1933, nr 40, s. 2; </w:t>
      </w:r>
      <w:r w:rsidR="0015423F">
        <w:rPr>
          <w:rFonts w:ascii="Times New Roman" w:hAnsi="Times New Roman" w:cs="Times New Roman"/>
          <w:i/>
        </w:rPr>
        <w:t xml:space="preserve">Kierownik szkoły obraża uczucie religijne, </w:t>
      </w:r>
      <w:r w:rsidR="0015423F" w:rsidRPr="0015423F">
        <w:rPr>
          <w:rFonts w:ascii="Times New Roman" w:hAnsi="Times New Roman" w:cs="Times New Roman"/>
        </w:rPr>
        <w:t>„Głos Narodu”</w:t>
      </w:r>
      <w:r w:rsidR="0015423F">
        <w:rPr>
          <w:rFonts w:ascii="Times New Roman" w:hAnsi="Times New Roman" w:cs="Times New Roman"/>
        </w:rPr>
        <w:t xml:space="preserve"> 1933, nr 51, s. 3.</w:t>
      </w:r>
    </w:p>
  </w:footnote>
  <w:footnote w:id="31">
    <w:p w:rsidR="00383560" w:rsidRPr="00383560" w:rsidRDefault="00383560" w:rsidP="00383560">
      <w:pPr>
        <w:pStyle w:val="Tekstprzypisudolnego"/>
        <w:jc w:val="both"/>
        <w:rPr>
          <w:rFonts w:ascii="Times New Roman" w:hAnsi="Times New Roman" w:cs="Times New Roman"/>
        </w:rPr>
      </w:pPr>
      <w:r w:rsidRPr="00383560">
        <w:rPr>
          <w:rStyle w:val="Odwoanieprzypisudolnego"/>
          <w:rFonts w:ascii="Times New Roman" w:hAnsi="Times New Roman" w:cs="Times New Roman"/>
        </w:rPr>
        <w:footnoteRef/>
      </w:r>
      <w:r w:rsidRPr="00383560">
        <w:rPr>
          <w:rFonts w:ascii="Times New Roman" w:hAnsi="Times New Roman" w:cs="Times New Roman"/>
        </w:rPr>
        <w:t xml:space="preserve"> </w:t>
      </w:r>
      <w:r>
        <w:rPr>
          <w:rFonts w:ascii="Times New Roman" w:hAnsi="Times New Roman" w:cs="Times New Roman"/>
        </w:rPr>
        <w:t xml:space="preserve">Zob. B. </w:t>
      </w:r>
      <w:proofErr w:type="spellStart"/>
      <w:r>
        <w:rPr>
          <w:rFonts w:ascii="Times New Roman" w:hAnsi="Times New Roman" w:cs="Times New Roman"/>
        </w:rPr>
        <w:t>Topij-Stempińska</w:t>
      </w:r>
      <w:proofErr w:type="spellEnd"/>
      <w:r>
        <w:rPr>
          <w:rFonts w:ascii="Times New Roman" w:hAnsi="Times New Roman" w:cs="Times New Roman"/>
        </w:rPr>
        <w:t>,</w:t>
      </w:r>
      <w:r>
        <w:rPr>
          <w:rFonts w:ascii="Times New Roman" w:hAnsi="Times New Roman" w:cs="Times New Roman"/>
          <w:i/>
        </w:rPr>
        <w:t xml:space="preserve"> Działalność edukacyjna Krucjaty Eucharystycznej w Polsce międzywojennej, </w:t>
      </w:r>
      <w:r>
        <w:rPr>
          <w:rFonts w:ascii="Times New Roman" w:hAnsi="Times New Roman" w:cs="Times New Roman"/>
        </w:rPr>
        <w:t>Wydawnictwo WAM, Kraków 2009; A. Mazan,</w:t>
      </w:r>
      <w:r w:rsidRPr="00383560">
        <w:rPr>
          <w:rFonts w:ascii="Times New Roman" w:hAnsi="Times New Roman" w:cs="Times New Roman"/>
          <w:i/>
        </w:rPr>
        <w:t xml:space="preserve"> Pe</w:t>
      </w:r>
      <w:r>
        <w:rPr>
          <w:rFonts w:ascii="Times New Roman" w:hAnsi="Times New Roman" w:cs="Times New Roman"/>
          <w:i/>
        </w:rPr>
        <w:t xml:space="preserve">dagogia Związku Sodalicji Mariańskich Uczniów Szkół Średnich w Polsce w latach 1919-1939, </w:t>
      </w:r>
      <w:r>
        <w:rPr>
          <w:rFonts w:ascii="Times New Roman" w:hAnsi="Times New Roman" w:cs="Times New Roman"/>
        </w:rPr>
        <w:t>Agencja Wydawniczo-Handlowa „Bożena”, Łomianki-Milanówek 2013.</w:t>
      </w:r>
    </w:p>
  </w:footnote>
  <w:footnote w:id="32">
    <w:p w:rsidR="0010125C" w:rsidRPr="00376B62" w:rsidRDefault="0010125C" w:rsidP="00376B62">
      <w:pPr>
        <w:pStyle w:val="Tekstprzypisudolnego"/>
        <w:jc w:val="both"/>
        <w:rPr>
          <w:rFonts w:ascii="Times New Roman" w:hAnsi="Times New Roman" w:cs="Times New Roman"/>
          <w:i/>
        </w:rPr>
      </w:pPr>
      <w:r w:rsidRPr="0010125C">
        <w:rPr>
          <w:rStyle w:val="Odwoanieprzypisudolnego"/>
          <w:rFonts w:ascii="Times New Roman" w:hAnsi="Times New Roman" w:cs="Times New Roman"/>
        </w:rPr>
        <w:footnoteRef/>
      </w:r>
      <w:r w:rsidRPr="0010125C">
        <w:rPr>
          <w:rFonts w:ascii="Times New Roman" w:hAnsi="Times New Roman" w:cs="Times New Roman"/>
        </w:rPr>
        <w:t xml:space="preserve"> </w:t>
      </w:r>
      <w:r>
        <w:rPr>
          <w:rFonts w:ascii="Times New Roman" w:hAnsi="Times New Roman" w:cs="Times New Roman"/>
        </w:rPr>
        <w:t xml:space="preserve">Warto zauważyć, że  ks. A. </w:t>
      </w:r>
      <w:proofErr w:type="spellStart"/>
      <w:r>
        <w:rPr>
          <w:rFonts w:ascii="Times New Roman" w:hAnsi="Times New Roman" w:cs="Times New Roman"/>
        </w:rPr>
        <w:t>Cho</w:t>
      </w:r>
      <w:r w:rsidR="00C00416">
        <w:rPr>
          <w:rFonts w:ascii="Times New Roman" w:hAnsi="Times New Roman" w:cs="Times New Roman"/>
        </w:rPr>
        <w:t>dyko</w:t>
      </w:r>
      <w:proofErr w:type="spellEnd"/>
      <w:r>
        <w:rPr>
          <w:rFonts w:ascii="Times New Roman" w:hAnsi="Times New Roman" w:cs="Times New Roman"/>
        </w:rPr>
        <w:t xml:space="preserve"> jako  redaktor „Zjednoczenia Katolickiego” przywiązywał duże znaczenie do działalności wychowawczej tego Stowarzyszenia</w:t>
      </w:r>
      <w:r w:rsidR="00376B62">
        <w:rPr>
          <w:rFonts w:ascii="Times New Roman" w:hAnsi="Times New Roman" w:cs="Times New Roman"/>
        </w:rPr>
        <w:t>. Powołując je w 1931 r. w</w:t>
      </w:r>
      <w:r>
        <w:rPr>
          <w:rFonts w:ascii="Times New Roman" w:hAnsi="Times New Roman" w:cs="Times New Roman"/>
        </w:rPr>
        <w:t xml:space="preserve"> </w:t>
      </w:r>
      <w:r w:rsidR="00C00416">
        <w:rPr>
          <w:rFonts w:ascii="Times New Roman" w:hAnsi="Times New Roman" w:cs="Times New Roman"/>
        </w:rPr>
        <w:t xml:space="preserve"> parafii farnej w Białymstoku, </w:t>
      </w:r>
      <w:r w:rsidR="00376B62">
        <w:rPr>
          <w:rFonts w:ascii="Times New Roman" w:hAnsi="Times New Roman" w:cs="Times New Roman"/>
        </w:rPr>
        <w:t xml:space="preserve">  zgromadził w nim setki </w:t>
      </w:r>
      <w:r w:rsidR="00C00416">
        <w:rPr>
          <w:rFonts w:ascii="Times New Roman" w:hAnsi="Times New Roman" w:cs="Times New Roman"/>
        </w:rPr>
        <w:t>uczniów</w:t>
      </w:r>
      <w:r w:rsidR="00376B62">
        <w:rPr>
          <w:rFonts w:ascii="Times New Roman" w:hAnsi="Times New Roman" w:cs="Times New Roman"/>
        </w:rPr>
        <w:t xml:space="preserve"> z miejscowych</w:t>
      </w:r>
      <w:r w:rsidR="00C00416">
        <w:rPr>
          <w:rFonts w:ascii="Times New Roman" w:hAnsi="Times New Roman" w:cs="Times New Roman"/>
        </w:rPr>
        <w:t xml:space="preserve"> szkół powszechnych</w:t>
      </w:r>
      <w:r w:rsidR="00376B62">
        <w:rPr>
          <w:rFonts w:ascii="Times New Roman" w:hAnsi="Times New Roman" w:cs="Times New Roman"/>
        </w:rPr>
        <w:t xml:space="preserve">, którzy w postaci 5-cio groszowych ofiar  pomagali misjonarzom w szerzeniu wiary katolickiej  wśród dzieci pogańskich. Zob. </w:t>
      </w:r>
      <w:r w:rsidR="00376B62">
        <w:rPr>
          <w:rFonts w:ascii="Times New Roman" w:hAnsi="Times New Roman" w:cs="Times New Roman"/>
          <w:i/>
        </w:rPr>
        <w:t xml:space="preserve">Dzieło Dziecięctwa Jezusowego, </w:t>
      </w:r>
      <w:r w:rsidR="00376B62">
        <w:rPr>
          <w:rFonts w:ascii="Times New Roman" w:hAnsi="Times New Roman" w:cs="Times New Roman"/>
        </w:rPr>
        <w:t xml:space="preserve"> ZK, 1933, nr 8, s. 37. </w:t>
      </w:r>
    </w:p>
  </w:footnote>
  <w:footnote w:id="33">
    <w:p w:rsidR="004A26AC" w:rsidRPr="004A26AC" w:rsidRDefault="004A26AC">
      <w:pPr>
        <w:pStyle w:val="Tekstprzypisudolnego"/>
        <w:rPr>
          <w:rFonts w:ascii="Times New Roman" w:hAnsi="Times New Roman" w:cs="Times New Roman"/>
          <w:i/>
        </w:rPr>
      </w:pPr>
      <w:r w:rsidRPr="004A26AC">
        <w:rPr>
          <w:rStyle w:val="Odwoanieprzypisudolnego"/>
          <w:rFonts w:ascii="Times New Roman" w:hAnsi="Times New Roman" w:cs="Times New Roman"/>
        </w:rPr>
        <w:footnoteRef/>
      </w:r>
      <w:r w:rsidRPr="004A26AC">
        <w:rPr>
          <w:rFonts w:ascii="Times New Roman" w:hAnsi="Times New Roman" w:cs="Times New Roman"/>
        </w:rPr>
        <w:t xml:space="preserve"> </w:t>
      </w:r>
      <w:r>
        <w:rPr>
          <w:rFonts w:ascii="Times New Roman" w:hAnsi="Times New Roman" w:cs="Times New Roman"/>
          <w:i/>
        </w:rPr>
        <w:t xml:space="preserve">Władze szkolne wobec Kościoła, </w:t>
      </w:r>
      <w:r>
        <w:rPr>
          <w:rFonts w:ascii="Times New Roman" w:hAnsi="Times New Roman" w:cs="Times New Roman"/>
        </w:rPr>
        <w:t>ZK, 1934, nr 13, s. 2.</w:t>
      </w:r>
      <w:r>
        <w:rPr>
          <w:rFonts w:ascii="Times New Roman" w:hAnsi="Times New Roman" w:cs="Times New Roman"/>
          <w:i/>
        </w:rPr>
        <w:t xml:space="preserve"> </w:t>
      </w:r>
    </w:p>
  </w:footnote>
  <w:footnote w:id="34">
    <w:p w:rsidR="0085180B" w:rsidRPr="00D66F2F" w:rsidRDefault="0085180B" w:rsidP="0085180B">
      <w:pPr>
        <w:pStyle w:val="Tekstprzypisudolnego"/>
        <w:jc w:val="both"/>
        <w:rPr>
          <w:rFonts w:ascii="Times New Roman" w:hAnsi="Times New Roman" w:cs="Times New Roman"/>
          <w:i/>
        </w:rPr>
      </w:pPr>
      <w:r w:rsidRPr="00D66F2F">
        <w:rPr>
          <w:rStyle w:val="Odwoanieprzypisudolnego"/>
          <w:rFonts w:ascii="Times New Roman" w:hAnsi="Times New Roman" w:cs="Times New Roman"/>
        </w:rPr>
        <w:footnoteRef/>
      </w:r>
      <w:r w:rsidR="00655B05">
        <w:rPr>
          <w:rFonts w:ascii="Times New Roman" w:hAnsi="Times New Roman" w:cs="Times New Roman"/>
        </w:rPr>
        <w:t xml:space="preserve"> </w:t>
      </w:r>
      <w:r w:rsidR="00655B05">
        <w:rPr>
          <w:rFonts w:ascii="Times New Roman" w:hAnsi="Times New Roman" w:cs="Times New Roman"/>
          <w:i/>
        </w:rPr>
        <w:t xml:space="preserve">Propaganda bezbożnictwa, </w:t>
      </w:r>
      <w:r w:rsidR="00655B05">
        <w:rPr>
          <w:rFonts w:ascii="Times New Roman" w:hAnsi="Times New Roman" w:cs="Times New Roman"/>
        </w:rPr>
        <w:t xml:space="preserve">ZK, 1933, nr 2, s. 4. </w:t>
      </w:r>
      <w:r w:rsidRPr="00D66F2F">
        <w:rPr>
          <w:rStyle w:val="Odwoanieprzypisudolnego"/>
          <w:rFonts w:ascii="Times New Roman" w:hAnsi="Times New Roman" w:cs="Times New Roman"/>
        </w:rPr>
        <w:t xml:space="preserve"> </w:t>
      </w:r>
      <w:r>
        <w:rPr>
          <w:rFonts w:ascii="Times New Roman" w:hAnsi="Times New Roman" w:cs="Times New Roman"/>
        </w:rPr>
        <w:t xml:space="preserve">Warto zauważyć, że podnoszony przez prasę katolicką  alarm związany z próbami ograniczenia znaczenia wychowania religijnego w szkole  spowodował zainteresowanie się tym problemem wielu ugrupowań politycznych. Jednym z nich było prawe skrzydło Bezpartyjnego Bloku Współpracy z Rządem, które  podjęło na  temat stosowne uchwały. Po pierwsze, domagano się, aby zgodnie z wolą większości społeczeństwa oraz zgodnie z obowiązującymi przepisami bezwzględnie  przestrzegać  w szkole zasady wychowania religijnego. Po drugie, żądano natychmiastowego ukrócenia wszelkiej antyreligijnej akcji na terenie szkolny. Po trzecie, przypominano, że stowarzyszenia i organizacje uczniów nie mogą mieć charakteru politycznego, lecz  jedynie charakter religijny, oświatowy i kulturalny. Zob. </w:t>
      </w:r>
      <w:r>
        <w:rPr>
          <w:rFonts w:ascii="Times New Roman" w:hAnsi="Times New Roman" w:cs="Times New Roman"/>
          <w:i/>
        </w:rPr>
        <w:t xml:space="preserve">Rada Naczelna Zjednoczenia Zachowawczych </w:t>
      </w:r>
      <w:proofErr w:type="spellStart"/>
      <w:r>
        <w:rPr>
          <w:rFonts w:ascii="Times New Roman" w:hAnsi="Times New Roman" w:cs="Times New Roman"/>
          <w:i/>
        </w:rPr>
        <w:t>Organizacyj</w:t>
      </w:r>
      <w:proofErr w:type="spellEnd"/>
      <w:r>
        <w:rPr>
          <w:rFonts w:ascii="Times New Roman" w:hAnsi="Times New Roman" w:cs="Times New Roman"/>
          <w:i/>
        </w:rPr>
        <w:t xml:space="preserve"> Politycznych w sprawie wychowania religijnego, </w:t>
      </w:r>
      <w:r>
        <w:rPr>
          <w:rFonts w:ascii="Times New Roman" w:hAnsi="Times New Roman" w:cs="Times New Roman"/>
        </w:rPr>
        <w:t>ZK, 1934, nr 17, s. 2.</w:t>
      </w:r>
      <w:r>
        <w:rPr>
          <w:rFonts w:ascii="Times New Roman" w:hAnsi="Times New Roman" w:cs="Times New Roman"/>
          <w:i/>
        </w:rPr>
        <w:t xml:space="preserve"> </w:t>
      </w:r>
    </w:p>
  </w:footnote>
  <w:footnote w:id="35">
    <w:p w:rsidR="0085180B" w:rsidRPr="0040700D" w:rsidRDefault="0085180B" w:rsidP="0085180B">
      <w:pPr>
        <w:pStyle w:val="Tekstprzypisudolnego"/>
        <w:rPr>
          <w:rFonts w:ascii="Times New Roman" w:hAnsi="Times New Roman" w:cs="Times New Roman"/>
        </w:rPr>
      </w:pPr>
      <w:r w:rsidRPr="00215BE6">
        <w:rPr>
          <w:rStyle w:val="Odwoanieprzypisudolnego"/>
          <w:rFonts w:ascii="Times New Roman" w:hAnsi="Times New Roman" w:cs="Times New Roman"/>
        </w:rPr>
        <w:footnoteRef/>
      </w:r>
      <w:r w:rsidRPr="00215BE6">
        <w:rPr>
          <w:rFonts w:ascii="Times New Roman" w:hAnsi="Times New Roman" w:cs="Times New Roman"/>
        </w:rPr>
        <w:t xml:space="preserve"> </w:t>
      </w:r>
      <w:r>
        <w:rPr>
          <w:rFonts w:ascii="Times New Roman" w:hAnsi="Times New Roman" w:cs="Times New Roman"/>
          <w:i/>
        </w:rPr>
        <w:t xml:space="preserve">Sprawa nauczania religii w szkołach, </w:t>
      </w:r>
      <w:r w:rsidR="0040700D">
        <w:rPr>
          <w:rFonts w:ascii="Times New Roman" w:hAnsi="Times New Roman" w:cs="Times New Roman"/>
        </w:rPr>
        <w:t>ZK, 1934, nr 16, s. 2.</w:t>
      </w:r>
    </w:p>
  </w:footnote>
  <w:footnote w:id="36">
    <w:p w:rsidR="0085180B" w:rsidRPr="009321F9" w:rsidRDefault="0085180B" w:rsidP="0085180B">
      <w:pPr>
        <w:pStyle w:val="Tekstprzypisudolnego"/>
        <w:jc w:val="both"/>
        <w:rPr>
          <w:rFonts w:ascii="Times New Roman" w:hAnsi="Times New Roman" w:cs="Times New Roman"/>
        </w:rPr>
      </w:pPr>
      <w:r w:rsidRPr="009321F9">
        <w:rPr>
          <w:rStyle w:val="Odwoanieprzypisudolnego"/>
          <w:rFonts w:ascii="Times New Roman" w:hAnsi="Times New Roman" w:cs="Times New Roman"/>
        </w:rPr>
        <w:footnoteRef/>
      </w:r>
      <w:r w:rsidRPr="009321F9">
        <w:rPr>
          <w:rFonts w:ascii="Times New Roman" w:hAnsi="Times New Roman" w:cs="Times New Roman"/>
        </w:rPr>
        <w:t xml:space="preserve"> </w:t>
      </w:r>
      <w:r>
        <w:rPr>
          <w:rFonts w:ascii="Times New Roman" w:hAnsi="Times New Roman" w:cs="Times New Roman"/>
        </w:rPr>
        <w:t xml:space="preserve">Encyklikę te ogłosił w 1929 r. Pius XI. Papież napisał w niej: „Nie przez to samo, że w szkole udziela się (często bardzo skąpo) nauki religii, staje się ona zgodną z prawami Kościoła i chrześcijańskiej rodziny, i godną, by do niej uczęszczali katoliccy uczniowie. By ona była taką, potrzeba, aby całe nauczanie i całe urządzenie szkoły: nauczyciele, programy, podręczniki do wszystkich przedmiotów były przejęte chrześcijańskim duchem, pod macierzyńskim kierunkiem i czujnością kościoła w ten sposób, żeby religia była prawdziwie podstawą i uwieńczeniem całego wykształcenia, na wszystkich stopniach, nie tylko początkujących, ale średnich i wyższych. Konieczną jest rzeczą – żeby użyć słów Leona XIII - »by nie tylko w pewnych godzinach wykładało się młodzieży religię, ale aby całe nauczanie tchnęło duchem chrześcijańskiej pobożności«. Jeżeli tego braknie, jeśli to święte tchnienie, nie będzie przenikać i rozgrzewać dusz nauczycieli i uczniów, bardzo mały pożytek będzie </w:t>
      </w:r>
      <w:r>
        <w:rPr>
          <w:rFonts w:ascii="Times New Roman" w:hAnsi="Times New Roman" w:cs="Times New Roman"/>
        </w:rPr>
        <w:br/>
        <w:t xml:space="preserve">można zebrać z jakiejkolwiek nauki; przeciwnie często wynikną z tego szkody i to niemałe”. Zob. </w:t>
      </w:r>
      <w:hyperlink r:id="rId1" w:anchor="r2" w:history="1">
        <w:r>
          <w:rPr>
            <w:rStyle w:val="Hipercze"/>
          </w:rPr>
          <w:t>https://ekai.pl/dokumenty/encyklika-divini-illius-magistri/#r2</w:t>
        </w:r>
      </w:hyperlink>
      <w:r>
        <w:t>, (dostęp: 15.04.2019).</w:t>
      </w:r>
    </w:p>
  </w:footnote>
  <w:footnote w:id="37">
    <w:p w:rsidR="0085180B" w:rsidRPr="00961D26" w:rsidRDefault="0085180B" w:rsidP="0085180B">
      <w:pPr>
        <w:pStyle w:val="Tekstprzypisudolnego"/>
        <w:rPr>
          <w:rFonts w:ascii="Times New Roman" w:hAnsi="Times New Roman" w:cs="Times New Roman"/>
        </w:rPr>
      </w:pPr>
      <w:r w:rsidRPr="00961D26">
        <w:rPr>
          <w:rStyle w:val="Odwoanieprzypisudolnego"/>
          <w:rFonts w:ascii="Times New Roman" w:hAnsi="Times New Roman" w:cs="Times New Roman"/>
        </w:rPr>
        <w:footnoteRef/>
      </w:r>
      <w:r w:rsidRPr="00961D26">
        <w:rPr>
          <w:rFonts w:ascii="Times New Roman" w:hAnsi="Times New Roman" w:cs="Times New Roman"/>
        </w:rPr>
        <w:t xml:space="preserve"> </w:t>
      </w:r>
      <w:r>
        <w:rPr>
          <w:rFonts w:ascii="Times New Roman" w:hAnsi="Times New Roman" w:cs="Times New Roman"/>
          <w:i/>
        </w:rPr>
        <w:t xml:space="preserve">Władze szkolne wobec Kościoła, </w:t>
      </w:r>
      <w:r>
        <w:rPr>
          <w:rFonts w:ascii="Times New Roman" w:hAnsi="Times New Roman" w:cs="Times New Roman"/>
        </w:rPr>
        <w:t>ZK, 1934, nr 18, s. 2.</w:t>
      </w:r>
    </w:p>
  </w:footnote>
  <w:footnote w:id="38">
    <w:p w:rsidR="00694610" w:rsidRPr="00694610" w:rsidRDefault="00694610">
      <w:pPr>
        <w:pStyle w:val="Tekstprzypisudolnego"/>
        <w:rPr>
          <w:rFonts w:ascii="Times New Roman" w:hAnsi="Times New Roman" w:cs="Times New Roman"/>
        </w:rPr>
      </w:pPr>
      <w:r w:rsidRPr="00694610">
        <w:rPr>
          <w:rStyle w:val="Odwoanieprzypisudolnego"/>
          <w:rFonts w:ascii="Times New Roman" w:hAnsi="Times New Roman" w:cs="Times New Roman"/>
        </w:rPr>
        <w:footnoteRef/>
      </w:r>
      <w:r w:rsidRPr="00694610">
        <w:rPr>
          <w:rFonts w:ascii="Times New Roman" w:hAnsi="Times New Roman" w:cs="Times New Roman"/>
        </w:rPr>
        <w:t xml:space="preserve"> </w:t>
      </w:r>
      <w:r>
        <w:rPr>
          <w:rFonts w:ascii="Times New Roman" w:hAnsi="Times New Roman" w:cs="Times New Roman"/>
          <w:i/>
        </w:rPr>
        <w:t>Władza szkolna wkracza w prawa kościoła,</w:t>
      </w:r>
      <w:r>
        <w:rPr>
          <w:rFonts w:ascii="Times New Roman" w:hAnsi="Times New Roman" w:cs="Times New Roman"/>
        </w:rPr>
        <w:t xml:space="preserve"> ZK, 1934, nr 11, s. 1.</w:t>
      </w:r>
    </w:p>
  </w:footnote>
  <w:footnote w:id="39">
    <w:p w:rsidR="0040700D" w:rsidRPr="0040700D" w:rsidRDefault="0040700D">
      <w:pPr>
        <w:pStyle w:val="Tekstprzypisudolnego"/>
        <w:rPr>
          <w:rFonts w:ascii="Times New Roman" w:hAnsi="Times New Roman" w:cs="Times New Roman"/>
        </w:rPr>
      </w:pPr>
      <w:r w:rsidRPr="0040700D">
        <w:rPr>
          <w:rStyle w:val="Odwoanieprzypisudolnego"/>
          <w:rFonts w:ascii="Times New Roman" w:hAnsi="Times New Roman" w:cs="Times New Roman"/>
        </w:rPr>
        <w:footnoteRef/>
      </w:r>
      <w:r w:rsidRPr="0040700D">
        <w:rPr>
          <w:rFonts w:ascii="Times New Roman" w:hAnsi="Times New Roman" w:cs="Times New Roman"/>
        </w:rPr>
        <w:t xml:space="preserve"> </w:t>
      </w:r>
      <w:r>
        <w:rPr>
          <w:rFonts w:ascii="Times New Roman" w:hAnsi="Times New Roman" w:cs="Times New Roman"/>
          <w:i/>
        </w:rPr>
        <w:t xml:space="preserve">Niceo o szkole, </w:t>
      </w:r>
      <w:r>
        <w:rPr>
          <w:rFonts w:ascii="Times New Roman" w:hAnsi="Times New Roman" w:cs="Times New Roman"/>
        </w:rPr>
        <w:t>ZK, 1933, nr 28, s. 2.</w:t>
      </w:r>
    </w:p>
  </w:footnote>
  <w:footnote w:id="40">
    <w:p w:rsidR="0020356B" w:rsidRPr="0020356B" w:rsidRDefault="0020356B" w:rsidP="0020356B">
      <w:pPr>
        <w:pStyle w:val="Tekstprzypisudolnego"/>
        <w:jc w:val="both"/>
        <w:rPr>
          <w:rFonts w:ascii="Times New Roman" w:hAnsi="Times New Roman" w:cs="Times New Roman"/>
        </w:rPr>
      </w:pPr>
      <w:r w:rsidRPr="0020356B">
        <w:rPr>
          <w:rStyle w:val="Odwoanieprzypisudolnego"/>
          <w:rFonts w:ascii="Times New Roman" w:hAnsi="Times New Roman" w:cs="Times New Roman"/>
        </w:rPr>
        <w:footnoteRef/>
      </w:r>
      <w:r w:rsidRPr="0020356B">
        <w:rPr>
          <w:rFonts w:ascii="Times New Roman" w:hAnsi="Times New Roman" w:cs="Times New Roman"/>
        </w:rPr>
        <w:t xml:space="preserve"> </w:t>
      </w:r>
      <w:r>
        <w:rPr>
          <w:rFonts w:ascii="Times New Roman" w:hAnsi="Times New Roman" w:cs="Times New Roman"/>
        </w:rPr>
        <w:t xml:space="preserve">Zob. </w:t>
      </w:r>
      <w:r>
        <w:rPr>
          <w:rFonts w:ascii="Times New Roman" w:hAnsi="Times New Roman" w:cs="Times New Roman"/>
          <w:i/>
        </w:rPr>
        <w:t>Okólnik nr 31</w:t>
      </w:r>
      <w:r w:rsidRPr="0020356B">
        <w:rPr>
          <w:rFonts w:ascii="Times New Roman" w:hAnsi="Times New Roman" w:cs="Times New Roman"/>
        </w:rPr>
        <w:t xml:space="preserve"> </w:t>
      </w:r>
      <w:r w:rsidRPr="0020356B">
        <w:rPr>
          <w:rFonts w:ascii="Times New Roman" w:hAnsi="Times New Roman" w:cs="Times New Roman"/>
          <w:i/>
        </w:rPr>
        <w:t>z dnia 10 marca 1934</w:t>
      </w:r>
      <w:r>
        <w:rPr>
          <w:rFonts w:ascii="Times New Roman" w:hAnsi="Times New Roman" w:cs="Times New Roman"/>
          <w:i/>
        </w:rPr>
        <w:t xml:space="preserve"> r. w sprawie organizacji roku szkolnego 1934/35 w publicznych szkołach powszechnych, </w:t>
      </w:r>
      <w:r w:rsidR="005217F8">
        <w:rPr>
          <w:rFonts w:ascii="Times New Roman" w:hAnsi="Times New Roman" w:cs="Times New Roman"/>
        </w:rPr>
        <w:t>„Dziennik Urzędowy Ministerstwa W</w:t>
      </w:r>
      <w:r>
        <w:rPr>
          <w:rFonts w:ascii="Times New Roman" w:hAnsi="Times New Roman" w:cs="Times New Roman"/>
        </w:rPr>
        <w:t>yznań Religijnych i Oświecenia Publicznego” 1934, nr 2, poz. 24.</w:t>
      </w:r>
    </w:p>
  </w:footnote>
  <w:footnote w:id="41">
    <w:p w:rsidR="00475776" w:rsidRPr="00654274" w:rsidRDefault="00475776">
      <w:pPr>
        <w:pStyle w:val="Tekstprzypisudolnego"/>
        <w:rPr>
          <w:rFonts w:ascii="Times New Roman" w:hAnsi="Times New Roman" w:cs="Times New Roman"/>
        </w:rPr>
      </w:pPr>
      <w:r w:rsidRPr="00475776">
        <w:rPr>
          <w:rStyle w:val="Odwoanieprzypisudolnego"/>
          <w:rFonts w:ascii="Times New Roman" w:hAnsi="Times New Roman" w:cs="Times New Roman"/>
        </w:rPr>
        <w:footnoteRef/>
      </w:r>
      <w:r w:rsidRPr="00475776">
        <w:rPr>
          <w:rFonts w:ascii="Times New Roman" w:hAnsi="Times New Roman" w:cs="Times New Roman"/>
        </w:rPr>
        <w:t xml:space="preserve"> </w:t>
      </w:r>
      <w:r w:rsidR="00654274">
        <w:rPr>
          <w:rFonts w:ascii="Times New Roman" w:hAnsi="Times New Roman" w:cs="Times New Roman"/>
          <w:i/>
        </w:rPr>
        <w:t>Stała redukcja nauki religii w szkołach,</w:t>
      </w:r>
      <w:r w:rsidR="00654274">
        <w:rPr>
          <w:rFonts w:ascii="Times New Roman" w:hAnsi="Times New Roman" w:cs="Times New Roman"/>
        </w:rPr>
        <w:t xml:space="preserve"> ZK, 1934, nr 10, s. 1-2.</w:t>
      </w:r>
    </w:p>
  </w:footnote>
  <w:footnote w:id="42">
    <w:p w:rsidR="002E28FD" w:rsidRPr="002E28FD" w:rsidRDefault="002E28FD">
      <w:pPr>
        <w:pStyle w:val="Tekstprzypisudolnego"/>
        <w:rPr>
          <w:rFonts w:ascii="Times New Roman" w:hAnsi="Times New Roman" w:cs="Times New Roman"/>
        </w:rPr>
      </w:pPr>
      <w:r w:rsidRPr="002E28FD">
        <w:rPr>
          <w:rStyle w:val="Odwoanieprzypisudolnego"/>
          <w:rFonts w:ascii="Times New Roman" w:hAnsi="Times New Roman" w:cs="Times New Roman"/>
        </w:rPr>
        <w:footnoteRef/>
      </w:r>
      <w:r w:rsidRPr="002E28FD">
        <w:rPr>
          <w:rFonts w:ascii="Times New Roman" w:hAnsi="Times New Roman" w:cs="Times New Roman"/>
        </w:rPr>
        <w:t xml:space="preserve"> </w:t>
      </w:r>
      <w:r>
        <w:rPr>
          <w:rFonts w:ascii="Times New Roman" w:hAnsi="Times New Roman" w:cs="Times New Roman"/>
          <w:i/>
        </w:rPr>
        <w:t xml:space="preserve">Ks. Biskup śląski o stosunkach między Kościołem a Państwem, </w:t>
      </w:r>
      <w:r>
        <w:rPr>
          <w:rFonts w:ascii="Times New Roman" w:hAnsi="Times New Roman" w:cs="Times New Roman"/>
        </w:rPr>
        <w:t>ZK, 1934, nr 14, s. 2.</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Num4"/>
    <w:lvl w:ilvl="0">
      <w:start w:val="1"/>
      <w:numFmt w:val="bullet"/>
      <w:lvlText w:val=""/>
      <w:lvlJc w:val="left"/>
      <w:pPr>
        <w:tabs>
          <w:tab w:val="num" w:pos="0"/>
        </w:tabs>
        <w:ind w:left="1080" w:hanging="360"/>
      </w:pPr>
      <w:rPr>
        <w:rFonts w:ascii="Symbol" w:hAnsi="Symbol"/>
      </w:rPr>
    </w:lvl>
    <w:lvl w:ilvl="1">
      <w:start w:val="1"/>
      <w:numFmt w:val="bullet"/>
      <w:lvlText w:val="o"/>
      <w:lvlJc w:val="left"/>
      <w:pPr>
        <w:tabs>
          <w:tab w:val="num" w:pos="0"/>
        </w:tabs>
        <w:ind w:left="1800" w:hanging="360"/>
      </w:pPr>
      <w:rPr>
        <w:rFonts w:ascii="Courier New" w:hAnsi="Courier New" w:cs="Courier New"/>
      </w:rPr>
    </w:lvl>
    <w:lvl w:ilvl="2">
      <w:start w:val="1"/>
      <w:numFmt w:val="bullet"/>
      <w:lvlText w:val=""/>
      <w:lvlJc w:val="left"/>
      <w:pPr>
        <w:tabs>
          <w:tab w:val="num" w:pos="0"/>
        </w:tabs>
        <w:ind w:left="2520" w:hanging="360"/>
      </w:pPr>
      <w:rPr>
        <w:rFonts w:ascii="Wingdings" w:hAnsi="Wingdings"/>
      </w:rPr>
    </w:lvl>
    <w:lvl w:ilvl="3">
      <w:start w:val="1"/>
      <w:numFmt w:val="bullet"/>
      <w:lvlText w:val=""/>
      <w:lvlJc w:val="left"/>
      <w:pPr>
        <w:tabs>
          <w:tab w:val="num" w:pos="0"/>
        </w:tabs>
        <w:ind w:left="3240" w:hanging="360"/>
      </w:pPr>
      <w:rPr>
        <w:rFonts w:ascii="Symbol" w:hAnsi="Symbol"/>
      </w:rPr>
    </w:lvl>
    <w:lvl w:ilvl="4">
      <w:start w:val="1"/>
      <w:numFmt w:val="bullet"/>
      <w:lvlText w:val="o"/>
      <w:lvlJc w:val="left"/>
      <w:pPr>
        <w:tabs>
          <w:tab w:val="num" w:pos="0"/>
        </w:tabs>
        <w:ind w:left="3960" w:hanging="360"/>
      </w:pPr>
      <w:rPr>
        <w:rFonts w:ascii="Courier New" w:hAnsi="Courier New" w:cs="Courier New"/>
      </w:rPr>
    </w:lvl>
    <w:lvl w:ilvl="5">
      <w:start w:val="1"/>
      <w:numFmt w:val="bullet"/>
      <w:lvlText w:val=""/>
      <w:lvlJc w:val="left"/>
      <w:pPr>
        <w:tabs>
          <w:tab w:val="num" w:pos="0"/>
        </w:tabs>
        <w:ind w:left="4680" w:hanging="360"/>
      </w:pPr>
      <w:rPr>
        <w:rFonts w:ascii="Wingdings" w:hAnsi="Wingdings"/>
      </w:rPr>
    </w:lvl>
    <w:lvl w:ilvl="6">
      <w:start w:val="1"/>
      <w:numFmt w:val="bullet"/>
      <w:lvlText w:val=""/>
      <w:lvlJc w:val="left"/>
      <w:pPr>
        <w:tabs>
          <w:tab w:val="num" w:pos="0"/>
        </w:tabs>
        <w:ind w:left="5400" w:hanging="360"/>
      </w:pPr>
      <w:rPr>
        <w:rFonts w:ascii="Symbol" w:hAnsi="Symbol"/>
      </w:rPr>
    </w:lvl>
    <w:lvl w:ilvl="7">
      <w:start w:val="1"/>
      <w:numFmt w:val="bullet"/>
      <w:lvlText w:val="o"/>
      <w:lvlJc w:val="left"/>
      <w:pPr>
        <w:tabs>
          <w:tab w:val="num" w:pos="0"/>
        </w:tabs>
        <w:ind w:left="6120" w:hanging="360"/>
      </w:pPr>
      <w:rPr>
        <w:rFonts w:ascii="Courier New" w:hAnsi="Courier New" w:cs="Courier New"/>
      </w:rPr>
    </w:lvl>
    <w:lvl w:ilvl="8">
      <w:start w:val="1"/>
      <w:numFmt w:val="bullet"/>
      <w:lvlText w:val=""/>
      <w:lvlJc w:val="left"/>
      <w:pPr>
        <w:tabs>
          <w:tab w:val="num" w:pos="0"/>
        </w:tabs>
        <w:ind w:left="6840" w:hanging="360"/>
      </w:pPr>
      <w:rPr>
        <w:rFonts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53A2"/>
    <w:rsid w:val="00001CFC"/>
    <w:rsid w:val="0002255A"/>
    <w:rsid w:val="00024B4D"/>
    <w:rsid w:val="00025B2A"/>
    <w:rsid w:val="000267E5"/>
    <w:rsid w:val="00026AFB"/>
    <w:rsid w:val="00042649"/>
    <w:rsid w:val="00054D0C"/>
    <w:rsid w:val="00065A62"/>
    <w:rsid w:val="000669F2"/>
    <w:rsid w:val="00083EE0"/>
    <w:rsid w:val="00096208"/>
    <w:rsid w:val="000A3B61"/>
    <w:rsid w:val="000A54A3"/>
    <w:rsid w:val="000B15A5"/>
    <w:rsid w:val="000B3D4B"/>
    <w:rsid w:val="000B4EC8"/>
    <w:rsid w:val="000B5E58"/>
    <w:rsid w:val="000C7785"/>
    <w:rsid w:val="000D348C"/>
    <w:rsid w:val="000E2048"/>
    <w:rsid w:val="000E5B02"/>
    <w:rsid w:val="000E6B4D"/>
    <w:rsid w:val="0010125C"/>
    <w:rsid w:val="001079E0"/>
    <w:rsid w:val="00107FE4"/>
    <w:rsid w:val="00116BE2"/>
    <w:rsid w:val="00141C4C"/>
    <w:rsid w:val="00151D85"/>
    <w:rsid w:val="001531A4"/>
    <w:rsid w:val="0015346F"/>
    <w:rsid w:val="0015423F"/>
    <w:rsid w:val="00161762"/>
    <w:rsid w:val="0017629F"/>
    <w:rsid w:val="001853A2"/>
    <w:rsid w:val="00193C28"/>
    <w:rsid w:val="00195197"/>
    <w:rsid w:val="001A09E5"/>
    <w:rsid w:val="001B18BD"/>
    <w:rsid w:val="001C23E0"/>
    <w:rsid w:val="001C3F88"/>
    <w:rsid w:val="001C5EF5"/>
    <w:rsid w:val="001D166B"/>
    <w:rsid w:val="001D6415"/>
    <w:rsid w:val="001D6659"/>
    <w:rsid w:val="001D6A07"/>
    <w:rsid w:val="001E1B43"/>
    <w:rsid w:val="001E2748"/>
    <w:rsid w:val="001E46FE"/>
    <w:rsid w:val="001F1CF5"/>
    <w:rsid w:val="001F32F7"/>
    <w:rsid w:val="0020263A"/>
    <w:rsid w:val="0020356B"/>
    <w:rsid w:val="00207785"/>
    <w:rsid w:val="0021104B"/>
    <w:rsid w:val="00215BE6"/>
    <w:rsid w:val="00225A8E"/>
    <w:rsid w:val="00225C40"/>
    <w:rsid w:val="0023102E"/>
    <w:rsid w:val="002342CE"/>
    <w:rsid w:val="002401CD"/>
    <w:rsid w:val="00266D43"/>
    <w:rsid w:val="00272C62"/>
    <w:rsid w:val="00275DA3"/>
    <w:rsid w:val="00276A2F"/>
    <w:rsid w:val="00281E78"/>
    <w:rsid w:val="002853F6"/>
    <w:rsid w:val="002878F4"/>
    <w:rsid w:val="002A3A00"/>
    <w:rsid w:val="002A4B2E"/>
    <w:rsid w:val="002B14C0"/>
    <w:rsid w:val="002B1C54"/>
    <w:rsid w:val="002B6FFE"/>
    <w:rsid w:val="002C0647"/>
    <w:rsid w:val="002D19CE"/>
    <w:rsid w:val="002E28FD"/>
    <w:rsid w:val="002F3C6D"/>
    <w:rsid w:val="002F7880"/>
    <w:rsid w:val="003017A0"/>
    <w:rsid w:val="00301C92"/>
    <w:rsid w:val="003122EE"/>
    <w:rsid w:val="00312513"/>
    <w:rsid w:val="00320A11"/>
    <w:rsid w:val="00376B62"/>
    <w:rsid w:val="00383560"/>
    <w:rsid w:val="003921BF"/>
    <w:rsid w:val="00392381"/>
    <w:rsid w:val="003A0E26"/>
    <w:rsid w:val="003A0F63"/>
    <w:rsid w:val="003B16F4"/>
    <w:rsid w:val="003B5FEF"/>
    <w:rsid w:val="003B61CB"/>
    <w:rsid w:val="003E10FE"/>
    <w:rsid w:val="003E3E3C"/>
    <w:rsid w:val="003E5135"/>
    <w:rsid w:val="003E6004"/>
    <w:rsid w:val="003F5C01"/>
    <w:rsid w:val="003F76C9"/>
    <w:rsid w:val="0040537D"/>
    <w:rsid w:val="0040700D"/>
    <w:rsid w:val="004175AA"/>
    <w:rsid w:val="00432B66"/>
    <w:rsid w:val="00436359"/>
    <w:rsid w:val="00444418"/>
    <w:rsid w:val="004727BC"/>
    <w:rsid w:val="00475776"/>
    <w:rsid w:val="00481BB8"/>
    <w:rsid w:val="00484C12"/>
    <w:rsid w:val="004864E0"/>
    <w:rsid w:val="0049697A"/>
    <w:rsid w:val="004A26AC"/>
    <w:rsid w:val="004A3A3F"/>
    <w:rsid w:val="004B2EE7"/>
    <w:rsid w:val="004D1DF6"/>
    <w:rsid w:val="004D7CA2"/>
    <w:rsid w:val="00506F32"/>
    <w:rsid w:val="0051418D"/>
    <w:rsid w:val="005217F8"/>
    <w:rsid w:val="00527379"/>
    <w:rsid w:val="00541861"/>
    <w:rsid w:val="00545904"/>
    <w:rsid w:val="00557A9E"/>
    <w:rsid w:val="00573F25"/>
    <w:rsid w:val="0058196A"/>
    <w:rsid w:val="00583E7D"/>
    <w:rsid w:val="005967DD"/>
    <w:rsid w:val="005A059B"/>
    <w:rsid w:val="005B6399"/>
    <w:rsid w:val="005D339F"/>
    <w:rsid w:val="005D3F75"/>
    <w:rsid w:val="005E75AE"/>
    <w:rsid w:val="005F6EE8"/>
    <w:rsid w:val="00620ABF"/>
    <w:rsid w:val="006230B4"/>
    <w:rsid w:val="006268A7"/>
    <w:rsid w:val="00627F90"/>
    <w:rsid w:val="00633379"/>
    <w:rsid w:val="0064067F"/>
    <w:rsid w:val="006517EE"/>
    <w:rsid w:val="00652926"/>
    <w:rsid w:val="00652F3F"/>
    <w:rsid w:val="00653202"/>
    <w:rsid w:val="00654274"/>
    <w:rsid w:val="00655B05"/>
    <w:rsid w:val="00666A83"/>
    <w:rsid w:val="006735CC"/>
    <w:rsid w:val="00673ACE"/>
    <w:rsid w:val="00673F3D"/>
    <w:rsid w:val="00682929"/>
    <w:rsid w:val="00683879"/>
    <w:rsid w:val="00686EB7"/>
    <w:rsid w:val="00691153"/>
    <w:rsid w:val="00692C24"/>
    <w:rsid w:val="00693285"/>
    <w:rsid w:val="00694610"/>
    <w:rsid w:val="006A2881"/>
    <w:rsid w:val="006B44BE"/>
    <w:rsid w:val="006C3EC6"/>
    <w:rsid w:val="006E68F1"/>
    <w:rsid w:val="006F5C86"/>
    <w:rsid w:val="00701700"/>
    <w:rsid w:val="0070760E"/>
    <w:rsid w:val="00735C91"/>
    <w:rsid w:val="00737BD4"/>
    <w:rsid w:val="00743EAC"/>
    <w:rsid w:val="00751154"/>
    <w:rsid w:val="00762B80"/>
    <w:rsid w:val="00787241"/>
    <w:rsid w:val="007C05A2"/>
    <w:rsid w:val="007C610B"/>
    <w:rsid w:val="007D5F4F"/>
    <w:rsid w:val="007E7F53"/>
    <w:rsid w:val="007F1136"/>
    <w:rsid w:val="008005FD"/>
    <w:rsid w:val="00802613"/>
    <w:rsid w:val="00803CCA"/>
    <w:rsid w:val="00811B05"/>
    <w:rsid w:val="008140D4"/>
    <w:rsid w:val="008162C1"/>
    <w:rsid w:val="00821523"/>
    <w:rsid w:val="0082500E"/>
    <w:rsid w:val="00826AEE"/>
    <w:rsid w:val="00832655"/>
    <w:rsid w:val="00840456"/>
    <w:rsid w:val="00843996"/>
    <w:rsid w:val="0085180B"/>
    <w:rsid w:val="008543F0"/>
    <w:rsid w:val="00857B1D"/>
    <w:rsid w:val="00863ECC"/>
    <w:rsid w:val="008651A4"/>
    <w:rsid w:val="00875F33"/>
    <w:rsid w:val="00877449"/>
    <w:rsid w:val="00877B3A"/>
    <w:rsid w:val="00883AD1"/>
    <w:rsid w:val="00884316"/>
    <w:rsid w:val="00886A70"/>
    <w:rsid w:val="00890B2B"/>
    <w:rsid w:val="008A21F8"/>
    <w:rsid w:val="008A32E4"/>
    <w:rsid w:val="008A4914"/>
    <w:rsid w:val="008B164B"/>
    <w:rsid w:val="008B4AD8"/>
    <w:rsid w:val="008B6BA5"/>
    <w:rsid w:val="008B6F59"/>
    <w:rsid w:val="008E63CD"/>
    <w:rsid w:val="00903573"/>
    <w:rsid w:val="00913C4B"/>
    <w:rsid w:val="0092313C"/>
    <w:rsid w:val="00926B43"/>
    <w:rsid w:val="009321F9"/>
    <w:rsid w:val="00946E59"/>
    <w:rsid w:val="00961D26"/>
    <w:rsid w:val="0096244E"/>
    <w:rsid w:val="00967E83"/>
    <w:rsid w:val="00971BA0"/>
    <w:rsid w:val="009900E0"/>
    <w:rsid w:val="009966C1"/>
    <w:rsid w:val="009B5249"/>
    <w:rsid w:val="009B6F2F"/>
    <w:rsid w:val="009C0C21"/>
    <w:rsid w:val="009C17D9"/>
    <w:rsid w:val="009C47D9"/>
    <w:rsid w:val="009D0510"/>
    <w:rsid w:val="009D7BEE"/>
    <w:rsid w:val="009F0A12"/>
    <w:rsid w:val="00A04AE2"/>
    <w:rsid w:val="00A140ED"/>
    <w:rsid w:val="00A21158"/>
    <w:rsid w:val="00A26DA3"/>
    <w:rsid w:val="00A3348B"/>
    <w:rsid w:val="00A33DB1"/>
    <w:rsid w:val="00A57E04"/>
    <w:rsid w:val="00A67CED"/>
    <w:rsid w:val="00A67FE5"/>
    <w:rsid w:val="00A755FD"/>
    <w:rsid w:val="00A769B5"/>
    <w:rsid w:val="00A81493"/>
    <w:rsid w:val="00A9197E"/>
    <w:rsid w:val="00A91BC0"/>
    <w:rsid w:val="00A97244"/>
    <w:rsid w:val="00A97587"/>
    <w:rsid w:val="00AA14C4"/>
    <w:rsid w:val="00AA31A0"/>
    <w:rsid w:val="00AB75D6"/>
    <w:rsid w:val="00AC240D"/>
    <w:rsid w:val="00AE4086"/>
    <w:rsid w:val="00AE5A07"/>
    <w:rsid w:val="00AE5DE0"/>
    <w:rsid w:val="00AF1F08"/>
    <w:rsid w:val="00AF3016"/>
    <w:rsid w:val="00B04950"/>
    <w:rsid w:val="00B04C36"/>
    <w:rsid w:val="00B110AA"/>
    <w:rsid w:val="00B15492"/>
    <w:rsid w:val="00B161AA"/>
    <w:rsid w:val="00B22992"/>
    <w:rsid w:val="00B236BC"/>
    <w:rsid w:val="00B23993"/>
    <w:rsid w:val="00B34975"/>
    <w:rsid w:val="00B422FB"/>
    <w:rsid w:val="00B54EAB"/>
    <w:rsid w:val="00B55BB0"/>
    <w:rsid w:val="00B63A7E"/>
    <w:rsid w:val="00B74C5C"/>
    <w:rsid w:val="00B773AC"/>
    <w:rsid w:val="00B97CAD"/>
    <w:rsid w:val="00BA127E"/>
    <w:rsid w:val="00BA1E92"/>
    <w:rsid w:val="00BA7343"/>
    <w:rsid w:val="00BD2C7A"/>
    <w:rsid w:val="00BF1470"/>
    <w:rsid w:val="00C00416"/>
    <w:rsid w:val="00C06C2B"/>
    <w:rsid w:val="00C213FA"/>
    <w:rsid w:val="00C3293C"/>
    <w:rsid w:val="00C42144"/>
    <w:rsid w:val="00C43D8E"/>
    <w:rsid w:val="00C4742A"/>
    <w:rsid w:val="00C55223"/>
    <w:rsid w:val="00C565EF"/>
    <w:rsid w:val="00C6776C"/>
    <w:rsid w:val="00C75C5A"/>
    <w:rsid w:val="00C81C7A"/>
    <w:rsid w:val="00C83EEE"/>
    <w:rsid w:val="00C86A20"/>
    <w:rsid w:val="00C86ECF"/>
    <w:rsid w:val="00CA4321"/>
    <w:rsid w:val="00CA4893"/>
    <w:rsid w:val="00CC744E"/>
    <w:rsid w:val="00CD43FD"/>
    <w:rsid w:val="00CD4A04"/>
    <w:rsid w:val="00CD58C8"/>
    <w:rsid w:val="00CE0BB9"/>
    <w:rsid w:val="00D0138F"/>
    <w:rsid w:val="00D0220C"/>
    <w:rsid w:val="00D024E2"/>
    <w:rsid w:val="00D03364"/>
    <w:rsid w:val="00D12B50"/>
    <w:rsid w:val="00D302DA"/>
    <w:rsid w:val="00D331FB"/>
    <w:rsid w:val="00D433E8"/>
    <w:rsid w:val="00D44FCB"/>
    <w:rsid w:val="00D52BB8"/>
    <w:rsid w:val="00D5351E"/>
    <w:rsid w:val="00D56B01"/>
    <w:rsid w:val="00D62228"/>
    <w:rsid w:val="00D6390D"/>
    <w:rsid w:val="00D66F2F"/>
    <w:rsid w:val="00D773D3"/>
    <w:rsid w:val="00D80446"/>
    <w:rsid w:val="00D830BE"/>
    <w:rsid w:val="00D84385"/>
    <w:rsid w:val="00D91C42"/>
    <w:rsid w:val="00D91F31"/>
    <w:rsid w:val="00D9486B"/>
    <w:rsid w:val="00DA5F8C"/>
    <w:rsid w:val="00DA7922"/>
    <w:rsid w:val="00DC28DB"/>
    <w:rsid w:val="00DC2E7A"/>
    <w:rsid w:val="00DC560D"/>
    <w:rsid w:val="00DD2267"/>
    <w:rsid w:val="00DE1AFB"/>
    <w:rsid w:val="00DE3255"/>
    <w:rsid w:val="00E027C1"/>
    <w:rsid w:val="00E13B45"/>
    <w:rsid w:val="00E17F50"/>
    <w:rsid w:val="00E20351"/>
    <w:rsid w:val="00E32A49"/>
    <w:rsid w:val="00E33F51"/>
    <w:rsid w:val="00E3706D"/>
    <w:rsid w:val="00E46CE9"/>
    <w:rsid w:val="00E5280A"/>
    <w:rsid w:val="00E573EF"/>
    <w:rsid w:val="00E65401"/>
    <w:rsid w:val="00E74204"/>
    <w:rsid w:val="00EA5C9B"/>
    <w:rsid w:val="00EB0801"/>
    <w:rsid w:val="00EB438B"/>
    <w:rsid w:val="00EB48B2"/>
    <w:rsid w:val="00EC502C"/>
    <w:rsid w:val="00EC7DCF"/>
    <w:rsid w:val="00F0398A"/>
    <w:rsid w:val="00F101B4"/>
    <w:rsid w:val="00F12194"/>
    <w:rsid w:val="00F15212"/>
    <w:rsid w:val="00F158C5"/>
    <w:rsid w:val="00F22313"/>
    <w:rsid w:val="00F22EE2"/>
    <w:rsid w:val="00F2488B"/>
    <w:rsid w:val="00F36921"/>
    <w:rsid w:val="00F43785"/>
    <w:rsid w:val="00F556F1"/>
    <w:rsid w:val="00F56C25"/>
    <w:rsid w:val="00F66C4B"/>
    <w:rsid w:val="00F71B12"/>
    <w:rsid w:val="00F774BE"/>
    <w:rsid w:val="00F83EC5"/>
    <w:rsid w:val="00F966FE"/>
    <w:rsid w:val="00FA209A"/>
    <w:rsid w:val="00FA47E3"/>
    <w:rsid w:val="00FA7ED9"/>
    <w:rsid w:val="00FC52E0"/>
    <w:rsid w:val="00FC6545"/>
    <w:rsid w:val="00FC6DAB"/>
    <w:rsid w:val="00FE1697"/>
    <w:rsid w:val="00FE34CA"/>
    <w:rsid w:val="00FE5FAD"/>
    <w:rsid w:val="00FE6FBA"/>
    <w:rsid w:val="00FF68D1"/>
    <w:rsid w:val="00FF6C2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C95F35"/>
  <w15:chartTrackingRefBased/>
  <w15:docId w15:val="{ACB3AB19-541C-46AB-ACDE-D5ED6C1132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1853A2"/>
    <w:pPr>
      <w:widowControl w:val="0"/>
      <w:suppressAutoHyphens/>
      <w:spacing w:after="0" w:line="240" w:lineRule="auto"/>
    </w:pPr>
    <w:rPr>
      <w:rFonts w:ascii="Liberation Serif" w:eastAsia="SimSun" w:hAnsi="Liberation Serif" w:cs="Mangal"/>
      <w:kern w:val="2"/>
      <w:sz w:val="24"/>
      <w:szCs w:val="24"/>
      <w:lang w:eastAsia="zh-CN" w:bidi="hi-I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dolnego">
    <w:name w:val="footnote text"/>
    <w:basedOn w:val="Normalny"/>
    <w:link w:val="TekstprzypisudolnegoZnak"/>
    <w:uiPriority w:val="99"/>
    <w:semiHidden/>
    <w:unhideWhenUsed/>
    <w:rsid w:val="001853A2"/>
    <w:rPr>
      <w:sz w:val="20"/>
      <w:szCs w:val="18"/>
    </w:rPr>
  </w:style>
  <w:style w:type="character" w:customStyle="1" w:styleId="TekstprzypisudolnegoZnak">
    <w:name w:val="Tekst przypisu dolnego Znak"/>
    <w:basedOn w:val="Domylnaczcionkaakapitu"/>
    <w:link w:val="Tekstprzypisudolnego"/>
    <w:uiPriority w:val="99"/>
    <w:semiHidden/>
    <w:rsid w:val="001853A2"/>
    <w:rPr>
      <w:rFonts w:ascii="Liberation Serif" w:eastAsia="SimSun" w:hAnsi="Liberation Serif" w:cs="Mangal"/>
      <w:kern w:val="2"/>
      <w:sz w:val="20"/>
      <w:szCs w:val="18"/>
      <w:lang w:eastAsia="zh-CN" w:bidi="hi-IN"/>
    </w:rPr>
  </w:style>
  <w:style w:type="character" w:styleId="Odwoanieprzypisudolnego">
    <w:name w:val="footnote reference"/>
    <w:basedOn w:val="Domylnaczcionkaakapitu"/>
    <w:uiPriority w:val="99"/>
    <w:semiHidden/>
    <w:unhideWhenUsed/>
    <w:rsid w:val="001853A2"/>
    <w:rPr>
      <w:vertAlign w:val="superscript"/>
    </w:rPr>
  </w:style>
  <w:style w:type="paragraph" w:styleId="Akapitzlist">
    <w:name w:val="List Paragraph"/>
    <w:basedOn w:val="Normalny"/>
    <w:uiPriority w:val="34"/>
    <w:qFormat/>
    <w:rsid w:val="008651A4"/>
    <w:pPr>
      <w:ind w:left="720"/>
      <w:contextualSpacing/>
    </w:pPr>
    <w:rPr>
      <w:szCs w:val="21"/>
    </w:rPr>
  </w:style>
  <w:style w:type="paragraph" w:styleId="Tekstdymka">
    <w:name w:val="Balloon Text"/>
    <w:basedOn w:val="Normalny"/>
    <w:link w:val="TekstdymkaZnak"/>
    <w:uiPriority w:val="99"/>
    <w:semiHidden/>
    <w:unhideWhenUsed/>
    <w:rsid w:val="00DC2E7A"/>
    <w:rPr>
      <w:rFonts w:ascii="Segoe UI" w:hAnsi="Segoe UI"/>
      <w:sz w:val="18"/>
      <w:szCs w:val="16"/>
    </w:rPr>
  </w:style>
  <w:style w:type="character" w:customStyle="1" w:styleId="TekstdymkaZnak">
    <w:name w:val="Tekst dymka Znak"/>
    <w:basedOn w:val="Domylnaczcionkaakapitu"/>
    <w:link w:val="Tekstdymka"/>
    <w:uiPriority w:val="99"/>
    <w:semiHidden/>
    <w:rsid w:val="00DC2E7A"/>
    <w:rPr>
      <w:rFonts w:ascii="Segoe UI" w:eastAsia="SimSun" w:hAnsi="Segoe UI" w:cs="Mangal"/>
      <w:kern w:val="2"/>
      <w:sz w:val="18"/>
      <w:szCs w:val="16"/>
      <w:lang w:eastAsia="zh-CN" w:bidi="hi-IN"/>
    </w:rPr>
  </w:style>
  <w:style w:type="paragraph" w:styleId="Nagwek">
    <w:name w:val="header"/>
    <w:basedOn w:val="Normalny"/>
    <w:link w:val="NagwekZnak"/>
    <w:uiPriority w:val="99"/>
    <w:unhideWhenUsed/>
    <w:rsid w:val="00883AD1"/>
    <w:pPr>
      <w:tabs>
        <w:tab w:val="center" w:pos="4536"/>
        <w:tab w:val="right" w:pos="9072"/>
      </w:tabs>
    </w:pPr>
    <w:rPr>
      <w:szCs w:val="21"/>
    </w:rPr>
  </w:style>
  <w:style w:type="character" w:customStyle="1" w:styleId="NagwekZnak">
    <w:name w:val="Nagłówek Znak"/>
    <w:basedOn w:val="Domylnaczcionkaakapitu"/>
    <w:link w:val="Nagwek"/>
    <w:uiPriority w:val="99"/>
    <w:rsid w:val="00883AD1"/>
    <w:rPr>
      <w:rFonts w:ascii="Liberation Serif" w:eastAsia="SimSun" w:hAnsi="Liberation Serif" w:cs="Mangal"/>
      <w:kern w:val="2"/>
      <w:sz w:val="24"/>
      <w:szCs w:val="21"/>
      <w:lang w:eastAsia="zh-CN" w:bidi="hi-IN"/>
    </w:rPr>
  </w:style>
  <w:style w:type="paragraph" w:styleId="Stopka">
    <w:name w:val="footer"/>
    <w:basedOn w:val="Normalny"/>
    <w:link w:val="StopkaZnak"/>
    <w:uiPriority w:val="99"/>
    <w:unhideWhenUsed/>
    <w:rsid w:val="00883AD1"/>
    <w:pPr>
      <w:tabs>
        <w:tab w:val="center" w:pos="4536"/>
        <w:tab w:val="right" w:pos="9072"/>
      </w:tabs>
    </w:pPr>
    <w:rPr>
      <w:szCs w:val="21"/>
    </w:rPr>
  </w:style>
  <w:style w:type="character" w:customStyle="1" w:styleId="StopkaZnak">
    <w:name w:val="Stopka Znak"/>
    <w:basedOn w:val="Domylnaczcionkaakapitu"/>
    <w:link w:val="Stopka"/>
    <w:uiPriority w:val="99"/>
    <w:rsid w:val="00883AD1"/>
    <w:rPr>
      <w:rFonts w:ascii="Liberation Serif" w:eastAsia="SimSun" w:hAnsi="Liberation Serif" w:cs="Mangal"/>
      <w:kern w:val="2"/>
      <w:sz w:val="24"/>
      <w:szCs w:val="21"/>
      <w:lang w:eastAsia="zh-CN" w:bidi="hi-IN"/>
    </w:rPr>
  </w:style>
  <w:style w:type="paragraph" w:styleId="Tekstprzypisukocowego">
    <w:name w:val="endnote text"/>
    <w:basedOn w:val="Normalny"/>
    <w:link w:val="TekstprzypisukocowegoZnak"/>
    <w:uiPriority w:val="99"/>
    <w:semiHidden/>
    <w:unhideWhenUsed/>
    <w:rsid w:val="00F43785"/>
    <w:rPr>
      <w:sz w:val="20"/>
      <w:szCs w:val="18"/>
    </w:rPr>
  </w:style>
  <w:style w:type="character" w:customStyle="1" w:styleId="TekstprzypisukocowegoZnak">
    <w:name w:val="Tekst przypisu końcowego Znak"/>
    <w:basedOn w:val="Domylnaczcionkaakapitu"/>
    <w:link w:val="Tekstprzypisukocowego"/>
    <w:uiPriority w:val="99"/>
    <w:semiHidden/>
    <w:rsid w:val="00F43785"/>
    <w:rPr>
      <w:rFonts w:ascii="Liberation Serif" w:eastAsia="SimSun" w:hAnsi="Liberation Serif" w:cs="Mangal"/>
      <w:kern w:val="2"/>
      <w:sz w:val="20"/>
      <w:szCs w:val="18"/>
      <w:lang w:eastAsia="zh-CN" w:bidi="hi-IN"/>
    </w:rPr>
  </w:style>
  <w:style w:type="character" w:styleId="Odwoanieprzypisukocowego">
    <w:name w:val="endnote reference"/>
    <w:basedOn w:val="Domylnaczcionkaakapitu"/>
    <w:uiPriority w:val="99"/>
    <w:semiHidden/>
    <w:unhideWhenUsed/>
    <w:rsid w:val="00F43785"/>
    <w:rPr>
      <w:vertAlign w:val="superscript"/>
    </w:rPr>
  </w:style>
  <w:style w:type="character" w:styleId="Hipercze">
    <w:name w:val="Hyperlink"/>
    <w:basedOn w:val="Domylnaczcionkaakapitu"/>
    <w:uiPriority w:val="99"/>
    <w:unhideWhenUsed/>
    <w:rsid w:val="00DE325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58098510">
      <w:bodyDiv w:val="1"/>
      <w:marLeft w:val="0"/>
      <w:marRight w:val="0"/>
      <w:marTop w:val="0"/>
      <w:marBottom w:val="0"/>
      <w:divBdr>
        <w:top w:val="none" w:sz="0" w:space="0" w:color="auto"/>
        <w:left w:val="none" w:sz="0" w:space="0" w:color="auto"/>
        <w:bottom w:val="none" w:sz="0" w:space="0" w:color="auto"/>
        <w:right w:val="none" w:sz="0" w:space="0" w:color="auto"/>
      </w:divBdr>
    </w:div>
    <w:div w:id="13384586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orcid.org/0000-0003-2711-676X"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grzegorz.michalski@uni.lodz.pl" TargetMode="External"/><Relationship Id="rId5" Type="http://schemas.openxmlformats.org/officeDocument/2006/relationships/webSettings" Target="webSettings.xml"/><Relationship Id="rId10" Type="http://schemas.openxmlformats.org/officeDocument/2006/relationships/hyperlink" Target="mailto:isia.m7@wp.pl" TargetMode="External"/><Relationship Id="rId4" Type="http://schemas.openxmlformats.org/officeDocument/2006/relationships/settings" Target="settings.xml"/><Relationship Id="rId9" Type="http://schemas.openxmlformats.org/officeDocument/2006/relationships/hyperlink" Target="https://ekai.pl/dokumenty/encyklika-divini-illius-magistri/" TargetMode="Externa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ekai.pl/dokumenty/encyklika-divini-illius-magistri/"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1F55C6-8214-4925-A577-84EF9F963A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3677</TotalTime>
  <Pages>18</Pages>
  <Words>4852</Words>
  <Characters>29115</Characters>
  <Application>Microsoft Office Word</Application>
  <DocSecurity>0</DocSecurity>
  <Lines>242</Lines>
  <Paragraphs>67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33900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Użytkownik systemu Windows</dc:creator>
  <cp:keywords/>
  <dc:description/>
  <cp:lastModifiedBy>Użytkownik systemu Windows</cp:lastModifiedBy>
  <cp:revision>60</cp:revision>
  <cp:lastPrinted>2019-04-22T16:50:00Z</cp:lastPrinted>
  <dcterms:created xsi:type="dcterms:W3CDTF">2018-10-21T11:47:00Z</dcterms:created>
  <dcterms:modified xsi:type="dcterms:W3CDTF">2020-01-24T17:05:00Z</dcterms:modified>
</cp:coreProperties>
</file>