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9772" w14:textId="77777777" w:rsidR="00006261" w:rsidRDefault="00006261">
      <w:pPr>
        <w:widowControl w:val="0"/>
        <w:pBdr>
          <w:top w:val="nil"/>
          <w:left w:val="nil"/>
          <w:bottom w:val="nil"/>
          <w:right w:val="nil"/>
          <w:between w:val="nil"/>
        </w:pBdr>
        <w:spacing w:after="0" w:line="276" w:lineRule="auto"/>
      </w:pPr>
    </w:p>
    <w:p w14:paraId="21E3D891" w14:textId="77777777" w:rsidR="00006261" w:rsidRDefault="00006261">
      <w:pPr>
        <w:shd w:val="clear" w:color="auto" w:fill="FFFFFF"/>
        <w:spacing w:after="0" w:line="240" w:lineRule="auto"/>
        <w:jc w:val="both"/>
        <w:rPr>
          <w:rFonts w:ascii="Times New Roman" w:eastAsia="Times New Roman" w:hAnsi="Times New Roman" w:cs="Times New Roman"/>
          <w:b/>
        </w:rPr>
      </w:pPr>
    </w:p>
    <w:p w14:paraId="3CF7F896" w14:textId="77777777" w:rsidR="00006261" w:rsidRDefault="00006261">
      <w:pPr>
        <w:shd w:val="clear" w:color="auto" w:fill="FFFFFF"/>
        <w:spacing w:after="0" w:line="240" w:lineRule="auto"/>
        <w:jc w:val="both"/>
        <w:rPr>
          <w:rFonts w:ascii="Times New Roman" w:eastAsia="Times New Roman" w:hAnsi="Times New Roman" w:cs="Times New Roman"/>
          <w:b/>
        </w:rPr>
      </w:pPr>
    </w:p>
    <w:p w14:paraId="10085807" w14:textId="77777777" w:rsidR="00006261" w:rsidRDefault="00006261">
      <w:pPr>
        <w:shd w:val="clear" w:color="auto" w:fill="FFFFFF"/>
        <w:spacing w:after="0" w:line="240" w:lineRule="auto"/>
        <w:jc w:val="both"/>
        <w:rPr>
          <w:rFonts w:ascii="Times New Roman" w:eastAsia="Times New Roman" w:hAnsi="Times New Roman" w:cs="Times New Roman"/>
          <w:b/>
        </w:rPr>
      </w:pPr>
    </w:p>
    <w:p w14:paraId="2B25CD9A" w14:textId="77777777" w:rsidR="00006261" w:rsidRDefault="00006261">
      <w:pPr>
        <w:shd w:val="clear" w:color="auto" w:fill="FFFFFF"/>
        <w:spacing w:after="0" w:line="240" w:lineRule="auto"/>
        <w:jc w:val="both"/>
        <w:rPr>
          <w:rFonts w:ascii="Times New Roman" w:eastAsia="Times New Roman" w:hAnsi="Times New Roman" w:cs="Times New Roman"/>
          <w:b/>
        </w:rPr>
      </w:pPr>
    </w:p>
    <w:p w14:paraId="644D443E" w14:textId="2244811A" w:rsidR="00006261" w:rsidRPr="006E411F" w:rsidRDefault="005B5BDE" w:rsidP="009318D4">
      <w:pPr>
        <w:shd w:val="clear" w:color="auto" w:fill="FFFFFF"/>
        <w:spacing w:after="0" w:line="240" w:lineRule="auto"/>
        <w:ind w:right="-994"/>
        <w:rPr>
          <w:rFonts w:ascii="Times New Roman" w:eastAsia="Times New Roman" w:hAnsi="Times New Roman" w:cs="Times New Roman"/>
          <w:sz w:val="26"/>
          <w:szCs w:val="26"/>
        </w:rPr>
      </w:pPr>
      <w:r w:rsidRPr="005B5BDE">
        <w:rPr>
          <w:rFonts w:ascii="Times New Roman" w:eastAsia="Times New Roman" w:hAnsi="Times New Roman" w:cs="Times New Roman"/>
          <w:b/>
          <w:bCs/>
          <w:sz w:val="26"/>
          <w:szCs w:val="26"/>
        </w:rPr>
        <w:t xml:space="preserve">Anna </w:t>
      </w:r>
      <w:r w:rsidR="00A127F7">
        <w:rPr>
          <w:rFonts w:ascii="Times New Roman" w:eastAsia="Times New Roman" w:hAnsi="Times New Roman" w:cs="Times New Roman"/>
          <w:b/>
          <w:bCs/>
          <w:sz w:val="26"/>
          <w:szCs w:val="26"/>
        </w:rPr>
        <w:t>Majewska-Wójcik</w:t>
      </w:r>
      <w:r w:rsidRPr="006E411F">
        <w:rPr>
          <w:rFonts w:ascii="Times New Roman" w:eastAsia="Times New Roman" w:hAnsi="Times New Roman" w:cs="Times New Roman"/>
          <w:sz w:val="26"/>
          <w:szCs w:val="26"/>
        </w:rPr>
        <w:t xml:space="preserve">, </w:t>
      </w:r>
      <w:r w:rsidR="0013184D" w:rsidRPr="006E411F">
        <w:rPr>
          <w:rFonts w:ascii="Times New Roman" w:eastAsia="Times New Roman" w:hAnsi="Times New Roman" w:cs="Times New Roman"/>
          <w:sz w:val="26"/>
          <w:szCs w:val="26"/>
        </w:rPr>
        <w:t>The John Paul II Catholic University of Lublin</w:t>
      </w:r>
      <w:r w:rsidRPr="006E411F">
        <w:rPr>
          <w:rFonts w:ascii="Times New Roman" w:eastAsia="Times New Roman" w:hAnsi="Times New Roman" w:cs="Times New Roman"/>
          <w:sz w:val="26"/>
          <w:szCs w:val="26"/>
        </w:rPr>
        <w:t>, Poland</w:t>
      </w:r>
    </w:p>
    <w:p w14:paraId="033FDA51" w14:textId="77777777" w:rsidR="00006261" w:rsidRDefault="00006261">
      <w:pPr>
        <w:shd w:val="clear" w:color="auto" w:fill="FFFFFF"/>
        <w:spacing w:after="0" w:line="240" w:lineRule="auto"/>
        <w:jc w:val="center"/>
        <w:rPr>
          <w:rFonts w:ascii="Times New Roman" w:eastAsia="Times New Roman" w:hAnsi="Times New Roman" w:cs="Times New Roman"/>
          <w:b/>
          <w:sz w:val="26"/>
          <w:szCs w:val="26"/>
        </w:rPr>
      </w:pPr>
    </w:p>
    <w:p w14:paraId="43F404FE" w14:textId="77777777" w:rsidR="005B5BDE" w:rsidRPr="006E411F" w:rsidRDefault="005B5BDE" w:rsidP="005B5BDE">
      <w:pPr>
        <w:shd w:val="clear" w:color="auto" w:fill="FFFFFF"/>
        <w:spacing w:after="0" w:line="240" w:lineRule="auto"/>
        <w:rPr>
          <w:sz w:val="18"/>
          <w:szCs w:val="18"/>
          <w:lang w:val="pl-PL"/>
        </w:rPr>
      </w:pPr>
      <w:r w:rsidRPr="006E411F">
        <w:rPr>
          <w:rFonts w:ascii="Times New Roman" w:eastAsia="Times New Roman" w:hAnsi="Times New Roman" w:cs="Times New Roman"/>
          <w:b/>
          <w:sz w:val="18"/>
          <w:szCs w:val="18"/>
          <w:lang w:val="pl-PL"/>
        </w:rPr>
        <w:t>Do stopki:</w:t>
      </w:r>
      <w:r w:rsidRPr="006E411F">
        <w:rPr>
          <w:sz w:val="18"/>
          <w:szCs w:val="18"/>
          <w:lang w:val="pl-PL"/>
        </w:rPr>
        <w:t xml:space="preserve"> </w:t>
      </w:r>
    </w:p>
    <w:p w14:paraId="3E27837A" w14:textId="75803EBD" w:rsidR="003E3DF2" w:rsidRPr="006E411F" w:rsidRDefault="0013184D" w:rsidP="005B5BDE">
      <w:pPr>
        <w:shd w:val="clear" w:color="auto" w:fill="FFFFFF"/>
        <w:spacing w:after="0" w:line="240" w:lineRule="auto"/>
        <w:rPr>
          <w:rFonts w:ascii="Times New Roman" w:eastAsia="Times New Roman" w:hAnsi="Times New Roman" w:cs="Times New Roman"/>
          <w:bCs/>
          <w:sz w:val="18"/>
          <w:szCs w:val="18"/>
          <w:lang w:val="pl-PL"/>
        </w:rPr>
      </w:pPr>
      <w:r w:rsidRPr="006E411F">
        <w:rPr>
          <w:rFonts w:ascii="Times New Roman" w:hAnsi="Times New Roman" w:cs="Times New Roman"/>
          <w:b/>
          <w:bCs/>
          <w:sz w:val="18"/>
          <w:szCs w:val="18"/>
          <w:lang w:val="pl-PL"/>
        </w:rPr>
        <w:t>Dr Anna Majewska-Wójcik</w:t>
      </w:r>
      <w:r w:rsidR="005B5BDE" w:rsidRPr="006E411F">
        <w:rPr>
          <w:rFonts w:ascii="Times New Roman" w:hAnsi="Times New Roman" w:cs="Times New Roman"/>
          <w:b/>
          <w:bCs/>
          <w:sz w:val="18"/>
          <w:szCs w:val="18"/>
          <w:lang w:val="pl-PL"/>
        </w:rPr>
        <w:t>,</w:t>
      </w:r>
      <w:r w:rsidR="005B5BDE" w:rsidRPr="006E411F">
        <w:rPr>
          <w:sz w:val="18"/>
          <w:szCs w:val="18"/>
          <w:lang w:val="pl-PL"/>
        </w:rPr>
        <w:t xml:space="preserve"> </w:t>
      </w:r>
      <w:r w:rsidRPr="006E411F">
        <w:rPr>
          <w:rFonts w:ascii="Times New Roman" w:eastAsia="Times New Roman" w:hAnsi="Times New Roman" w:cs="Times New Roman"/>
          <w:bCs/>
          <w:sz w:val="18"/>
          <w:szCs w:val="18"/>
          <w:lang w:val="pl-PL"/>
        </w:rPr>
        <w:t xml:space="preserve">adiunkt, </w:t>
      </w:r>
      <w:r w:rsidR="005B5BDE" w:rsidRPr="006E411F">
        <w:rPr>
          <w:rFonts w:ascii="Times New Roman" w:eastAsia="Times New Roman" w:hAnsi="Times New Roman" w:cs="Times New Roman"/>
          <w:bCs/>
          <w:sz w:val="18"/>
          <w:szCs w:val="18"/>
          <w:lang w:val="pl-PL"/>
        </w:rPr>
        <w:t xml:space="preserve">Katedra </w:t>
      </w:r>
      <w:r w:rsidRPr="006E411F">
        <w:rPr>
          <w:rFonts w:ascii="Times New Roman" w:eastAsia="Times New Roman" w:hAnsi="Times New Roman" w:cs="Times New Roman"/>
          <w:bCs/>
          <w:sz w:val="18"/>
          <w:szCs w:val="18"/>
          <w:lang w:val="pl-PL"/>
        </w:rPr>
        <w:t>Języka Polskiego</w:t>
      </w:r>
      <w:r w:rsidR="005B5BDE" w:rsidRPr="006E411F">
        <w:rPr>
          <w:rFonts w:ascii="Times New Roman" w:eastAsia="Times New Roman" w:hAnsi="Times New Roman" w:cs="Times New Roman"/>
          <w:bCs/>
          <w:sz w:val="18"/>
          <w:szCs w:val="18"/>
          <w:lang w:val="pl-PL"/>
        </w:rPr>
        <w:t xml:space="preserve">, </w:t>
      </w:r>
      <w:r w:rsidRPr="006E411F">
        <w:rPr>
          <w:rFonts w:ascii="Times New Roman" w:eastAsia="Times New Roman" w:hAnsi="Times New Roman" w:cs="Times New Roman"/>
          <w:bCs/>
          <w:sz w:val="18"/>
          <w:szCs w:val="18"/>
          <w:lang w:val="pl-PL"/>
        </w:rPr>
        <w:t xml:space="preserve">Instytut Językoznawstwa, </w:t>
      </w:r>
      <w:r w:rsidR="005B5BDE" w:rsidRPr="006E411F">
        <w:rPr>
          <w:rFonts w:ascii="Times New Roman" w:eastAsia="Times New Roman" w:hAnsi="Times New Roman" w:cs="Times New Roman"/>
          <w:bCs/>
          <w:sz w:val="18"/>
          <w:szCs w:val="18"/>
          <w:lang w:val="pl-PL"/>
        </w:rPr>
        <w:t xml:space="preserve">Wydział </w:t>
      </w:r>
      <w:r w:rsidRPr="006E411F">
        <w:rPr>
          <w:rFonts w:ascii="Times New Roman" w:eastAsia="Times New Roman" w:hAnsi="Times New Roman" w:cs="Times New Roman"/>
          <w:bCs/>
          <w:sz w:val="18"/>
          <w:szCs w:val="18"/>
          <w:lang w:val="pl-PL"/>
        </w:rPr>
        <w:t>Nauk Humanistycznych</w:t>
      </w:r>
      <w:r w:rsidR="005B5BDE" w:rsidRPr="006E411F">
        <w:rPr>
          <w:rFonts w:ascii="Times New Roman" w:eastAsia="Times New Roman" w:hAnsi="Times New Roman" w:cs="Times New Roman"/>
          <w:bCs/>
          <w:sz w:val="18"/>
          <w:szCs w:val="18"/>
          <w:lang w:val="pl-PL"/>
        </w:rPr>
        <w:t xml:space="preserve">, </w:t>
      </w:r>
      <w:r w:rsidRPr="006E411F">
        <w:rPr>
          <w:rFonts w:ascii="Times New Roman" w:eastAsia="Times New Roman" w:hAnsi="Times New Roman" w:cs="Times New Roman"/>
          <w:bCs/>
          <w:sz w:val="18"/>
          <w:szCs w:val="18"/>
          <w:lang w:val="pl-PL"/>
        </w:rPr>
        <w:t xml:space="preserve">Katolicki </w:t>
      </w:r>
      <w:r w:rsidR="005B5BDE" w:rsidRPr="006E411F">
        <w:rPr>
          <w:rFonts w:ascii="Times New Roman" w:eastAsia="Times New Roman" w:hAnsi="Times New Roman" w:cs="Times New Roman"/>
          <w:bCs/>
          <w:sz w:val="18"/>
          <w:szCs w:val="18"/>
          <w:lang w:val="pl-PL"/>
        </w:rPr>
        <w:t>Uniwersytet</w:t>
      </w:r>
      <w:r w:rsidRPr="006E411F">
        <w:rPr>
          <w:rFonts w:ascii="Times New Roman" w:eastAsia="Times New Roman" w:hAnsi="Times New Roman" w:cs="Times New Roman"/>
          <w:bCs/>
          <w:sz w:val="18"/>
          <w:szCs w:val="18"/>
          <w:lang w:val="pl-PL"/>
        </w:rPr>
        <w:t xml:space="preserve"> Jana Pawła II</w:t>
      </w:r>
      <w:r w:rsidR="005B5BDE" w:rsidRPr="006E411F">
        <w:rPr>
          <w:rFonts w:ascii="Times New Roman" w:eastAsia="Times New Roman" w:hAnsi="Times New Roman" w:cs="Times New Roman"/>
          <w:bCs/>
          <w:sz w:val="18"/>
          <w:szCs w:val="18"/>
          <w:lang w:val="pl-PL"/>
        </w:rPr>
        <w:t xml:space="preserve">, </w:t>
      </w:r>
      <w:r w:rsidRPr="006E411F">
        <w:rPr>
          <w:rFonts w:ascii="Times New Roman" w:eastAsia="Times New Roman" w:hAnsi="Times New Roman" w:cs="Times New Roman"/>
          <w:bCs/>
          <w:sz w:val="18"/>
          <w:szCs w:val="18"/>
          <w:lang w:val="pl-PL"/>
        </w:rPr>
        <w:t>al. Racławickie</w:t>
      </w:r>
      <w:r w:rsidR="005B5BDE" w:rsidRPr="006E411F">
        <w:rPr>
          <w:rFonts w:ascii="Times New Roman" w:eastAsia="Times New Roman" w:hAnsi="Times New Roman" w:cs="Times New Roman"/>
          <w:bCs/>
          <w:sz w:val="18"/>
          <w:szCs w:val="18"/>
          <w:lang w:val="pl-PL"/>
        </w:rPr>
        <w:t> </w:t>
      </w:r>
      <w:r w:rsidRPr="006E411F">
        <w:rPr>
          <w:rFonts w:ascii="Times New Roman" w:eastAsia="Times New Roman" w:hAnsi="Times New Roman" w:cs="Times New Roman"/>
          <w:bCs/>
          <w:sz w:val="18"/>
          <w:szCs w:val="18"/>
          <w:lang w:val="pl-PL"/>
        </w:rPr>
        <w:t>14</w:t>
      </w:r>
      <w:r w:rsidR="005B5BDE" w:rsidRPr="006E411F">
        <w:rPr>
          <w:rFonts w:ascii="Times New Roman" w:eastAsia="Times New Roman" w:hAnsi="Times New Roman" w:cs="Times New Roman"/>
          <w:bCs/>
          <w:sz w:val="18"/>
          <w:szCs w:val="18"/>
          <w:lang w:val="pl-PL"/>
        </w:rPr>
        <w:t>, 20-</w:t>
      </w:r>
      <w:r w:rsidRPr="006E411F">
        <w:rPr>
          <w:rFonts w:ascii="Times New Roman" w:eastAsia="Times New Roman" w:hAnsi="Times New Roman" w:cs="Times New Roman"/>
          <w:bCs/>
          <w:sz w:val="18"/>
          <w:szCs w:val="18"/>
          <w:lang w:val="pl-PL"/>
        </w:rPr>
        <w:t>950</w:t>
      </w:r>
      <w:r w:rsidR="005B5BDE" w:rsidRPr="006E411F">
        <w:rPr>
          <w:rFonts w:ascii="Times New Roman" w:eastAsia="Times New Roman" w:hAnsi="Times New Roman" w:cs="Times New Roman"/>
          <w:bCs/>
          <w:sz w:val="18"/>
          <w:szCs w:val="18"/>
          <w:lang w:val="pl-PL"/>
        </w:rPr>
        <w:t xml:space="preserve"> Lublin,</w:t>
      </w:r>
      <w:r w:rsidRPr="006E411F">
        <w:rPr>
          <w:rFonts w:ascii="Times New Roman" w:eastAsia="Times New Roman" w:hAnsi="Times New Roman" w:cs="Times New Roman"/>
          <w:bCs/>
          <w:sz w:val="18"/>
          <w:szCs w:val="18"/>
          <w:lang w:val="pl-PL"/>
        </w:rPr>
        <w:t xml:space="preserve"> </w:t>
      </w:r>
      <w:hyperlink r:id="rId9" w:history="1">
        <w:r w:rsidRPr="006E411F">
          <w:rPr>
            <w:rStyle w:val="Hipercze"/>
            <w:rFonts w:ascii="Times New Roman" w:eastAsia="Times New Roman" w:hAnsi="Times New Roman" w:cs="Times New Roman"/>
            <w:bCs/>
            <w:sz w:val="18"/>
            <w:szCs w:val="18"/>
            <w:lang w:val="pl-PL"/>
          </w:rPr>
          <w:t>anna.majewska-wojcik@kul.pl</w:t>
        </w:r>
      </w:hyperlink>
      <w:r w:rsidR="005B5BDE" w:rsidRPr="006E411F">
        <w:rPr>
          <w:rFonts w:ascii="Times New Roman" w:eastAsia="Times New Roman" w:hAnsi="Times New Roman" w:cs="Times New Roman"/>
          <w:bCs/>
          <w:sz w:val="18"/>
          <w:szCs w:val="18"/>
          <w:lang w:val="pl-PL"/>
        </w:rPr>
        <w:t xml:space="preserve">, </w:t>
      </w:r>
      <w:hyperlink r:id="rId10" w:history="1">
        <w:r w:rsidR="003E3DF2" w:rsidRPr="006E411F">
          <w:rPr>
            <w:rStyle w:val="Hipercze"/>
            <w:rFonts w:ascii="Times New Roman" w:eastAsia="Times New Roman" w:hAnsi="Times New Roman" w:cs="Times New Roman"/>
            <w:bCs/>
            <w:sz w:val="18"/>
            <w:szCs w:val="18"/>
            <w:lang w:val="pl-PL"/>
          </w:rPr>
          <w:t>https://orcid.org/0000-0002-0712-3615</w:t>
        </w:r>
      </w:hyperlink>
    </w:p>
    <w:p w14:paraId="4DDC59B1" w14:textId="77777777" w:rsidR="00006261" w:rsidRPr="006E411F" w:rsidRDefault="00006261">
      <w:pPr>
        <w:shd w:val="clear" w:color="auto" w:fill="FFFFFF"/>
        <w:spacing w:after="0" w:line="240" w:lineRule="auto"/>
        <w:jc w:val="center"/>
        <w:rPr>
          <w:rFonts w:ascii="Times New Roman" w:eastAsia="Times New Roman" w:hAnsi="Times New Roman" w:cs="Times New Roman"/>
          <w:bCs/>
          <w:sz w:val="18"/>
          <w:szCs w:val="18"/>
          <w:lang w:val="pl-PL"/>
        </w:rPr>
      </w:pPr>
    </w:p>
    <w:p w14:paraId="53F3CD79" w14:textId="77777777" w:rsidR="003E3DF2" w:rsidRPr="006E411F" w:rsidRDefault="003E3DF2">
      <w:pPr>
        <w:shd w:val="clear" w:color="auto" w:fill="FFFFFF"/>
        <w:spacing w:after="0" w:line="240" w:lineRule="auto"/>
        <w:jc w:val="center"/>
        <w:rPr>
          <w:rFonts w:ascii="Times New Roman" w:eastAsia="Times New Roman" w:hAnsi="Times New Roman" w:cs="Times New Roman"/>
          <w:b/>
          <w:lang w:val="pl-PL"/>
        </w:rPr>
      </w:pPr>
    </w:p>
    <w:p w14:paraId="31E890C3" w14:textId="672584F4" w:rsidR="00A127F7" w:rsidRPr="00A127F7" w:rsidRDefault="00A127F7" w:rsidP="00A127F7">
      <w:pPr>
        <w:spacing w:after="0" w:line="240" w:lineRule="auto"/>
        <w:jc w:val="center"/>
        <w:rPr>
          <w:rFonts w:ascii="Times New Roman" w:eastAsia="Times New Roman" w:hAnsi="Times New Roman" w:cs="Times New Roman"/>
          <w:b/>
          <w:sz w:val="26"/>
          <w:szCs w:val="26"/>
        </w:rPr>
      </w:pPr>
      <w:bookmarkStart w:id="0" w:name="_heading=h.gjdgxs" w:colFirst="0" w:colLast="0"/>
      <w:bookmarkEnd w:id="0"/>
      <w:r w:rsidRPr="00A127F7">
        <w:rPr>
          <w:rFonts w:ascii="Times New Roman" w:eastAsia="Times New Roman" w:hAnsi="Times New Roman" w:cs="Times New Roman"/>
          <w:b/>
          <w:sz w:val="26"/>
          <w:szCs w:val="26"/>
        </w:rPr>
        <w:t>Word</w:t>
      </w:r>
      <w:r w:rsidR="009E4FB8">
        <w:rPr>
          <w:rFonts w:ascii="Times New Roman" w:eastAsia="Times New Roman" w:hAnsi="Times New Roman" w:cs="Times New Roman"/>
          <w:b/>
          <w:sz w:val="26"/>
          <w:szCs w:val="26"/>
        </w:rPr>
        <w:t>-forming</w:t>
      </w:r>
      <w:r w:rsidRPr="00A127F7">
        <w:rPr>
          <w:rFonts w:ascii="Times New Roman" w:eastAsia="Times New Roman" w:hAnsi="Times New Roman" w:cs="Times New Roman"/>
          <w:b/>
          <w:sz w:val="26"/>
          <w:szCs w:val="26"/>
        </w:rPr>
        <w:t xml:space="preserve"> Creativity of Stanisław Ignacy Witkiewicz in </w:t>
      </w:r>
      <w:r w:rsidR="009E4FB8">
        <w:rPr>
          <w:rFonts w:ascii="Times New Roman" w:eastAsia="Times New Roman" w:hAnsi="Times New Roman" w:cs="Times New Roman"/>
          <w:b/>
          <w:sz w:val="26"/>
          <w:szCs w:val="26"/>
        </w:rPr>
        <w:t>the</w:t>
      </w:r>
      <w:r w:rsidRPr="00A127F7">
        <w:rPr>
          <w:rFonts w:ascii="Times New Roman" w:eastAsia="Times New Roman" w:hAnsi="Times New Roman" w:cs="Times New Roman"/>
          <w:b/>
          <w:sz w:val="26"/>
          <w:szCs w:val="26"/>
        </w:rPr>
        <w:t xml:space="preserve"> Structural and Cognitive Approach</w:t>
      </w:r>
    </w:p>
    <w:p w14:paraId="1969B598" w14:textId="5E595F52" w:rsidR="00006261" w:rsidRDefault="00006261">
      <w:pPr>
        <w:spacing w:after="0" w:line="240" w:lineRule="auto"/>
        <w:jc w:val="center"/>
        <w:rPr>
          <w:rFonts w:ascii="Times New Roman" w:eastAsia="Times New Roman" w:hAnsi="Times New Roman" w:cs="Times New Roman"/>
          <w:b/>
          <w:sz w:val="26"/>
          <w:szCs w:val="26"/>
        </w:rPr>
      </w:pPr>
    </w:p>
    <w:p w14:paraId="7B37C684" w14:textId="452C7EF9" w:rsidR="00006261" w:rsidRPr="009318D4" w:rsidRDefault="00BC2936">
      <w:pPr>
        <w:spacing w:after="0" w:line="240" w:lineRule="auto"/>
        <w:jc w:val="both"/>
        <w:rPr>
          <w:rFonts w:ascii="Times New Roman" w:eastAsia="Times New Roman" w:hAnsi="Times New Roman" w:cs="Times New Roman"/>
          <w:bCs/>
          <w:sz w:val="26"/>
          <w:szCs w:val="26"/>
        </w:rPr>
      </w:pPr>
      <w:r w:rsidRPr="009318D4">
        <w:rPr>
          <w:rFonts w:ascii="Times New Roman" w:eastAsia="Times New Roman" w:hAnsi="Times New Roman" w:cs="Times New Roman"/>
          <w:bCs/>
          <w:sz w:val="26"/>
          <w:szCs w:val="26"/>
        </w:rPr>
        <w:t>A</w:t>
      </w:r>
      <w:r w:rsidR="009318D4">
        <w:rPr>
          <w:rFonts w:ascii="Times New Roman" w:eastAsia="Times New Roman" w:hAnsi="Times New Roman" w:cs="Times New Roman"/>
          <w:bCs/>
          <w:sz w:val="26"/>
          <w:szCs w:val="26"/>
        </w:rPr>
        <w:t>BSTRACT</w:t>
      </w:r>
    </w:p>
    <w:p w14:paraId="6DBCCB1D" w14:textId="6EACC4C6" w:rsidR="005A2892" w:rsidRDefault="005A2892">
      <w:pPr>
        <w:spacing w:after="0"/>
        <w:jc w:val="both"/>
        <w:rPr>
          <w:rFonts w:ascii="Times New Roman" w:eastAsia="Times New Roman" w:hAnsi="Times New Roman" w:cs="Times New Roman"/>
          <w:bCs/>
          <w:sz w:val="20"/>
          <w:szCs w:val="20"/>
        </w:rPr>
      </w:pPr>
      <w:r w:rsidRPr="005A2892">
        <w:rPr>
          <w:rFonts w:ascii="Times New Roman" w:eastAsia="Times New Roman" w:hAnsi="Times New Roman" w:cs="Times New Roman"/>
          <w:bCs/>
          <w:sz w:val="20"/>
          <w:szCs w:val="20"/>
        </w:rPr>
        <w:t>The aim of the article is to review selected lexical units appearing in Stanisław Ignacy Witkiewicz</w:t>
      </w:r>
      <w:r>
        <w:rPr>
          <w:rFonts w:ascii="Times New Roman" w:eastAsia="Times New Roman" w:hAnsi="Times New Roman" w:cs="Times New Roman"/>
          <w:bCs/>
          <w:sz w:val="20"/>
          <w:szCs w:val="20"/>
        </w:rPr>
        <w:t>’</w:t>
      </w:r>
      <w:r w:rsidRPr="005A2892">
        <w:rPr>
          <w:rFonts w:ascii="Times New Roman" w:eastAsia="Times New Roman" w:hAnsi="Times New Roman" w:cs="Times New Roman"/>
          <w:bCs/>
          <w:sz w:val="20"/>
          <w:szCs w:val="20"/>
        </w:rPr>
        <w:t xml:space="preserve">s </w:t>
      </w:r>
      <w:r>
        <w:rPr>
          <w:rFonts w:ascii="Times New Roman" w:eastAsia="Times New Roman" w:hAnsi="Times New Roman" w:cs="Times New Roman"/>
          <w:bCs/>
          <w:sz w:val="20"/>
          <w:szCs w:val="20"/>
        </w:rPr>
        <w:t xml:space="preserve">(henceforth also called Witkacy) </w:t>
      </w:r>
      <w:r w:rsidRPr="005A2892">
        <w:rPr>
          <w:rFonts w:ascii="Times New Roman" w:eastAsia="Times New Roman" w:hAnsi="Times New Roman" w:cs="Times New Roman"/>
          <w:bCs/>
          <w:sz w:val="20"/>
          <w:szCs w:val="20"/>
        </w:rPr>
        <w:t xml:space="preserve">letters to his wife. For the analysis of these lexemes, the methodological apparatus of traditional structural word-formation </w:t>
      </w:r>
      <w:r>
        <w:rPr>
          <w:rFonts w:ascii="Times New Roman" w:eastAsia="Times New Roman" w:hAnsi="Times New Roman" w:cs="Times New Roman"/>
          <w:bCs/>
          <w:sz w:val="20"/>
          <w:szCs w:val="20"/>
        </w:rPr>
        <w:t>wa</w:t>
      </w:r>
      <w:r w:rsidRPr="005A2892">
        <w:rPr>
          <w:rFonts w:ascii="Times New Roman" w:eastAsia="Times New Roman" w:hAnsi="Times New Roman" w:cs="Times New Roman"/>
          <w:bCs/>
          <w:sz w:val="20"/>
          <w:szCs w:val="20"/>
        </w:rPr>
        <w:t>s used, but tool</w:t>
      </w:r>
      <w:r>
        <w:rPr>
          <w:rFonts w:ascii="Times New Roman" w:eastAsia="Times New Roman" w:hAnsi="Times New Roman" w:cs="Times New Roman"/>
          <w:bCs/>
          <w:sz w:val="20"/>
          <w:szCs w:val="20"/>
        </w:rPr>
        <w:t xml:space="preserve">s derived from Ronald </w:t>
      </w:r>
      <w:r w:rsidRPr="00907030">
        <w:rPr>
          <w:rFonts w:ascii="Times New Roman" w:eastAsia="Times New Roman" w:hAnsi="Times New Roman" w:cs="Times New Roman"/>
          <w:bCs/>
          <w:sz w:val="20"/>
          <w:szCs w:val="20"/>
        </w:rPr>
        <w:t xml:space="preserve">Langacker’s </w:t>
      </w:r>
      <w:r w:rsidR="00376E4F" w:rsidRPr="00907030">
        <w:rPr>
          <w:rFonts w:ascii="Times New Roman" w:eastAsia="Times New Roman" w:hAnsi="Times New Roman" w:cs="Times New Roman"/>
          <w:bCs/>
          <w:sz w:val="20"/>
          <w:szCs w:val="20"/>
        </w:rPr>
        <w:t xml:space="preserve">(1987, </w:t>
      </w:r>
      <w:r w:rsidR="00907030" w:rsidRPr="00907030">
        <w:rPr>
          <w:rFonts w:ascii="Times New Roman" w:eastAsia="Times New Roman" w:hAnsi="Times New Roman" w:cs="Times New Roman"/>
          <w:bCs/>
          <w:sz w:val="20"/>
          <w:szCs w:val="20"/>
        </w:rPr>
        <w:t xml:space="preserve">1995, </w:t>
      </w:r>
      <w:r w:rsidR="00376E4F" w:rsidRPr="00907030">
        <w:rPr>
          <w:rFonts w:ascii="Times New Roman" w:eastAsia="Times New Roman" w:hAnsi="Times New Roman" w:cs="Times New Roman"/>
          <w:bCs/>
          <w:sz w:val="20"/>
          <w:szCs w:val="20"/>
        </w:rPr>
        <w:t>2008)</w:t>
      </w:r>
      <w:r w:rsidR="00376E4F">
        <w:rPr>
          <w:rFonts w:ascii="Times New Roman" w:eastAsia="Times New Roman" w:hAnsi="Times New Roman" w:cs="Times New Roman"/>
          <w:bCs/>
          <w:sz w:val="20"/>
          <w:szCs w:val="20"/>
        </w:rPr>
        <w:t xml:space="preserve"> </w:t>
      </w:r>
      <w:r w:rsidRPr="005A2892">
        <w:rPr>
          <w:rFonts w:ascii="Times New Roman" w:eastAsia="Times New Roman" w:hAnsi="Times New Roman" w:cs="Times New Roman"/>
          <w:bCs/>
          <w:sz w:val="20"/>
          <w:szCs w:val="20"/>
        </w:rPr>
        <w:t xml:space="preserve">cognitive grammar and the findings of other researchers remaining in this trend also became indispensable, </w:t>
      </w:r>
      <w:r>
        <w:rPr>
          <w:rFonts w:ascii="Times New Roman" w:eastAsia="Times New Roman" w:hAnsi="Times New Roman" w:cs="Times New Roman"/>
          <w:bCs/>
          <w:sz w:val="20"/>
          <w:szCs w:val="20"/>
        </w:rPr>
        <w:t xml:space="preserve">since </w:t>
      </w:r>
      <w:r w:rsidRPr="005A2892">
        <w:rPr>
          <w:rFonts w:ascii="Times New Roman" w:eastAsia="Times New Roman" w:hAnsi="Times New Roman" w:cs="Times New Roman"/>
          <w:bCs/>
          <w:sz w:val="20"/>
          <w:szCs w:val="20"/>
        </w:rPr>
        <w:t>the structural description of neologisms and textual occasionalisms turned out to be insufficient. Only the cognitive approach made it possible to show Witkacy</w:t>
      </w:r>
      <w:r>
        <w:rPr>
          <w:rFonts w:ascii="Times New Roman" w:eastAsia="Times New Roman" w:hAnsi="Times New Roman" w:cs="Times New Roman"/>
          <w:bCs/>
          <w:sz w:val="20"/>
          <w:szCs w:val="20"/>
        </w:rPr>
        <w:t>’</w:t>
      </w:r>
      <w:r w:rsidRPr="005A2892">
        <w:rPr>
          <w:rFonts w:ascii="Times New Roman" w:eastAsia="Times New Roman" w:hAnsi="Times New Roman" w:cs="Times New Roman"/>
          <w:bCs/>
          <w:sz w:val="20"/>
          <w:szCs w:val="20"/>
        </w:rPr>
        <w:t>s word-formation creativity, effective contextual decoding of meanings and to approximate the mechanisms of the conceptualizer</w:t>
      </w:r>
      <w:r w:rsidR="00376E4F">
        <w:rPr>
          <w:rFonts w:ascii="Times New Roman" w:eastAsia="Times New Roman" w:hAnsi="Times New Roman" w:cs="Times New Roman"/>
          <w:bCs/>
          <w:sz w:val="20"/>
          <w:szCs w:val="20"/>
        </w:rPr>
        <w:t>’</w:t>
      </w:r>
      <w:r w:rsidRPr="005A2892">
        <w:rPr>
          <w:rFonts w:ascii="Times New Roman" w:eastAsia="Times New Roman" w:hAnsi="Times New Roman" w:cs="Times New Roman"/>
          <w:bCs/>
          <w:sz w:val="20"/>
          <w:szCs w:val="20"/>
        </w:rPr>
        <w:t>s mental perception of the world.</w:t>
      </w:r>
    </w:p>
    <w:p w14:paraId="67F9980B" w14:textId="77777777" w:rsidR="00C60BCD" w:rsidRPr="005A2892" w:rsidRDefault="00C60BCD">
      <w:pPr>
        <w:spacing w:after="0"/>
        <w:jc w:val="both"/>
        <w:rPr>
          <w:rFonts w:ascii="Times New Roman" w:eastAsia="Times New Roman" w:hAnsi="Times New Roman" w:cs="Times New Roman"/>
          <w:bCs/>
          <w:sz w:val="20"/>
          <w:szCs w:val="20"/>
        </w:rPr>
      </w:pPr>
    </w:p>
    <w:p w14:paraId="420A36B4" w14:textId="77777777" w:rsidR="003E3DF2" w:rsidRPr="003E3DF2" w:rsidRDefault="00BC2936">
      <w:pPr>
        <w:rPr>
          <w:rFonts w:ascii="Times New Roman" w:eastAsia="Times New Roman" w:hAnsi="Times New Roman" w:cs="Times New Roman"/>
          <w:b/>
          <w:sz w:val="20"/>
          <w:szCs w:val="20"/>
        </w:rPr>
      </w:pPr>
      <w:r w:rsidRPr="003E3DF2">
        <w:rPr>
          <w:rFonts w:ascii="Times New Roman" w:eastAsia="Times New Roman" w:hAnsi="Times New Roman" w:cs="Times New Roman"/>
          <w:bCs/>
          <w:sz w:val="20"/>
          <w:szCs w:val="20"/>
        </w:rPr>
        <w:t>Keywords:</w:t>
      </w:r>
      <w:r w:rsidRPr="003E3DF2">
        <w:rPr>
          <w:rFonts w:ascii="Times New Roman" w:eastAsia="Times New Roman" w:hAnsi="Times New Roman" w:cs="Times New Roman"/>
          <w:b/>
          <w:sz w:val="20"/>
          <w:szCs w:val="20"/>
        </w:rPr>
        <w:t xml:space="preserve"> </w:t>
      </w:r>
      <w:r w:rsidR="003E3DF2" w:rsidRPr="003E3DF2">
        <w:rPr>
          <w:rFonts w:ascii="Times New Roman" w:eastAsia="Times New Roman" w:hAnsi="Times New Roman" w:cs="Times New Roman"/>
          <w:sz w:val="20"/>
          <w:szCs w:val="20"/>
        </w:rPr>
        <w:t>word formation, structuralism, cognitive grammar, Stanisław Ignacy Witkiewicz, letters</w:t>
      </w:r>
    </w:p>
    <w:p w14:paraId="27407DE4" w14:textId="77777777" w:rsidR="009318D4" w:rsidRDefault="009318D4">
      <w:pPr>
        <w:spacing w:after="0" w:line="240" w:lineRule="auto"/>
        <w:jc w:val="both"/>
        <w:rPr>
          <w:rFonts w:ascii="Times New Roman" w:eastAsia="Times New Roman" w:hAnsi="Times New Roman" w:cs="Times New Roman"/>
        </w:rPr>
      </w:pPr>
    </w:p>
    <w:p w14:paraId="15269CCB" w14:textId="398E6835" w:rsidR="00006261" w:rsidRPr="009318D4" w:rsidRDefault="00BC2936">
      <w:pPr>
        <w:spacing w:after="0" w:line="240" w:lineRule="auto"/>
        <w:jc w:val="both"/>
        <w:rPr>
          <w:rFonts w:ascii="Times New Roman" w:eastAsia="Times New Roman" w:hAnsi="Times New Roman" w:cs="Times New Roman"/>
          <w:b/>
          <w:bCs/>
        </w:rPr>
      </w:pPr>
      <w:r w:rsidRPr="009318D4">
        <w:rPr>
          <w:rFonts w:ascii="Times New Roman" w:eastAsia="Times New Roman" w:hAnsi="Times New Roman" w:cs="Times New Roman"/>
          <w:b/>
          <w:bCs/>
        </w:rPr>
        <w:t>1. Introduction</w:t>
      </w:r>
    </w:p>
    <w:p w14:paraId="50187889" w14:textId="4D63508A" w:rsidR="00907030" w:rsidRDefault="003E3DF2" w:rsidP="003E3DF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Indisputably</w:t>
      </w:r>
      <w:r w:rsidRPr="003E3DF2">
        <w:rPr>
          <w:rFonts w:ascii="Times New Roman" w:eastAsia="Times New Roman" w:hAnsi="Times New Roman" w:cs="Times New Roman"/>
        </w:rPr>
        <w:t>, since the publication of</w:t>
      </w:r>
      <w:r>
        <w:rPr>
          <w:rFonts w:ascii="Times New Roman" w:eastAsia="Times New Roman" w:hAnsi="Times New Roman" w:cs="Times New Roman"/>
        </w:rPr>
        <w:t xml:space="preserve"> the</w:t>
      </w:r>
      <w:r w:rsidRPr="003E3DF2">
        <w:rPr>
          <w:rFonts w:ascii="Times New Roman" w:eastAsia="Times New Roman" w:hAnsi="Times New Roman" w:cs="Times New Roman"/>
        </w:rPr>
        <w:t xml:space="preserve"> successive volumes of Stanisław Ignacy Witkiewicz</w:t>
      </w:r>
      <w:r>
        <w:rPr>
          <w:rFonts w:ascii="Times New Roman" w:eastAsia="Times New Roman" w:hAnsi="Times New Roman" w:cs="Times New Roman"/>
        </w:rPr>
        <w:t>’</w:t>
      </w:r>
      <w:r w:rsidRPr="003E3DF2">
        <w:rPr>
          <w:rFonts w:ascii="Times New Roman" w:eastAsia="Times New Roman" w:hAnsi="Times New Roman" w:cs="Times New Roman"/>
        </w:rPr>
        <w:t xml:space="preserve">s </w:t>
      </w:r>
      <w:r w:rsidR="00FD5C9E">
        <w:rPr>
          <w:rFonts w:ascii="Times New Roman" w:eastAsia="Times New Roman" w:hAnsi="Times New Roman" w:cs="Times New Roman"/>
        </w:rPr>
        <w:t>(</w:t>
      </w:r>
      <w:r w:rsidR="00E23F1B">
        <w:rPr>
          <w:rFonts w:ascii="Times New Roman" w:eastAsia="Times New Roman" w:hAnsi="Times New Roman" w:cs="Times New Roman"/>
        </w:rPr>
        <w:t xml:space="preserve">also </w:t>
      </w:r>
      <w:r w:rsidR="00FD5C9E">
        <w:rPr>
          <w:rFonts w:ascii="Times New Roman" w:eastAsia="Times New Roman" w:hAnsi="Times New Roman" w:cs="Times New Roman"/>
        </w:rPr>
        <w:t xml:space="preserve">called </w:t>
      </w:r>
      <w:r w:rsidR="00E23F1B">
        <w:rPr>
          <w:rFonts w:ascii="Times New Roman" w:eastAsia="Times New Roman" w:hAnsi="Times New Roman" w:cs="Times New Roman"/>
        </w:rPr>
        <w:t xml:space="preserve">by his artistic name </w:t>
      </w:r>
      <w:r w:rsidR="00FD5C9E">
        <w:rPr>
          <w:rFonts w:ascii="Times New Roman" w:eastAsia="Times New Roman" w:hAnsi="Times New Roman" w:cs="Times New Roman"/>
        </w:rPr>
        <w:t xml:space="preserve">Witkacy) </w:t>
      </w:r>
      <w:r w:rsidRPr="003E3DF2">
        <w:rPr>
          <w:rFonts w:ascii="Times New Roman" w:eastAsia="Times New Roman" w:hAnsi="Times New Roman" w:cs="Times New Roman"/>
        </w:rPr>
        <w:t xml:space="preserve">letters to his wife and other correspondents (family, friends of acquaintances and </w:t>
      </w:r>
      <w:r>
        <w:rPr>
          <w:rFonts w:ascii="Times New Roman" w:eastAsia="Times New Roman" w:hAnsi="Times New Roman" w:cs="Times New Roman"/>
        </w:rPr>
        <w:t xml:space="preserve">the </w:t>
      </w:r>
      <w:r w:rsidRPr="003E3DF2">
        <w:rPr>
          <w:rFonts w:ascii="Times New Roman" w:eastAsia="Times New Roman" w:hAnsi="Times New Roman" w:cs="Times New Roman"/>
        </w:rPr>
        <w:t>so-called enemies),</w:t>
      </w:r>
      <w:r w:rsidRPr="008E71F2">
        <w:rPr>
          <w:rStyle w:val="Odwoanieprzypisudolnego"/>
          <w:rFonts w:ascii="Times New Roman" w:hAnsi="Times New Roman" w:cs="Times New Roman"/>
          <w:szCs w:val="24"/>
        </w:rPr>
        <w:footnoteReference w:id="1"/>
      </w:r>
      <w:r w:rsidRPr="008E71F2">
        <w:rPr>
          <w:rFonts w:ascii="Times New Roman" w:hAnsi="Times New Roman" w:cs="Times New Roman"/>
          <w:szCs w:val="24"/>
        </w:rPr>
        <w:t xml:space="preserve"> </w:t>
      </w:r>
      <w:r w:rsidRPr="003E3DF2">
        <w:rPr>
          <w:rFonts w:ascii="Times New Roman" w:eastAsia="Times New Roman" w:hAnsi="Times New Roman" w:cs="Times New Roman"/>
        </w:rPr>
        <w:t>interest in the artist has revived</w:t>
      </w:r>
      <w:r>
        <w:rPr>
          <w:rFonts w:ascii="Times New Roman" w:eastAsia="Times New Roman" w:hAnsi="Times New Roman" w:cs="Times New Roman"/>
        </w:rPr>
        <w:t>. Nonetheless</w:t>
      </w:r>
      <w:r w:rsidRPr="003E3DF2">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755C02">
        <w:rPr>
          <w:rFonts w:ascii="Times New Roman" w:eastAsia="Times New Roman" w:hAnsi="Times New Roman" w:cs="Times New Roman"/>
        </w:rPr>
        <w:t>recognition of</w:t>
      </w:r>
      <w:r w:rsidR="00D73B1E" w:rsidRPr="00D73B1E">
        <w:rPr>
          <w:rFonts w:ascii="Times New Roman" w:eastAsia="Times New Roman" w:hAnsi="Times New Roman" w:cs="Times New Roman"/>
        </w:rPr>
        <w:t xml:space="preserve"> </w:t>
      </w:r>
      <w:r w:rsidR="00D73B1E">
        <w:rPr>
          <w:rFonts w:ascii="Times New Roman" w:eastAsia="Times New Roman" w:hAnsi="Times New Roman" w:cs="Times New Roman"/>
        </w:rPr>
        <w:t>Witkacy h</w:t>
      </w:r>
      <w:r w:rsidR="00D73B1E" w:rsidRPr="00D73B1E">
        <w:rPr>
          <w:rFonts w:ascii="Times New Roman" w:eastAsia="Times New Roman" w:hAnsi="Times New Roman" w:cs="Times New Roman"/>
        </w:rPr>
        <w:t xml:space="preserve">as not </w:t>
      </w:r>
      <w:r w:rsidR="00D73B1E">
        <w:rPr>
          <w:rFonts w:ascii="Times New Roman" w:eastAsia="Times New Roman" w:hAnsi="Times New Roman" w:cs="Times New Roman"/>
        </w:rPr>
        <w:t xml:space="preserve">been </w:t>
      </w:r>
      <w:r w:rsidR="00D73B1E" w:rsidRPr="00D73B1E">
        <w:rPr>
          <w:rFonts w:ascii="Times New Roman" w:eastAsia="Times New Roman" w:hAnsi="Times New Roman" w:cs="Times New Roman"/>
        </w:rPr>
        <w:t>reflected in linguistic research</w:t>
      </w:r>
      <w:r w:rsidRPr="003E3DF2">
        <w:rPr>
          <w:rFonts w:ascii="Times New Roman" w:eastAsia="Times New Roman" w:hAnsi="Times New Roman" w:cs="Times New Roman"/>
        </w:rPr>
        <w:t xml:space="preserve">. </w:t>
      </w:r>
      <w:r w:rsidR="00755C02">
        <w:rPr>
          <w:rFonts w:ascii="Times New Roman" w:eastAsia="Times New Roman" w:hAnsi="Times New Roman" w:cs="Times New Roman"/>
        </w:rPr>
        <w:t>S</w:t>
      </w:r>
      <w:r w:rsidR="00755C02" w:rsidRPr="003E3DF2">
        <w:rPr>
          <w:rFonts w:ascii="Times New Roman" w:eastAsia="Times New Roman" w:hAnsi="Times New Roman" w:cs="Times New Roman"/>
        </w:rPr>
        <w:t>o far</w:t>
      </w:r>
      <w:r w:rsidR="00755C02">
        <w:rPr>
          <w:rFonts w:ascii="Times New Roman" w:eastAsia="Times New Roman" w:hAnsi="Times New Roman" w:cs="Times New Roman"/>
        </w:rPr>
        <w:t>, t</w:t>
      </w:r>
      <w:r w:rsidRPr="003E3DF2">
        <w:rPr>
          <w:rFonts w:ascii="Times New Roman" w:eastAsia="Times New Roman" w:hAnsi="Times New Roman" w:cs="Times New Roman"/>
        </w:rPr>
        <w:t>he only monograph devoted to word formation and innovations in the field of lexis in Witkacy</w:t>
      </w:r>
      <w:r w:rsidR="00755C02">
        <w:rPr>
          <w:rFonts w:ascii="Times New Roman" w:eastAsia="Times New Roman" w:hAnsi="Times New Roman" w:cs="Times New Roman"/>
        </w:rPr>
        <w:t>’</w:t>
      </w:r>
      <w:r w:rsidRPr="003E3DF2">
        <w:rPr>
          <w:rFonts w:ascii="Times New Roman" w:eastAsia="Times New Roman" w:hAnsi="Times New Roman" w:cs="Times New Roman"/>
        </w:rPr>
        <w:t>s artistic language</w:t>
      </w:r>
      <w:r w:rsidR="001755AD">
        <w:rPr>
          <w:rFonts w:ascii="Times New Roman" w:eastAsia="Times New Roman" w:hAnsi="Times New Roman" w:cs="Times New Roman"/>
        </w:rPr>
        <w:t>,</w:t>
      </w:r>
      <w:r w:rsidRPr="003E3DF2">
        <w:rPr>
          <w:rFonts w:ascii="Times New Roman" w:eastAsia="Times New Roman" w:hAnsi="Times New Roman" w:cs="Times New Roman"/>
        </w:rPr>
        <w:t xml:space="preserve"> </w:t>
      </w:r>
      <w:r w:rsidR="001755AD">
        <w:rPr>
          <w:rFonts w:ascii="Times New Roman" w:eastAsia="Times New Roman" w:hAnsi="Times New Roman" w:cs="Times New Roman"/>
        </w:rPr>
        <w:t>and, in fact, based on the</w:t>
      </w:r>
      <w:r w:rsidR="001755AD" w:rsidRPr="001755AD">
        <w:rPr>
          <w:rFonts w:ascii="Times New Roman" w:eastAsia="Times New Roman" w:hAnsi="Times New Roman" w:cs="Times New Roman"/>
        </w:rPr>
        <w:t xml:space="preserve"> research conducted according to the structuralist methodology</w:t>
      </w:r>
      <w:r w:rsidR="001755AD">
        <w:rPr>
          <w:rFonts w:ascii="Times New Roman" w:eastAsia="Times New Roman" w:hAnsi="Times New Roman" w:cs="Times New Roman"/>
        </w:rPr>
        <w:t>, is the work of Magdalena Nowotn</w:t>
      </w:r>
      <w:r w:rsidR="00E97B72">
        <w:rPr>
          <w:rFonts w:ascii="Times New Roman" w:eastAsia="Times New Roman" w:hAnsi="Times New Roman" w:cs="Times New Roman"/>
        </w:rPr>
        <w:t>y</w:t>
      </w:r>
      <w:r w:rsidRPr="003E3DF2">
        <w:rPr>
          <w:rFonts w:ascii="Times New Roman" w:eastAsia="Times New Roman" w:hAnsi="Times New Roman" w:cs="Times New Roman"/>
        </w:rPr>
        <w:t>-Szybistowa</w:t>
      </w:r>
      <w:r w:rsidR="00755C02" w:rsidRPr="000F2815">
        <w:rPr>
          <w:rFonts w:ascii="Times New Roman" w:hAnsi="Times New Roman" w:cs="Times New Roman"/>
        </w:rPr>
        <w:t xml:space="preserve"> </w:t>
      </w:r>
      <w:r w:rsidRPr="003E3DF2">
        <w:rPr>
          <w:rFonts w:ascii="Times New Roman" w:eastAsia="Times New Roman" w:hAnsi="Times New Roman" w:cs="Times New Roman"/>
        </w:rPr>
        <w:t xml:space="preserve">(1973), written in the 1970s. Apart from this study, we can find individual linguistic articles on various detailed issues </w:t>
      </w:r>
      <w:r w:rsidR="00755C02">
        <w:rPr>
          <w:rFonts w:ascii="Times New Roman" w:eastAsia="Times New Roman" w:hAnsi="Times New Roman" w:cs="Times New Roman"/>
        </w:rPr>
        <w:t>concerning</w:t>
      </w:r>
      <w:r w:rsidRPr="003E3DF2">
        <w:rPr>
          <w:rFonts w:ascii="Times New Roman" w:eastAsia="Times New Roman" w:hAnsi="Times New Roman" w:cs="Times New Roman"/>
        </w:rPr>
        <w:t xml:space="preserve"> Witkacy</w:t>
      </w:r>
      <w:r w:rsidR="00755C02">
        <w:rPr>
          <w:rFonts w:ascii="Times New Roman" w:eastAsia="Times New Roman" w:hAnsi="Times New Roman" w:cs="Times New Roman"/>
        </w:rPr>
        <w:t>’</w:t>
      </w:r>
      <w:r w:rsidRPr="003E3DF2">
        <w:rPr>
          <w:rFonts w:ascii="Times New Roman" w:eastAsia="Times New Roman" w:hAnsi="Times New Roman" w:cs="Times New Roman"/>
        </w:rPr>
        <w:t>s idiolect and idiostyle</w:t>
      </w:r>
      <w:r w:rsidR="00907030">
        <w:rPr>
          <w:rFonts w:ascii="Times New Roman" w:eastAsia="Times New Roman" w:hAnsi="Times New Roman" w:cs="Times New Roman"/>
        </w:rPr>
        <w:t>,</w:t>
      </w:r>
      <w:r w:rsidR="00907030" w:rsidRPr="000F2815">
        <w:rPr>
          <w:rStyle w:val="Odwoanieprzypisudolnego"/>
          <w:rFonts w:ascii="Times New Roman" w:hAnsi="Times New Roman" w:cs="Times New Roman"/>
        </w:rPr>
        <w:footnoteReference w:id="2"/>
      </w:r>
      <w:r w:rsidRPr="003E3DF2">
        <w:rPr>
          <w:rFonts w:ascii="Times New Roman" w:eastAsia="Times New Roman" w:hAnsi="Times New Roman" w:cs="Times New Roman"/>
        </w:rPr>
        <w:t xml:space="preserve"> </w:t>
      </w:r>
      <w:r w:rsidR="00907030" w:rsidRPr="00907030">
        <w:rPr>
          <w:rFonts w:ascii="Times New Roman" w:eastAsia="Times New Roman" w:hAnsi="Times New Roman" w:cs="Times New Roman"/>
        </w:rPr>
        <w:t>however, there is no overall discussion of the language of the author</w:t>
      </w:r>
      <w:r w:rsidR="00907030">
        <w:rPr>
          <w:rFonts w:ascii="Times New Roman" w:eastAsia="Times New Roman" w:hAnsi="Times New Roman" w:cs="Times New Roman"/>
        </w:rPr>
        <w:t>’</w:t>
      </w:r>
      <w:r w:rsidR="00907030" w:rsidRPr="00907030">
        <w:rPr>
          <w:rFonts w:ascii="Times New Roman" w:eastAsia="Times New Roman" w:hAnsi="Times New Roman" w:cs="Times New Roman"/>
        </w:rPr>
        <w:t>s correspondence.</w:t>
      </w:r>
    </w:p>
    <w:p w14:paraId="09E12666" w14:textId="3A561070" w:rsidR="003E3DF2" w:rsidRPr="003E3DF2" w:rsidRDefault="003E3DF2" w:rsidP="00755C02">
      <w:pPr>
        <w:spacing w:after="0" w:line="240" w:lineRule="auto"/>
        <w:ind w:firstLine="284"/>
        <w:jc w:val="both"/>
        <w:rPr>
          <w:rFonts w:ascii="Times New Roman" w:eastAsia="Times New Roman" w:hAnsi="Times New Roman" w:cs="Times New Roman"/>
        </w:rPr>
      </w:pPr>
      <w:r w:rsidRPr="003E3DF2">
        <w:rPr>
          <w:rFonts w:ascii="Times New Roman" w:eastAsia="Times New Roman" w:hAnsi="Times New Roman" w:cs="Times New Roman"/>
        </w:rPr>
        <w:t>The material for this study was excerpted from 1278 letters</w:t>
      </w:r>
      <w:r w:rsidR="00755C02" w:rsidRPr="000F2815">
        <w:rPr>
          <w:rStyle w:val="Odwoanieprzypisudolnego"/>
          <w:rFonts w:ascii="Times New Roman" w:hAnsi="Times New Roman" w:cs="Times New Roman"/>
        </w:rPr>
        <w:footnoteReference w:id="3"/>
      </w:r>
      <w:r w:rsidR="00755C02">
        <w:rPr>
          <w:rFonts w:ascii="Times New Roman" w:eastAsia="Times New Roman" w:hAnsi="Times New Roman" w:cs="Times New Roman"/>
        </w:rPr>
        <w:t xml:space="preserve"> </w:t>
      </w:r>
      <w:r w:rsidRPr="003E3DF2">
        <w:rPr>
          <w:rFonts w:ascii="Times New Roman" w:eastAsia="Times New Roman" w:hAnsi="Times New Roman" w:cs="Times New Roman"/>
        </w:rPr>
        <w:t>that Witkiewicz wrote to his wife Jadwiga.</w:t>
      </w:r>
      <w:r w:rsidR="00755C02" w:rsidRPr="000F2815">
        <w:rPr>
          <w:rStyle w:val="Odwoanieprzypisudolnego"/>
          <w:rFonts w:ascii="Times New Roman" w:hAnsi="Times New Roman" w:cs="Times New Roman"/>
        </w:rPr>
        <w:footnoteReference w:id="4"/>
      </w:r>
      <w:r w:rsidRPr="003E3DF2">
        <w:rPr>
          <w:rFonts w:ascii="Times New Roman" w:eastAsia="Times New Roman" w:hAnsi="Times New Roman" w:cs="Times New Roman"/>
        </w:rPr>
        <w:t xml:space="preserve"> Correspondence of the spouses is assumed to be strictly private. At times, the letters are very intimate, which is why Witkacy wanted the letters between him and his wife to be destroyed.</w:t>
      </w:r>
    </w:p>
    <w:p w14:paraId="1D8ACBE2" w14:textId="794428E8" w:rsidR="003E3DF2" w:rsidRPr="003E3DF2" w:rsidRDefault="003E3DF2" w:rsidP="00755C02">
      <w:pPr>
        <w:spacing w:after="0" w:line="240" w:lineRule="auto"/>
        <w:ind w:firstLine="284"/>
        <w:jc w:val="both"/>
        <w:rPr>
          <w:rFonts w:ascii="Times New Roman" w:eastAsia="Times New Roman" w:hAnsi="Times New Roman" w:cs="Times New Roman"/>
        </w:rPr>
      </w:pPr>
      <w:r w:rsidRPr="003E3DF2">
        <w:rPr>
          <w:rFonts w:ascii="Times New Roman" w:eastAsia="Times New Roman" w:hAnsi="Times New Roman" w:cs="Times New Roman"/>
        </w:rPr>
        <w:lastRenderedPageBreak/>
        <w:t>In Witkiewicz</w:t>
      </w:r>
      <w:r w:rsidR="00E844ED">
        <w:rPr>
          <w:rFonts w:ascii="Times New Roman" w:eastAsia="Times New Roman" w:hAnsi="Times New Roman" w:cs="Times New Roman"/>
        </w:rPr>
        <w:t>’</w:t>
      </w:r>
      <w:r w:rsidRPr="003E3DF2">
        <w:rPr>
          <w:rFonts w:ascii="Times New Roman" w:eastAsia="Times New Roman" w:hAnsi="Times New Roman" w:cs="Times New Roman"/>
        </w:rPr>
        <w:t>s literary and epistolographic work, noteworthy are his experiments on language</w:t>
      </w:r>
      <w:r w:rsidR="00E844ED">
        <w:rPr>
          <w:rFonts w:ascii="Times New Roman" w:eastAsia="Times New Roman" w:hAnsi="Times New Roman" w:cs="Times New Roman"/>
        </w:rPr>
        <w:t>, which is recognised as</w:t>
      </w:r>
      <w:r w:rsidRPr="003E3DF2">
        <w:rPr>
          <w:rFonts w:ascii="Times New Roman" w:eastAsia="Times New Roman" w:hAnsi="Times New Roman" w:cs="Times New Roman"/>
        </w:rPr>
        <w:t xml:space="preserve"> a matter </w:t>
      </w:r>
      <w:r w:rsidR="00E844ED">
        <w:rPr>
          <w:rFonts w:ascii="Times New Roman" w:eastAsia="Times New Roman" w:hAnsi="Times New Roman" w:cs="Times New Roman"/>
        </w:rPr>
        <w:t>of</w:t>
      </w:r>
      <w:r w:rsidRPr="003E3DF2">
        <w:rPr>
          <w:rFonts w:ascii="Times New Roman" w:eastAsia="Times New Roman" w:hAnsi="Times New Roman" w:cs="Times New Roman"/>
        </w:rPr>
        <w:t xml:space="preserve"> creative potential</w:t>
      </w:r>
      <w:r w:rsidR="00E844ED">
        <w:rPr>
          <w:rFonts w:ascii="Times New Roman" w:eastAsia="Times New Roman" w:hAnsi="Times New Roman" w:cs="Times New Roman"/>
        </w:rPr>
        <w:t>. Cre</w:t>
      </w:r>
      <w:r w:rsidRPr="003E3DF2">
        <w:rPr>
          <w:rFonts w:ascii="Times New Roman" w:eastAsia="Times New Roman" w:hAnsi="Times New Roman" w:cs="Times New Roman"/>
        </w:rPr>
        <w:t>ativity itself</w:t>
      </w:r>
      <w:r w:rsidR="00E844ED">
        <w:rPr>
          <w:rFonts w:ascii="Times New Roman" w:eastAsia="Times New Roman" w:hAnsi="Times New Roman" w:cs="Times New Roman"/>
        </w:rPr>
        <w:t>,</w:t>
      </w:r>
      <w:r w:rsidRPr="003E3DF2">
        <w:rPr>
          <w:rFonts w:ascii="Times New Roman" w:eastAsia="Times New Roman" w:hAnsi="Times New Roman" w:cs="Times New Roman"/>
        </w:rPr>
        <w:t xml:space="preserve"> as</w:t>
      </w:r>
      <w:r w:rsidR="00E844ED">
        <w:rPr>
          <w:rFonts w:ascii="Times New Roman" w:eastAsia="Times New Roman" w:hAnsi="Times New Roman" w:cs="Times New Roman"/>
        </w:rPr>
        <w:t xml:space="preserve"> Renata Grzegorczykowa (1995) notes, “</w:t>
      </w:r>
      <w:r w:rsidRPr="003E3DF2">
        <w:rPr>
          <w:rFonts w:ascii="Times New Roman" w:eastAsia="Times New Roman" w:hAnsi="Times New Roman" w:cs="Times New Roman"/>
        </w:rPr>
        <w:t>is either opposed to automatism (reproduction), or it means creating new states of affairs</w:t>
      </w:r>
      <w:r w:rsidR="00E844ED">
        <w:rPr>
          <w:rFonts w:ascii="Times New Roman" w:eastAsia="Times New Roman" w:hAnsi="Times New Roman" w:cs="Times New Roman"/>
        </w:rPr>
        <w:t>”</w:t>
      </w:r>
      <w:r w:rsidR="00E844ED">
        <w:rPr>
          <w:rStyle w:val="Odwoanieprzypisudolnego"/>
          <w:rFonts w:ascii="Times New Roman" w:eastAsia="Times New Roman" w:hAnsi="Times New Roman" w:cs="Times New Roman"/>
        </w:rPr>
        <w:footnoteReference w:id="5"/>
      </w:r>
      <w:r w:rsidRPr="003E3DF2">
        <w:rPr>
          <w:rFonts w:ascii="Times New Roman" w:eastAsia="Times New Roman" w:hAnsi="Times New Roman" w:cs="Times New Roman"/>
        </w:rPr>
        <w:t xml:space="preserve"> (</w:t>
      </w:r>
      <w:r w:rsidR="00E844ED">
        <w:rPr>
          <w:rFonts w:ascii="Times New Roman" w:eastAsia="Times New Roman" w:hAnsi="Times New Roman" w:cs="Times New Roman"/>
        </w:rPr>
        <w:t>p. 13). Creativity is bipolar, i.e.</w:t>
      </w:r>
      <w:r w:rsidRPr="003E3DF2">
        <w:rPr>
          <w:rFonts w:ascii="Times New Roman" w:eastAsia="Times New Roman" w:hAnsi="Times New Roman" w:cs="Times New Roman"/>
        </w:rPr>
        <w:t xml:space="preserve"> subject-object, which means that there is a creative potential in language, which a</w:t>
      </w:r>
      <w:r w:rsidR="00FD5C9E">
        <w:rPr>
          <w:rFonts w:ascii="Times New Roman" w:eastAsia="Times New Roman" w:hAnsi="Times New Roman" w:cs="Times New Roman"/>
        </w:rPr>
        <w:t>n</w:t>
      </w:r>
      <w:r w:rsidRPr="003E3DF2">
        <w:rPr>
          <w:rFonts w:ascii="Times New Roman" w:eastAsia="Times New Roman" w:hAnsi="Times New Roman" w:cs="Times New Roman"/>
        </w:rPr>
        <w:t xml:space="preserve"> </w:t>
      </w:r>
      <w:r w:rsidR="00FD5C9E" w:rsidRPr="003E3DF2">
        <w:rPr>
          <w:rFonts w:ascii="Times New Roman" w:eastAsia="Times New Roman" w:hAnsi="Times New Roman" w:cs="Times New Roman"/>
        </w:rPr>
        <w:t>inventive</w:t>
      </w:r>
      <w:r w:rsidRPr="003E3DF2">
        <w:rPr>
          <w:rFonts w:ascii="Times New Roman" w:eastAsia="Times New Roman" w:hAnsi="Times New Roman" w:cs="Times New Roman"/>
        </w:rPr>
        <w:t xml:space="preserve"> subject capable of a</w:t>
      </w:r>
      <w:r w:rsidR="00FD5C9E">
        <w:rPr>
          <w:rFonts w:ascii="Times New Roman" w:eastAsia="Times New Roman" w:hAnsi="Times New Roman" w:cs="Times New Roman"/>
        </w:rPr>
        <w:t>n</w:t>
      </w:r>
      <w:r w:rsidRPr="003E3DF2">
        <w:rPr>
          <w:rFonts w:ascii="Times New Roman" w:eastAsia="Times New Roman" w:hAnsi="Times New Roman" w:cs="Times New Roman"/>
        </w:rPr>
        <w:t xml:space="preserve"> </w:t>
      </w:r>
      <w:r w:rsidR="00FD5C9E" w:rsidRPr="003E3DF2">
        <w:rPr>
          <w:rFonts w:ascii="Times New Roman" w:eastAsia="Times New Roman" w:hAnsi="Times New Roman" w:cs="Times New Roman"/>
        </w:rPr>
        <w:t>original</w:t>
      </w:r>
      <w:r w:rsidRPr="003E3DF2">
        <w:rPr>
          <w:rFonts w:ascii="Times New Roman" w:eastAsia="Times New Roman" w:hAnsi="Times New Roman" w:cs="Times New Roman"/>
        </w:rPr>
        <w:t xml:space="preserve"> act </w:t>
      </w:r>
      <w:r w:rsidR="00FD5C9E" w:rsidRPr="003E3DF2">
        <w:rPr>
          <w:rFonts w:ascii="Times New Roman" w:eastAsia="Times New Roman" w:hAnsi="Times New Roman" w:cs="Times New Roman"/>
        </w:rPr>
        <w:t>triggers</w:t>
      </w:r>
      <w:r w:rsidRPr="003E3DF2">
        <w:rPr>
          <w:rFonts w:ascii="Times New Roman" w:eastAsia="Times New Roman" w:hAnsi="Times New Roman" w:cs="Times New Roman"/>
        </w:rPr>
        <w:t xml:space="preserve"> in the conscious act of creating a text with a specific fu</w:t>
      </w:r>
      <w:r w:rsidR="00280FA6">
        <w:rPr>
          <w:rFonts w:ascii="Times New Roman" w:eastAsia="Times New Roman" w:hAnsi="Times New Roman" w:cs="Times New Roman"/>
        </w:rPr>
        <w:t>nction and purpose (Kudra, 2001</w:t>
      </w:r>
      <w:r w:rsidRPr="003E3DF2">
        <w:rPr>
          <w:rFonts w:ascii="Times New Roman" w:eastAsia="Times New Roman" w:hAnsi="Times New Roman" w:cs="Times New Roman"/>
        </w:rPr>
        <w:t>, p. 5).</w:t>
      </w:r>
    </w:p>
    <w:p w14:paraId="0E7AEAFD" w14:textId="22E75592" w:rsidR="003E3DF2" w:rsidRDefault="003E3DF2" w:rsidP="00755C02">
      <w:pPr>
        <w:spacing w:after="0" w:line="240" w:lineRule="auto"/>
        <w:ind w:firstLine="284"/>
        <w:jc w:val="both"/>
        <w:rPr>
          <w:rFonts w:ascii="Times New Roman" w:eastAsia="Times New Roman" w:hAnsi="Times New Roman" w:cs="Times New Roman"/>
        </w:rPr>
      </w:pPr>
      <w:r w:rsidRPr="003E3DF2">
        <w:rPr>
          <w:rFonts w:ascii="Times New Roman" w:eastAsia="Times New Roman" w:hAnsi="Times New Roman" w:cs="Times New Roman"/>
        </w:rPr>
        <w:t xml:space="preserve">Reading </w:t>
      </w:r>
      <w:r w:rsidR="009E2152">
        <w:rPr>
          <w:rFonts w:ascii="Times New Roman" w:eastAsia="Times New Roman" w:hAnsi="Times New Roman" w:cs="Times New Roman"/>
        </w:rPr>
        <w:t>Witkacy’s</w:t>
      </w:r>
      <w:r w:rsidR="009E2152" w:rsidRPr="003E3DF2">
        <w:rPr>
          <w:rFonts w:ascii="Times New Roman" w:eastAsia="Times New Roman" w:hAnsi="Times New Roman" w:cs="Times New Roman"/>
        </w:rPr>
        <w:t xml:space="preserve"> </w:t>
      </w:r>
      <w:r w:rsidRPr="003E3DF2">
        <w:rPr>
          <w:rFonts w:ascii="Times New Roman" w:eastAsia="Times New Roman" w:hAnsi="Times New Roman" w:cs="Times New Roman"/>
        </w:rPr>
        <w:t xml:space="preserve">correspondence with </w:t>
      </w:r>
      <w:r w:rsidR="009E2152">
        <w:rPr>
          <w:rFonts w:ascii="Times New Roman" w:eastAsia="Times New Roman" w:hAnsi="Times New Roman" w:cs="Times New Roman"/>
        </w:rPr>
        <w:t>his</w:t>
      </w:r>
      <w:r w:rsidRPr="003E3DF2">
        <w:rPr>
          <w:rFonts w:ascii="Times New Roman" w:eastAsia="Times New Roman" w:hAnsi="Times New Roman" w:cs="Times New Roman"/>
        </w:rPr>
        <w:t xml:space="preserve"> wife, one can conclude that in the letters written to Jadwiga there are many different linguistic innovations, which, following Andrzej Markowski, </w:t>
      </w:r>
      <w:r w:rsidR="00FD5C9E">
        <w:rPr>
          <w:rFonts w:ascii="Times New Roman" w:eastAsia="Times New Roman" w:hAnsi="Times New Roman" w:cs="Times New Roman"/>
        </w:rPr>
        <w:t xml:space="preserve">are </w:t>
      </w:r>
      <w:r w:rsidRPr="003E3DF2">
        <w:rPr>
          <w:rFonts w:ascii="Times New Roman" w:eastAsia="Times New Roman" w:hAnsi="Times New Roman" w:cs="Times New Roman"/>
        </w:rPr>
        <w:t>underst</w:t>
      </w:r>
      <w:r w:rsidR="00FD5C9E">
        <w:rPr>
          <w:rFonts w:ascii="Times New Roman" w:eastAsia="Times New Roman" w:hAnsi="Times New Roman" w:cs="Times New Roman"/>
        </w:rPr>
        <w:t>oo</w:t>
      </w:r>
      <w:r w:rsidRPr="003E3DF2">
        <w:rPr>
          <w:rFonts w:ascii="Times New Roman" w:eastAsia="Times New Roman" w:hAnsi="Times New Roman" w:cs="Times New Roman"/>
        </w:rPr>
        <w:t>d as new elements in the text, usage, norm or system,</w:t>
      </w:r>
      <w:r w:rsidR="00FD5C9E">
        <w:rPr>
          <w:rFonts w:ascii="Times New Roman" w:eastAsia="Times New Roman" w:hAnsi="Times New Roman" w:cs="Times New Roman"/>
        </w:rPr>
        <w:t xml:space="preserve"> and which,</w:t>
      </w:r>
      <w:r w:rsidRPr="003E3DF2">
        <w:rPr>
          <w:rFonts w:ascii="Times New Roman" w:eastAsia="Times New Roman" w:hAnsi="Times New Roman" w:cs="Times New Roman"/>
        </w:rPr>
        <w:t xml:space="preserve"> for the purposes of this study</w:t>
      </w:r>
      <w:r w:rsidR="00FD5C9E">
        <w:rPr>
          <w:rFonts w:ascii="Times New Roman" w:eastAsia="Times New Roman" w:hAnsi="Times New Roman" w:cs="Times New Roman"/>
        </w:rPr>
        <w:t>, are</w:t>
      </w:r>
      <w:r w:rsidRPr="003E3DF2">
        <w:rPr>
          <w:rFonts w:ascii="Times New Roman" w:eastAsia="Times New Roman" w:hAnsi="Times New Roman" w:cs="Times New Roman"/>
        </w:rPr>
        <w:t xml:space="preserve"> limited to new lexical units</w:t>
      </w:r>
      <w:r w:rsidR="00FD5C9E">
        <w:rPr>
          <w:rFonts w:ascii="Times New Roman" w:eastAsia="Times New Roman" w:hAnsi="Times New Roman" w:cs="Times New Roman"/>
        </w:rPr>
        <w:t>, namely</w:t>
      </w:r>
      <w:r w:rsidRPr="003E3DF2">
        <w:rPr>
          <w:rFonts w:ascii="Times New Roman" w:eastAsia="Times New Roman" w:hAnsi="Times New Roman" w:cs="Times New Roman"/>
        </w:rPr>
        <w:t xml:space="preserve"> neologisms or occasionalisms (</w:t>
      </w:r>
      <w:r w:rsidR="00FD5C9E">
        <w:rPr>
          <w:rFonts w:ascii="Times New Roman" w:eastAsia="Times New Roman" w:hAnsi="Times New Roman" w:cs="Times New Roman"/>
        </w:rPr>
        <w:t>cf.</w:t>
      </w:r>
      <w:r w:rsidRPr="003E3DF2">
        <w:rPr>
          <w:rFonts w:ascii="Times New Roman" w:eastAsia="Times New Roman" w:hAnsi="Times New Roman" w:cs="Times New Roman"/>
        </w:rPr>
        <w:t xml:space="preserve"> Markowski, 2005, p. 4), </w:t>
      </w:r>
      <w:r w:rsidR="00907030">
        <w:rPr>
          <w:rFonts w:ascii="Times New Roman" w:eastAsia="Times New Roman" w:hAnsi="Times New Roman" w:cs="Times New Roman"/>
        </w:rPr>
        <w:t xml:space="preserve">since </w:t>
      </w:r>
      <w:r w:rsidRPr="003E3DF2">
        <w:rPr>
          <w:rFonts w:ascii="Times New Roman" w:eastAsia="Times New Roman" w:hAnsi="Times New Roman" w:cs="Times New Roman"/>
        </w:rPr>
        <w:t>Witkacy</w:t>
      </w:r>
      <w:r w:rsidR="00987A4A">
        <w:rPr>
          <w:rFonts w:ascii="Times New Roman" w:eastAsia="Times New Roman" w:hAnsi="Times New Roman" w:cs="Times New Roman"/>
        </w:rPr>
        <w:t>’</w:t>
      </w:r>
      <w:r w:rsidRPr="003E3DF2">
        <w:rPr>
          <w:rFonts w:ascii="Times New Roman" w:eastAsia="Times New Roman" w:hAnsi="Times New Roman" w:cs="Times New Roman"/>
        </w:rPr>
        <w:t>s creativity is most visible on the level of word formation.</w:t>
      </w:r>
      <w:r w:rsidR="00FE2725" w:rsidRPr="00EA26DE">
        <w:rPr>
          <w:rStyle w:val="Odwoanieprzypisudolnego"/>
          <w:rFonts w:ascii="Times New Roman" w:hAnsi="Times New Roman" w:cs="Times New Roman"/>
        </w:rPr>
        <w:footnoteReference w:id="6"/>
      </w:r>
      <w:r w:rsidRPr="003E3DF2">
        <w:rPr>
          <w:rFonts w:ascii="Times New Roman" w:eastAsia="Times New Roman" w:hAnsi="Times New Roman" w:cs="Times New Roman"/>
        </w:rPr>
        <w:t xml:space="preserve"> </w:t>
      </w:r>
      <w:r w:rsidR="009E2152">
        <w:rPr>
          <w:rFonts w:ascii="Times New Roman" w:eastAsia="Times New Roman" w:hAnsi="Times New Roman" w:cs="Times New Roman"/>
        </w:rPr>
        <w:t>In this light, t</w:t>
      </w:r>
      <w:r w:rsidRPr="003E3DF2">
        <w:rPr>
          <w:rFonts w:ascii="Times New Roman" w:eastAsia="Times New Roman" w:hAnsi="Times New Roman" w:cs="Times New Roman"/>
        </w:rPr>
        <w:t xml:space="preserve">he aim of the article is to </w:t>
      </w:r>
      <w:r w:rsidR="00987A4A" w:rsidRPr="003E3DF2">
        <w:rPr>
          <w:rFonts w:ascii="Times New Roman" w:eastAsia="Times New Roman" w:hAnsi="Times New Roman" w:cs="Times New Roman"/>
        </w:rPr>
        <w:t>analyse</w:t>
      </w:r>
      <w:r w:rsidRPr="003E3DF2">
        <w:rPr>
          <w:rFonts w:ascii="Times New Roman" w:eastAsia="Times New Roman" w:hAnsi="Times New Roman" w:cs="Times New Roman"/>
        </w:rPr>
        <w:t xml:space="preserve"> these textual lexical units from two perspectives: </w:t>
      </w:r>
      <w:r w:rsidR="00987A4A">
        <w:rPr>
          <w:rFonts w:ascii="Times New Roman" w:eastAsia="Times New Roman" w:hAnsi="Times New Roman" w:cs="Times New Roman"/>
        </w:rPr>
        <w:t xml:space="preserve">the </w:t>
      </w:r>
      <w:r w:rsidRPr="003E3DF2">
        <w:rPr>
          <w:rFonts w:ascii="Times New Roman" w:eastAsia="Times New Roman" w:hAnsi="Times New Roman" w:cs="Times New Roman"/>
        </w:rPr>
        <w:t xml:space="preserve">structuralist word formation and cognitive word formation. </w:t>
      </w:r>
      <w:r w:rsidR="00907030" w:rsidRPr="00907030">
        <w:rPr>
          <w:rFonts w:ascii="Times New Roman" w:eastAsia="Times New Roman" w:hAnsi="Times New Roman" w:cs="Times New Roman"/>
        </w:rPr>
        <w:t xml:space="preserve">I will look at what word formation bases Witkacy uses to create new words, with what techniques </w:t>
      </w:r>
      <w:r w:rsidR="00907030">
        <w:rPr>
          <w:rFonts w:ascii="Times New Roman" w:eastAsia="Times New Roman" w:hAnsi="Times New Roman" w:cs="Times New Roman"/>
        </w:rPr>
        <w:t xml:space="preserve">he does it </w:t>
      </w:r>
      <w:r w:rsidR="00907030" w:rsidRPr="00907030">
        <w:rPr>
          <w:rFonts w:ascii="Times New Roman" w:eastAsia="Times New Roman" w:hAnsi="Times New Roman" w:cs="Times New Roman"/>
        </w:rPr>
        <w:t xml:space="preserve">and whether these innovations are systemic. Next, I will </w:t>
      </w:r>
      <w:r w:rsidR="00907030">
        <w:rPr>
          <w:rFonts w:ascii="Times New Roman" w:eastAsia="Times New Roman" w:hAnsi="Times New Roman" w:cs="Times New Roman"/>
        </w:rPr>
        <w:t>scrutinise some</w:t>
      </w:r>
      <w:r w:rsidR="00907030" w:rsidRPr="00907030">
        <w:rPr>
          <w:rFonts w:ascii="Times New Roman" w:eastAsia="Times New Roman" w:hAnsi="Times New Roman" w:cs="Times New Roman"/>
        </w:rPr>
        <w:t xml:space="preserve"> selected examples from the perspective of cognitive word formation. This is a very broad topic, and this study is only a prologue to a broader </w:t>
      </w:r>
      <w:r w:rsidR="00907030">
        <w:rPr>
          <w:rFonts w:ascii="Times New Roman" w:eastAsia="Times New Roman" w:hAnsi="Times New Roman" w:cs="Times New Roman"/>
        </w:rPr>
        <w:t xml:space="preserve">future </w:t>
      </w:r>
      <w:r w:rsidR="00907030" w:rsidRPr="00907030">
        <w:rPr>
          <w:rFonts w:ascii="Times New Roman" w:eastAsia="Times New Roman" w:hAnsi="Times New Roman" w:cs="Times New Roman"/>
        </w:rPr>
        <w:t>study.</w:t>
      </w:r>
    </w:p>
    <w:p w14:paraId="03BF6BB1" w14:textId="77777777" w:rsidR="003E3DF2" w:rsidRDefault="003E3DF2" w:rsidP="003E3DF2">
      <w:pPr>
        <w:spacing w:after="0" w:line="240" w:lineRule="auto"/>
        <w:jc w:val="both"/>
        <w:rPr>
          <w:rFonts w:ascii="Times New Roman" w:eastAsia="Times New Roman" w:hAnsi="Times New Roman" w:cs="Times New Roman"/>
        </w:rPr>
      </w:pPr>
    </w:p>
    <w:p w14:paraId="16158B5B" w14:textId="3C069565" w:rsidR="00F10B7D" w:rsidRPr="00F10B7D" w:rsidRDefault="00F10B7D" w:rsidP="003E3DF2">
      <w:pPr>
        <w:spacing w:after="0" w:line="240" w:lineRule="auto"/>
        <w:jc w:val="both"/>
        <w:rPr>
          <w:rFonts w:ascii="Times New Roman" w:eastAsia="Times New Roman" w:hAnsi="Times New Roman" w:cs="Times New Roman"/>
          <w:b/>
        </w:rPr>
      </w:pPr>
      <w:r w:rsidRPr="00F10B7D">
        <w:rPr>
          <w:rFonts w:ascii="Times New Roman" w:eastAsia="Times New Roman" w:hAnsi="Times New Roman" w:cs="Times New Roman"/>
          <w:b/>
        </w:rPr>
        <w:t>2. Structural and cognitive word formation</w:t>
      </w:r>
    </w:p>
    <w:p w14:paraId="076A457F" w14:textId="71A42338" w:rsidR="00F10B7D" w:rsidRDefault="00F10B7D" w:rsidP="00770C09">
      <w:pPr>
        <w:spacing w:after="0" w:line="240" w:lineRule="auto"/>
        <w:jc w:val="both"/>
        <w:rPr>
          <w:rFonts w:ascii="Times New Roman" w:eastAsia="Times New Roman" w:hAnsi="Times New Roman" w:cs="Times New Roman"/>
        </w:rPr>
      </w:pPr>
      <w:r w:rsidRPr="00F10B7D">
        <w:rPr>
          <w:rFonts w:ascii="Times New Roman" w:eastAsia="Times New Roman" w:hAnsi="Times New Roman" w:cs="Times New Roman"/>
        </w:rPr>
        <w:t xml:space="preserve">The structuralist approach to word-formation phenomena arising from the theory of de Saussure and the related conceptual apparatus in the </w:t>
      </w:r>
      <w:r w:rsidRPr="00F10B7D">
        <w:rPr>
          <w:rFonts w:ascii="Times New Roman" w:eastAsia="Times New Roman" w:hAnsi="Times New Roman" w:cs="Times New Roman"/>
        </w:rPr>
        <w:lastRenderedPageBreak/>
        <w:t>context of the evolution of Polish word-formation research were synthetically discussed a year ago by Iwona Burkacka and Iwona Kaproń-Charzyńska (2022)</w:t>
      </w:r>
      <w:r>
        <w:rPr>
          <w:rFonts w:ascii="Times New Roman" w:eastAsia="Times New Roman" w:hAnsi="Times New Roman" w:cs="Times New Roman"/>
        </w:rPr>
        <w:t>;</w:t>
      </w:r>
      <w:r w:rsidRPr="00F10B7D">
        <w:rPr>
          <w:rStyle w:val="Odwoanieprzypisudolnego"/>
          <w:rFonts w:ascii="Times New Roman" w:hAnsi="Times New Roman" w:cs="Times New Roman"/>
          <w:szCs w:val="24"/>
        </w:rPr>
        <w:footnoteReference w:id="7"/>
      </w:r>
      <w:r w:rsidRPr="00F10B7D">
        <w:rPr>
          <w:rFonts w:ascii="Times New Roman" w:eastAsia="Times New Roman" w:hAnsi="Times New Roman" w:cs="Times New Roman"/>
        </w:rPr>
        <w:t xml:space="preserve"> therefore</w:t>
      </w:r>
      <w:r>
        <w:rPr>
          <w:rFonts w:ascii="Times New Roman" w:eastAsia="Times New Roman" w:hAnsi="Times New Roman" w:cs="Times New Roman"/>
        </w:rPr>
        <w:t>,</w:t>
      </w:r>
      <w:r w:rsidRPr="00F10B7D">
        <w:rPr>
          <w:rFonts w:ascii="Times New Roman" w:eastAsia="Times New Roman" w:hAnsi="Times New Roman" w:cs="Times New Roman"/>
        </w:rPr>
        <w:t xml:space="preserve"> </w:t>
      </w:r>
      <w:r>
        <w:rPr>
          <w:rFonts w:ascii="Times New Roman" w:eastAsia="Times New Roman" w:hAnsi="Times New Roman" w:cs="Times New Roman"/>
        </w:rPr>
        <w:t>there is no</w:t>
      </w:r>
      <w:r w:rsidRPr="00F10B7D">
        <w:rPr>
          <w:rFonts w:ascii="Times New Roman" w:eastAsia="Times New Roman" w:hAnsi="Times New Roman" w:cs="Times New Roman"/>
        </w:rPr>
        <w:t xml:space="preserve"> need to present the state of </w:t>
      </w:r>
      <w:r>
        <w:rPr>
          <w:rFonts w:ascii="Times New Roman" w:eastAsia="Times New Roman" w:hAnsi="Times New Roman" w:cs="Times New Roman"/>
        </w:rPr>
        <w:t xml:space="preserve">this </w:t>
      </w:r>
      <w:r w:rsidRPr="00F10B7D">
        <w:rPr>
          <w:rFonts w:ascii="Times New Roman" w:eastAsia="Times New Roman" w:hAnsi="Times New Roman" w:cs="Times New Roman"/>
        </w:rPr>
        <w:t>research. Referring</w:t>
      </w:r>
      <w:r>
        <w:rPr>
          <w:rFonts w:ascii="Times New Roman" w:eastAsia="Times New Roman" w:hAnsi="Times New Roman" w:cs="Times New Roman"/>
        </w:rPr>
        <w:t>, however,</w:t>
      </w:r>
      <w:r w:rsidRPr="00F10B7D">
        <w:rPr>
          <w:rFonts w:ascii="Times New Roman" w:eastAsia="Times New Roman" w:hAnsi="Times New Roman" w:cs="Times New Roman"/>
        </w:rPr>
        <w:t xml:space="preserve"> to the cited article and to the section devoted to word formation contained in </w:t>
      </w:r>
      <w:proofErr w:type="spellStart"/>
      <w:r w:rsidRPr="00F10B7D">
        <w:rPr>
          <w:rFonts w:ascii="Times New Roman" w:eastAsia="Times New Roman" w:hAnsi="Times New Roman" w:cs="Times New Roman"/>
          <w:i/>
        </w:rPr>
        <w:t>Gramatyka</w:t>
      </w:r>
      <w:proofErr w:type="spellEnd"/>
      <w:r w:rsidRPr="00F10B7D">
        <w:rPr>
          <w:rFonts w:ascii="Times New Roman" w:eastAsia="Times New Roman" w:hAnsi="Times New Roman" w:cs="Times New Roman"/>
          <w:i/>
        </w:rPr>
        <w:t xml:space="preserve"> </w:t>
      </w:r>
      <w:proofErr w:type="spellStart"/>
      <w:r>
        <w:rPr>
          <w:rFonts w:ascii="Times New Roman" w:eastAsia="Times New Roman" w:hAnsi="Times New Roman" w:cs="Times New Roman"/>
          <w:i/>
        </w:rPr>
        <w:t>w</w:t>
      </w:r>
      <w:r w:rsidRPr="00F10B7D">
        <w:rPr>
          <w:rFonts w:ascii="Times New Roman" w:eastAsia="Times New Roman" w:hAnsi="Times New Roman" w:cs="Times New Roman"/>
          <w:i/>
        </w:rPr>
        <w:t>spółczesn</w:t>
      </w:r>
      <w:r>
        <w:rPr>
          <w:rFonts w:ascii="Times New Roman" w:eastAsia="Times New Roman" w:hAnsi="Times New Roman" w:cs="Times New Roman"/>
          <w:i/>
        </w:rPr>
        <w:t>ego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języka</w:t>
      </w:r>
      <w:proofErr w:type="spellEnd"/>
      <w:r w:rsidRPr="00F10B7D">
        <w:rPr>
          <w:rFonts w:ascii="Times New Roman" w:eastAsia="Times New Roman" w:hAnsi="Times New Roman" w:cs="Times New Roman"/>
          <w:i/>
        </w:rPr>
        <w:t xml:space="preserve"> </w:t>
      </w:r>
      <w:proofErr w:type="spellStart"/>
      <w:r>
        <w:rPr>
          <w:rFonts w:ascii="Times New Roman" w:eastAsia="Times New Roman" w:hAnsi="Times New Roman" w:cs="Times New Roman"/>
          <w:i/>
        </w:rPr>
        <w:t>p</w:t>
      </w:r>
      <w:r w:rsidRPr="00F10B7D">
        <w:rPr>
          <w:rFonts w:ascii="Times New Roman" w:eastAsia="Times New Roman" w:hAnsi="Times New Roman" w:cs="Times New Roman"/>
          <w:i/>
        </w:rPr>
        <w:t>olski</w:t>
      </w:r>
      <w:r>
        <w:rPr>
          <w:rFonts w:ascii="Times New Roman" w:eastAsia="Times New Roman" w:hAnsi="Times New Roman" w:cs="Times New Roman"/>
          <w:i/>
        </w:rPr>
        <w:t>ego</w:t>
      </w:r>
      <w:proofErr w:type="spellEnd"/>
      <w:r w:rsidRPr="00F10B7D">
        <w:rPr>
          <w:rFonts w:ascii="Times New Roman" w:eastAsia="Times New Roman" w:hAnsi="Times New Roman" w:cs="Times New Roman"/>
        </w:rPr>
        <w:t xml:space="preserve"> </w:t>
      </w:r>
      <w:r>
        <w:rPr>
          <w:rFonts w:ascii="Times New Roman" w:eastAsia="Times New Roman" w:hAnsi="Times New Roman" w:cs="Times New Roman"/>
        </w:rPr>
        <w:t>[</w:t>
      </w:r>
      <w:r w:rsidRPr="00F10B7D">
        <w:rPr>
          <w:rFonts w:ascii="Times New Roman" w:eastAsia="Times New Roman" w:hAnsi="Times New Roman" w:cs="Times New Roman"/>
        </w:rPr>
        <w:t xml:space="preserve">Grammar of contemporary Polish </w:t>
      </w:r>
      <w:r w:rsidR="004D2CF9">
        <w:rPr>
          <w:rFonts w:ascii="Times New Roman" w:eastAsia="Times New Roman" w:hAnsi="Times New Roman" w:cs="Times New Roman"/>
        </w:rPr>
        <w:t xml:space="preserve">language] </w:t>
      </w:r>
      <w:r w:rsidRPr="00F10B7D">
        <w:rPr>
          <w:rFonts w:ascii="Times New Roman" w:eastAsia="Times New Roman" w:hAnsi="Times New Roman" w:cs="Times New Roman"/>
        </w:rPr>
        <w:t xml:space="preserve">(Grzegorczykowa, Laskowski </w:t>
      </w:r>
      <w:r w:rsidR="004D2CF9">
        <w:rPr>
          <w:rFonts w:ascii="Times New Roman" w:eastAsia="Times New Roman" w:hAnsi="Times New Roman" w:cs="Times New Roman"/>
        </w:rPr>
        <w:t>&amp;</w:t>
      </w:r>
      <w:r w:rsidRPr="00F10B7D">
        <w:rPr>
          <w:rFonts w:ascii="Times New Roman" w:eastAsia="Times New Roman" w:hAnsi="Times New Roman" w:cs="Times New Roman"/>
        </w:rPr>
        <w:t xml:space="preserve"> Wróbel, 1998),</w:t>
      </w:r>
      <w:r w:rsidR="00BC1F02">
        <w:rPr>
          <w:rStyle w:val="Odwoanieprzypisudolnego"/>
          <w:rFonts w:ascii="Times New Roman" w:hAnsi="Times New Roman" w:cs="Times New Roman"/>
          <w:sz w:val="24"/>
          <w:szCs w:val="24"/>
        </w:rPr>
        <w:footnoteReference w:id="8"/>
      </w:r>
      <w:r w:rsidRPr="00F10B7D">
        <w:rPr>
          <w:rFonts w:ascii="Times New Roman" w:eastAsia="Times New Roman" w:hAnsi="Times New Roman" w:cs="Times New Roman"/>
        </w:rPr>
        <w:t xml:space="preserve"> I will mention only those issues that will become crucial in the analysis of Witkacy</w:t>
      </w:r>
      <w:r w:rsidR="004D2CF9">
        <w:rPr>
          <w:rFonts w:ascii="Times New Roman" w:eastAsia="Times New Roman" w:hAnsi="Times New Roman" w:cs="Times New Roman"/>
        </w:rPr>
        <w:t>’</w:t>
      </w:r>
      <w:r w:rsidRPr="00F10B7D">
        <w:rPr>
          <w:rFonts w:ascii="Times New Roman" w:eastAsia="Times New Roman" w:hAnsi="Times New Roman" w:cs="Times New Roman"/>
        </w:rPr>
        <w:t xml:space="preserve">s word-formation units. </w:t>
      </w:r>
      <w:r w:rsidR="004D2CF9">
        <w:rPr>
          <w:rFonts w:ascii="Times New Roman" w:eastAsia="Times New Roman" w:hAnsi="Times New Roman" w:cs="Times New Roman"/>
        </w:rPr>
        <w:t>Accordingly, s</w:t>
      </w:r>
      <w:r w:rsidRPr="00F10B7D">
        <w:rPr>
          <w:rFonts w:ascii="Times New Roman" w:eastAsia="Times New Roman" w:hAnsi="Times New Roman" w:cs="Times New Roman"/>
        </w:rPr>
        <w:t xml:space="preserve">tructural word-formation focuses on the techniques of creating word-formation units, word-formation means and their functions, showing the seriality of the word-formation model, and in the case of composition </w:t>
      </w:r>
      <w:r w:rsidR="004D2CF9">
        <w:rPr>
          <w:rFonts w:ascii="Times New Roman" w:eastAsia="Times New Roman" w:hAnsi="Times New Roman" w:cs="Times New Roman"/>
        </w:rPr>
        <w:t>–</w:t>
      </w:r>
      <w:r w:rsidRPr="00F10B7D">
        <w:rPr>
          <w:rFonts w:ascii="Times New Roman" w:eastAsia="Times New Roman" w:hAnsi="Times New Roman" w:cs="Times New Roman"/>
        </w:rPr>
        <w:t xml:space="preserve"> establishing the relationship between the members of a complex formation. In this methodology, the key value of the word-formation paraphrase is emphasized, in which the word-formation base is indicated, which is the carrier of meaning. </w:t>
      </w:r>
      <w:r w:rsidR="004D2CF9">
        <w:rPr>
          <w:rFonts w:ascii="Times New Roman" w:eastAsia="Times New Roman" w:hAnsi="Times New Roman" w:cs="Times New Roman"/>
        </w:rPr>
        <w:t>A</w:t>
      </w:r>
      <w:r w:rsidRPr="00F10B7D">
        <w:rPr>
          <w:rFonts w:ascii="Times New Roman" w:eastAsia="Times New Roman" w:hAnsi="Times New Roman" w:cs="Times New Roman"/>
        </w:rPr>
        <w:t xml:space="preserve"> structural-meaning definition is based on the motivational relationship, </w:t>
      </w:r>
      <w:r w:rsidR="004D2CF9">
        <w:rPr>
          <w:rFonts w:ascii="Times New Roman" w:eastAsia="Times New Roman" w:hAnsi="Times New Roman" w:cs="Times New Roman"/>
        </w:rPr>
        <w:t xml:space="preserve">while </w:t>
      </w:r>
      <w:r w:rsidRPr="00F10B7D">
        <w:rPr>
          <w:rFonts w:ascii="Times New Roman" w:eastAsia="Times New Roman" w:hAnsi="Times New Roman" w:cs="Times New Roman"/>
        </w:rPr>
        <w:t xml:space="preserve">the meaning of the derivative unit is determined on the basis of the meaning of its components. Therefore, </w:t>
      </w:r>
      <w:r w:rsidRPr="004D2CF9">
        <w:rPr>
          <w:rFonts w:ascii="Times New Roman" w:eastAsia="Times New Roman" w:hAnsi="Times New Roman" w:cs="Times New Roman"/>
          <w:i/>
        </w:rPr>
        <w:t>word-formation motivation</w:t>
      </w:r>
      <w:r w:rsidRPr="00F10B7D">
        <w:rPr>
          <w:rFonts w:ascii="Times New Roman" w:eastAsia="Times New Roman" w:hAnsi="Times New Roman" w:cs="Times New Roman"/>
        </w:rPr>
        <w:t xml:space="preserve"> is an important concept, signalling the static relationship between the motivating and motivated word. Capturing this relationship, however, becomes complicated when we deal with contaminations, neo-semantisms, analogical structures, contextual uses of a word-formation unit or various types of language </w:t>
      </w:r>
      <w:r w:rsidR="006C4EA2">
        <w:rPr>
          <w:rFonts w:ascii="Times New Roman" w:eastAsia="Times New Roman" w:hAnsi="Times New Roman" w:cs="Times New Roman"/>
        </w:rPr>
        <w:t>play</w:t>
      </w:r>
      <w:r w:rsidRPr="00F10B7D">
        <w:rPr>
          <w:rFonts w:ascii="Times New Roman" w:eastAsia="Times New Roman" w:hAnsi="Times New Roman" w:cs="Times New Roman"/>
        </w:rPr>
        <w:t>s. There are added contents</w:t>
      </w:r>
      <w:r w:rsidR="006C4EA2">
        <w:rPr>
          <w:rFonts w:ascii="Times New Roman" w:eastAsia="Times New Roman" w:hAnsi="Times New Roman" w:cs="Times New Roman"/>
        </w:rPr>
        <w:t xml:space="preserve"> that are</w:t>
      </w:r>
      <w:r w:rsidRPr="00F10B7D">
        <w:rPr>
          <w:rFonts w:ascii="Times New Roman" w:eastAsia="Times New Roman" w:hAnsi="Times New Roman" w:cs="Times New Roman"/>
        </w:rPr>
        <w:t xml:space="preserve"> emotionally marked, </w:t>
      </w:r>
      <w:r w:rsidR="006C4EA2">
        <w:rPr>
          <w:rFonts w:ascii="Times New Roman" w:eastAsia="Times New Roman" w:hAnsi="Times New Roman" w:cs="Times New Roman"/>
        </w:rPr>
        <w:t xml:space="preserve">with an </w:t>
      </w:r>
      <w:r w:rsidRPr="00F10B7D">
        <w:rPr>
          <w:rFonts w:ascii="Times New Roman" w:eastAsia="Times New Roman" w:hAnsi="Times New Roman" w:cs="Times New Roman"/>
        </w:rPr>
        <w:t xml:space="preserve">axiological charge or other stylistic devices. When analysing such units and deciphering their semantic content, context, textual and/or situational entanglement are important. When a given word-formation unit is authorial occasionalism and ephemeral in nature, a broader view is needed. </w:t>
      </w:r>
      <w:r w:rsidR="006C4EA2">
        <w:rPr>
          <w:rFonts w:ascii="Times New Roman" w:eastAsia="Times New Roman" w:hAnsi="Times New Roman" w:cs="Times New Roman"/>
        </w:rPr>
        <w:t>Such</w:t>
      </w:r>
      <w:r w:rsidRPr="00F10B7D">
        <w:rPr>
          <w:rFonts w:ascii="Times New Roman" w:eastAsia="Times New Roman" w:hAnsi="Times New Roman" w:cs="Times New Roman"/>
        </w:rPr>
        <w:t xml:space="preserve"> tools are provided by cognitive grammar (incide</w:t>
      </w:r>
      <w:r w:rsidR="006C4EA2">
        <w:rPr>
          <w:rFonts w:ascii="Times New Roman" w:eastAsia="Times New Roman" w:hAnsi="Times New Roman" w:cs="Times New Roman"/>
        </w:rPr>
        <w:t>ntally, it often corresponds to</w:t>
      </w:r>
      <w:r w:rsidRPr="00F10B7D">
        <w:rPr>
          <w:rFonts w:ascii="Times New Roman" w:eastAsia="Times New Roman" w:hAnsi="Times New Roman" w:cs="Times New Roman"/>
        </w:rPr>
        <w:t xml:space="preserve"> the findings of structuralists), the most complete lecture of which was written by Ronald W. Langacker</w:t>
      </w:r>
      <w:r w:rsidR="006C4EA2">
        <w:rPr>
          <w:rFonts w:ascii="Times New Roman" w:eastAsia="Times New Roman" w:hAnsi="Times New Roman" w:cs="Times New Roman"/>
        </w:rPr>
        <w:t xml:space="preserve"> (1987, </w:t>
      </w:r>
      <w:r w:rsidR="008E0EE6">
        <w:rPr>
          <w:rFonts w:ascii="Times New Roman" w:eastAsia="Times New Roman" w:hAnsi="Times New Roman" w:cs="Times New Roman"/>
        </w:rPr>
        <w:t xml:space="preserve">1995, </w:t>
      </w:r>
      <w:r w:rsidR="006C4EA2">
        <w:rPr>
          <w:rFonts w:ascii="Times New Roman" w:eastAsia="Times New Roman" w:hAnsi="Times New Roman" w:cs="Times New Roman"/>
        </w:rPr>
        <w:t>2008</w:t>
      </w:r>
      <w:r w:rsidR="008E0EE6">
        <w:rPr>
          <w:rFonts w:ascii="Times New Roman" w:eastAsia="Times New Roman" w:hAnsi="Times New Roman" w:cs="Times New Roman"/>
        </w:rPr>
        <w:t xml:space="preserve">, </w:t>
      </w:r>
      <w:r w:rsidR="008E0EE6">
        <w:rPr>
          <w:rFonts w:ascii="Times New Roman" w:eastAsia="Times New Roman" w:hAnsi="Times New Roman" w:cs="Times New Roman"/>
        </w:rPr>
        <w:lastRenderedPageBreak/>
        <w:t>2009</w:t>
      </w:r>
      <w:r w:rsidR="006C4EA2">
        <w:rPr>
          <w:rFonts w:ascii="Times New Roman" w:eastAsia="Times New Roman" w:hAnsi="Times New Roman" w:cs="Times New Roman"/>
        </w:rPr>
        <w:t>)</w:t>
      </w:r>
      <w:r w:rsidRPr="00F10B7D">
        <w:rPr>
          <w:rFonts w:ascii="Times New Roman" w:eastAsia="Times New Roman" w:hAnsi="Times New Roman" w:cs="Times New Roman"/>
        </w:rPr>
        <w:t>, and is continued in Poland, e.g. by Krystyna Waszakowa</w:t>
      </w:r>
      <w:r w:rsidR="00A07AFF">
        <w:rPr>
          <w:rFonts w:ascii="Times New Roman" w:eastAsia="Times New Roman" w:hAnsi="Times New Roman" w:cs="Times New Roman"/>
        </w:rPr>
        <w:t xml:space="preserve"> (2017</w:t>
      </w:r>
      <w:r w:rsidR="00BC1F02">
        <w:rPr>
          <w:rFonts w:ascii="Times New Roman" w:eastAsia="Times New Roman" w:hAnsi="Times New Roman" w:cs="Times New Roman"/>
        </w:rPr>
        <w:t>)</w:t>
      </w:r>
      <w:r w:rsidRPr="00F10B7D">
        <w:rPr>
          <w:rFonts w:ascii="Times New Roman" w:eastAsia="Times New Roman" w:hAnsi="Times New Roman" w:cs="Times New Roman"/>
        </w:rPr>
        <w:t xml:space="preserve"> </w:t>
      </w:r>
      <w:r w:rsidR="00770C09" w:rsidRPr="004E3F6E">
        <w:rPr>
          <w:rFonts w:ascii="Times New Roman" w:eastAsia="Times New Roman" w:hAnsi="Times New Roman" w:cs="Times New Roman"/>
        </w:rPr>
        <w:t xml:space="preserve">(but also </w:t>
      </w:r>
      <w:proofErr w:type="spellStart"/>
      <w:r w:rsidR="00770C09" w:rsidRPr="004E3F6E">
        <w:rPr>
          <w:rFonts w:ascii="Times New Roman" w:eastAsia="Times New Roman" w:hAnsi="Times New Roman" w:cs="Times New Roman"/>
          <w:szCs w:val="18"/>
        </w:rPr>
        <w:t>Kardela</w:t>
      </w:r>
      <w:proofErr w:type="spellEnd"/>
      <w:r w:rsidR="00770C09" w:rsidRPr="004E3F6E">
        <w:rPr>
          <w:rFonts w:ascii="Times New Roman" w:eastAsia="Times New Roman" w:hAnsi="Times New Roman" w:cs="Times New Roman"/>
          <w:szCs w:val="18"/>
        </w:rPr>
        <w:t xml:space="preserve">, 2005; </w:t>
      </w:r>
      <w:proofErr w:type="spellStart"/>
      <w:r w:rsidR="00770C09" w:rsidRPr="004E3F6E">
        <w:rPr>
          <w:rFonts w:ascii="Times New Roman" w:eastAsia="Times New Roman" w:hAnsi="Times New Roman" w:cs="Times New Roman"/>
          <w:szCs w:val="18"/>
        </w:rPr>
        <w:t>Krzeszowski</w:t>
      </w:r>
      <w:proofErr w:type="spellEnd"/>
      <w:r w:rsidR="00770C09" w:rsidRPr="004E3F6E">
        <w:rPr>
          <w:rFonts w:ascii="Times New Roman" w:eastAsia="Times New Roman" w:hAnsi="Times New Roman" w:cs="Times New Roman"/>
          <w:szCs w:val="18"/>
        </w:rPr>
        <w:t xml:space="preserve">, 1997, 1999, 2012, 2013; </w:t>
      </w:r>
      <w:proofErr w:type="spellStart"/>
      <w:r w:rsidR="00770C09" w:rsidRPr="004E3F6E">
        <w:rPr>
          <w:rFonts w:ascii="Times New Roman" w:eastAsia="Times New Roman" w:hAnsi="Times New Roman" w:cs="Times New Roman"/>
          <w:szCs w:val="18"/>
        </w:rPr>
        <w:t>Rudzka-Ostyn</w:t>
      </w:r>
      <w:proofErr w:type="spellEnd"/>
      <w:r w:rsidR="00770C09" w:rsidRPr="004E3F6E">
        <w:rPr>
          <w:rFonts w:ascii="Times New Roman" w:eastAsia="Times New Roman" w:hAnsi="Times New Roman" w:cs="Times New Roman"/>
          <w:szCs w:val="18"/>
        </w:rPr>
        <w:t>, 2000; Strutyński, 2005;</w:t>
      </w:r>
      <w:r w:rsidR="00FA750B" w:rsidRPr="004E3F6E">
        <w:rPr>
          <w:rFonts w:ascii="Times New Roman" w:eastAsia="Times New Roman" w:hAnsi="Times New Roman" w:cs="Times New Roman"/>
          <w:szCs w:val="18"/>
        </w:rPr>
        <w:t xml:space="preserve"> </w:t>
      </w:r>
      <w:proofErr w:type="spellStart"/>
      <w:r w:rsidR="00770C09" w:rsidRPr="004E3F6E">
        <w:rPr>
          <w:rFonts w:ascii="Times New Roman" w:eastAsia="Times New Roman" w:hAnsi="Times New Roman" w:cs="Times New Roman"/>
          <w:szCs w:val="18"/>
        </w:rPr>
        <w:t>Tabakowska</w:t>
      </w:r>
      <w:proofErr w:type="spellEnd"/>
      <w:r w:rsidR="00770C09" w:rsidRPr="004E3F6E">
        <w:rPr>
          <w:rFonts w:ascii="Times New Roman" w:eastAsia="Times New Roman" w:hAnsi="Times New Roman" w:cs="Times New Roman"/>
          <w:szCs w:val="18"/>
        </w:rPr>
        <w:t>, 1995, 2001; among others),</w:t>
      </w:r>
      <w:r w:rsidRPr="004E3F6E">
        <w:rPr>
          <w:rFonts w:ascii="Times New Roman" w:eastAsia="Times New Roman" w:hAnsi="Times New Roman" w:cs="Times New Roman"/>
        </w:rPr>
        <w:t xml:space="preserve"> and</w:t>
      </w:r>
      <w:r w:rsidRPr="00F10B7D">
        <w:rPr>
          <w:rFonts w:ascii="Times New Roman" w:eastAsia="Times New Roman" w:hAnsi="Times New Roman" w:cs="Times New Roman"/>
        </w:rPr>
        <w:t xml:space="preserve"> I will often refer to the findings of these researchers.</w:t>
      </w:r>
    </w:p>
    <w:p w14:paraId="459718D3" w14:textId="478D09E1" w:rsidR="00BC1F02" w:rsidRPr="00BC1F02" w:rsidRDefault="00BC1F02" w:rsidP="00BC1F02">
      <w:pPr>
        <w:spacing w:after="0" w:line="240" w:lineRule="auto"/>
        <w:ind w:firstLine="284"/>
        <w:jc w:val="both"/>
        <w:rPr>
          <w:rFonts w:ascii="Times New Roman" w:eastAsia="Times New Roman" w:hAnsi="Times New Roman" w:cs="Times New Roman"/>
        </w:rPr>
      </w:pPr>
      <w:r w:rsidRPr="00BC1F02">
        <w:rPr>
          <w:rFonts w:ascii="Times New Roman" w:eastAsia="Times New Roman" w:hAnsi="Times New Roman" w:cs="Times New Roman"/>
        </w:rPr>
        <w:t xml:space="preserve">As noted </w:t>
      </w:r>
      <w:r w:rsidRPr="00907030">
        <w:rPr>
          <w:rFonts w:ascii="Times New Roman" w:eastAsia="Times New Roman" w:hAnsi="Times New Roman" w:cs="Times New Roman"/>
        </w:rPr>
        <w:t>by Waszakowa (</w:t>
      </w:r>
      <w:r w:rsidR="00A07AFF" w:rsidRPr="00907030">
        <w:rPr>
          <w:rFonts w:ascii="Times New Roman" w:eastAsia="Times New Roman" w:hAnsi="Times New Roman" w:cs="Times New Roman"/>
        </w:rPr>
        <w:t>2017</w:t>
      </w:r>
      <w:r w:rsidRPr="00907030">
        <w:rPr>
          <w:rFonts w:ascii="Times New Roman" w:eastAsia="Times New Roman" w:hAnsi="Times New Roman" w:cs="Times New Roman"/>
        </w:rPr>
        <w:t>)</w:t>
      </w:r>
      <w:r w:rsidR="0055271A" w:rsidRPr="00907030">
        <w:rPr>
          <w:rFonts w:ascii="Times New Roman" w:eastAsia="Times New Roman" w:hAnsi="Times New Roman" w:cs="Times New Roman"/>
        </w:rPr>
        <w:t>,</w:t>
      </w:r>
      <w:r w:rsidR="00C7739E" w:rsidRPr="00907030">
        <w:rPr>
          <w:rFonts w:ascii="Times New Roman" w:eastAsia="Times New Roman" w:hAnsi="Times New Roman" w:cs="Times New Roman"/>
        </w:rPr>
        <w:t xml:space="preserve"> </w:t>
      </w:r>
      <w:r w:rsidR="0055271A" w:rsidRPr="00907030">
        <w:rPr>
          <w:rFonts w:ascii="Times New Roman" w:eastAsia="Times New Roman" w:hAnsi="Times New Roman" w:cs="Times New Roman"/>
        </w:rPr>
        <w:t>“</w:t>
      </w:r>
      <w:r w:rsidRPr="00907030">
        <w:rPr>
          <w:rFonts w:ascii="Times New Roman" w:eastAsia="Times New Roman" w:hAnsi="Times New Roman" w:cs="Times New Roman"/>
        </w:rPr>
        <w:t>word</w:t>
      </w:r>
      <w:r w:rsidRPr="00BC1F02">
        <w:rPr>
          <w:rFonts w:ascii="Times New Roman" w:eastAsia="Times New Roman" w:hAnsi="Times New Roman" w:cs="Times New Roman"/>
        </w:rPr>
        <w:t>-formation considerations about the cognitive inclination are not limited to what results from the relationship between the derivative and the basic word, or from presenting semantic-formal relations between word-formation-related words (e.g. within the word-formation nest), but also take into account analysis and description of conceptual structures, both the word-formation base and the derivative, as reflecting human cognitive abilities and conceptualization skills” (</w:t>
      </w:r>
      <w:r w:rsidR="0055271A">
        <w:rPr>
          <w:rFonts w:ascii="Times New Roman" w:eastAsia="Times New Roman" w:hAnsi="Times New Roman" w:cs="Times New Roman"/>
        </w:rPr>
        <w:t>p</w:t>
      </w:r>
      <w:r w:rsidRPr="00BC1F02">
        <w:rPr>
          <w:rFonts w:ascii="Times New Roman" w:eastAsia="Times New Roman" w:hAnsi="Times New Roman" w:cs="Times New Roman"/>
        </w:rPr>
        <w:t>p. 113</w:t>
      </w:r>
      <w:r w:rsidR="0055271A">
        <w:rPr>
          <w:rFonts w:ascii="Times New Roman" w:eastAsia="Times New Roman" w:hAnsi="Times New Roman" w:cs="Times New Roman"/>
        </w:rPr>
        <w:t>–</w:t>
      </w:r>
      <w:r w:rsidRPr="00BC1F02">
        <w:rPr>
          <w:rFonts w:ascii="Times New Roman" w:eastAsia="Times New Roman" w:hAnsi="Times New Roman" w:cs="Times New Roman"/>
        </w:rPr>
        <w:t xml:space="preserve">114) and perception. This means that the creation of conceptual content is based on the general human knowledge of the world, and the reading of meaning on the basis of reference to the so-called cognitive domains in which this general knowledge is contained. In both approaches </w:t>
      </w:r>
      <w:r w:rsidR="0055271A">
        <w:rPr>
          <w:rFonts w:ascii="Times New Roman" w:eastAsia="Times New Roman" w:hAnsi="Times New Roman" w:cs="Times New Roman"/>
        </w:rPr>
        <w:t>–</w:t>
      </w:r>
      <w:r w:rsidRPr="00BC1F02">
        <w:rPr>
          <w:rFonts w:ascii="Times New Roman" w:eastAsia="Times New Roman" w:hAnsi="Times New Roman" w:cs="Times New Roman"/>
        </w:rPr>
        <w:t xml:space="preserve"> </w:t>
      </w:r>
      <w:r w:rsidR="0055271A">
        <w:rPr>
          <w:rFonts w:ascii="Times New Roman" w:eastAsia="Times New Roman" w:hAnsi="Times New Roman" w:cs="Times New Roman"/>
        </w:rPr>
        <w:t xml:space="preserve">the </w:t>
      </w:r>
      <w:r w:rsidRPr="00BC1F02">
        <w:rPr>
          <w:rFonts w:ascii="Times New Roman" w:eastAsia="Times New Roman" w:hAnsi="Times New Roman" w:cs="Times New Roman"/>
        </w:rPr>
        <w:t>structuralist and cognitive</w:t>
      </w:r>
      <w:r w:rsidR="0055271A">
        <w:rPr>
          <w:rFonts w:ascii="Times New Roman" w:eastAsia="Times New Roman" w:hAnsi="Times New Roman" w:cs="Times New Roman"/>
        </w:rPr>
        <w:t xml:space="preserve"> ones</w:t>
      </w:r>
      <w:r w:rsidRPr="00BC1F02">
        <w:rPr>
          <w:rFonts w:ascii="Times New Roman" w:eastAsia="Times New Roman" w:hAnsi="Times New Roman" w:cs="Times New Roman"/>
        </w:rPr>
        <w:t xml:space="preserve"> </w:t>
      </w:r>
      <w:r w:rsidR="0055271A">
        <w:rPr>
          <w:rFonts w:ascii="Times New Roman" w:eastAsia="Times New Roman" w:hAnsi="Times New Roman" w:cs="Times New Roman"/>
        </w:rPr>
        <w:t xml:space="preserve">– </w:t>
      </w:r>
      <w:r w:rsidRPr="00BC1F02">
        <w:rPr>
          <w:rFonts w:ascii="Times New Roman" w:eastAsia="Times New Roman" w:hAnsi="Times New Roman" w:cs="Times New Roman"/>
        </w:rPr>
        <w:t>a word-formation motivation</w:t>
      </w:r>
      <w:r w:rsidR="0055271A">
        <w:rPr>
          <w:rFonts w:ascii="Times New Roman" w:eastAsia="Times New Roman" w:hAnsi="Times New Roman" w:cs="Times New Roman"/>
        </w:rPr>
        <w:t xml:space="preserve"> is mentioned</w:t>
      </w:r>
      <w:r w:rsidRPr="00BC1F02">
        <w:rPr>
          <w:rFonts w:ascii="Times New Roman" w:eastAsia="Times New Roman" w:hAnsi="Times New Roman" w:cs="Times New Roman"/>
        </w:rPr>
        <w:t xml:space="preserve">, </w:t>
      </w:r>
      <w:r w:rsidR="0055271A">
        <w:rPr>
          <w:rFonts w:ascii="Times New Roman" w:eastAsia="Times New Roman" w:hAnsi="Times New Roman" w:cs="Times New Roman"/>
        </w:rPr>
        <w:t xml:space="preserve">which </w:t>
      </w:r>
      <w:r w:rsidRPr="00BC1F02">
        <w:rPr>
          <w:rFonts w:ascii="Times New Roman" w:eastAsia="Times New Roman" w:hAnsi="Times New Roman" w:cs="Times New Roman"/>
        </w:rPr>
        <w:t>reveal</w:t>
      </w:r>
      <w:r w:rsidR="0055271A">
        <w:rPr>
          <w:rFonts w:ascii="Times New Roman" w:eastAsia="Times New Roman" w:hAnsi="Times New Roman" w:cs="Times New Roman"/>
        </w:rPr>
        <w:t>s</w:t>
      </w:r>
      <w:r w:rsidRPr="00BC1F02">
        <w:rPr>
          <w:rFonts w:ascii="Times New Roman" w:eastAsia="Times New Roman" w:hAnsi="Times New Roman" w:cs="Times New Roman"/>
        </w:rPr>
        <w:t xml:space="preserve"> the relationship between the meaning of the derivative word and its word-formation base</w:t>
      </w:r>
      <w:r w:rsidR="0055271A">
        <w:rPr>
          <w:rFonts w:ascii="Times New Roman" w:eastAsia="Times New Roman" w:hAnsi="Times New Roman" w:cs="Times New Roman"/>
        </w:rPr>
        <w:t>. However</w:t>
      </w:r>
      <w:r w:rsidRPr="00BC1F02">
        <w:rPr>
          <w:rFonts w:ascii="Times New Roman" w:eastAsia="Times New Roman" w:hAnsi="Times New Roman" w:cs="Times New Roman"/>
        </w:rPr>
        <w:t xml:space="preserve">, in the cognitive approach, both units are anchored in cognitive domains </w:t>
      </w:r>
      <w:r w:rsidR="0055271A">
        <w:rPr>
          <w:rFonts w:ascii="Times New Roman" w:eastAsia="Times New Roman" w:hAnsi="Times New Roman" w:cs="Times New Roman"/>
        </w:rPr>
        <w:t>–</w:t>
      </w:r>
      <w:r w:rsidRPr="00BC1F02">
        <w:rPr>
          <w:rFonts w:ascii="Times New Roman" w:eastAsia="Times New Roman" w:hAnsi="Times New Roman" w:cs="Times New Roman"/>
        </w:rPr>
        <w:t xml:space="preserve"> the source domain shapes the target domain, and this was shaped by the source domain (Langacker, 1995, p. 164). The conceptual content takes a specific form thanks to the word-formation means that language has at its disposal.</w:t>
      </w:r>
    </w:p>
    <w:p w14:paraId="1FF7AECF" w14:textId="756828EF" w:rsidR="00BC1F02" w:rsidRDefault="00BC1F02" w:rsidP="00BC1F02">
      <w:pPr>
        <w:spacing w:after="0" w:line="240" w:lineRule="auto"/>
        <w:ind w:firstLine="284"/>
        <w:jc w:val="both"/>
        <w:rPr>
          <w:rFonts w:ascii="Times New Roman" w:eastAsia="Times New Roman" w:hAnsi="Times New Roman" w:cs="Times New Roman"/>
        </w:rPr>
      </w:pPr>
      <w:r w:rsidRPr="00BC1F02">
        <w:rPr>
          <w:rFonts w:ascii="Times New Roman" w:eastAsia="Times New Roman" w:hAnsi="Times New Roman" w:cs="Times New Roman"/>
        </w:rPr>
        <w:t xml:space="preserve">The new concepts are based on two compatible cognitive processes: comparison and </w:t>
      </w:r>
      <w:r w:rsidR="00174A55">
        <w:rPr>
          <w:rFonts w:ascii="Times New Roman" w:eastAsia="Times New Roman" w:hAnsi="Times New Roman" w:cs="Times New Roman"/>
        </w:rPr>
        <w:t>viewing</w:t>
      </w:r>
      <w:r w:rsidRPr="00BC1F02">
        <w:rPr>
          <w:rFonts w:ascii="Times New Roman" w:eastAsia="Times New Roman" w:hAnsi="Times New Roman" w:cs="Times New Roman"/>
        </w:rPr>
        <w:t xml:space="preserve">. </w:t>
      </w:r>
      <w:r w:rsidR="00174A55">
        <w:rPr>
          <w:rFonts w:ascii="Times New Roman" w:eastAsia="Times New Roman" w:hAnsi="Times New Roman" w:cs="Times New Roman"/>
        </w:rPr>
        <w:t xml:space="preserve">A </w:t>
      </w:r>
      <w:r w:rsidR="00174A55" w:rsidRPr="00174A55">
        <w:rPr>
          <w:rFonts w:ascii="Times New Roman" w:eastAsia="Times New Roman" w:hAnsi="Times New Roman" w:cs="Times New Roman"/>
          <w:i/>
        </w:rPr>
        <w:t>c</w:t>
      </w:r>
      <w:r w:rsidRPr="0055271A">
        <w:rPr>
          <w:rFonts w:ascii="Times New Roman" w:eastAsia="Times New Roman" w:hAnsi="Times New Roman" w:cs="Times New Roman"/>
          <w:i/>
        </w:rPr>
        <w:t>omparison</w:t>
      </w:r>
      <w:r w:rsidRPr="00BC1F02">
        <w:rPr>
          <w:rFonts w:ascii="Times New Roman" w:eastAsia="Times New Roman" w:hAnsi="Times New Roman" w:cs="Times New Roman"/>
        </w:rPr>
        <w:t xml:space="preserve"> is possible thanks to the so-called scanning, i.e. </w:t>
      </w:r>
      <w:r w:rsidR="0055271A">
        <w:rPr>
          <w:rFonts w:ascii="Times New Roman" w:eastAsia="Times New Roman" w:hAnsi="Times New Roman" w:cs="Times New Roman"/>
        </w:rPr>
        <w:t xml:space="preserve">a </w:t>
      </w:r>
      <w:r w:rsidRPr="00BC1F02">
        <w:rPr>
          <w:rFonts w:ascii="Times New Roman" w:eastAsia="Times New Roman" w:hAnsi="Times New Roman" w:cs="Times New Roman"/>
        </w:rPr>
        <w:t>conceptual analysis of the comparison pattern (directing our attention to the source domain) and the comparison object (target domain), i.e. juxtaposing them in order to read the differences between them (Waszakowa, 2017, p. 43). This procedure</w:t>
      </w:r>
      <w:r w:rsidR="0055271A">
        <w:rPr>
          <w:rFonts w:ascii="Times New Roman" w:eastAsia="Times New Roman" w:hAnsi="Times New Roman" w:cs="Times New Roman"/>
        </w:rPr>
        <w:t xml:space="preserve"> </w:t>
      </w:r>
      <w:r w:rsidRPr="00BC1F02">
        <w:rPr>
          <w:rFonts w:ascii="Times New Roman" w:eastAsia="Times New Roman" w:hAnsi="Times New Roman" w:cs="Times New Roman"/>
        </w:rPr>
        <w:t xml:space="preserve">is also used in extracting patterns and categorizing, decomposing expressions into components and determining their functions, and in determining semantic convergence between </w:t>
      </w:r>
      <w:r w:rsidR="0055271A">
        <w:rPr>
          <w:rFonts w:ascii="Times New Roman" w:eastAsia="Times New Roman" w:hAnsi="Times New Roman" w:cs="Times New Roman"/>
        </w:rPr>
        <w:t xml:space="preserve">the </w:t>
      </w:r>
      <w:r w:rsidRPr="00BC1F02">
        <w:rPr>
          <w:rFonts w:ascii="Times New Roman" w:eastAsia="Times New Roman" w:hAnsi="Times New Roman" w:cs="Times New Roman"/>
        </w:rPr>
        <w:t xml:space="preserve">elements of various conceptual </w:t>
      </w:r>
      <w:r w:rsidRPr="00BC1F02">
        <w:rPr>
          <w:rFonts w:ascii="Times New Roman" w:eastAsia="Times New Roman" w:hAnsi="Times New Roman" w:cs="Times New Roman"/>
        </w:rPr>
        <w:lastRenderedPageBreak/>
        <w:t>structures</w:t>
      </w:r>
      <w:r w:rsidR="0055271A">
        <w:rPr>
          <w:rFonts w:ascii="Times New Roman" w:eastAsia="Times New Roman" w:hAnsi="Times New Roman" w:cs="Times New Roman"/>
        </w:rPr>
        <w:t xml:space="preserve"> (ibid.)</w:t>
      </w:r>
      <w:r w:rsidRPr="00BC1F02">
        <w:rPr>
          <w:rFonts w:ascii="Times New Roman" w:eastAsia="Times New Roman" w:hAnsi="Times New Roman" w:cs="Times New Roman"/>
        </w:rPr>
        <w:t xml:space="preserve">. Langacker (followed by Waszakowa, 2017, p. 44) associates the </w:t>
      </w:r>
      <w:r w:rsidR="00174A55">
        <w:rPr>
          <w:rFonts w:ascii="Times New Roman" w:eastAsia="Times New Roman" w:hAnsi="Times New Roman" w:cs="Times New Roman"/>
        </w:rPr>
        <w:t>other of</w:t>
      </w:r>
      <w:r w:rsidRPr="00BC1F02">
        <w:rPr>
          <w:rFonts w:ascii="Times New Roman" w:eastAsia="Times New Roman" w:hAnsi="Times New Roman" w:cs="Times New Roman"/>
        </w:rPr>
        <w:t xml:space="preserve"> the cognitive processes </w:t>
      </w:r>
      <w:r w:rsidR="00174A55">
        <w:rPr>
          <w:rFonts w:ascii="Times New Roman" w:eastAsia="Times New Roman" w:hAnsi="Times New Roman" w:cs="Times New Roman"/>
        </w:rPr>
        <w:t>–</w:t>
      </w:r>
      <w:r w:rsidRPr="00BC1F02">
        <w:rPr>
          <w:rFonts w:ascii="Times New Roman" w:eastAsia="Times New Roman" w:hAnsi="Times New Roman" w:cs="Times New Roman"/>
        </w:rPr>
        <w:t xml:space="preserve"> </w:t>
      </w:r>
      <w:r w:rsidR="00174A55">
        <w:rPr>
          <w:rFonts w:ascii="Times New Roman" w:eastAsia="Times New Roman" w:hAnsi="Times New Roman" w:cs="Times New Roman"/>
        </w:rPr>
        <w:t>view</w:t>
      </w:r>
      <w:r w:rsidRPr="00BC1F02">
        <w:rPr>
          <w:rFonts w:ascii="Times New Roman" w:eastAsia="Times New Roman" w:hAnsi="Times New Roman" w:cs="Times New Roman"/>
        </w:rPr>
        <w:t xml:space="preserve">ing </w:t>
      </w:r>
      <w:r w:rsidR="00174A55">
        <w:rPr>
          <w:rFonts w:ascii="Times New Roman" w:eastAsia="Times New Roman" w:hAnsi="Times New Roman" w:cs="Times New Roman"/>
        </w:rPr>
        <w:t>–</w:t>
      </w:r>
      <w:r w:rsidRPr="00BC1F02">
        <w:rPr>
          <w:rFonts w:ascii="Times New Roman" w:eastAsia="Times New Roman" w:hAnsi="Times New Roman" w:cs="Times New Roman"/>
        </w:rPr>
        <w:t xml:space="preserve"> wi</w:t>
      </w:r>
      <w:r w:rsidR="00174A55">
        <w:rPr>
          <w:rFonts w:ascii="Times New Roman" w:eastAsia="Times New Roman" w:hAnsi="Times New Roman" w:cs="Times New Roman"/>
        </w:rPr>
        <w:t>th the mental ability of man “</w:t>
      </w:r>
      <w:r w:rsidRPr="00BC1F02">
        <w:rPr>
          <w:rFonts w:ascii="Times New Roman" w:eastAsia="Times New Roman" w:hAnsi="Times New Roman" w:cs="Times New Roman"/>
        </w:rPr>
        <w:t xml:space="preserve">to </w:t>
      </w:r>
      <w:r w:rsidR="00174A55">
        <w:rPr>
          <w:rFonts w:ascii="Times New Roman" w:eastAsia="Times New Roman" w:hAnsi="Times New Roman" w:cs="Times New Roman"/>
        </w:rPr>
        <w:t>view</w:t>
      </w:r>
      <w:r w:rsidRPr="00BC1F02">
        <w:rPr>
          <w:rFonts w:ascii="Times New Roman" w:eastAsia="Times New Roman" w:hAnsi="Times New Roman" w:cs="Times New Roman"/>
        </w:rPr>
        <w:t xml:space="preserve"> the perceived situation in many different ways</w:t>
      </w:r>
      <w:r w:rsidR="00174A55">
        <w:rPr>
          <w:rFonts w:ascii="Times New Roman" w:eastAsia="Times New Roman" w:hAnsi="Times New Roman" w:cs="Times New Roman"/>
        </w:rPr>
        <w:t>.”</w:t>
      </w:r>
      <w:r w:rsidRPr="00BC1F02">
        <w:rPr>
          <w:rFonts w:ascii="Times New Roman" w:eastAsia="Times New Roman" w:hAnsi="Times New Roman" w:cs="Times New Roman"/>
        </w:rPr>
        <w:t xml:space="preserve"> From the elements of </w:t>
      </w:r>
      <w:r w:rsidR="00174A55">
        <w:rPr>
          <w:rFonts w:ascii="Times New Roman" w:eastAsia="Times New Roman" w:hAnsi="Times New Roman" w:cs="Times New Roman"/>
        </w:rPr>
        <w:t>view</w:t>
      </w:r>
      <w:r w:rsidRPr="00BC1F02">
        <w:rPr>
          <w:rFonts w:ascii="Times New Roman" w:eastAsia="Times New Roman" w:hAnsi="Times New Roman" w:cs="Times New Roman"/>
        </w:rPr>
        <w:t>ing distinguished by the cognitive scientist, revealing how a person perceives a given situation or event mentally, in the context of the material obtained from letters written by Witkacy to his wife, the following should be mentioned</w:t>
      </w:r>
      <w:r w:rsidR="006A33D1">
        <w:rPr>
          <w:rFonts w:ascii="Times New Roman" w:eastAsia="Times New Roman" w:hAnsi="Times New Roman" w:cs="Times New Roman"/>
        </w:rPr>
        <w:t>.</w:t>
      </w:r>
      <w:r w:rsidRPr="00BC1F02">
        <w:rPr>
          <w:rFonts w:ascii="Times New Roman" w:eastAsia="Times New Roman" w:hAnsi="Times New Roman" w:cs="Times New Roman"/>
        </w:rPr>
        <w:t xml:space="preserve"> </w:t>
      </w:r>
      <w:r w:rsidR="006A33D1">
        <w:rPr>
          <w:rFonts w:ascii="Times New Roman" w:eastAsia="Times New Roman" w:hAnsi="Times New Roman" w:cs="Times New Roman"/>
        </w:rPr>
        <w:t>First,</w:t>
      </w:r>
      <w:r w:rsidRPr="00BC1F02">
        <w:rPr>
          <w:rFonts w:ascii="Times New Roman" w:eastAsia="Times New Roman" w:hAnsi="Times New Roman" w:cs="Times New Roman"/>
        </w:rPr>
        <w:t xml:space="preserve"> profilin</w:t>
      </w:r>
      <w:r>
        <w:rPr>
          <w:rFonts w:ascii="Times New Roman" w:eastAsia="Times New Roman" w:hAnsi="Times New Roman" w:cs="Times New Roman"/>
        </w:rPr>
        <w:t>g, i.e., according to Langacker’</w:t>
      </w:r>
      <w:r w:rsidRPr="00BC1F02">
        <w:rPr>
          <w:rFonts w:ascii="Times New Roman" w:eastAsia="Times New Roman" w:hAnsi="Times New Roman" w:cs="Times New Roman"/>
        </w:rPr>
        <w:t>s theory, highlighting, emphasizing in a given cognitive structure some element(s) which, in the conceptualizer</w:t>
      </w:r>
      <w:r w:rsidR="00174A55">
        <w:rPr>
          <w:rFonts w:ascii="Times New Roman" w:eastAsia="Times New Roman" w:hAnsi="Times New Roman" w:cs="Times New Roman"/>
        </w:rPr>
        <w:t>’</w:t>
      </w:r>
      <w:r w:rsidRPr="00BC1F02">
        <w:rPr>
          <w:rFonts w:ascii="Times New Roman" w:eastAsia="Times New Roman" w:hAnsi="Times New Roman" w:cs="Times New Roman"/>
        </w:rPr>
        <w:t xml:space="preserve">s assumption, deserves to be in the foreground for some reason. It is the construction of the event in terms of </w:t>
      </w:r>
      <w:r w:rsidR="00174A55">
        <w:rPr>
          <w:rFonts w:ascii="Times New Roman" w:eastAsia="Times New Roman" w:hAnsi="Times New Roman" w:cs="Times New Roman"/>
        </w:rPr>
        <w:t>“</w:t>
      </w:r>
      <w:r w:rsidRPr="00BC1F02">
        <w:rPr>
          <w:rFonts w:ascii="Times New Roman" w:eastAsia="Times New Roman" w:hAnsi="Times New Roman" w:cs="Times New Roman"/>
        </w:rPr>
        <w:t>figure/ground</w:t>
      </w:r>
      <w:r w:rsidR="00174A55">
        <w:rPr>
          <w:rFonts w:ascii="Times New Roman" w:eastAsia="Times New Roman" w:hAnsi="Times New Roman" w:cs="Times New Roman"/>
        </w:rPr>
        <w:t>”</w:t>
      </w:r>
      <w:r w:rsidRPr="00BC1F02">
        <w:rPr>
          <w:rFonts w:ascii="Times New Roman" w:eastAsia="Times New Roman" w:hAnsi="Times New Roman" w:cs="Times New Roman"/>
        </w:rPr>
        <w:t xml:space="preserve"> - foreground and background element</w:t>
      </w:r>
      <w:r w:rsidR="006A33D1">
        <w:rPr>
          <w:rFonts w:ascii="Times New Roman" w:eastAsia="Times New Roman" w:hAnsi="Times New Roman" w:cs="Times New Roman"/>
        </w:rPr>
        <w:t>s. Second,</w:t>
      </w:r>
      <w:r w:rsidRPr="00BC1F02">
        <w:rPr>
          <w:rFonts w:ascii="Times New Roman" w:eastAsia="Times New Roman" w:hAnsi="Times New Roman" w:cs="Times New Roman"/>
        </w:rPr>
        <w:t xml:space="preserve"> the adopted perspective, a subjective or objective point of view that translates into the way the situation is constructed (after Waszakowa, 2017, </w:t>
      </w:r>
      <w:r w:rsidR="006A33D1">
        <w:rPr>
          <w:rFonts w:ascii="Times New Roman" w:eastAsia="Times New Roman" w:hAnsi="Times New Roman" w:cs="Times New Roman"/>
        </w:rPr>
        <w:t xml:space="preserve">p. </w:t>
      </w:r>
      <w:r w:rsidRPr="00BC1F02">
        <w:rPr>
          <w:rFonts w:ascii="Times New Roman" w:eastAsia="Times New Roman" w:hAnsi="Times New Roman" w:cs="Times New Roman"/>
        </w:rPr>
        <w:t>44).</w:t>
      </w:r>
    </w:p>
    <w:p w14:paraId="0CB2897F" w14:textId="3BF62064" w:rsidR="00E502EE" w:rsidRDefault="00E502EE" w:rsidP="00BC1F02">
      <w:pPr>
        <w:spacing w:after="0" w:line="240" w:lineRule="auto"/>
        <w:ind w:firstLine="284"/>
        <w:jc w:val="both"/>
        <w:rPr>
          <w:rFonts w:ascii="Times New Roman" w:eastAsia="Times New Roman" w:hAnsi="Times New Roman" w:cs="Times New Roman"/>
        </w:rPr>
      </w:pPr>
      <w:r w:rsidRPr="00E502EE">
        <w:rPr>
          <w:rFonts w:ascii="Times New Roman" w:eastAsia="Times New Roman" w:hAnsi="Times New Roman" w:cs="Times New Roman"/>
        </w:rPr>
        <w:t xml:space="preserve">Comparing as an ability of the human mind together with the ability to combine </w:t>
      </w:r>
      <w:r w:rsidRPr="004E3F6E">
        <w:rPr>
          <w:rFonts w:ascii="Times New Roman" w:eastAsia="Times New Roman" w:hAnsi="Times New Roman" w:cs="Times New Roman"/>
        </w:rPr>
        <w:t>structures allows for the “operation of conceptual integration (i.e. merging, fusion of concepts), as described by Gilles Fauconnier and Mark Turner (1998), as a result of which, at the cognitive level, a new structure emerges from two or more concepts in an amalgam, irreducible to its components” (Waszakowa, 2017, pp. 36–37). We deal with amalgam formed as a result of mental process</w:t>
      </w:r>
      <w:r w:rsidRPr="00E502EE">
        <w:rPr>
          <w:rFonts w:ascii="Times New Roman" w:eastAsia="Times New Roman" w:hAnsi="Times New Roman" w:cs="Times New Roman"/>
        </w:rPr>
        <w:t>, e.g. in the case of compositions that appear in Witkiewicz's letters. The theoretical background outlined in this way will be used to discuss the research material.</w:t>
      </w:r>
    </w:p>
    <w:p w14:paraId="1C95B651" w14:textId="77777777" w:rsidR="003E3DF2" w:rsidRDefault="003E3DF2">
      <w:pPr>
        <w:spacing w:after="0" w:line="240" w:lineRule="auto"/>
        <w:jc w:val="both"/>
        <w:rPr>
          <w:rFonts w:ascii="Times New Roman" w:eastAsia="Times New Roman" w:hAnsi="Times New Roman" w:cs="Times New Roman"/>
        </w:rPr>
      </w:pPr>
    </w:p>
    <w:p w14:paraId="7972DBEE" w14:textId="001A6AFC" w:rsidR="00FA750B" w:rsidRPr="00FA750B" w:rsidRDefault="00A74E1D" w:rsidP="00FA750B">
      <w:pPr>
        <w:spacing w:after="0" w:line="240" w:lineRule="auto"/>
        <w:jc w:val="both"/>
        <w:rPr>
          <w:rFonts w:ascii="Times New Roman" w:eastAsia="Times New Roman" w:hAnsi="Times New Roman" w:cs="Times New Roman"/>
          <w:b/>
        </w:rPr>
      </w:pPr>
      <w:r w:rsidRPr="00FA750B">
        <w:rPr>
          <w:rFonts w:ascii="Times New Roman" w:eastAsia="Times New Roman" w:hAnsi="Times New Roman" w:cs="Times New Roman"/>
          <w:b/>
        </w:rPr>
        <w:t xml:space="preserve">3. </w:t>
      </w:r>
      <w:r w:rsidR="00FA750B" w:rsidRPr="00FA750B">
        <w:rPr>
          <w:rFonts w:ascii="Times New Roman" w:eastAsia="Times New Roman" w:hAnsi="Times New Roman" w:cs="Times New Roman"/>
          <w:b/>
        </w:rPr>
        <w:t>Witkiewicz</w:t>
      </w:r>
      <w:r w:rsidR="00FA750B">
        <w:rPr>
          <w:rFonts w:ascii="Times New Roman" w:eastAsia="Times New Roman" w:hAnsi="Times New Roman" w:cs="Times New Roman"/>
          <w:b/>
        </w:rPr>
        <w:t>’</w:t>
      </w:r>
      <w:r w:rsidR="00FA750B" w:rsidRPr="00FA750B">
        <w:rPr>
          <w:rFonts w:ascii="Times New Roman" w:eastAsia="Times New Roman" w:hAnsi="Times New Roman" w:cs="Times New Roman"/>
          <w:b/>
        </w:rPr>
        <w:t xml:space="preserve">s word-formation innovations in </w:t>
      </w:r>
      <w:r w:rsidR="00627A02">
        <w:rPr>
          <w:rFonts w:ascii="Times New Roman" w:eastAsia="Times New Roman" w:hAnsi="Times New Roman" w:cs="Times New Roman"/>
          <w:b/>
        </w:rPr>
        <w:t xml:space="preserve">the </w:t>
      </w:r>
      <w:r w:rsidR="00FA750B" w:rsidRPr="00FA750B">
        <w:rPr>
          <w:rFonts w:ascii="Times New Roman" w:eastAsia="Times New Roman" w:hAnsi="Times New Roman" w:cs="Times New Roman"/>
          <w:b/>
        </w:rPr>
        <w:t xml:space="preserve">structural and cognitive </w:t>
      </w:r>
      <w:r w:rsidR="00627A02">
        <w:rPr>
          <w:rFonts w:ascii="Times New Roman" w:eastAsia="Times New Roman" w:hAnsi="Times New Roman" w:cs="Times New Roman"/>
          <w:b/>
        </w:rPr>
        <w:t>perspective</w:t>
      </w:r>
    </w:p>
    <w:p w14:paraId="427F6E66" w14:textId="466FAB2A" w:rsidR="00FA750B" w:rsidRPr="00FA750B" w:rsidRDefault="00FA750B" w:rsidP="00FA750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Witkacy’</w:t>
      </w:r>
      <w:r w:rsidRPr="00FA750B">
        <w:rPr>
          <w:rFonts w:ascii="Times New Roman" w:eastAsia="Times New Roman" w:hAnsi="Times New Roman" w:cs="Times New Roman"/>
        </w:rPr>
        <w:t>s letters to his wife</w:t>
      </w:r>
      <w:r w:rsidR="006E411F">
        <w:rPr>
          <w:rFonts w:ascii="Times New Roman" w:eastAsia="Times New Roman" w:hAnsi="Times New Roman" w:cs="Times New Roman"/>
        </w:rPr>
        <w:t>, o</w:t>
      </w:r>
      <w:r w:rsidR="006E411F" w:rsidRPr="00FA750B">
        <w:rPr>
          <w:rFonts w:ascii="Times New Roman" w:eastAsia="Times New Roman" w:hAnsi="Times New Roman" w:cs="Times New Roman"/>
        </w:rPr>
        <w:t xml:space="preserve">n the one hand, </w:t>
      </w:r>
      <w:r w:rsidRPr="00FA750B">
        <w:rPr>
          <w:rFonts w:ascii="Times New Roman" w:eastAsia="Times New Roman" w:hAnsi="Times New Roman" w:cs="Times New Roman"/>
        </w:rPr>
        <w:t>are of a reporting nature</w:t>
      </w:r>
      <w:r w:rsidR="00B42E65">
        <w:rPr>
          <w:rFonts w:ascii="Times New Roman" w:eastAsia="Times New Roman" w:hAnsi="Times New Roman" w:cs="Times New Roman"/>
        </w:rPr>
        <w:t xml:space="preserve"> since </w:t>
      </w:r>
      <w:r w:rsidRPr="00FA750B">
        <w:rPr>
          <w:rFonts w:ascii="Times New Roman" w:eastAsia="Times New Roman" w:hAnsi="Times New Roman" w:cs="Times New Roman"/>
        </w:rPr>
        <w:t xml:space="preserve">the </w:t>
      </w:r>
      <w:r w:rsidR="00B42E65">
        <w:rPr>
          <w:rFonts w:ascii="Times New Roman" w:eastAsia="Times New Roman" w:hAnsi="Times New Roman" w:cs="Times New Roman"/>
        </w:rPr>
        <w:t>author</w:t>
      </w:r>
      <w:r w:rsidRPr="00FA750B">
        <w:rPr>
          <w:rFonts w:ascii="Times New Roman" w:eastAsia="Times New Roman" w:hAnsi="Times New Roman" w:cs="Times New Roman"/>
        </w:rPr>
        <w:t xml:space="preserve"> describes in detail the course of </w:t>
      </w:r>
      <w:r w:rsidR="00B42E65">
        <w:rPr>
          <w:rFonts w:ascii="Times New Roman" w:eastAsia="Times New Roman" w:hAnsi="Times New Roman" w:cs="Times New Roman"/>
        </w:rPr>
        <w:t>his</w:t>
      </w:r>
      <w:r w:rsidRPr="00FA750B">
        <w:rPr>
          <w:rFonts w:ascii="Times New Roman" w:eastAsia="Times New Roman" w:hAnsi="Times New Roman" w:cs="Times New Roman"/>
        </w:rPr>
        <w:t xml:space="preserve"> subsequent days </w:t>
      </w:r>
      <w:r w:rsidR="00B42E65">
        <w:rPr>
          <w:rFonts w:ascii="Times New Roman" w:eastAsia="Times New Roman" w:hAnsi="Times New Roman" w:cs="Times New Roman"/>
        </w:rPr>
        <w:t>referring</w:t>
      </w:r>
      <w:r w:rsidRPr="00FA750B">
        <w:rPr>
          <w:rFonts w:ascii="Times New Roman" w:eastAsia="Times New Roman" w:hAnsi="Times New Roman" w:cs="Times New Roman"/>
        </w:rPr>
        <w:t xml:space="preserve"> both </w:t>
      </w:r>
      <w:r w:rsidR="00B42E65">
        <w:rPr>
          <w:rFonts w:ascii="Times New Roman" w:eastAsia="Times New Roman" w:hAnsi="Times New Roman" w:cs="Times New Roman"/>
        </w:rPr>
        <w:t>to</w:t>
      </w:r>
      <w:r w:rsidRPr="00FA750B">
        <w:rPr>
          <w:rFonts w:ascii="Times New Roman" w:eastAsia="Times New Roman" w:hAnsi="Times New Roman" w:cs="Times New Roman"/>
        </w:rPr>
        <w:t xml:space="preserve"> the sphere of </w:t>
      </w:r>
      <w:r w:rsidR="00B42E65">
        <w:rPr>
          <w:rFonts w:ascii="Times New Roman" w:eastAsia="Times New Roman" w:hAnsi="Times New Roman" w:cs="Times New Roman"/>
        </w:rPr>
        <w:t>his</w:t>
      </w:r>
      <w:r w:rsidR="00B42E65" w:rsidRPr="00FA750B">
        <w:rPr>
          <w:rFonts w:ascii="Times New Roman" w:eastAsia="Times New Roman" w:hAnsi="Times New Roman" w:cs="Times New Roman"/>
        </w:rPr>
        <w:t xml:space="preserve"> </w:t>
      </w:r>
      <w:r w:rsidRPr="00FA750B">
        <w:rPr>
          <w:rFonts w:ascii="Times New Roman" w:eastAsia="Times New Roman" w:hAnsi="Times New Roman" w:cs="Times New Roman"/>
        </w:rPr>
        <w:t xml:space="preserve">everyday routine activities </w:t>
      </w:r>
      <w:r w:rsidR="00B42E65">
        <w:rPr>
          <w:rFonts w:ascii="Times New Roman" w:eastAsia="Times New Roman" w:hAnsi="Times New Roman" w:cs="Times New Roman"/>
        </w:rPr>
        <w:t xml:space="preserve">and </w:t>
      </w:r>
      <w:r w:rsidR="00B42E65" w:rsidRPr="00FA750B">
        <w:rPr>
          <w:rFonts w:ascii="Times New Roman" w:eastAsia="Times New Roman" w:hAnsi="Times New Roman" w:cs="Times New Roman"/>
        </w:rPr>
        <w:t>social life,</w:t>
      </w:r>
      <w:r w:rsidR="00B42E65">
        <w:rPr>
          <w:rFonts w:ascii="Times New Roman" w:eastAsia="Times New Roman" w:hAnsi="Times New Roman" w:cs="Times New Roman"/>
        </w:rPr>
        <w:t xml:space="preserve"> </w:t>
      </w:r>
      <w:r w:rsidRPr="00FA750B">
        <w:rPr>
          <w:rFonts w:ascii="Times New Roman" w:eastAsia="Times New Roman" w:hAnsi="Times New Roman" w:cs="Times New Roman"/>
        </w:rPr>
        <w:t xml:space="preserve">as well as </w:t>
      </w:r>
      <w:r w:rsidR="00B42E65">
        <w:rPr>
          <w:rFonts w:ascii="Times New Roman" w:eastAsia="Times New Roman" w:hAnsi="Times New Roman" w:cs="Times New Roman"/>
        </w:rPr>
        <w:t>to</w:t>
      </w:r>
      <w:r w:rsidRPr="00FA750B">
        <w:rPr>
          <w:rFonts w:ascii="Times New Roman" w:eastAsia="Times New Roman" w:hAnsi="Times New Roman" w:cs="Times New Roman"/>
        </w:rPr>
        <w:t xml:space="preserve"> the artistic </w:t>
      </w:r>
      <w:r w:rsidR="00B42E65">
        <w:rPr>
          <w:rFonts w:ascii="Times New Roman" w:eastAsia="Times New Roman" w:hAnsi="Times New Roman" w:cs="Times New Roman"/>
        </w:rPr>
        <w:t>and</w:t>
      </w:r>
      <w:r w:rsidRPr="00FA750B">
        <w:rPr>
          <w:rFonts w:ascii="Times New Roman" w:eastAsia="Times New Roman" w:hAnsi="Times New Roman" w:cs="Times New Roman"/>
        </w:rPr>
        <w:t xml:space="preserve"> the most intimate sphere</w:t>
      </w:r>
      <w:r w:rsidR="00B42E65">
        <w:rPr>
          <w:rFonts w:ascii="Times New Roman" w:eastAsia="Times New Roman" w:hAnsi="Times New Roman" w:cs="Times New Roman"/>
        </w:rPr>
        <w:t>. O</w:t>
      </w:r>
      <w:r w:rsidRPr="00FA750B">
        <w:rPr>
          <w:rFonts w:ascii="Times New Roman" w:eastAsia="Times New Roman" w:hAnsi="Times New Roman" w:cs="Times New Roman"/>
        </w:rPr>
        <w:t>n the other hand, the</w:t>
      </w:r>
      <w:r w:rsidR="00B42E65">
        <w:rPr>
          <w:rFonts w:ascii="Times New Roman" w:eastAsia="Times New Roman" w:hAnsi="Times New Roman" w:cs="Times New Roman"/>
        </w:rPr>
        <w:t xml:space="preserve"> letters</w:t>
      </w:r>
      <w:r w:rsidRPr="00FA750B">
        <w:rPr>
          <w:rFonts w:ascii="Times New Roman" w:eastAsia="Times New Roman" w:hAnsi="Times New Roman" w:cs="Times New Roman"/>
        </w:rPr>
        <w:t xml:space="preserve"> are saturated with emotions and axiology. This kind of intimate diary is written in colloquial </w:t>
      </w:r>
      <w:r w:rsidR="00B42E65">
        <w:rPr>
          <w:rFonts w:ascii="Times New Roman" w:eastAsia="Times New Roman" w:hAnsi="Times New Roman" w:cs="Times New Roman"/>
        </w:rPr>
        <w:t>language, but just like Witkacy’</w:t>
      </w:r>
      <w:r w:rsidRPr="00FA750B">
        <w:rPr>
          <w:rFonts w:ascii="Times New Roman" w:eastAsia="Times New Roman" w:hAnsi="Times New Roman" w:cs="Times New Roman"/>
        </w:rPr>
        <w:t xml:space="preserve">s literary work, epistolography is also characterized by the originality of language. It would seem that Witkiewicz treats language as a matter for </w:t>
      </w:r>
      <w:r w:rsidRPr="00FA750B">
        <w:rPr>
          <w:rFonts w:ascii="Times New Roman" w:eastAsia="Times New Roman" w:hAnsi="Times New Roman" w:cs="Times New Roman"/>
        </w:rPr>
        <w:lastRenderedPageBreak/>
        <w:t>experimentation and exploration</w:t>
      </w:r>
      <w:r w:rsidR="00B42E65">
        <w:rPr>
          <w:rFonts w:ascii="Times New Roman" w:eastAsia="Times New Roman" w:hAnsi="Times New Roman" w:cs="Times New Roman"/>
        </w:rPr>
        <w:t>. However</w:t>
      </w:r>
      <w:r w:rsidRPr="00FA750B">
        <w:rPr>
          <w:rFonts w:ascii="Times New Roman" w:eastAsia="Times New Roman" w:hAnsi="Times New Roman" w:cs="Times New Roman"/>
        </w:rPr>
        <w:t>, as Nowotny-Szybistowa</w:t>
      </w:r>
      <w:r w:rsidR="00B42E65">
        <w:rPr>
          <w:rFonts w:ascii="Times New Roman" w:eastAsia="Times New Roman" w:hAnsi="Times New Roman" w:cs="Times New Roman"/>
        </w:rPr>
        <w:t xml:space="preserve"> (1973)</w:t>
      </w:r>
      <w:r w:rsidRPr="00FA750B">
        <w:rPr>
          <w:rFonts w:ascii="Times New Roman" w:eastAsia="Times New Roman" w:hAnsi="Times New Roman" w:cs="Times New Roman"/>
        </w:rPr>
        <w:t xml:space="preserve">, the author of the only linguistic monograph on </w:t>
      </w:r>
      <w:r w:rsidR="006F2581" w:rsidRPr="00FA750B">
        <w:rPr>
          <w:rFonts w:ascii="Times New Roman" w:eastAsia="Times New Roman" w:hAnsi="Times New Roman" w:cs="Times New Roman"/>
        </w:rPr>
        <w:t>Witkiewicz</w:t>
      </w:r>
      <w:r w:rsidR="006F2581">
        <w:rPr>
          <w:rFonts w:ascii="Times New Roman" w:eastAsia="Times New Roman" w:hAnsi="Times New Roman" w:cs="Times New Roman"/>
        </w:rPr>
        <w:t>’s</w:t>
      </w:r>
      <w:r w:rsidR="006F2581" w:rsidRPr="00FA750B">
        <w:rPr>
          <w:rFonts w:ascii="Times New Roman" w:eastAsia="Times New Roman" w:hAnsi="Times New Roman" w:cs="Times New Roman"/>
        </w:rPr>
        <w:t xml:space="preserve"> </w:t>
      </w:r>
      <w:r w:rsidRPr="00FA750B">
        <w:rPr>
          <w:rFonts w:ascii="Times New Roman" w:eastAsia="Times New Roman" w:hAnsi="Times New Roman" w:cs="Times New Roman"/>
        </w:rPr>
        <w:t xml:space="preserve">artistic language, </w:t>
      </w:r>
      <w:r w:rsidR="006F2581">
        <w:rPr>
          <w:rFonts w:ascii="Times New Roman" w:eastAsia="Times New Roman" w:hAnsi="Times New Roman" w:cs="Times New Roman"/>
        </w:rPr>
        <w:t xml:space="preserve">notices, </w:t>
      </w:r>
      <w:r w:rsidR="00627A02">
        <w:rPr>
          <w:rFonts w:ascii="Times New Roman" w:eastAsia="Times New Roman" w:hAnsi="Times New Roman" w:cs="Times New Roman"/>
        </w:rPr>
        <w:t>Witkacy’s</w:t>
      </w:r>
      <w:r w:rsidRPr="00FA750B">
        <w:rPr>
          <w:rFonts w:ascii="Times New Roman" w:eastAsia="Times New Roman" w:hAnsi="Times New Roman" w:cs="Times New Roman"/>
        </w:rPr>
        <w:t xml:space="preserve"> works are a carrier of ideological content </w:t>
      </w:r>
      <w:r w:rsidR="006F2581">
        <w:rPr>
          <w:rFonts w:ascii="Times New Roman" w:eastAsia="Times New Roman" w:hAnsi="Times New Roman" w:cs="Times New Roman"/>
        </w:rPr>
        <w:t>and they</w:t>
      </w:r>
      <w:r w:rsidRPr="00FA750B">
        <w:rPr>
          <w:rFonts w:ascii="Times New Roman" w:eastAsia="Times New Roman" w:hAnsi="Times New Roman" w:cs="Times New Roman"/>
        </w:rPr>
        <w:t xml:space="preserve"> convey the a</w:t>
      </w:r>
      <w:r w:rsidR="006F2581">
        <w:rPr>
          <w:rFonts w:ascii="Times New Roman" w:eastAsia="Times New Roman" w:hAnsi="Times New Roman" w:cs="Times New Roman"/>
        </w:rPr>
        <w:t>uthor’</w:t>
      </w:r>
      <w:r w:rsidRPr="00FA750B">
        <w:rPr>
          <w:rFonts w:ascii="Times New Roman" w:eastAsia="Times New Roman" w:hAnsi="Times New Roman" w:cs="Times New Roman"/>
        </w:rPr>
        <w:t xml:space="preserve">s </w:t>
      </w:r>
      <w:r w:rsidR="006F2581">
        <w:rPr>
          <w:rFonts w:ascii="Times New Roman" w:eastAsia="Times New Roman" w:hAnsi="Times New Roman" w:cs="Times New Roman"/>
        </w:rPr>
        <w:t>“</w:t>
      </w:r>
      <w:r w:rsidRPr="00FA750B">
        <w:rPr>
          <w:rFonts w:ascii="Times New Roman" w:eastAsia="Times New Roman" w:hAnsi="Times New Roman" w:cs="Times New Roman"/>
        </w:rPr>
        <w:t xml:space="preserve">philosophy of language, which </w:t>
      </w:r>
      <w:r w:rsidR="006F2581">
        <w:rPr>
          <w:rFonts w:ascii="Times New Roman" w:eastAsia="Times New Roman" w:hAnsi="Times New Roman" w:cs="Times New Roman"/>
        </w:rPr>
        <w:t xml:space="preserve">is </w:t>
      </w:r>
      <w:r w:rsidRPr="00FA750B">
        <w:rPr>
          <w:rFonts w:ascii="Times New Roman" w:eastAsia="Times New Roman" w:hAnsi="Times New Roman" w:cs="Times New Roman"/>
        </w:rPr>
        <w:t>manifested both in the creation of neologisms and neophraseologisms, as well as</w:t>
      </w:r>
      <w:r w:rsidR="006F2581">
        <w:rPr>
          <w:rFonts w:ascii="Times New Roman" w:eastAsia="Times New Roman" w:hAnsi="Times New Roman" w:cs="Times New Roman"/>
        </w:rPr>
        <w:t xml:space="preserve"> in the</w:t>
      </w:r>
      <w:r w:rsidRPr="00FA750B">
        <w:rPr>
          <w:rFonts w:ascii="Times New Roman" w:eastAsia="Times New Roman" w:hAnsi="Times New Roman" w:cs="Times New Roman"/>
        </w:rPr>
        <w:t xml:space="preserve"> subjectively expressed directly to the reader judgments about language integrated into the novel narrative or dramatic dialogue</w:t>
      </w:r>
      <w:r w:rsidR="006F2581">
        <w:rPr>
          <w:rFonts w:ascii="Times New Roman" w:eastAsia="Times New Roman" w:hAnsi="Times New Roman" w:cs="Times New Roman"/>
        </w:rPr>
        <w:t>”</w:t>
      </w:r>
      <w:r w:rsidRPr="00FA750B">
        <w:rPr>
          <w:rFonts w:ascii="Times New Roman" w:eastAsia="Times New Roman" w:hAnsi="Times New Roman" w:cs="Times New Roman"/>
        </w:rPr>
        <w:t xml:space="preserve"> (Nowotny-Szybistowa, 1973</w:t>
      </w:r>
      <w:r w:rsidR="006F2581">
        <w:rPr>
          <w:rFonts w:ascii="Times New Roman" w:eastAsia="Times New Roman" w:hAnsi="Times New Roman" w:cs="Times New Roman"/>
        </w:rPr>
        <w:t xml:space="preserve">, pp. </w:t>
      </w:r>
      <w:r w:rsidRPr="00FA750B">
        <w:rPr>
          <w:rFonts w:ascii="Times New Roman" w:eastAsia="Times New Roman" w:hAnsi="Times New Roman" w:cs="Times New Roman"/>
        </w:rPr>
        <w:t>5</w:t>
      </w:r>
      <w:r w:rsidR="006F2581">
        <w:rPr>
          <w:rFonts w:ascii="Times New Roman" w:eastAsia="Times New Roman" w:hAnsi="Times New Roman" w:cs="Times New Roman"/>
        </w:rPr>
        <w:t>–</w:t>
      </w:r>
      <w:r w:rsidRPr="00FA750B">
        <w:rPr>
          <w:rFonts w:ascii="Times New Roman" w:eastAsia="Times New Roman" w:hAnsi="Times New Roman" w:cs="Times New Roman"/>
        </w:rPr>
        <w:t>6). Numerous word-formation neologisms,</w:t>
      </w:r>
      <w:r w:rsidR="006F2581" w:rsidRPr="002B109A">
        <w:rPr>
          <w:rFonts w:ascii="Times New Roman" w:hAnsi="Times New Roman" w:cs="Times New Roman"/>
          <w:sz w:val="24"/>
          <w:szCs w:val="24"/>
          <w:vertAlign w:val="superscript"/>
        </w:rPr>
        <w:footnoteReference w:id="9"/>
      </w:r>
      <w:r w:rsidR="006F2581">
        <w:rPr>
          <w:rFonts w:ascii="Times New Roman" w:eastAsia="Times New Roman" w:hAnsi="Times New Roman" w:cs="Times New Roman"/>
        </w:rPr>
        <w:t xml:space="preserve"> </w:t>
      </w:r>
      <w:r w:rsidRPr="00FA750B">
        <w:rPr>
          <w:rFonts w:ascii="Times New Roman" w:eastAsia="Times New Roman" w:hAnsi="Times New Roman" w:cs="Times New Roman"/>
        </w:rPr>
        <w:t>including occasionalisms,</w:t>
      </w:r>
      <w:r w:rsidR="000A68CE" w:rsidRPr="002B109A">
        <w:rPr>
          <w:rFonts w:ascii="Times New Roman" w:hAnsi="Times New Roman" w:cs="Times New Roman"/>
          <w:sz w:val="24"/>
          <w:szCs w:val="24"/>
          <w:vertAlign w:val="superscript"/>
        </w:rPr>
        <w:footnoteReference w:id="10"/>
      </w:r>
      <w:r w:rsidR="000A68CE">
        <w:rPr>
          <w:rFonts w:ascii="Times New Roman" w:eastAsia="Times New Roman" w:hAnsi="Times New Roman" w:cs="Times New Roman"/>
        </w:rPr>
        <w:t xml:space="preserve"> </w:t>
      </w:r>
      <w:r w:rsidRPr="00FA750B">
        <w:rPr>
          <w:rFonts w:ascii="Times New Roman" w:eastAsia="Times New Roman" w:hAnsi="Times New Roman" w:cs="Times New Roman"/>
        </w:rPr>
        <w:t>neo-semantisms, and other types of linguistic innovations</w:t>
      </w:r>
      <w:r w:rsidR="006F2581">
        <w:rPr>
          <w:rFonts w:ascii="Times New Roman" w:eastAsia="Times New Roman" w:hAnsi="Times New Roman" w:cs="Times New Roman"/>
        </w:rPr>
        <w:t>,</w:t>
      </w:r>
      <w:r w:rsidRPr="00FA750B">
        <w:rPr>
          <w:rFonts w:ascii="Times New Roman" w:eastAsia="Times New Roman" w:hAnsi="Times New Roman" w:cs="Times New Roman"/>
        </w:rPr>
        <w:t xml:space="preserve"> also appear in </w:t>
      </w:r>
      <w:r w:rsidR="006F2581">
        <w:rPr>
          <w:rFonts w:ascii="Times New Roman" w:eastAsia="Times New Roman" w:hAnsi="Times New Roman" w:cs="Times New Roman"/>
        </w:rPr>
        <w:t xml:space="preserve">the </w:t>
      </w:r>
      <w:r w:rsidRPr="00FA750B">
        <w:rPr>
          <w:rFonts w:ascii="Times New Roman" w:eastAsia="Times New Roman" w:hAnsi="Times New Roman" w:cs="Times New Roman"/>
        </w:rPr>
        <w:t>letters to his wife.</w:t>
      </w:r>
    </w:p>
    <w:p w14:paraId="4639F3FA" w14:textId="3F5B43D4" w:rsidR="004E3F6E" w:rsidRPr="00194217" w:rsidRDefault="00FA750B" w:rsidP="006F2581">
      <w:pPr>
        <w:spacing w:after="0" w:line="240" w:lineRule="auto"/>
        <w:ind w:firstLine="284"/>
        <w:jc w:val="both"/>
        <w:rPr>
          <w:rFonts w:ascii="Times New Roman" w:eastAsia="Times New Roman" w:hAnsi="Times New Roman" w:cs="Times New Roman"/>
        </w:rPr>
      </w:pPr>
      <w:r w:rsidRPr="00FA750B">
        <w:rPr>
          <w:rFonts w:ascii="Times New Roman" w:eastAsia="Times New Roman" w:hAnsi="Times New Roman" w:cs="Times New Roman"/>
        </w:rPr>
        <w:t>From the formal point o</w:t>
      </w:r>
      <w:r w:rsidR="00F01261">
        <w:rPr>
          <w:rFonts w:ascii="Times New Roman" w:eastAsia="Times New Roman" w:hAnsi="Times New Roman" w:cs="Times New Roman"/>
        </w:rPr>
        <w:t>f view, the group of Witkiewicz’</w:t>
      </w:r>
      <w:r w:rsidRPr="00FA750B">
        <w:rPr>
          <w:rFonts w:ascii="Times New Roman" w:eastAsia="Times New Roman" w:hAnsi="Times New Roman" w:cs="Times New Roman"/>
        </w:rPr>
        <w:t>s word-formation innovations includes both simple derivatives and compositions. The word-formation basis of the new units are both appellative and anthroponyms, but with a clearly representative group</w:t>
      </w:r>
      <w:r w:rsidR="00F01261">
        <w:rPr>
          <w:rFonts w:ascii="Times New Roman" w:eastAsia="Times New Roman" w:hAnsi="Times New Roman" w:cs="Times New Roman"/>
        </w:rPr>
        <w:t xml:space="preserve"> of odonymic units, as Witkacy “</w:t>
      </w:r>
      <w:r w:rsidRPr="00FA750B">
        <w:rPr>
          <w:rFonts w:ascii="Times New Roman" w:eastAsia="Times New Roman" w:hAnsi="Times New Roman" w:cs="Times New Roman"/>
        </w:rPr>
        <w:t>was fond of transforming authentic names and surnames</w:t>
      </w:r>
      <w:r w:rsidR="00F01261">
        <w:rPr>
          <w:rFonts w:ascii="Times New Roman" w:eastAsia="Times New Roman" w:hAnsi="Times New Roman" w:cs="Times New Roman"/>
        </w:rPr>
        <w:t>”</w:t>
      </w:r>
      <w:r w:rsidRPr="00FA750B">
        <w:rPr>
          <w:rFonts w:ascii="Times New Roman" w:eastAsia="Times New Roman" w:hAnsi="Times New Roman" w:cs="Times New Roman"/>
        </w:rPr>
        <w:t xml:space="preserve"> (Degler, 2013, p. 323)</w:t>
      </w:r>
      <w:r w:rsidR="00F01261">
        <w:rPr>
          <w:rFonts w:ascii="Times New Roman" w:eastAsia="Times New Roman" w:hAnsi="Times New Roman" w:cs="Times New Roman"/>
        </w:rPr>
        <w:t>. H</w:t>
      </w:r>
      <w:r w:rsidRPr="00FA750B">
        <w:rPr>
          <w:rFonts w:ascii="Times New Roman" w:eastAsia="Times New Roman" w:hAnsi="Times New Roman" w:cs="Times New Roman"/>
        </w:rPr>
        <w:t>ence</w:t>
      </w:r>
      <w:r w:rsidR="00F01261">
        <w:rPr>
          <w:rFonts w:ascii="Times New Roman" w:eastAsia="Times New Roman" w:hAnsi="Times New Roman" w:cs="Times New Roman"/>
        </w:rPr>
        <w:t>,</w:t>
      </w:r>
      <w:r w:rsidRPr="00FA750B">
        <w:rPr>
          <w:rFonts w:ascii="Times New Roman" w:eastAsia="Times New Roman" w:hAnsi="Times New Roman" w:cs="Times New Roman"/>
        </w:rPr>
        <w:t xml:space="preserve"> </w:t>
      </w:r>
      <w:r w:rsidR="004E3F6E">
        <w:rPr>
          <w:rFonts w:ascii="Times New Roman" w:eastAsia="Times New Roman" w:hAnsi="Times New Roman" w:cs="Times New Roman"/>
        </w:rPr>
        <w:t xml:space="preserve">it is </w:t>
      </w:r>
      <w:r w:rsidRPr="00FA750B">
        <w:rPr>
          <w:rFonts w:ascii="Times New Roman" w:eastAsia="Times New Roman" w:hAnsi="Times New Roman" w:cs="Times New Roman"/>
        </w:rPr>
        <w:t>the type of base</w:t>
      </w:r>
      <w:r w:rsidR="00F01261">
        <w:rPr>
          <w:rFonts w:ascii="Times New Roman" w:eastAsia="Times New Roman" w:hAnsi="Times New Roman" w:cs="Times New Roman"/>
        </w:rPr>
        <w:t xml:space="preserve">, i.e. the </w:t>
      </w:r>
      <w:r w:rsidRPr="00FA750B">
        <w:rPr>
          <w:rFonts w:ascii="Times New Roman" w:eastAsia="Times New Roman" w:hAnsi="Times New Roman" w:cs="Times New Roman"/>
        </w:rPr>
        <w:t>motivating word</w:t>
      </w:r>
      <w:r w:rsidR="00F01261">
        <w:rPr>
          <w:rFonts w:ascii="Times New Roman" w:eastAsia="Times New Roman" w:hAnsi="Times New Roman" w:cs="Times New Roman"/>
        </w:rPr>
        <w:t xml:space="preserve">, </w:t>
      </w:r>
      <w:r w:rsidR="004E3F6E">
        <w:rPr>
          <w:rFonts w:ascii="Times New Roman" w:eastAsia="Times New Roman" w:hAnsi="Times New Roman" w:cs="Times New Roman"/>
        </w:rPr>
        <w:t xml:space="preserve">that </w:t>
      </w:r>
      <w:r w:rsidR="00F01261">
        <w:rPr>
          <w:rFonts w:ascii="Times New Roman" w:eastAsia="Times New Roman" w:hAnsi="Times New Roman" w:cs="Times New Roman"/>
        </w:rPr>
        <w:t>has been chosen</w:t>
      </w:r>
      <w:r w:rsidRPr="00FA750B">
        <w:rPr>
          <w:rFonts w:ascii="Times New Roman" w:eastAsia="Times New Roman" w:hAnsi="Times New Roman" w:cs="Times New Roman"/>
        </w:rPr>
        <w:t xml:space="preserve"> as the </w:t>
      </w:r>
      <w:r w:rsidR="00A7308F">
        <w:rPr>
          <w:rFonts w:ascii="Times New Roman" w:eastAsia="Times New Roman" w:hAnsi="Times New Roman" w:cs="Times New Roman"/>
        </w:rPr>
        <w:t>material</w:t>
      </w:r>
      <w:r w:rsidR="004E3F6E">
        <w:rPr>
          <w:rFonts w:ascii="Times New Roman" w:eastAsia="Times New Roman" w:hAnsi="Times New Roman" w:cs="Times New Roman"/>
        </w:rPr>
        <w:t xml:space="preserve"> for an</w:t>
      </w:r>
      <w:r w:rsidR="00A7308F">
        <w:rPr>
          <w:rFonts w:ascii="Times New Roman" w:eastAsia="Times New Roman" w:hAnsi="Times New Roman" w:cs="Times New Roman"/>
        </w:rPr>
        <w:t xml:space="preserve"> analysis. However, due to some</w:t>
      </w:r>
      <w:r w:rsidRPr="00FA750B">
        <w:rPr>
          <w:rFonts w:ascii="Times New Roman" w:eastAsia="Times New Roman" w:hAnsi="Times New Roman" w:cs="Times New Roman"/>
        </w:rPr>
        <w:t xml:space="preserve"> difficult</w:t>
      </w:r>
      <w:r w:rsidR="00A7308F">
        <w:rPr>
          <w:rFonts w:ascii="Times New Roman" w:eastAsia="Times New Roman" w:hAnsi="Times New Roman" w:cs="Times New Roman"/>
        </w:rPr>
        <w:t>y in making a consistent</w:t>
      </w:r>
      <w:r w:rsidRPr="00FA750B">
        <w:rPr>
          <w:rFonts w:ascii="Times New Roman" w:eastAsia="Times New Roman" w:hAnsi="Times New Roman" w:cs="Times New Roman"/>
        </w:rPr>
        <w:t xml:space="preserve"> </w:t>
      </w:r>
      <w:r w:rsidRPr="00FA750B">
        <w:rPr>
          <w:rFonts w:ascii="Times New Roman" w:eastAsia="Times New Roman" w:hAnsi="Times New Roman" w:cs="Times New Roman"/>
        </w:rPr>
        <w:lastRenderedPageBreak/>
        <w:t>divi</w:t>
      </w:r>
      <w:r w:rsidR="00A7308F">
        <w:rPr>
          <w:rFonts w:ascii="Times New Roman" w:eastAsia="Times New Roman" w:hAnsi="Times New Roman" w:cs="Times New Roman"/>
        </w:rPr>
        <w:t xml:space="preserve">sion of </w:t>
      </w:r>
      <w:r w:rsidRPr="00FA750B">
        <w:rPr>
          <w:rFonts w:ascii="Times New Roman" w:eastAsia="Times New Roman" w:hAnsi="Times New Roman" w:cs="Times New Roman"/>
        </w:rPr>
        <w:t xml:space="preserve">the material, in </w:t>
      </w:r>
      <w:r w:rsidR="00A7308F">
        <w:rPr>
          <w:rFonts w:ascii="Times New Roman" w:eastAsia="Times New Roman" w:hAnsi="Times New Roman" w:cs="Times New Roman"/>
        </w:rPr>
        <w:t xml:space="preserve">some </w:t>
      </w:r>
      <w:r w:rsidRPr="00FA750B">
        <w:rPr>
          <w:rFonts w:ascii="Times New Roman" w:eastAsia="Times New Roman" w:hAnsi="Times New Roman" w:cs="Times New Roman"/>
        </w:rPr>
        <w:t>places I was for</w:t>
      </w:r>
      <w:r w:rsidR="004E3F6E">
        <w:rPr>
          <w:rFonts w:ascii="Times New Roman" w:eastAsia="Times New Roman" w:hAnsi="Times New Roman" w:cs="Times New Roman"/>
        </w:rPr>
        <w:t>ced to make arbitrary dec</w:t>
      </w:r>
      <w:r w:rsidR="004E3F6E" w:rsidRPr="00194217">
        <w:rPr>
          <w:rFonts w:ascii="Times New Roman" w:eastAsia="Times New Roman" w:hAnsi="Times New Roman" w:cs="Times New Roman"/>
        </w:rPr>
        <w:t>isions</w:t>
      </w:r>
      <w:r w:rsidR="00194217" w:rsidRPr="00194217">
        <w:rPr>
          <w:rFonts w:ascii="Times New Roman" w:eastAsia="Times New Roman" w:hAnsi="Times New Roman" w:cs="Times New Roman"/>
        </w:rPr>
        <w:t xml:space="preserve"> </w:t>
      </w:r>
      <w:r w:rsidR="004E3F6E" w:rsidRPr="00194217">
        <w:rPr>
          <w:rFonts w:ascii="Times New Roman" w:eastAsia="Times New Roman" w:hAnsi="Times New Roman" w:cs="Times New Roman"/>
        </w:rPr>
        <w:t>and select groups not based on a common word-formation denominator, but on another criterion imposed by the frequency of occurrence in the research material.</w:t>
      </w:r>
    </w:p>
    <w:p w14:paraId="365BD8A7" w14:textId="77777777" w:rsidR="00194217" w:rsidRDefault="00194217" w:rsidP="00194217">
      <w:pPr>
        <w:spacing w:after="0" w:line="240" w:lineRule="auto"/>
        <w:jc w:val="both"/>
        <w:rPr>
          <w:rFonts w:ascii="Times New Roman" w:eastAsia="Times New Roman" w:hAnsi="Times New Roman" w:cs="Times New Roman"/>
        </w:rPr>
      </w:pPr>
    </w:p>
    <w:p w14:paraId="2A5BEAA0" w14:textId="763DCAC5" w:rsidR="004E3F6E" w:rsidRPr="004E3F6E" w:rsidRDefault="004E3F6E" w:rsidP="00194217">
      <w:pPr>
        <w:spacing w:after="0" w:line="240" w:lineRule="auto"/>
        <w:jc w:val="both"/>
        <w:rPr>
          <w:rFonts w:ascii="Times New Roman" w:eastAsia="Times New Roman" w:hAnsi="Times New Roman" w:cs="Times New Roman"/>
        </w:rPr>
      </w:pPr>
      <w:r w:rsidRPr="004E3F6E">
        <w:rPr>
          <w:rFonts w:ascii="Times New Roman" w:eastAsia="Times New Roman" w:hAnsi="Times New Roman" w:cs="Times New Roman"/>
        </w:rPr>
        <w:t>3.1. Onymic neologisms: anthroponymic and toponymic</w:t>
      </w:r>
    </w:p>
    <w:p w14:paraId="7C935249" w14:textId="77777777" w:rsidR="00194217" w:rsidRDefault="00194217" w:rsidP="00194217">
      <w:pPr>
        <w:spacing w:after="0" w:line="240" w:lineRule="auto"/>
        <w:jc w:val="both"/>
        <w:rPr>
          <w:rFonts w:ascii="Times New Roman" w:eastAsia="Times New Roman" w:hAnsi="Times New Roman" w:cs="Times New Roman"/>
        </w:rPr>
      </w:pPr>
    </w:p>
    <w:p w14:paraId="2344C69B" w14:textId="249B6B1E" w:rsidR="004E3F6E" w:rsidRPr="004E3F6E" w:rsidRDefault="004E3F6E" w:rsidP="00194217">
      <w:pPr>
        <w:spacing w:after="0" w:line="240" w:lineRule="auto"/>
        <w:jc w:val="both"/>
        <w:rPr>
          <w:rFonts w:ascii="Times New Roman" w:eastAsia="Times New Roman" w:hAnsi="Times New Roman" w:cs="Times New Roman"/>
        </w:rPr>
      </w:pPr>
      <w:r w:rsidRPr="004E3F6E">
        <w:rPr>
          <w:rFonts w:ascii="Times New Roman" w:eastAsia="Times New Roman" w:hAnsi="Times New Roman" w:cs="Times New Roman"/>
        </w:rPr>
        <w:t>Witkiewicz</w:t>
      </w:r>
      <w:r w:rsidR="00194217">
        <w:rPr>
          <w:rFonts w:ascii="Times New Roman" w:eastAsia="Times New Roman" w:hAnsi="Times New Roman" w:cs="Times New Roman"/>
        </w:rPr>
        <w:t>’</w:t>
      </w:r>
      <w:r w:rsidRPr="004E3F6E">
        <w:rPr>
          <w:rFonts w:ascii="Times New Roman" w:eastAsia="Times New Roman" w:hAnsi="Times New Roman" w:cs="Times New Roman"/>
        </w:rPr>
        <w:t>s word</w:t>
      </w:r>
      <w:r w:rsidR="00194217">
        <w:rPr>
          <w:rFonts w:ascii="Times New Roman" w:eastAsia="Times New Roman" w:hAnsi="Times New Roman" w:cs="Times New Roman"/>
        </w:rPr>
        <w:t>-formation</w:t>
      </w:r>
      <w:r w:rsidRPr="004E3F6E">
        <w:rPr>
          <w:rFonts w:ascii="Times New Roman" w:eastAsia="Times New Roman" w:hAnsi="Times New Roman" w:cs="Times New Roman"/>
        </w:rPr>
        <w:t xml:space="preserve"> creativity could </w:t>
      </w:r>
      <w:r w:rsidR="0091511C">
        <w:rPr>
          <w:rFonts w:ascii="Times New Roman" w:eastAsia="Times New Roman" w:hAnsi="Times New Roman" w:cs="Times New Roman"/>
        </w:rPr>
        <w:t xml:space="preserve">have </w:t>
      </w:r>
      <w:r w:rsidRPr="004E3F6E">
        <w:rPr>
          <w:rFonts w:ascii="Times New Roman" w:eastAsia="Times New Roman" w:hAnsi="Times New Roman" w:cs="Times New Roman"/>
        </w:rPr>
        <w:t>be</w:t>
      </w:r>
      <w:r w:rsidR="0091511C">
        <w:rPr>
          <w:rFonts w:ascii="Times New Roman" w:eastAsia="Times New Roman" w:hAnsi="Times New Roman" w:cs="Times New Roman"/>
        </w:rPr>
        <w:t>en</w:t>
      </w:r>
      <w:r w:rsidRPr="004E3F6E">
        <w:rPr>
          <w:rFonts w:ascii="Times New Roman" w:eastAsia="Times New Roman" w:hAnsi="Times New Roman" w:cs="Times New Roman"/>
        </w:rPr>
        <w:t xml:space="preserve"> seen</w:t>
      </w:r>
      <w:r w:rsidR="0091511C" w:rsidRPr="0091511C">
        <w:rPr>
          <w:rFonts w:ascii="Times New Roman" w:eastAsia="Times New Roman" w:hAnsi="Times New Roman" w:cs="Times New Roman"/>
        </w:rPr>
        <w:t xml:space="preserve"> </w:t>
      </w:r>
      <w:r w:rsidR="0091511C" w:rsidRPr="004E3F6E">
        <w:rPr>
          <w:rFonts w:ascii="Times New Roman" w:eastAsia="Times New Roman" w:hAnsi="Times New Roman" w:cs="Times New Roman"/>
        </w:rPr>
        <w:t>in his literary works</w:t>
      </w:r>
      <w:r w:rsidR="0091511C">
        <w:rPr>
          <w:rFonts w:ascii="Times New Roman" w:eastAsia="Times New Roman" w:hAnsi="Times New Roman" w:cs="Times New Roman"/>
        </w:rPr>
        <w:t>, even</w:t>
      </w:r>
      <w:r w:rsidRPr="004E3F6E">
        <w:rPr>
          <w:rFonts w:ascii="Times New Roman" w:eastAsia="Times New Roman" w:hAnsi="Times New Roman" w:cs="Times New Roman"/>
        </w:rPr>
        <w:t xml:space="preserve"> before the correspondence to his wife was published. </w:t>
      </w:r>
      <w:r w:rsidR="0091511C">
        <w:rPr>
          <w:rFonts w:ascii="Times New Roman" w:eastAsia="Times New Roman" w:hAnsi="Times New Roman" w:cs="Times New Roman"/>
        </w:rPr>
        <w:t>Both t</w:t>
      </w:r>
      <w:r w:rsidRPr="004E3F6E">
        <w:rPr>
          <w:rFonts w:ascii="Times New Roman" w:eastAsia="Times New Roman" w:hAnsi="Times New Roman" w:cs="Times New Roman"/>
        </w:rPr>
        <w:t>he pseudonym adopted by the author (Witkacy = a portmanteau of the surnam</w:t>
      </w:r>
      <w:r w:rsidR="0091511C">
        <w:rPr>
          <w:rFonts w:ascii="Times New Roman" w:eastAsia="Times New Roman" w:hAnsi="Times New Roman" w:cs="Times New Roman"/>
        </w:rPr>
        <w:t>e (</w:t>
      </w:r>
      <w:proofErr w:type="spellStart"/>
      <w:r w:rsidR="0091511C">
        <w:rPr>
          <w:rFonts w:ascii="Times New Roman" w:eastAsia="Times New Roman" w:hAnsi="Times New Roman" w:cs="Times New Roman"/>
        </w:rPr>
        <w:t>Witk</w:t>
      </w:r>
      <w:proofErr w:type="spellEnd"/>
      <w:r w:rsidR="0091511C">
        <w:rPr>
          <w:rFonts w:ascii="Times New Roman" w:eastAsia="Times New Roman" w:hAnsi="Times New Roman" w:cs="Times New Roman"/>
        </w:rPr>
        <w:t>) and middle name (</w:t>
      </w:r>
      <w:proofErr w:type="spellStart"/>
      <w:r w:rsidR="0091511C">
        <w:rPr>
          <w:rFonts w:ascii="Times New Roman" w:eastAsia="Times New Roman" w:hAnsi="Times New Roman" w:cs="Times New Roman"/>
        </w:rPr>
        <w:t>acy</w:t>
      </w:r>
      <w:proofErr w:type="spellEnd"/>
      <w:r w:rsidR="0091511C">
        <w:rPr>
          <w:rFonts w:ascii="Times New Roman" w:eastAsia="Times New Roman" w:hAnsi="Times New Roman" w:cs="Times New Roman"/>
        </w:rPr>
        <w:t>) as well as</w:t>
      </w:r>
      <w:r w:rsidRPr="004E3F6E">
        <w:rPr>
          <w:rFonts w:ascii="Times New Roman" w:eastAsia="Times New Roman" w:hAnsi="Times New Roman" w:cs="Times New Roman"/>
        </w:rPr>
        <w:t xml:space="preserve"> the names of literary heroes </w:t>
      </w:r>
      <w:r w:rsidR="0091511C">
        <w:rPr>
          <w:rFonts w:ascii="Times New Roman" w:eastAsia="Times New Roman" w:hAnsi="Times New Roman" w:cs="Times New Roman"/>
        </w:rPr>
        <w:t>indicate</w:t>
      </w:r>
      <w:r w:rsidR="0091511C" w:rsidRPr="004E3F6E">
        <w:rPr>
          <w:rFonts w:ascii="Times New Roman" w:eastAsia="Times New Roman" w:hAnsi="Times New Roman" w:cs="Times New Roman"/>
        </w:rPr>
        <w:t xml:space="preserve"> </w:t>
      </w:r>
      <w:r w:rsidR="0091511C">
        <w:rPr>
          <w:rFonts w:ascii="Times New Roman" w:eastAsia="Times New Roman" w:hAnsi="Times New Roman" w:cs="Times New Roman"/>
        </w:rPr>
        <w:t>his</w:t>
      </w:r>
      <w:r w:rsidR="0091511C" w:rsidRPr="004E3F6E">
        <w:rPr>
          <w:rFonts w:ascii="Times New Roman" w:eastAsia="Times New Roman" w:hAnsi="Times New Roman" w:cs="Times New Roman"/>
        </w:rPr>
        <w:t xml:space="preserve"> preference in this respect </w:t>
      </w:r>
      <w:r w:rsidRPr="004E3F6E">
        <w:rPr>
          <w:rFonts w:ascii="Times New Roman" w:eastAsia="Times New Roman" w:hAnsi="Times New Roman" w:cs="Times New Roman"/>
        </w:rPr>
        <w:t>(</w:t>
      </w:r>
      <w:r w:rsidR="0091511C">
        <w:rPr>
          <w:rFonts w:ascii="Times New Roman" w:eastAsia="Times New Roman" w:hAnsi="Times New Roman" w:cs="Times New Roman"/>
        </w:rPr>
        <w:t>cf.</w:t>
      </w:r>
      <w:r w:rsidRPr="004E3F6E">
        <w:rPr>
          <w:rFonts w:ascii="Times New Roman" w:eastAsia="Times New Roman" w:hAnsi="Times New Roman" w:cs="Times New Roman"/>
        </w:rPr>
        <w:t xml:space="preserve"> Dudek</w:t>
      </w:r>
      <w:r w:rsidR="0091511C">
        <w:rPr>
          <w:rFonts w:ascii="Times New Roman" w:eastAsia="Times New Roman" w:hAnsi="Times New Roman" w:cs="Times New Roman"/>
        </w:rPr>
        <w:t xml:space="preserve">, </w:t>
      </w:r>
      <w:r w:rsidRPr="004E3F6E">
        <w:rPr>
          <w:rFonts w:ascii="Times New Roman" w:eastAsia="Times New Roman" w:hAnsi="Times New Roman" w:cs="Times New Roman"/>
        </w:rPr>
        <w:t>2007</w:t>
      </w:r>
      <w:r w:rsidR="0091511C">
        <w:rPr>
          <w:rFonts w:ascii="Times New Roman" w:eastAsia="Times New Roman" w:hAnsi="Times New Roman" w:cs="Times New Roman"/>
        </w:rPr>
        <w:t>)</w:t>
      </w:r>
      <w:r w:rsidRPr="004E3F6E">
        <w:rPr>
          <w:rFonts w:ascii="Times New Roman" w:eastAsia="Times New Roman" w:hAnsi="Times New Roman" w:cs="Times New Roman"/>
        </w:rPr>
        <w:t>.</w:t>
      </w:r>
    </w:p>
    <w:p w14:paraId="2083F0EB" w14:textId="7D329AF4" w:rsidR="004E3F6E" w:rsidRPr="004E3F6E" w:rsidRDefault="004E3F6E" w:rsidP="004E3F6E">
      <w:pPr>
        <w:spacing w:after="0" w:line="240" w:lineRule="auto"/>
        <w:ind w:firstLine="284"/>
        <w:jc w:val="both"/>
        <w:rPr>
          <w:rFonts w:ascii="Times New Roman" w:eastAsia="Times New Roman" w:hAnsi="Times New Roman" w:cs="Times New Roman"/>
        </w:rPr>
      </w:pPr>
      <w:r w:rsidRPr="004E3F6E">
        <w:rPr>
          <w:rFonts w:ascii="Times New Roman" w:eastAsia="Times New Roman" w:hAnsi="Times New Roman" w:cs="Times New Roman"/>
        </w:rPr>
        <w:t xml:space="preserve">Among the anthroponymic neologisms, there are forms created by means of various types of derivation, affixing, backwards (including mutilation), interchangeable, but also combinations </w:t>
      </w:r>
      <w:r w:rsidR="00FE2725">
        <w:rPr>
          <w:rFonts w:ascii="Times New Roman" w:eastAsia="Times New Roman" w:hAnsi="Times New Roman" w:cs="Times New Roman"/>
        </w:rPr>
        <w:t>–</w:t>
      </w:r>
      <w:r w:rsidRPr="004E3F6E">
        <w:rPr>
          <w:rFonts w:ascii="Times New Roman" w:eastAsia="Times New Roman" w:hAnsi="Times New Roman" w:cs="Times New Roman"/>
        </w:rPr>
        <w:t xml:space="preserve"> backwards with a paradigm shift in terms of the genetic form of the surname and in terms of gender, as presented in (1).</w:t>
      </w:r>
    </w:p>
    <w:p w14:paraId="12C57FC9" w14:textId="663C7677" w:rsidR="00915700" w:rsidRPr="006E411F" w:rsidRDefault="004E3F6E" w:rsidP="00FE2725">
      <w:pPr>
        <w:spacing w:before="120" w:after="0" w:line="240" w:lineRule="auto"/>
        <w:ind w:left="425" w:hanging="425"/>
        <w:jc w:val="both"/>
        <w:rPr>
          <w:rFonts w:ascii="Times New Roman" w:hAnsi="Times New Roman" w:cs="Times New Roman"/>
          <w:lang w:val="pl-PL"/>
        </w:rPr>
      </w:pPr>
      <w:r w:rsidRPr="006E411F">
        <w:rPr>
          <w:rFonts w:ascii="Times New Roman" w:eastAsia="Times New Roman" w:hAnsi="Times New Roman" w:cs="Times New Roman"/>
          <w:lang w:val="pl-PL"/>
        </w:rPr>
        <w:t xml:space="preserve">(1) </w:t>
      </w:r>
      <w:r w:rsidRPr="006E411F">
        <w:rPr>
          <w:rFonts w:ascii="Times New Roman" w:eastAsia="Times New Roman" w:hAnsi="Times New Roman" w:cs="Times New Roman"/>
          <w:lang w:val="pl-PL"/>
        </w:rPr>
        <w:tab/>
      </w:r>
      <w:proofErr w:type="spellStart"/>
      <w:r w:rsidRPr="006E411F">
        <w:rPr>
          <w:rFonts w:ascii="Times New Roman" w:eastAsia="Times New Roman" w:hAnsi="Times New Roman" w:cs="Times New Roman"/>
          <w:b/>
          <w:lang w:val="pl-PL"/>
        </w:rPr>
        <w:t>Malinower</w:t>
      </w:r>
      <w:proofErr w:type="spellEnd"/>
      <w:r w:rsidRPr="006E411F">
        <w:rPr>
          <w:rFonts w:ascii="Times New Roman" w:eastAsia="Times New Roman" w:hAnsi="Times New Roman" w:cs="Times New Roman"/>
          <w:lang w:val="pl-PL"/>
        </w:rPr>
        <w:t xml:space="preserve"> (444)</w:t>
      </w:r>
      <w:r w:rsidR="00FE2725" w:rsidRPr="009B5DAA">
        <w:rPr>
          <w:rFonts w:ascii="Times New Roman" w:hAnsi="Times New Roman" w:cs="Times New Roman"/>
          <w:vertAlign w:val="superscript"/>
        </w:rPr>
        <w:footnoteReference w:id="11"/>
      </w:r>
      <w:r w:rsidR="00915700" w:rsidRPr="006E411F">
        <w:rPr>
          <w:rFonts w:ascii="Times New Roman" w:hAnsi="Times New Roman" w:cs="Times New Roman"/>
          <w:bCs/>
          <w:lang w:val="pl-PL"/>
        </w:rPr>
        <w:t xml:space="preserve"> </w:t>
      </w:r>
      <w:r w:rsidRPr="006E411F">
        <w:rPr>
          <w:rFonts w:ascii="Times New Roman" w:eastAsia="Times New Roman" w:hAnsi="Times New Roman" w:cs="Times New Roman"/>
          <w:lang w:val="pl-PL"/>
        </w:rPr>
        <w:t xml:space="preserve">[Malinowski]; with </w:t>
      </w:r>
      <w:proofErr w:type="spellStart"/>
      <w:r w:rsidR="00915700" w:rsidRPr="006E411F">
        <w:rPr>
          <w:rFonts w:ascii="Times New Roman" w:hAnsi="Times New Roman" w:cs="Times New Roman"/>
          <w:b/>
          <w:lang w:val="pl-PL"/>
        </w:rPr>
        <w:t>Chwiston</w:t>
      </w:r>
      <w:proofErr w:type="spellEnd"/>
      <w:r w:rsidR="00915700" w:rsidRPr="006E411F">
        <w:rPr>
          <w:rFonts w:ascii="Times New Roman" w:hAnsi="Times New Roman" w:cs="Times New Roman"/>
          <w:lang w:val="pl-PL"/>
        </w:rPr>
        <w:t xml:space="preserve"> (444)  [Chwistek]; to </w:t>
      </w:r>
      <w:r w:rsidR="00915700" w:rsidRPr="006E411F">
        <w:rPr>
          <w:rFonts w:ascii="Times New Roman" w:hAnsi="Times New Roman" w:cs="Times New Roman"/>
          <w:b/>
          <w:lang w:val="pl-PL"/>
        </w:rPr>
        <w:t>Piernik</w:t>
      </w:r>
      <w:r w:rsidR="00915700" w:rsidRPr="006E411F">
        <w:rPr>
          <w:rFonts w:ascii="Times New Roman" w:hAnsi="Times New Roman" w:cs="Times New Roman"/>
          <w:lang w:val="pl-PL"/>
        </w:rPr>
        <w:t xml:space="preserve"> (629); </w:t>
      </w:r>
      <w:proofErr w:type="spellStart"/>
      <w:r w:rsidR="00E73CB7" w:rsidRPr="006E411F">
        <w:rPr>
          <w:rFonts w:ascii="Times New Roman" w:hAnsi="Times New Roman" w:cs="Times New Roman"/>
          <w:lang w:val="pl-PL"/>
        </w:rPr>
        <w:t>like</w:t>
      </w:r>
      <w:proofErr w:type="spellEnd"/>
      <w:r w:rsidR="00915700" w:rsidRPr="006E411F">
        <w:rPr>
          <w:rFonts w:ascii="Times New Roman" w:hAnsi="Times New Roman" w:cs="Times New Roman"/>
          <w:lang w:val="pl-PL"/>
        </w:rPr>
        <w:t xml:space="preserve"> </w:t>
      </w:r>
      <w:proofErr w:type="spellStart"/>
      <w:r w:rsidR="00915700" w:rsidRPr="006E411F">
        <w:rPr>
          <w:rFonts w:ascii="Times New Roman" w:hAnsi="Times New Roman" w:cs="Times New Roman"/>
          <w:b/>
          <w:lang w:val="pl-PL"/>
        </w:rPr>
        <w:t>Budzia</w:t>
      </w:r>
      <w:proofErr w:type="spellEnd"/>
      <w:r w:rsidR="00915700" w:rsidRPr="006E411F">
        <w:rPr>
          <w:rFonts w:ascii="Times New Roman" w:hAnsi="Times New Roman" w:cs="Times New Roman"/>
          <w:lang w:val="pl-PL"/>
        </w:rPr>
        <w:t xml:space="preserve"> (206) [Budziszewska]; </w:t>
      </w:r>
      <w:proofErr w:type="spellStart"/>
      <w:r w:rsidR="00915700" w:rsidRPr="006E411F">
        <w:rPr>
          <w:rFonts w:ascii="Times New Roman" w:hAnsi="Times New Roman" w:cs="Times New Roman"/>
          <w:b/>
          <w:bCs/>
          <w:lang w:val="pl-PL"/>
        </w:rPr>
        <w:t>Płomieńsio</w:t>
      </w:r>
      <w:proofErr w:type="spellEnd"/>
      <w:r w:rsidR="00915700" w:rsidRPr="006E411F">
        <w:rPr>
          <w:rFonts w:ascii="Times New Roman" w:hAnsi="Times New Roman" w:cs="Times New Roman"/>
          <w:b/>
          <w:bCs/>
          <w:lang w:val="pl-PL"/>
        </w:rPr>
        <w:t xml:space="preserve"> (</w:t>
      </w:r>
      <w:r w:rsidR="00915700" w:rsidRPr="006E411F">
        <w:rPr>
          <w:rFonts w:ascii="Times New Roman" w:hAnsi="Times New Roman" w:cs="Times New Roman"/>
          <w:lang w:val="pl-PL"/>
        </w:rPr>
        <w:t>945) [</w:t>
      </w:r>
      <w:proofErr w:type="spellStart"/>
      <w:r w:rsidR="00915700" w:rsidRPr="006E411F">
        <w:rPr>
          <w:rFonts w:ascii="Times New Roman" w:hAnsi="Times New Roman" w:cs="Times New Roman"/>
          <w:lang w:val="pl-PL"/>
        </w:rPr>
        <w:t>Płomieński</w:t>
      </w:r>
      <w:proofErr w:type="spellEnd"/>
      <w:r w:rsidR="00915700" w:rsidRPr="006E411F">
        <w:rPr>
          <w:rFonts w:ascii="Times New Roman" w:hAnsi="Times New Roman" w:cs="Times New Roman"/>
          <w:lang w:val="pl-PL"/>
        </w:rPr>
        <w:t xml:space="preserve">]; to </w:t>
      </w:r>
      <w:proofErr w:type="spellStart"/>
      <w:r w:rsidR="00915700" w:rsidRPr="006E411F">
        <w:rPr>
          <w:rFonts w:ascii="Times New Roman" w:hAnsi="Times New Roman" w:cs="Times New Roman"/>
          <w:b/>
          <w:bCs/>
          <w:lang w:val="pl-PL"/>
        </w:rPr>
        <w:t>Pomiroś</w:t>
      </w:r>
      <w:proofErr w:type="spellEnd"/>
      <w:r w:rsidR="00915700" w:rsidRPr="006E411F">
        <w:rPr>
          <w:rFonts w:ascii="Times New Roman" w:hAnsi="Times New Roman" w:cs="Times New Roman"/>
          <w:lang w:val="pl-PL"/>
        </w:rPr>
        <w:t xml:space="preserve"> (1049) [</w:t>
      </w:r>
      <w:proofErr w:type="spellStart"/>
      <w:r w:rsidR="00915700" w:rsidRPr="006E411F">
        <w:rPr>
          <w:rFonts w:ascii="Times New Roman" w:hAnsi="Times New Roman" w:cs="Times New Roman"/>
          <w:lang w:val="pl-PL"/>
        </w:rPr>
        <w:t>Pomirowski</w:t>
      </w:r>
      <w:proofErr w:type="spellEnd"/>
      <w:r w:rsidR="00915700" w:rsidRPr="006E411F">
        <w:rPr>
          <w:rFonts w:ascii="Times New Roman" w:hAnsi="Times New Roman" w:cs="Times New Roman"/>
          <w:lang w:val="pl-PL"/>
        </w:rPr>
        <w:t xml:space="preserve">]; </w:t>
      </w:r>
      <w:r w:rsidR="00915700" w:rsidRPr="006E411F">
        <w:rPr>
          <w:rFonts w:ascii="Times New Roman" w:eastAsia="Times New Roman" w:hAnsi="Times New Roman" w:cs="Times New Roman"/>
          <w:lang w:val="pl-PL"/>
        </w:rPr>
        <w:t xml:space="preserve">I </w:t>
      </w:r>
      <w:proofErr w:type="spellStart"/>
      <w:r w:rsidR="00915700" w:rsidRPr="006E411F">
        <w:rPr>
          <w:rFonts w:ascii="Times New Roman" w:eastAsia="Times New Roman" w:hAnsi="Times New Roman" w:cs="Times New Roman"/>
          <w:lang w:val="pl-PL"/>
        </w:rPr>
        <w:t>taught</w:t>
      </w:r>
      <w:proofErr w:type="spellEnd"/>
      <w:r w:rsidR="00915700" w:rsidRPr="006E411F">
        <w:rPr>
          <w:rFonts w:ascii="Times New Roman" w:eastAsia="Times New Roman" w:hAnsi="Times New Roman" w:cs="Times New Roman"/>
          <w:lang w:val="pl-PL"/>
        </w:rPr>
        <w:t xml:space="preserve"> </w:t>
      </w:r>
      <w:r w:rsidR="00915700" w:rsidRPr="006E411F">
        <w:rPr>
          <w:rFonts w:ascii="Times New Roman" w:eastAsia="Times New Roman" w:hAnsi="Times New Roman" w:cs="Times New Roman"/>
          <w:b/>
          <w:lang w:val="pl-PL"/>
        </w:rPr>
        <w:t>Kotuła</w:t>
      </w:r>
      <w:r w:rsidR="00915700" w:rsidRPr="006E411F">
        <w:rPr>
          <w:rFonts w:ascii="Times New Roman" w:eastAsia="Times New Roman" w:hAnsi="Times New Roman" w:cs="Times New Roman"/>
          <w:lang w:val="pl-PL"/>
        </w:rPr>
        <w:t xml:space="preserve"> to </w:t>
      </w:r>
      <w:proofErr w:type="spellStart"/>
      <w:r w:rsidR="00915700" w:rsidRPr="006E411F">
        <w:rPr>
          <w:rFonts w:ascii="Times New Roman" w:eastAsia="Times New Roman" w:hAnsi="Times New Roman" w:cs="Times New Roman"/>
          <w:lang w:val="pl-PL"/>
        </w:rPr>
        <w:t>eat</w:t>
      </w:r>
      <w:proofErr w:type="spellEnd"/>
      <w:r w:rsidR="00915700" w:rsidRPr="006E411F">
        <w:rPr>
          <w:rFonts w:ascii="Times New Roman" w:eastAsia="Times New Roman" w:hAnsi="Times New Roman" w:cs="Times New Roman"/>
          <w:lang w:val="pl-PL"/>
        </w:rPr>
        <w:t xml:space="preserve"> </w:t>
      </w:r>
      <w:r w:rsidR="00915700" w:rsidRPr="006E411F">
        <w:rPr>
          <w:rFonts w:ascii="Times New Roman" w:hAnsi="Times New Roman" w:cs="Times New Roman"/>
          <w:lang w:val="pl-PL"/>
        </w:rPr>
        <w:t>(337) [Kotulski]</w:t>
      </w:r>
    </w:p>
    <w:p w14:paraId="182727DC" w14:textId="4713D634" w:rsidR="004E3F6E" w:rsidRPr="004E3F6E" w:rsidRDefault="004E3F6E" w:rsidP="00E73CB7">
      <w:pPr>
        <w:spacing w:before="120" w:after="0" w:line="240" w:lineRule="auto"/>
        <w:ind w:firstLine="284"/>
        <w:jc w:val="both"/>
        <w:rPr>
          <w:rFonts w:ascii="Times New Roman" w:eastAsia="Times New Roman" w:hAnsi="Times New Roman" w:cs="Times New Roman"/>
        </w:rPr>
      </w:pPr>
      <w:r w:rsidRPr="004E3F6E">
        <w:rPr>
          <w:rFonts w:ascii="Times New Roman" w:eastAsia="Times New Roman" w:hAnsi="Times New Roman" w:cs="Times New Roman"/>
        </w:rPr>
        <w:t xml:space="preserve">From some surnames, Witkacy creates variant forms </w:t>
      </w:r>
      <w:r w:rsidR="00E73CB7">
        <w:rPr>
          <w:rFonts w:ascii="Times New Roman" w:eastAsia="Times New Roman" w:hAnsi="Times New Roman" w:cs="Times New Roman"/>
        </w:rPr>
        <w:t>–</w:t>
      </w:r>
      <w:r w:rsidRPr="004E3F6E">
        <w:rPr>
          <w:rFonts w:ascii="Times New Roman" w:eastAsia="Times New Roman" w:hAnsi="Times New Roman" w:cs="Times New Roman"/>
        </w:rPr>
        <w:t xml:space="preserve"> diminutive forms or uses associations with appellatives, as is the case, </w:t>
      </w:r>
      <w:r w:rsidR="00E73CB7">
        <w:rPr>
          <w:rFonts w:ascii="Times New Roman" w:eastAsia="Times New Roman" w:hAnsi="Times New Roman" w:cs="Times New Roman"/>
        </w:rPr>
        <w:t>e.g.</w:t>
      </w:r>
      <w:r w:rsidRPr="004E3F6E">
        <w:rPr>
          <w:rFonts w:ascii="Times New Roman" w:eastAsia="Times New Roman" w:hAnsi="Times New Roman" w:cs="Times New Roman"/>
        </w:rPr>
        <w:t xml:space="preserve">, </w:t>
      </w:r>
      <w:r w:rsidR="00E73CB7">
        <w:rPr>
          <w:rFonts w:ascii="Times New Roman" w:eastAsia="Times New Roman" w:hAnsi="Times New Roman" w:cs="Times New Roman"/>
        </w:rPr>
        <w:t>of</w:t>
      </w:r>
      <w:r w:rsidRPr="004E3F6E">
        <w:rPr>
          <w:rFonts w:ascii="Times New Roman" w:eastAsia="Times New Roman" w:hAnsi="Times New Roman" w:cs="Times New Roman"/>
        </w:rPr>
        <w:t xml:space="preserve"> the surnames </w:t>
      </w:r>
      <w:proofErr w:type="spellStart"/>
      <w:r w:rsidRPr="004E3F6E">
        <w:rPr>
          <w:rFonts w:ascii="Times New Roman" w:eastAsia="Times New Roman" w:hAnsi="Times New Roman" w:cs="Times New Roman"/>
        </w:rPr>
        <w:t>Piernikarski</w:t>
      </w:r>
      <w:proofErr w:type="spellEnd"/>
      <w:r w:rsidRPr="004E3F6E">
        <w:rPr>
          <w:rFonts w:ascii="Times New Roman" w:eastAsia="Times New Roman" w:hAnsi="Times New Roman" w:cs="Times New Roman"/>
        </w:rPr>
        <w:t xml:space="preserve"> or Domaniewski, as presented in (2):</w:t>
      </w:r>
    </w:p>
    <w:p w14:paraId="3130E7B5" w14:textId="5B377347" w:rsidR="004E3F6E" w:rsidRPr="004E3F6E" w:rsidRDefault="004E3F6E" w:rsidP="004E3F6E">
      <w:pPr>
        <w:spacing w:before="120" w:after="0" w:line="240" w:lineRule="auto"/>
        <w:ind w:left="425" w:hanging="425"/>
        <w:jc w:val="both"/>
        <w:rPr>
          <w:rFonts w:ascii="Times New Roman" w:eastAsia="Times New Roman" w:hAnsi="Times New Roman" w:cs="Times New Roman"/>
        </w:rPr>
      </w:pPr>
      <w:r w:rsidRPr="004E3F6E">
        <w:rPr>
          <w:rFonts w:ascii="Times New Roman" w:eastAsia="Times New Roman" w:hAnsi="Times New Roman" w:cs="Times New Roman"/>
        </w:rPr>
        <w:t xml:space="preserve">(2) </w:t>
      </w:r>
      <w:r>
        <w:rPr>
          <w:rFonts w:ascii="Times New Roman" w:eastAsia="Times New Roman" w:hAnsi="Times New Roman" w:cs="Times New Roman"/>
        </w:rPr>
        <w:tab/>
      </w:r>
      <w:r w:rsidRPr="004E3F6E">
        <w:rPr>
          <w:rFonts w:ascii="Times New Roman" w:eastAsia="Times New Roman" w:hAnsi="Times New Roman" w:cs="Times New Roman"/>
        </w:rPr>
        <w:t xml:space="preserve">I wrote to them and to </w:t>
      </w:r>
      <w:proofErr w:type="spellStart"/>
      <w:r w:rsidR="00E73CB7" w:rsidRPr="009B5DAA">
        <w:rPr>
          <w:rFonts w:ascii="Times New Roman" w:hAnsi="Times New Roman" w:cs="Times New Roman"/>
          <w:b/>
        </w:rPr>
        <w:t>Piernik</w:t>
      </w:r>
      <w:proofErr w:type="spellEnd"/>
      <w:r w:rsidR="00AF6EB1">
        <w:rPr>
          <w:rFonts w:ascii="Times New Roman" w:eastAsia="Times New Roman" w:hAnsi="Times New Roman" w:cs="Times New Roman"/>
        </w:rPr>
        <w:t xml:space="preserve"> (629);</w:t>
      </w:r>
      <w:r w:rsidRPr="004E3F6E">
        <w:rPr>
          <w:rFonts w:ascii="Times New Roman" w:eastAsia="Times New Roman" w:hAnsi="Times New Roman" w:cs="Times New Roman"/>
        </w:rPr>
        <w:t xml:space="preserve"> </w:t>
      </w:r>
      <w:proofErr w:type="spellStart"/>
      <w:r w:rsidR="00AF6EB1" w:rsidRPr="009B5DAA">
        <w:rPr>
          <w:rFonts w:ascii="Times New Roman" w:hAnsi="Times New Roman" w:cs="Times New Roman"/>
          <w:b/>
        </w:rPr>
        <w:t>Piernik</w:t>
      </w:r>
      <w:r w:rsidR="00AF6EB1">
        <w:rPr>
          <w:rFonts w:ascii="Times New Roman" w:hAnsi="Times New Roman" w:cs="Times New Roman"/>
          <w:b/>
        </w:rPr>
        <w:t>ator</w:t>
      </w:r>
      <w:proofErr w:type="spellEnd"/>
      <w:r w:rsidR="00AF6EB1" w:rsidRPr="004E3F6E">
        <w:rPr>
          <w:rFonts w:ascii="Times New Roman" w:eastAsia="Times New Roman" w:hAnsi="Times New Roman" w:cs="Times New Roman"/>
        </w:rPr>
        <w:t xml:space="preserve"> </w:t>
      </w:r>
      <w:r w:rsidR="00AF6EB1">
        <w:rPr>
          <w:rFonts w:ascii="Times New Roman" w:eastAsia="Times New Roman" w:hAnsi="Times New Roman" w:cs="Times New Roman"/>
        </w:rPr>
        <w:t>came in the morning (252);</w:t>
      </w:r>
      <w:r w:rsidRPr="004E3F6E">
        <w:rPr>
          <w:rFonts w:ascii="Times New Roman" w:eastAsia="Times New Roman" w:hAnsi="Times New Roman" w:cs="Times New Roman"/>
        </w:rPr>
        <w:t xml:space="preserve"> Greet the </w:t>
      </w:r>
      <w:proofErr w:type="spellStart"/>
      <w:r w:rsidRPr="004E3F6E">
        <w:rPr>
          <w:rFonts w:ascii="Times New Roman" w:eastAsia="Times New Roman" w:hAnsi="Times New Roman" w:cs="Times New Roman"/>
        </w:rPr>
        <w:t>Protassewiczes</w:t>
      </w:r>
      <w:proofErr w:type="spellEnd"/>
      <w:r w:rsidRPr="004E3F6E">
        <w:rPr>
          <w:rFonts w:ascii="Times New Roman" w:eastAsia="Times New Roman" w:hAnsi="Times New Roman" w:cs="Times New Roman"/>
        </w:rPr>
        <w:t xml:space="preserve">, </w:t>
      </w:r>
      <w:proofErr w:type="spellStart"/>
      <w:r w:rsidRPr="00AF6EB1">
        <w:rPr>
          <w:rFonts w:ascii="Times New Roman" w:eastAsia="Times New Roman" w:hAnsi="Times New Roman" w:cs="Times New Roman"/>
          <w:b/>
        </w:rPr>
        <w:t>Domka</w:t>
      </w:r>
      <w:proofErr w:type="spellEnd"/>
      <w:r w:rsidR="00AF6EB1">
        <w:rPr>
          <w:rFonts w:ascii="Times New Roman" w:eastAsia="Times New Roman" w:hAnsi="Times New Roman" w:cs="Times New Roman"/>
        </w:rPr>
        <w:t xml:space="preserve">, </w:t>
      </w:r>
      <w:proofErr w:type="spellStart"/>
      <w:r w:rsidR="00AF6EB1">
        <w:rPr>
          <w:rFonts w:ascii="Times New Roman" w:eastAsia="Times New Roman" w:hAnsi="Times New Roman" w:cs="Times New Roman"/>
        </w:rPr>
        <w:t>Prystorzy</w:t>
      </w:r>
      <w:proofErr w:type="spellEnd"/>
      <w:r w:rsidR="00AF6EB1">
        <w:rPr>
          <w:rFonts w:ascii="Times New Roman" w:eastAsia="Times New Roman" w:hAnsi="Times New Roman" w:cs="Times New Roman"/>
        </w:rPr>
        <w:t xml:space="preserve"> </w:t>
      </w:r>
      <w:r w:rsidRPr="004E3F6E">
        <w:rPr>
          <w:rFonts w:ascii="Times New Roman" w:eastAsia="Times New Roman" w:hAnsi="Times New Roman" w:cs="Times New Roman"/>
        </w:rPr>
        <w:lastRenderedPageBreak/>
        <w:t>(1066)</w:t>
      </w:r>
      <w:r w:rsidR="00AF6EB1">
        <w:rPr>
          <w:rFonts w:ascii="Times New Roman" w:eastAsia="Times New Roman" w:hAnsi="Times New Roman" w:cs="Times New Roman"/>
        </w:rPr>
        <w:t>;</w:t>
      </w:r>
      <w:r w:rsidRPr="004E3F6E">
        <w:rPr>
          <w:rFonts w:ascii="Times New Roman" w:eastAsia="Times New Roman" w:hAnsi="Times New Roman" w:cs="Times New Roman"/>
        </w:rPr>
        <w:t xml:space="preserve"> </w:t>
      </w:r>
      <w:proofErr w:type="spellStart"/>
      <w:r w:rsidRPr="00AF6EB1">
        <w:rPr>
          <w:rFonts w:ascii="Times New Roman" w:eastAsia="Times New Roman" w:hAnsi="Times New Roman" w:cs="Times New Roman"/>
          <w:b/>
        </w:rPr>
        <w:t>Domcio</w:t>
      </w:r>
      <w:proofErr w:type="spellEnd"/>
      <w:r w:rsidRPr="004E3F6E">
        <w:rPr>
          <w:rFonts w:ascii="Times New Roman" w:eastAsia="Times New Roman" w:hAnsi="Times New Roman" w:cs="Times New Roman"/>
        </w:rPr>
        <w:t xml:space="preserve"> could give you the 500 </w:t>
      </w:r>
      <w:r w:rsidR="00AF6EB1">
        <w:rPr>
          <w:rFonts w:ascii="Times New Roman" w:eastAsia="Times New Roman" w:hAnsi="Times New Roman" w:cs="Times New Roman"/>
        </w:rPr>
        <w:t xml:space="preserve">back </w:t>
      </w:r>
      <w:r w:rsidRPr="004E3F6E">
        <w:rPr>
          <w:rFonts w:ascii="Times New Roman" w:eastAsia="Times New Roman" w:hAnsi="Times New Roman" w:cs="Times New Roman"/>
        </w:rPr>
        <w:t>(760)</w:t>
      </w:r>
      <w:r w:rsidR="00AF6EB1">
        <w:rPr>
          <w:rFonts w:ascii="Times New Roman" w:eastAsia="Times New Roman" w:hAnsi="Times New Roman" w:cs="Times New Roman"/>
        </w:rPr>
        <w:t>;</w:t>
      </w:r>
      <w:r w:rsidRPr="004E3F6E">
        <w:rPr>
          <w:rFonts w:ascii="Times New Roman" w:eastAsia="Times New Roman" w:hAnsi="Times New Roman" w:cs="Times New Roman"/>
        </w:rPr>
        <w:t xml:space="preserve"> Go </w:t>
      </w:r>
      <w:r w:rsidR="00AF6EB1">
        <w:rPr>
          <w:rFonts w:ascii="Times New Roman" w:eastAsia="Times New Roman" w:hAnsi="Times New Roman" w:cs="Times New Roman"/>
        </w:rPr>
        <w:t>there</w:t>
      </w:r>
      <w:r w:rsidRPr="004E3F6E">
        <w:rPr>
          <w:rFonts w:ascii="Times New Roman" w:eastAsia="Times New Roman" w:hAnsi="Times New Roman" w:cs="Times New Roman"/>
        </w:rPr>
        <w:t xml:space="preserve"> with </w:t>
      </w:r>
      <w:proofErr w:type="spellStart"/>
      <w:r w:rsidRPr="00AF6EB1">
        <w:rPr>
          <w:rFonts w:ascii="Times New Roman" w:eastAsia="Times New Roman" w:hAnsi="Times New Roman" w:cs="Times New Roman"/>
          <w:b/>
        </w:rPr>
        <w:t>Domeczek</w:t>
      </w:r>
      <w:proofErr w:type="spellEnd"/>
      <w:r w:rsidRPr="004E3F6E">
        <w:rPr>
          <w:rFonts w:ascii="Times New Roman" w:eastAsia="Times New Roman" w:hAnsi="Times New Roman" w:cs="Times New Roman"/>
        </w:rPr>
        <w:t xml:space="preserve"> (1063).</w:t>
      </w:r>
    </w:p>
    <w:p w14:paraId="3C35E65B" w14:textId="77777777" w:rsidR="004E3F6E" w:rsidRPr="004E3F6E" w:rsidRDefault="004E3F6E" w:rsidP="00A944D5">
      <w:pPr>
        <w:spacing w:before="120" w:after="0" w:line="240" w:lineRule="auto"/>
        <w:ind w:firstLine="425"/>
        <w:jc w:val="both"/>
        <w:rPr>
          <w:rFonts w:ascii="Times New Roman" w:eastAsia="Times New Roman" w:hAnsi="Times New Roman" w:cs="Times New Roman"/>
        </w:rPr>
      </w:pPr>
      <w:r w:rsidRPr="004E3F6E">
        <w:rPr>
          <w:rFonts w:ascii="Times New Roman" w:eastAsia="Times New Roman" w:hAnsi="Times New Roman" w:cs="Times New Roman"/>
        </w:rPr>
        <w:t xml:space="preserve">The </w:t>
      </w:r>
      <w:r w:rsidRPr="006E411F">
        <w:rPr>
          <w:rFonts w:ascii="Times New Roman" w:eastAsiaTheme="minorHAnsi" w:hAnsi="Times New Roman" w:cs="Times New Roman"/>
          <w:lang w:eastAsia="en-US"/>
        </w:rPr>
        <w:t>resulting</w:t>
      </w:r>
      <w:r w:rsidRPr="004E3F6E">
        <w:rPr>
          <w:rFonts w:ascii="Times New Roman" w:eastAsia="Times New Roman" w:hAnsi="Times New Roman" w:cs="Times New Roman"/>
        </w:rPr>
        <w:t xml:space="preserve"> derivatives are legible, taking into account the epistolographic context, they fit into the word formation patterns of the Polish language.</w:t>
      </w:r>
    </w:p>
    <w:p w14:paraId="7AD2F9D9" w14:textId="21704660" w:rsidR="004E3F6E" w:rsidRPr="004E3F6E" w:rsidRDefault="004E3F6E" w:rsidP="00A944D5">
      <w:pPr>
        <w:spacing w:after="0" w:line="240" w:lineRule="auto"/>
        <w:ind w:firstLine="425"/>
        <w:jc w:val="both"/>
        <w:rPr>
          <w:rFonts w:ascii="Times New Roman" w:eastAsia="Times New Roman" w:hAnsi="Times New Roman" w:cs="Times New Roman"/>
        </w:rPr>
      </w:pPr>
      <w:r w:rsidRPr="004E3F6E">
        <w:rPr>
          <w:rFonts w:ascii="Times New Roman" w:eastAsia="Times New Roman" w:hAnsi="Times New Roman" w:cs="Times New Roman"/>
        </w:rPr>
        <w:t>The surname is often used by Witkacy for language games,</w:t>
      </w:r>
      <w:r w:rsidR="007F5FDA">
        <w:rPr>
          <w:rFonts w:ascii="Times New Roman" w:eastAsia="Times New Roman" w:hAnsi="Times New Roman" w:cs="Times New Roman"/>
        </w:rPr>
        <w:t xml:space="preserve"> using the sound layer of an </w:t>
      </w:r>
      <w:proofErr w:type="spellStart"/>
      <w:r w:rsidR="007F5FDA">
        <w:rPr>
          <w:rFonts w:ascii="Times New Roman" w:eastAsia="Times New Roman" w:hAnsi="Times New Roman" w:cs="Times New Roman"/>
        </w:rPr>
        <w:t>ony</w:t>
      </w:r>
      <w:r w:rsidRPr="004E3F6E">
        <w:rPr>
          <w:rFonts w:ascii="Times New Roman" w:eastAsia="Times New Roman" w:hAnsi="Times New Roman" w:cs="Times New Roman"/>
        </w:rPr>
        <w:t>m</w:t>
      </w:r>
      <w:proofErr w:type="spellEnd"/>
      <w:r w:rsidRPr="004E3F6E">
        <w:rPr>
          <w:rFonts w:ascii="Times New Roman" w:eastAsia="Times New Roman" w:hAnsi="Times New Roman" w:cs="Times New Roman"/>
        </w:rPr>
        <w:t>, as in the case of paronomasia, illustrated in (3).</w:t>
      </w:r>
    </w:p>
    <w:p w14:paraId="7AEDA704" w14:textId="361CD1D6" w:rsidR="004E3F6E" w:rsidRDefault="004E3F6E" w:rsidP="00DC3289">
      <w:pPr>
        <w:spacing w:before="120" w:after="0" w:line="240" w:lineRule="auto"/>
        <w:ind w:left="425" w:hanging="425"/>
        <w:jc w:val="both"/>
        <w:rPr>
          <w:rFonts w:ascii="Times New Roman" w:eastAsia="Times New Roman" w:hAnsi="Times New Roman" w:cs="Times New Roman"/>
        </w:rPr>
      </w:pPr>
      <w:r w:rsidRPr="004E3F6E">
        <w:rPr>
          <w:rFonts w:ascii="Times New Roman" w:eastAsia="Times New Roman" w:hAnsi="Times New Roman" w:cs="Times New Roman"/>
        </w:rPr>
        <w:t xml:space="preserve">(3) </w:t>
      </w:r>
      <w:r>
        <w:rPr>
          <w:rFonts w:ascii="Times New Roman" w:eastAsia="Times New Roman" w:hAnsi="Times New Roman" w:cs="Times New Roman"/>
        </w:rPr>
        <w:tab/>
      </w:r>
      <w:proofErr w:type="spellStart"/>
      <w:r w:rsidRPr="006E411F">
        <w:rPr>
          <w:rFonts w:ascii="Times New Roman" w:eastAsiaTheme="minorHAnsi" w:hAnsi="Times New Roman" w:cs="Times New Roman"/>
          <w:lang w:eastAsia="en-US"/>
        </w:rPr>
        <w:t>Brzękowski</w:t>
      </w:r>
      <w:proofErr w:type="spellEnd"/>
      <w:r w:rsidRPr="004E3F6E">
        <w:rPr>
          <w:rFonts w:ascii="Times New Roman" w:eastAsia="Times New Roman" w:hAnsi="Times New Roman" w:cs="Times New Roman"/>
        </w:rPr>
        <w:t xml:space="preserve"> </w:t>
      </w:r>
      <w:proofErr w:type="spellStart"/>
      <w:r w:rsidR="007F5FDA" w:rsidRPr="00265768">
        <w:rPr>
          <w:rFonts w:ascii="Times New Roman" w:hAnsi="Times New Roman" w:cs="Times New Roman"/>
          <w:b/>
          <w:bCs/>
        </w:rPr>
        <w:t>odbrzękuje</w:t>
      </w:r>
      <w:proofErr w:type="spellEnd"/>
      <w:r w:rsidR="007F5FDA" w:rsidRPr="004E3F6E">
        <w:rPr>
          <w:rFonts w:ascii="Times New Roman" w:eastAsia="Times New Roman" w:hAnsi="Times New Roman" w:cs="Times New Roman"/>
        </w:rPr>
        <w:t xml:space="preserve"> </w:t>
      </w:r>
      <w:r w:rsidR="007F5FDA">
        <w:rPr>
          <w:rFonts w:ascii="Times New Roman" w:eastAsia="Times New Roman" w:hAnsi="Times New Roman" w:cs="Times New Roman"/>
        </w:rPr>
        <w:t>[</w:t>
      </w:r>
      <w:r w:rsidRPr="004E3F6E">
        <w:rPr>
          <w:rFonts w:ascii="Times New Roman" w:eastAsia="Times New Roman" w:hAnsi="Times New Roman" w:cs="Times New Roman"/>
        </w:rPr>
        <w:t>buzzes</w:t>
      </w:r>
      <w:r w:rsidR="007F5FDA">
        <w:rPr>
          <w:rFonts w:ascii="Times New Roman" w:eastAsia="Times New Roman" w:hAnsi="Times New Roman" w:cs="Times New Roman"/>
        </w:rPr>
        <w:t>]</w:t>
      </w:r>
      <w:r w:rsidRPr="004E3F6E">
        <w:rPr>
          <w:rFonts w:ascii="Times New Roman" w:eastAsia="Times New Roman" w:hAnsi="Times New Roman" w:cs="Times New Roman"/>
        </w:rPr>
        <w:t xml:space="preserve"> me all the time (45)</w:t>
      </w:r>
      <w:r w:rsidR="007F5FDA">
        <w:rPr>
          <w:rFonts w:ascii="Times New Roman" w:eastAsia="Times New Roman" w:hAnsi="Times New Roman" w:cs="Times New Roman"/>
        </w:rPr>
        <w:t>;</w:t>
      </w:r>
      <w:r w:rsidRPr="004E3F6E">
        <w:rPr>
          <w:rFonts w:ascii="Times New Roman" w:eastAsia="Times New Roman" w:hAnsi="Times New Roman" w:cs="Times New Roman"/>
        </w:rPr>
        <w:t xml:space="preserve"> </w:t>
      </w:r>
      <w:r w:rsidR="007F5FDA">
        <w:rPr>
          <w:rFonts w:ascii="Times New Roman" w:eastAsia="Times New Roman" w:hAnsi="Times New Roman" w:cs="Times New Roman"/>
        </w:rPr>
        <w:t>it’</w:t>
      </w:r>
      <w:r w:rsidRPr="004E3F6E">
        <w:rPr>
          <w:rFonts w:ascii="Times New Roman" w:eastAsia="Times New Roman" w:hAnsi="Times New Roman" w:cs="Times New Roman"/>
        </w:rPr>
        <w:t xml:space="preserve">s too </w:t>
      </w:r>
      <w:proofErr w:type="spellStart"/>
      <w:r w:rsidRPr="007F5FDA">
        <w:rPr>
          <w:rFonts w:ascii="Times New Roman" w:eastAsia="Times New Roman" w:hAnsi="Times New Roman" w:cs="Times New Roman"/>
          <w:b/>
        </w:rPr>
        <w:t>bujwidowaty</w:t>
      </w:r>
      <w:proofErr w:type="spellEnd"/>
      <w:r w:rsidR="007F5FDA">
        <w:rPr>
          <w:rFonts w:ascii="Times New Roman" w:eastAsia="Times New Roman" w:hAnsi="Times New Roman" w:cs="Times New Roman"/>
        </w:rPr>
        <w:t xml:space="preserve"> [bushy]</w:t>
      </w:r>
      <w:r w:rsidRPr="004E3F6E">
        <w:rPr>
          <w:rFonts w:ascii="Times New Roman" w:eastAsia="Times New Roman" w:hAnsi="Times New Roman" w:cs="Times New Roman"/>
        </w:rPr>
        <w:t xml:space="preserve"> (378)</w:t>
      </w:r>
      <w:r w:rsidR="007F5FDA">
        <w:rPr>
          <w:rFonts w:ascii="Times New Roman" w:eastAsia="Times New Roman" w:hAnsi="Times New Roman" w:cs="Times New Roman"/>
        </w:rPr>
        <w:t xml:space="preserve"> </w:t>
      </w:r>
      <w:r w:rsidR="007F5FDA">
        <w:rPr>
          <w:rFonts w:ascii="Times New Roman" w:hAnsi="Times New Roman" w:cs="Times New Roman"/>
        </w:rPr>
        <w:t>[</w:t>
      </w:r>
      <w:proofErr w:type="spellStart"/>
      <w:r w:rsidR="007F5FDA">
        <w:rPr>
          <w:rFonts w:ascii="Times New Roman" w:hAnsi="Times New Roman" w:cs="Times New Roman"/>
        </w:rPr>
        <w:t>Odo</w:t>
      </w:r>
      <w:proofErr w:type="spellEnd"/>
      <w:r w:rsidR="007F5FDA">
        <w:rPr>
          <w:rFonts w:ascii="Times New Roman" w:hAnsi="Times New Roman" w:cs="Times New Roman"/>
        </w:rPr>
        <w:t xml:space="preserve"> </w:t>
      </w:r>
      <w:proofErr w:type="spellStart"/>
      <w:r w:rsidR="007F5FDA">
        <w:rPr>
          <w:rFonts w:ascii="Times New Roman" w:hAnsi="Times New Roman" w:cs="Times New Roman"/>
        </w:rPr>
        <w:t>Bujwid</w:t>
      </w:r>
      <w:proofErr w:type="spellEnd"/>
      <w:r w:rsidR="007F5FDA">
        <w:rPr>
          <w:rFonts w:ascii="Times New Roman" w:hAnsi="Times New Roman" w:cs="Times New Roman"/>
        </w:rPr>
        <w:t xml:space="preserve"> – a doctor</w:t>
      </w:r>
      <w:r w:rsidR="007F5FDA" w:rsidRPr="00265768">
        <w:rPr>
          <w:rFonts w:ascii="Times New Roman" w:hAnsi="Times New Roman" w:cs="Times New Roman"/>
        </w:rPr>
        <w:t>]</w:t>
      </w:r>
      <w:r w:rsidRPr="004E3F6E">
        <w:rPr>
          <w:rFonts w:ascii="Times New Roman" w:eastAsia="Times New Roman" w:hAnsi="Times New Roman" w:cs="Times New Roman"/>
        </w:rPr>
        <w:t>; what is bubbling</w:t>
      </w:r>
      <w:r w:rsidR="00DC3289">
        <w:rPr>
          <w:rFonts w:ascii="Times New Roman" w:eastAsia="Times New Roman" w:hAnsi="Times New Roman" w:cs="Times New Roman"/>
        </w:rPr>
        <w:t xml:space="preserve"> (381) [</w:t>
      </w:r>
      <w:proofErr w:type="spellStart"/>
      <w:r w:rsidR="00DC3289">
        <w:rPr>
          <w:rFonts w:ascii="Times New Roman" w:eastAsia="Times New Roman" w:hAnsi="Times New Roman" w:cs="Times New Roman"/>
        </w:rPr>
        <w:t>Odo</w:t>
      </w:r>
      <w:proofErr w:type="spellEnd"/>
      <w:r w:rsidR="00DC3289">
        <w:rPr>
          <w:rFonts w:ascii="Times New Roman" w:eastAsia="Times New Roman" w:hAnsi="Times New Roman" w:cs="Times New Roman"/>
        </w:rPr>
        <w:t xml:space="preserve"> </w:t>
      </w:r>
      <w:proofErr w:type="spellStart"/>
      <w:r w:rsidR="00DC3289">
        <w:rPr>
          <w:rFonts w:ascii="Times New Roman" w:eastAsia="Times New Roman" w:hAnsi="Times New Roman" w:cs="Times New Roman"/>
        </w:rPr>
        <w:t>Bujwid</w:t>
      </w:r>
      <w:proofErr w:type="spellEnd"/>
      <w:r w:rsidR="00DC3289">
        <w:rPr>
          <w:rFonts w:ascii="Times New Roman" w:eastAsia="Times New Roman" w:hAnsi="Times New Roman" w:cs="Times New Roman"/>
        </w:rPr>
        <w:t xml:space="preserve"> - doctor]; I’</w:t>
      </w:r>
      <w:r w:rsidRPr="004E3F6E">
        <w:rPr>
          <w:rFonts w:ascii="Times New Roman" w:eastAsia="Times New Roman" w:hAnsi="Times New Roman" w:cs="Times New Roman"/>
        </w:rPr>
        <w:t xml:space="preserve">m </w:t>
      </w:r>
      <w:r w:rsidR="00DC3289">
        <w:rPr>
          <w:rFonts w:ascii="Times New Roman" w:eastAsia="Times New Roman" w:hAnsi="Times New Roman" w:cs="Times New Roman"/>
        </w:rPr>
        <w:t>“</w:t>
      </w:r>
      <w:proofErr w:type="spellStart"/>
      <w:r w:rsidR="00DC3289" w:rsidRPr="00DC3289">
        <w:rPr>
          <w:rFonts w:ascii="Times New Roman" w:eastAsia="Times New Roman" w:hAnsi="Times New Roman" w:cs="Times New Roman"/>
          <w:b/>
        </w:rPr>
        <w:t>Korfanty-ing</w:t>
      </w:r>
      <w:proofErr w:type="spellEnd"/>
      <w:r w:rsidR="00DC3289">
        <w:rPr>
          <w:rFonts w:ascii="Times New Roman" w:eastAsia="Times New Roman" w:hAnsi="Times New Roman" w:cs="Times New Roman"/>
        </w:rPr>
        <w:t>”</w:t>
      </w:r>
      <w:r w:rsidRPr="004E3F6E">
        <w:rPr>
          <w:rFonts w:ascii="Times New Roman" w:eastAsia="Times New Roman" w:hAnsi="Times New Roman" w:cs="Times New Roman"/>
        </w:rPr>
        <w:t xml:space="preserve"> (496) [</w:t>
      </w:r>
      <w:proofErr w:type="spellStart"/>
      <w:r w:rsidRPr="004E3F6E">
        <w:rPr>
          <w:rFonts w:ascii="Times New Roman" w:eastAsia="Times New Roman" w:hAnsi="Times New Roman" w:cs="Times New Roman"/>
        </w:rPr>
        <w:t>Korfant</w:t>
      </w:r>
      <w:r w:rsidR="007F5FDA">
        <w:rPr>
          <w:rFonts w:ascii="Times New Roman" w:eastAsia="Times New Roman" w:hAnsi="Times New Roman" w:cs="Times New Roman"/>
        </w:rPr>
        <w:t>y</w:t>
      </w:r>
      <w:proofErr w:type="spellEnd"/>
      <w:r w:rsidRPr="004E3F6E">
        <w:rPr>
          <w:rFonts w:ascii="Times New Roman" w:eastAsia="Times New Roman" w:hAnsi="Times New Roman" w:cs="Times New Roman"/>
        </w:rPr>
        <w:t xml:space="preserve">]; I keep on </w:t>
      </w:r>
      <w:r w:rsidR="00DC3289">
        <w:rPr>
          <w:rFonts w:ascii="Times New Roman" w:eastAsia="Times New Roman" w:hAnsi="Times New Roman" w:cs="Times New Roman"/>
        </w:rPr>
        <w:t>“</w:t>
      </w:r>
      <w:proofErr w:type="spellStart"/>
      <w:r w:rsidR="00DC3289" w:rsidRPr="00265768">
        <w:rPr>
          <w:rFonts w:ascii="Times New Roman" w:hAnsi="Times New Roman" w:cs="Times New Roman"/>
          <w:b/>
        </w:rPr>
        <w:t>Chwis</w:t>
      </w:r>
      <w:r w:rsidR="00DC3289">
        <w:rPr>
          <w:rFonts w:ascii="Times New Roman" w:hAnsi="Times New Roman" w:cs="Times New Roman"/>
          <w:b/>
        </w:rPr>
        <w:t>tek-ing</w:t>
      </w:r>
      <w:proofErr w:type="spellEnd"/>
      <w:r w:rsidR="00DC3289">
        <w:rPr>
          <w:rFonts w:ascii="Times New Roman" w:hAnsi="Times New Roman" w:cs="Times New Roman"/>
          <w:b/>
        </w:rPr>
        <w:t>”</w:t>
      </w:r>
      <w:r w:rsidR="00DC3289" w:rsidRPr="004E3F6E">
        <w:rPr>
          <w:rFonts w:ascii="Times New Roman" w:eastAsia="Times New Roman" w:hAnsi="Times New Roman" w:cs="Times New Roman"/>
        </w:rPr>
        <w:t xml:space="preserve"> </w:t>
      </w:r>
      <w:r w:rsidR="00DC3289">
        <w:rPr>
          <w:rFonts w:ascii="Times New Roman" w:eastAsia="Times New Roman" w:hAnsi="Times New Roman" w:cs="Times New Roman"/>
        </w:rPr>
        <w:t>[</w:t>
      </w:r>
      <w:r w:rsidRPr="004E3F6E">
        <w:rPr>
          <w:rFonts w:ascii="Times New Roman" w:eastAsia="Times New Roman" w:hAnsi="Times New Roman" w:cs="Times New Roman"/>
        </w:rPr>
        <w:t>whistling</w:t>
      </w:r>
      <w:r w:rsidR="00DC3289">
        <w:rPr>
          <w:rFonts w:ascii="Times New Roman" w:eastAsia="Times New Roman" w:hAnsi="Times New Roman" w:cs="Times New Roman"/>
        </w:rPr>
        <w:t>]</w:t>
      </w:r>
      <w:r w:rsidRPr="004E3F6E">
        <w:rPr>
          <w:rFonts w:ascii="Times New Roman" w:eastAsia="Times New Roman" w:hAnsi="Times New Roman" w:cs="Times New Roman"/>
        </w:rPr>
        <w:t xml:space="preserve"> about pussy (636); </w:t>
      </w:r>
      <w:r w:rsidR="00DC3289" w:rsidRPr="004E3F6E">
        <w:rPr>
          <w:rFonts w:ascii="Times New Roman" w:eastAsia="Times New Roman" w:hAnsi="Times New Roman" w:cs="Times New Roman"/>
        </w:rPr>
        <w:t xml:space="preserve">Dr. Steinberg, </w:t>
      </w:r>
      <w:proofErr w:type="spellStart"/>
      <w:r w:rsidR="00DC3289" w:rsidRPr="00265768">
        <w:rPr>
          <w:rFonts w:ascii="Times New Roman" w:hAnsi="Times New Roman" w:cs="Times New Roman"/>
          <w:b/>
        </w:rPr>
        <w:t>chwistkista</w:t>
      </w:r>
      <w:proofErr w:type="spellEnd"/>
      <w:r w:rsidR="00DC3289">
        <w:rPr>
          <w:rFonts w:ascii="Times New Roman" w:eastAsia="Times New Roman" w:hAnsi="Times New Roman" w:cs="Times New Roman"/>
        </w:rPr>
        <w:t xml:space="preserve"> </w:t>
      </w:r>
      <w:r w:rsidR="00DC3289" w:rsidRPr="004E3F6E">
        <w:rPr>
          <w:rFonts w:ascii="Times New Roman" w:eastAsia="Times New Roman" w:hAnsi="Times New Roman" w:cs="Times New Roman"/>
        </w:rPr>
        <w:t xml:space="preserve">(692) </w:t>
      </w:r>
      <w:r w:rsidRPr="004E3F6E">
        <w:rPr>
          <w:rFonts w:ascii="Times New Roman" w:eastAsia="Times New Roman" w:hAnsi="Times New Roman" w:cs="Times New Roman"/>
        </w:rPr>
        <w:t>“(…)</w:t>
      </w:r>
      <w:r w:rsidR="00DC3289">
        <w:rPr>
          <w:rFonts w:ascii="Times New Roman" w:eastAsia="Times New Roman" w:hAnsi="Times New Roman" w:cs="Times New Roman"/>
        </w:rPr>
        <w:t xml:space="preserve"> </w:t>
      </w:r>
      <w:proofErr w:type="spellStart"/>
      <w:r w:rsidR="00DC3289" w:rsidRPr="00F80818">
        <w:rPr>
          <w:rFonts w:ascii="Times New Roman" w:hAnsi="Times New Roman" w:cs="Times New Roman"/>
        </w:rPr>
        <w:t>i</w:t>
      </w:r>
      <w:proofErr w:type="spellEnd"/>
      <w:r w:rsidR="00DC3289" w:rsidRPr="00F80818">
        <w:rPr>
          <w:rFonts w:ascii="Times New Roman" w:hAnsi="Times New Roman" w:cs="Times New Roman"/>
        </w:rPr>
        <w:t xml:space="preserve"> </w:t>
      </w:r>
      <w:proofErr w:type="spellStart"/>
      <w:r w:rsidR="00DC3289" w:rsidRPr="00F80818">
        <w:rPr>
          <w:rFonts w:ascii="Times New Roman" w:hAnsi="Times New Roman" w:cs="Times New Roman"/>
          <w:b/>
        </w:rPr>
        <w:t>chwistki</w:t>
      </w:r>
      <w:proofErr w:type="spellEnd"/>
      <w:r w:rsidR="00DC3289" w:rsidRPr="00F80818">
        <w:rPr>
          <w:rFonts w:ascii="Times New Roman" w:hAnsi="Times New Roman" w:cs="Times New Roman"/>
        </w:rPr>
        <w:t xml:space="preserve"> </w:t>
      </w:r>
      <w:proofErr w:type="spellStart"/>
      <w:r w:rsidR="00DC3289" w:rsidRPr="00F80818">
        <w:rPr>
          <w:rFonts w:ascii="Times New Roman" w:hAnsi="Times New Roman" w:cs="Times New Roman"/>
        </w:rPr>
        <w:t>wszystkie</w:t>
      </w:r>
      <w:proofErr w:type="spellEnd"/>
      <w:r w:rsidR="00DC3289" w:rsidRPr="00F80818">
        <w:rPr>
          <w:rFonts w:ascii="Times New Roman" w:hAnsi="Times New Roman" w:cs="Times New Roman"/>
        </w:rPr>
        <w:t xml:space="preserve">, </w:t>
      </w:r>
      <w:proofErr w:type="spellStart"/>
      <w:r w:rsidR="00DC3289" w:rsidRPr="00F80818">
        <w:rPr>
          <w:rFonts w:ascii="Times New Roman" w:hAnsi="Times New Roman" w:cs="Times New Roman"/>
        </w:rPr>
        <w:t>i</w:t>
      </w:r>
      <w:proofErr w:type="spellEnd"/>
      <w:r w:rsidR="00DC3289" w:rsidRPr="00F80818">
        <w:rPr>
          <w:rFonts w:ascii="Times New Roman" w:hAnsi="Times New Roman" w:cs="Times New Roman"/>
        </w:rPr>
        <w:t xml:space="preserve"> </w:t>
      </w:r>
      <w:proofErr w:type="spellStart"/>
      <w:r w:rsidR="00DC3289" w:rsidRPr="00F80818">
        <w:rPr>
          <w:rFonts w:ascii="Times New Roman" w:hAnsi="Times New Roman" w:cs="Times New Roman"/>
          <w:b/>
        </w:rPr>
        <w:t>peipery</w:t>
      </w:r>
      <w:proofErr w:type="spellEnd"/>
      <w:r w:rsidR="00DC3289" w:rsidRPr="00F80818">
        <w:rPr>
          <w:rFonts w:ascii="Times New Roman" w:hAnsi="Times New Roman" w:cs="Times New Roman"/>
        </w:rPr>
        <w:t xml:space="preserve"> </w:t>
      </w:r>
      <w:r w:rsidR="00DC3289">
        <w:rPr>
          <w:rFonts w:ascii="Times New Roman" w:hAnsi="Times New Roman" w:cs="Times New Roman"/>
        </w:rPr>
        <w:t>[</w:t>
      </w:r>
      <w:r w:rsidRPr="004E3F6E">
        <w:rPr>
          <w:rFonts w:ascii="Times New Roman" w:eastAsia="Times New Roman" w:hAnsi="Times New Roman" w:cs="Times New Roman"/>
        </w:rPr>
        <w:t xml:space="preserve">and all the whips and </w:t>
      </w:r>
      <w:proofErr w:type="spellStart"/>
      <w:r w:rsidRPr="004E3F6E">
        <w:rPr>
          <w:rFonts w:ascii="Times New Roman" w:eastAsia="Times New Roman" w:hAnsi="Times New Roman" w:cs="Times New Roman"/>
        </w:rPr>
        <w:t>peipers</w:t>
      </w:r>
      <w:proofErr w:type="spellEnd"/>
      <w:r w:rsidR="00DC3289">
        <w:rPr>
          <w:rFonts w:ascii="Times New Roman" w:eastAsia="Times New Roman" w:hAnsi="Times New Roman" w:cs="Times New Roman"/>
        </w:rPr>
        <w:t>]</w:t>
      </w:r>
      <w:r w:rsidRPr="004E3F6E">
        <w:rPr>
          <w:rFonts w:ascii="Times New Roman" w:eastAsia="Times New Roman" w:hAnsi="Times New Roman" w:cs="Times New Roman"/>
        </w:rPr>
        <w:t xml:space="preserve">” (173) [Leon </w:t>
      </w:r>
      <w:proofErr w:type="spellStart"/>
      <w:r w:rsidRPr="004E3F6E">
        <w:rPr>
          <w:rFonts w:ascii="Times New Roman" w:eastAsia="Times New Roman" w:hAnsi="Times New Roman" w:cs="Times New Roman"/>
        </w:rPr>
        <w:t>Chwistek</w:t>
      </w:r>
      <w:proofErr w:type="spellEnd"/>
      <w:r w:rsidR="00DC3289" w:rsidRPr="00DC3289">
        <w:rPr>
          <w:rFonts w:ascii="Times New Roman" w:eastAsia="Times New Roman" w:hAnsi="Times New Roman" w:cs="Times New Roman"/>
        </w:rPr>
        <w:t xml:space="preserve">, Tadeusz </w:t>
      </w:r>
      <w:proofErr w:type="spellStart"/>
      <w:r w:rsidR="00DC3289" w:rsidRPr="00DC3289">
        <w:rPr>
          <w:rFonts w:ascii="Times New Roman" w:eastAsia="Times New Roman" w:hAnsi="Times New Roman" w:cs="Times New Roman"/>
        </w:rPr>
        <w:t>Peiper</w:t>
      </w:r>
      <w:proofErr w:type="spellEnd"/>
      <w:r w:rsidR="00DC3289" w:rsidRPr="00DC3289">
        <w:rPr>
          <w:rFonts w:ascii="Times New Roman" w:eastAsia="Times New Roman" w:hAnsi="Times New Roman" w:cs="Times New Roman"/>
        </w:rPr>
        <w:t>].</w:t>
      </w:r>
    </w:p>
    <w:p w14:paraId="345492B0" w14:textId="77777777" w:rsidR="00A7308F" w:rsidRPr="007D16ED" w:rsidRDefault="00A7308F" w:rsidP="006F2581">
      <w:pPr>
        <w:spacing w:after="0" w:line="240" w:lineRule="auto"/>
        <w:ind w:firstLine="284"/>
        <w:jc w:val="both"/>
        <w:rPr>
          <w:rFonts w:ascii="Times New Roman" w:eastAsia="Times New Roman" w:hAnsi="Times New Roman" w:cs="Times New Roman"/>
          <w:sz w:val="8"/>
        </w:rPr>
      </w:pPr>
    </w:p>
    <w:p w14:paraId="2B8C2FB3" w14:textId="50CD5CD2" w:rsidR="00A7308F" w:rsidRDefault="007D16ED" w:rsidP="007D16ED">
      <w:pPr>
        <w:spacing w:after="0" w:line="240" w:lineRule="auto"/>
        <w:ind w:firstLine="425"/>
        <w:jc w:val="both"/>
        <w:rPr>
          <w:rFonts w:ascii="Times New Roman" w:eastAsia="Times New Roman" w:hAnsi="Times New Roman" w:cs="Times New Roman"/>
        </w:rPr>
      </w:pPr>
      <w:r w:rsidRPr="007D16ED">
        <w:rPr>
          <w:rFonts w:ascii="Times New Roman" w:eastAsia="Times New Roman" w:hAnsi="Times New Roman" w:cs="Times New Roman"/>
        </w:rPr>
        <w:t xml:space="preserve">The last two forms </w:t>
      </w:r>
      <w:r w:rsidR="006E411F">
        <w:rPr>
          <w:rFonts w:ascii="Times New Roman" w:eastAsia="Times New Roman" w:hAnsi="Times New Roman" w:cs="Times New Roman"/>
        </w:rPr>
        <w:t>in</w:t>
      </w:r>
      <w:r w:rsidRPr="007D16ED">
        <w:rPr>
          <w:rFonts w:ascii="Times New Roman" w:eastAsia="Times New Roman" w:hAnsi="Times New Roman" w:cs="Times New Roman"/>
        </w:rPr>
        <w:t xml:space="preserve"> (3) are additionally depreciated by the grammatical form of the non-masculine personal gender.</w:t>
      </w:r>
    </w:p>
    <w:p w14:paraId="20A0563E" w14:textId="1C64A92B" w:rsidR="007D16ED" w:rsidRPr="007D16ED" w:rsidRDefault="007D16ED" w:rsidP="007D16ED">
      <w:pPr>
        <w:spacing w:after="0" w:line="240" w:lineRule="auto"/>
        <w:ind w:firstLine="425"/>
        <w:jc w:val="both"/>
        <w:rPr>
          <w:rFonts w:ascii="Times New Roman" w:eastAsia="Times New Roman" w:hAnsi="Times New Roman" w:cs="Times New Roman"/>
        </w:rPr>
      </w:pPr>
      <w:r w:rsidRPr="007D16ED">
        <w:rPr>
          <w:rFonts w:ascii="Times New Roman" w:eastAsia="Times New Roman" w:hAnsi="Times New Roman" w:cs="Times New Roman"/>
        </w:rPr>
        <w:t xml:space="preserve">Foreign names became a source of humorous, even caricatured forms. </w:t>
      </w:r>
      <w:r w:rsidR="00566AC5" w:rsidRPr="007D16ED">
        <w:rPr>
          <w:rFonts w:ascii="Times New Roman" w:eastAsia="Times New Roman" w:hAnsi="Times New Roman" w:cs="Times New Roman"/>
        </w:rPr>
        <w:t>Witkiewicz</w:t>
      </w:r>
      <w:r w:rsidR="00566AC5">
        <w:rPr>
          <w:rFonts w:ascii="Times New Roman" w:eastAsia="Times New Roman" w:hAnsi="Times New Roman" w:cs="Times New Roman"/>
        </w:rPr>
        <w:t>’s p</w:t>
      </w:r>
      <w:r w:rsidRPr="007D16ED">
        <w:rPr>
          <w:rFonts w:ascii="Times New Roman" w:eastAsia="Times New Roman" w:hAnsi="Times New Roman" w:cs="Times New Roman"/>
        </w:rPr>
        <w:t xml:space="preserve">honetic homonymy </w:t>
      </w:r>
      <w:r w:rsidR="00566AC5">
        <w:rPr>
          <w:rFonts w:ascii="Times New Roman" w:eastAsia="Times New Roman" w:hAnsi="Times New Roman" w:cs="Times New Roman"/>
        </w:rPr>
        <w:t>and</w:t>
      </w:r>
      <w:r w:rsidRPr="007D16ED">
        <w:rPr>
          <w:rFonts w:ascii="Times New Roman" w:eastAsia="Times New Roman" w:hAnsi="Times New Roman" w:cs="Times New Roman"/>
        </w:rPr>
        <w:t xml:space="preserve"> strong sound similarity </w:t>
      </w:r>
      <w:r w:rsidR="00566AC5">
        <w:rPr>
          <w:rFonts w:ascii="Times New Roman" w:eastAsia="Times New Roman" w:hAnsi="Times New Roman" w:cs="Times New Roman"/>
        </w:rPr>
        <w:t>were</w:t>
      </w:r>
      <w:r w:rsidRPr="007D16ED">
        <w:rPr>
          <w:rFonts w:ascii="Times New Roman" w:eastAsia="Times New Roman" w:hAnsi="Times New Roman" w:cs="Times New Roman"/>
        </w:rPr>
        <w:t xml:space="preserve"> associate</w:t>
      </w:r>
      <w:r w:rsidR="00566AC5">
        <w:rPr>
          <w:rFonts w:ascii="Times New Roman" w:eastAsia="Times New Roman" w:hAnsi="Times New Roman" w:cs="Times New Roman"/>
        </w:rPr>
        <w:t>d</w:t>
      </w:r>
      <w:r w:rsidRPr="007D16ED">
        <w:rPr>
          <w:rFonts w:ascii="Times New Roman" w:eastAsia="Times New Roman" w:hAnsi="Times New Roman" w:cs="Times New Roman"/>
        </w:rPr>
        <w:t xml:space="preserve"> with Polish common words (part of the body and the ve</w:t>
      </w:r>
      <w:r w:rsidR="00566AC5">
        <w:rPr>
          <w:rFonts w:ascii="Times New Roman" w:eastAsia="Times New Roman" w:hAnsi="Times New Roman" w:cs="Times New Roman"/>
        </w:rPr>
        <w:t>rb with the pejorative meaning ‘to stink’</w:t>
      </w:r>
      <w:r w:rsidRPr="007D16ED">
        <w:rPr>
          <w:rFonts w:ascii="Times New Roman" w:eastAsia="Times New Roman" w:hAnsi="Times New Roman" w:cs="Times New Roman"/>
        </w:rPr>
        <w:t xml:space="preserve">), which allowed him to play with </w:t>
      </w:r>
      <w:r w:rsidR="00566AC5">
        <w:rPr>
          <w:rFonts w:ascii="Times New Roman" w:eastAsia="Times New Roman" w:hAnsi="Times New Roman" w:cs="Times New Roman"/>
        </w:rPr>
        <w:t xml:space="preserve">the </w:t>
      </w:r>
      <w:r w:rsidRPr="007D16ED">
        <w:rPr>
          <w:rFonts w:ascii="Times New Roman" w:eastAsia="Times New Roman" w:hAnsi="Times New Roman" w:cs="Times New Roman"/>
        </w:rPr>
        <w:t>meaning. In addition, in the first use there was a paradigm shift in terms of gender, as in the examples presented in (4).</w:t>
      </w:r>
    </w:p>
    <w:p w14:paraId="374B678D" w14:textId="5112E9B4" w:rsidR="000C708A" w:rsidRPr="00A94F6E" w:rsidRDefault="007D16ED" w:rsidP="00A94F6E">
      <w:pPr>
        <w:spacing w:before="120" w:after="0" w:line="240" w:lineRule="auto"/>
        <w:ind w:left="425" w:hanging="425"/>
        <w:jc w:val="both"/>
        <w:rPr>
          <w:rFonts w:ascii="Times New Roman" w:eastAsia="Times New Roman" w:hAnsi="Times New Roman" w:cs="Times New Roman"/>
        </w:rPr>
      </w:pPr>
      <w:r w:rsidRPr="007D16ED">
        <w:rPr>
          <w:rFonts w:ascii="Times New Roman" w:eastAsia="Times New Roman" w:hAnsi="Times New Roman" w:cs="Times New Roman"/>
        </w:rPr>
        <w:t xml:space="preserve">(4) </w:t>
      </w:r>
      <w:r w:rsidR="00566AC5">
        <w:rPr>
          <w:rFonts w:ascii="Times New Roman" w:eastAsia="Times New Roman" w:hAnsi="Times New Roman" w:cs="Times New Roman"/>
        </w:rPr>
        <w:tab/>
      </w:r>
      <w:proofErr w:type="spellStart"/>
      <w:r w:rsidRPr="000C708A">
        <w:rPr>
          <w:rFonts w:ascii="Times New Roman" w:eastAsia="Times New Roman" w:hAnsi="Times New Roman" w:cs="Times New Roman"/>
          <w:b/>
        </w:rPr>
        <w:t>Kuper</w:t>
      </w:r>
      <w:proofErr w:type="spellEnd"/>
      <w:r w:rsidRPr="007D16ED">
        <w:rPr>
          <w:rFonts w:ascii="Times New Roman" w:eastAsia="Times New Roman" w:hAnsi="Times New Roman" w:cs="Times New Roman"/>
        </w:rPr>
        <w:t xml:space="preserve"> </w:t>
      </w:r>
      <w:r w:rsidR="000C708A">
        <w:rPr>
          <w:rFonts w:ascii="Times New Roman" w:eastAsia="Times New Roman" w:hAnsi="Times New Roman" w:cs="Times New Roman"/>
        </w:rPr>
        <w:t xml:space="preserve">[backside] </w:t>
      </w:r>
      <w:r w:rsidRPr="007D16ED">
        <w:rPr>
          <w:rFonts w:ascii="Times New Roman" w:eastAsia="Times New Roman" w:hAnsi="Times New Roman" w:cs="Times New Roman"/>
        </w:rPr>
        <w:t>visited me twice (50); Former Miss Cooper (</w:t>
      </w:r>
      <w:proofErr w:type="spellStart"/>
      <w:r w:rsidRPr="007D16ED">
        <w:rPr>
          <w:rFonts w:ascii="Times New Roman" w:eastAsia="Times New Roman" w:hAnsi="Times New Roman" w:cs="Times New Roman"/>
        </w:rPr>
        <w:t>Zadek</w:t>
      </w:r>
      <w:proofErr w:type="spellEnd"/>
      <w:r w:rsidRPr="007D16ED">
        <w:rPr>
          <w:rFonts w:ascii="Times New Roman" w:eastAsia="Times New Roman" w:hAnsi="Times New Roman" w:cs="Times New Roman"/>
        </w:rPr>
        <w:t>)</w:t>
      </w:r>
      <w:r w:rsidR="000C708A">
        <w:rPr>
          <w:rFonts w:ascii="Times New Roman" w:eastAsia="Times New Roman" w:hAnsi="Times New Roman" w:cs="Times New Roman"/>
        </w:rPr>
        <w:t xml:space="preserve"> [Backside]. I’</w:t>
      </w:r>
      <w:r w:rsidRPr="007D16ED">
        <w:rPr>
          <w:rFonts w:ascii="Times New Roman" w:eastAsia="Times New Roman" w:hAnsi="Times New Roman" w:cs="Times New Roman"/>
        </w:rPr>
        <w:t xml:space="preserve">m sending my attack to </w:t>
      </w:r>
      <w:proofErr w:type="spellStart"/>
      <w:r w:rsidRPr="000C708A">
        <w:rPr>
          <w:rFonts w:ascii="Times New Roman" w:eastAsia="Times New Roman" w:hAnsi="Times New Roman" w:cs="Times New Roman"/>
          <w:b/>
        </w:rPr>
        <w:t>Zasmradnik</w:t>
      </w:r>
      <w:proofErr w:type="spellEnd"/>
      <w:r w:rsidR="000C708A">
        <w:rPr>
          <w:rFonts w:ascii="Times New Roman" w:eastAsia="Times New Roman" w:hAnsi="Times New Roman" w:cs="Times New Roman"/>
        </w:rPr>
        <w:t xml:space="preserve"> [</w:t>
      </w:r>
      <w:proofErr w:type="spellStart"/>
      <w:r w:rsidR="000C708A">
        <w:rPr>
          <w:rFonts w:ascii="Times New Roman" w:eastAsia="Times New Roman" w:hAnsi="Times New Roman" w:cs="Times New Roman"/>
        </w:rPr>
        <w:t>Stinkman</w:t>
      </w:r>
      <w:proofErr w:type="spellEnd"/>
      <w:r w:rsidR="000C708A">
        <w:rPr>
          <w:rFonts w:ascii="Times New Roman" w:eastAsia="Times New Roman" w:hAnsi="Times New Roman" w:cs="Times New Roman"/>
        </w:rPr>
        <w:t>]</w:t>
      </w:r>
      <w:r w:rsidRPr="007D16ED">
        <w:rPr>
          <w:rFonts w:ascii="Times New Roman" w:eastAsia="Times New Roman" w:hAnsi="Times New Roman" w:cs="Times New Roman"/>
        </w:rPr>
        <w:t xml:space="preserve"> (106) [Jan </w:t>
      </w:r>
      <w:proofErr w:type="spellStart"/>
      <w:r w:rsidRPr="007D16ED">
        <w:rPr>
          <w:rFonts w:ascii="Times New Roman" w:eastAsia="Times New Roman" w:hAnsi="Times New Roman" w:cs="Times New Roman"/>
        </w:rPr>
        <w:t>Zahradnik</w:t>
      </w:r>
      <w:proofErr w:type="spellEnd"/>
      <w:r w:rsidRPr="007D16ED">
        <w:rPr>
          <w:rFonts w:ascii="Times New Roman" w:eastAsia="Times New Roman" w:hAnsi="Times New Roman" w:cs="Times New Roman"/>
        </w:rPr>
        <w:t xml:space="preserve">] [reaction to the unflattering review of </w:t>
      </w:r>
      <w:r w:rsidR="000C708A" w:rsidRPr="000C708A">
        <w:rPr>
          <w:rFonts w:ascii="Times New Roman" w:hAnsi="Times New Roman" w:cs="Times New Roman"/>
          <w:i/>
          <w:iCs/>
        </w:rPr>
        <w:t xml:space="preserve">W </w:t>
      </w:r>
      <w:proofErr w:type="spellStart"/>
      <w:r w:rsidR="000C708A" w:rsidRPr="000C708A">
        <w:rPr>
          <w:rFonts w:ascii="Times New Roman" w:hAnsi="Times New Roman" w:cs="Times New Roman"/>
          <w:i/>
          <w:iCs/>
        </w:rPr>
        <w:t>małym</w:t>
      </w:r>
      <w:proofErr w:type="spellEnd"/>
      <w:r w:rsidR="000C708A" w:rsidRPr="000C708A">
        <w:rPr>
          <w:rFonts w:ascii="Times New Roman" w:hAnsi="Times New Roman" w:cs="Times New Roman"/>
          <w:i/>
          <w:iCs/>
        </w:rPr>
        <w:t xml:space="preserve"> </w:t>
      </w:r>
      <w:proofErr w:type="spellStart"/>
      <w:r w:rsidR="000C708A" w:rsidRPr="000C708A">
        <w:rPr>
          <w:rFonts w:ascii="Times New Roman" w:hAnsi="Times New Roman" w:cs="Times New Roman"/>
          <w:i/>
          <w:iCs/>
        </w:rPr>
        <w:t>dworku</w:t>
      </w:r>
      <w:proofErr w:type="spellEnd"/>
      <w:r w:rsidR="000C708A" w:rsidRPr="000C708A">
        <w:rPr>
          <w:rFonts w:ascii="Times New Roman" w:hAnsi="Times New Roman" w:cs="Times New Roman"/>
        </w:rPr>
        <w:t xml:space="preserve"> </w:t>
      </w:r>
      <w:r w:rsidR="000C708A">
        <w:rPr>
          <w:rFonts w:ascii="Times New Roman" w:hAnsi="Times New Roman" w:cs="Times New Roman"/>
        </w:rPr>
        <w:t>[</w:t>
      </w:r>
      <w:r w:rsidRPr="000C708A">
        <w:rPr>
          <w:rFonts w:ascii="Times New Roman" w:eastAsia="Times New Roman" w:hAnsi="Times New Roman" w:cs="Times New Roman"/>
        </w:rPr>
        <w:t>In a small manor</w:t>
      </w:r>
      <w:r w:rsidR="000C708A">
        <w:rPr>
          <w:rFonts w:ascii="Times New Roman" w:eastAsia="Times New Roman" w:hAnsi="Times New Roman" w:cs="Times New Roman"/>
        </w:rPr>
        <w:t>]</w:t>
      </w:r>
      <w:r w:rsidRPr="007D16ED">
        <w:rPr>
          <w:rFonts w:ascii="Times New Roman" w:eastAsia="Times New Roman" w:hAnsi="Times New Roman" w:cs="Times New Roman"/>
        </w:rPr>
        <w:t xml:space="preserve"> by J. </w:t>
      </w:r>
      <w:proofErr w:type="spellStart"/>
      <w:r w:rsidRPr="007D16ED">
        <w:rPr>
          <w:rFonts w:ascii="Times New Roman" w:eastAsia="Times New Roman" w:hAnsi="Times New Roman" w:cs="Times New Roman"/>
        </w:rPr>
        <w:t>Zahradnik</w:t>
      </w:r>
      <w:proofErr w:type="spellEnd"/>
      <w:r w:rsidRPr="007D16ED">
        <w:rPr>
          <w:rFonts w:ascii="Times New Roman" w:eastAsia="Times New Roman" w:hAnsi="Times New Roman" w:cs="Times New Roman"/>
        </w:rPr>
        <w:t>].</w:t>
      </w:r>
    </w:p>
    <w:p w14:paraId="7D686CE5" w14:textId="4AFC6DF3" w:rsidR="00A94F6E" w:rsidRPr="007D16ED" w:rsidRDefault="00A94F6E" w:rsidP="00A94F6E">
      <w:pPr>
        <w:spacing w:before="120" w:after="0" w:line="240" w:lineRule="auto"/>
        <w:ind w:firstLine="284"/>
        <w:jc w:val="both"/>
        <w:rPr>
          <w:rFonts w:ascii="Times New Roman" w:eastAsia="Times New Roman" w:hAnsi="Times New Roman" w:cs="Times New Roman"/>
        </w:rPr>
      </w:pPr>
      <w:r w:rsidRPr="007D16ED">
        <w:rPr>
          <w:rFonts w:ascii="Times New Roman" w:eastAsia="Times New Roman" w:hAnsi="Times New Roman" w:cs="Times New Roman"/>
        </w:rPr>
        <w:t xml:space="preserve">Toponyms can take an innovative form, although in letters these are single examples. Two are worth noting, listed in (5). </w:t>
      </w:r>
      <w:r>
        <w:rPr>
          <w:rFonts w:ascii="Times New Roman" w:eastAsia="Times New Roman" w:hAnsi="Times New Roman" w:cs="Times New Roman"/>
        </w:rPr>
        <w:t>‘</w:t>
      </w:r>
      <w:proofErr w:type="spellStart"/>
      <w:r w:rsidRPr="007D16ED">
        <w:rPr>
          <w:rFonts w:ascii="Times New Roman" w:eastAsia="Times New Roman" w:hAnsi="Times New Roman" w:cs="Times New Roman"/>
        </w:rPr>
        <w:t>Gubałówka</w:t>
      </w:r>
      <w:proofErr w:type="spellEnd"/>
      <w:r>
        <w:rPr>
          <w:rFonts w:ascii="Times New Roman" w:eastAsia="Times New Roman" w:hAnsi="Times New Roman" w:cs="Times New Roman"/>
        </w:rPr>
        <w:t>’ mountain</w:t>
      </w:r>
      <w:r w:rsidRPr="007D16ED">
        <w:rPr>
          <w:rFonts w:ascii="Times New Roman" w:eastAsia="Times New Roman" w:hAnsi="Times New Roman" w:cs="Times New Roman"/>
        </w:rPr>
        <w:t xml:space="preserve"> reduced by the elision of an element of a word-formation </w:t>
      </w:r>
      <w:r w:rsidRPr="007D16ED">
        <w:rPr>
          <w:rFonts w:ascii="Times New Roman" w:eastAsia="Times New Roman" w:hAnsi="Times New Roman" w:cs="Times New Roman"/>
        </w:rPr>
        <w:lastRenderedPageBreak/>
        <w:t xml:space="preserve">theme to the form of </w:t>
      </w:r>
      <w:proofErr w:type="spellStart"/>
      <w:r w:rsidRPr="00A94F6E">
        <w:rPr>
          <w:rFonts w:ascii="Times New Roman" w:eastAsia="Times New Roman" w:hAnsi="Times New Roman" w:cs="Times New Roman"/>
          <w:i/>
        </w:rPr>
        <w:t>Gubałka</w:t>
      </w:r>
      <w:proofErr w:type="spellEnd"/>
      <w:r w:rsidRPr="007D16ED">
        <w:rPr>
          <w:rFonts w:ascii="Times New Roman" w:eastAsia="Times New Roman" w:hAnsi="Times New Roman" w:cs="Times New Roman"/>
        </w:rPr>
        <w:t xml:space="preserve"> and a derivative with a wordplay </w:t>
      </w:r>
      <w:proofErr w:type="spellStart"/>
      <w:r w:rsidRPr="000C708A">
        <w:rPr>
          <w:rFonts w:ascii="Times New Roman" w:eastAsia="Times New Roman" w:hAnsi="Times New Roman" w:cs="Times New Roman"/>
          <w:i/>
        </w:rPr>
        <w:t>Nowe</w:t>
      </w:r>
      <w:proofErr w:type="spellEnd"/>
      <w:r w:rsidRPr="000C708A">
        <w:rPr>
          <w:rFonts w:ascii="Times New Roman" w:eastAsia="Times New Roman" w:hAnsi="Times New Roman" w:cs="Times New Roman"/>
          <w:i/>
        </w:rPr>
        <w:t xml:space="preserve"> </w:t>
      </w:r>
      <w:proofErr w:type="spellStart"/>
      <w:r w:rsidRPr="000C708A">
        <w:rPr>
          <w:rFonts w:ascii="Times New Roman" w:eastAsia="Times New Roman" w:hAnsi="Times New Roman" w:cs="Times New Roman"/>
          <w:i/>
        </w:rPr>
        <w:t>Sączenie</w:t>
      </w:r>
      <w:proofErr w:type="spellEnd"/>
      <w:r w:rsidRPr="000C708A">
        <w:rPr>
          <w:rFonts w:ascii="Times New Roman" w:eastAsia="Times New Roman" w:hAnsi="Times New Roman" w:cs="Times New Roman"/>
          <w:i/>
        </w:rPr>
        <w:t xml:space="preserve"> </w:t>
      </w:r>
      <w:proofErr w:type="spellStart"/>
      <w:r w:rsidRPr="000C708A">
        <w:rPr>
          <w:rFonts w:ascii="Times New Roman" w:eastAsia="Times New Roman" w:hAnsi="Times New Roman" w:cs="Times New Roman"/>
          <w:i/>
        </w:rPr>
        <w:t>się</w:t>
      </w:r>
      <w:proofErr w:type="spellEnd"/>
      <w:r>
        <w:rPr>
          <w:rFonts w:ascii="Times New Roman" w:eastAsia="Times New Roman" w:hAnsi="Times New Roman" w:cs="Times New Roman"/>
        </w:rPr>
        <w:t xml:space="preserve"> [New Trickling] (from the city of ‘</w:t>
      </w:r>
      <w:proofErr w:type="spellStart"/>
      <w:r>
        <w:rPr>
          <w:rFonts w:ascii="Times New Roman" w:eastAsia="Times New Roman" w:hAnsi="Times New Roman" w:cs="Times New Roman"/>
        </w:rPr>
        <w:t>Nowy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Sącz</w:t>
      </w:r>
      <w:proofErr w:type="spellEnd"/>
      <w:r>
        <w:rPr>
          <w:rFonts w:ascii="Times New Roman" w:eastAsia="Times New Roman" w:hAnsi="Times New Roman" w:cs="Times New Roman"/>
        </w:rPr>
        <w:t>’)</w:t>
      </w:r>
      <w:r w:rsidRPr="007D16ED">
        <w:rPr>
          <w:rFonts w:ascii="Times New Roman" w:eastAsia="Times New Roman" w:hAnsi="Times New Roman" w:cs="Times New Roman"/>
        </w:rPr>
        <w:t>:</w:t>
      </w:r>
    </w:p>
    <w:p w14:paraId="2A2693B0" w14:textId="716ED6A0" w:rsidR="00A94F6E" w:rsidRPr="007D16ED" w:rsidRDefault="00A94F6E" w:rsidP="00A94F6E">
      <w:pPr>
        <w:spacing w:before="120" w:after="0" w:line="240" w:lineRule="auto"/>
        <w:ind w:left="425" w:hanging="425"/>
        <w:jc w:val="both"/>
        <w:rPr>
          <w:rFonts w:ascii="Times New Roman" w:eastAsia="Times New Roman" w:hAnsi="Times New Roman" w:cs="Times New Roman"/>
        </w:rPr>
      </w:pPr>
      <w:r w:rsidRPr="007D16ED">
        <w:rPr>
          <w:rFonts w:ascii="Times New Roman" w:eastAsia="Times New Roman" w:hAnsi="Times New Roman" w:cs="Times New Roman"/>
        </w:rPr>
        <w:t>(5)</w:t>
      </w:r>
      <w:r>
        <w:rPr>
          <w:rFonts w:ascii="Times New Roman" w:eastAsia="Times New Roman" w:hAnsi="Times New Roman" w:cs="Times New Roman"/>
        </w:rPr>
        <w:tab/>
      </w:r>
      <w:r w:rsidRPr="007D16ED">
        <w:rPr>
          <w:rFonts w:ascii="Times New Roman" w:eastAsia="Times New Roman" w:hAnsi="Times New Roman" w:cs="Times New Roman"/>
        </w:rPr>
        <w:t xml:space="preserve">together with </w:t>
      </w:r>
      <w:proofErr w:type="spellStart"/>
      <w:r w:rsidRPr="00A94F6E">
        <w:rPr>
          <w:rFonts w:ascii="Times New Roman" w:eastAsia="Times New Roman" w:hAnsi="Times New Roman" w:cs="Times New Roman"/>
          <w:b/>
        </w:rPr>
        <w:t>Gubałka</w:t>
      </w:r>
      <w:proofErr w:type="spellEnd"/>
      <w:r w:rsidRPr="007D16ED">
        <w:rPr>
          <w:rFonts w:ascii="Times New Roman" w:eastAsia="Times New Roman" w:hAnsi="Times New Roman" w:cs="Times New Roman"/>
        </w:rPr>
        <w:t xml:space="preserve"> (955), with my </w:t>
      </w:r>
      <w:proofErr w:type="spellStart"/>
      <w:r w:rsidRPr="002F04A3">
        <w:rPr>
          <w:rFonts w:ascii="Times New Roman" w:eastAsia="Times New Roman" w:hAnsi="Times New Roman" w:cs="Times New Roman"/>
          <w:b/>
        </w:rPr>
        <w:t>Nowe</w:t>
      </w:r>
      <w:proofErr w:type="spellEnd"/>
      <w:r w:rsidRPr="002F04A3">
        <w:rPr>
          <w:rFonts w:ascii="Times New Roman" w:eastAsia="Times New Roman" w:hAnsi="Times New Roman" w:cs="Times New Roman"/>
          <w:b/>
        </w:rPr>
        <w:t xml:space="preserve"> </w:t>
      </w:r>
      <w:proofErr w:type="spellStart"/>
      <w:r w:rsidRPr="002F04A3">
        <w:rPr>
          <w:rFonts w:ascii="Times New Roman" w:eastAsia="Times New Roman" w:hAnsi="Times New Roman" w:cs="Times New Roman"/>
          <w:b/>
        </w:rPr>
        <w:t>Sączenie</w:t>
      </w:r>
      <w:proofErr w:type="spellEnd"/>
      <w:r w:rsidRPr="002F04A3">
        <w:rPr>
          <w:rFonts w:ascii="Times New Roman" w:eastAsia="Times New Roman" w:hAnsi="Times New Roman" w:cs="Times New Roman"/>
          <w:b/>
        </w:rPr>
        <w:t xml:space="preserve"> </w:t>
      </w:r>
      <w:proofErr w:type="spellStart"/>
      <w:r w:rsidRPr="002F04A3">
        <w:rPr>
          <w:rFonts w:ascii="Times New Roman" w:eastAsia="Times New Roman" w:hAnsi="Times New Roman" w:cs="Times New Roman"/>
          <w:b/>
        </w:rPr>
        <w:t>się</w:t>
      </w:r>
      <w:proofErr w:type="spellEnd"/>
      <w:r>
        <w:rPr>
          <w:rFonts w:ascii="Times New Roman" w:eastAsia="Times New Roman" w:hAnsi="Times New Roman" w:cs="Times New Roman"/>
        </w:rPr>
        <w:t xml:space="preserve"> [New Trickling]</w:t>
      </w:r>
      <w:r w:rsidR="006E411F">
        <w:rPr>
          <w:rFonts w:ascii="Times New Roman" w:eastAsia="Times New Roman" w:hAnsi="Times New Roman" w:cs="Times New Roman"/>
        </w:rPr>
        <w:t xml:space="preserve"> </w:t>
      </w:r>
      <w:r w:rsidRPr="007D16ED">
        <w:rPr>
          <w:rFonts w:ascii="Times New Roman" w:eastAsia="Times New Roman" w:hAnsi="Times New Roman" w:cs="Times New Roman"/>
        </w:rPr>
        <w:t>(790).</w:t>
      </w:r>
    </w:p>
    <w:p w14:paraId="1BAFF2B2" w14:textId="77777777" w:rsidR="00A94F6E" w:rsidRPr="007D16ED" w:rsidRDefault="00A94F6E" w:rsidP="00A94F6E">
      <w:pPr>
        <w:spacing w:before="120" w:after="0" w:line="240" w:lineRule="auto"/>
        <w:ind w:firstLine="425"/>
        <w:jc w:val="both"/>
        <w:rPr>
          <w:rFonts w:ascii="Times New Roman" w:eastAsia="Times New Roman" w:hAnsi="Times New Roman" w:cs="Times New Roman"/>
        </w:rPr>
      </w:pPr>
      <w:r w:rsidRPr="007D16ED">
        <w:rPr>
          <w:rFonts w:ascii="Times New Roman" w:eastAsia="Times New Roman" w:hAnsi="Times New Roman" w:cs="Times New Roman"/>
        </w:rPr>
        <w:t xml:space="preserve">The word-formation virtuosity of the author of </w:t>
      </w:r>
      <w:r w:rsidRPr="00A94F6E">
        <w:rPr>
          <w:rFonts w:ascii="Times New Roman" w:eastAsia="Times New Roman" w:hAnsi="Times New Roman" w:cs="Times New Roman"/>
          <w:i/>
        </w:rPr>
        <w:t>Letters to my wife</w:t>
      </w:r>
      <w:r w:rsidRPr="007D16ED">
        <w:rPr>
          <w:rFonts w:ascii="Times New Roman" w:eastAsia="Times New Roman" w:hAnsi="Times New Roman" w:cs="Times New Roman"/>
        </w:rPr>
        <w:t xml:space="preserve"> is revealed especially in the signatures under the letters, in autographonyms, the creation of which is motivated by the name of the author of the letters, association with some common word or situational association, as illustrated in the examples in (6).</w:t>
      </w:r>
    </w:p>
    <w:p w14:paraId="7ABF68D7" w14:textId="710ACBB0" w:rsidR="007D16ED" w:rsidRPr="007D16ED" w:rsidRDefault="007D16ED" w:rsidP="00A94F6E">
      <w:pPr>
        <w:spacing w:before="120" w:after="0" w:line="240" w:lineRule="auto"/>
        <w:ind w:left="426" w:hanging="426"/>
        <w:jc w:val="both"/>
        <w:rPr>
          <w:rFonts w:ascii="Times New Roman" w:eastAsia="Times New Roman" w:hAnsi="Times New Roman" w:cs="Times New Roman"/>
        </w:rPr>
      </w:pPr>
      <w:r w:rsidRPr="007D16ED">
        <w:rPr>
          <w:rFonts w:ascii="Times New Roman" w:eastAsia="Times New Roman" w:hAnsi="Times New Roman" w:cs="Times New Roman"/>
        </w:rPr>
        <w:t xml:space="preserve">(6) </w:t>
      </w:r>
      <w:r w:rsidR="00A94F6E">
        <w:rPr>
          <w:rFonts w:ascii="Times New Roman" w:eastAsia="Times New Roman" w:hAnsi="Times New Roman" w:cs="Times New Roman"/>
        </w:rPr>
        <w:t xml:space="preserve"> </w:t>
      </w:r>
      <w:r w:rsidRPr="007D16ED">
        <w:rPr>
          <w:rFonts w:ascii="Times New Roman" w:eastAsia="Times New Roman" w:hAnsi="Times New Roman" w:cs="Times New Roman"/>
        </w:rPr>
        <w:t xml:space="preserve">Your </w:t>
      </w:r>
      <w:proofErr w:type="spellStart"/>
      <w:r w:rsidRPr="002F04A3">
        <w:rPr>
          <w:rFonts w:ascii="Times New Roman" w:eastAsia="Times New Roman" w:hAnsi="Times New Roman" w:cs="Times New Roman"/>
          <w:b/>
        </w:rPr>
        <w:t>Witkosz</w:t>
      </w:r>
      <w:proofErr w:type="spellEnd"/>
      <w:r w:rsidRPr="007D16ED">
        <w:rPr>
          <w:rFonts w:ascii="Times New Roman" w:eastAsia="Times New Roman" w:hAnsi="Times New Roman" w:cs="Times New Roman"/>
        </w:rPr>
        <w:t xml:space="preserve"> (69)</w:t>
      </w:r>
      <w:r w:rsidR="00A94F6E">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Pr="002F04A3">
        <w:rPr>
          <w:rFonts w:ascii="Times New Roman" w:eastAsia="Times New Roman" w:hAnsi="Times New Roman" w:cs="Times New Roman"/>
          <w:b/>
        </w:rPr>
        <w:t>Witkaś</w:t>
      </w:r>
      <w:proofErr w:type="spellEnd"/>
      <w:r w:rsidRPr="007D16ED">
        <w:rPr>
          <w:rFonts w:ascii="Times New Roman" w:eastAsia="Times New Roman" w:hAnsi="Times New Roman" w:cs="Times New Roman"/>
        </w:rPr>
        <w:t xml:space="preserve"> (101)</w:t>
      </w:r>
      <w:r w:rsidR="00A94F6E">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Pr="002F04A3">
        <w:rPr>
          <w:rFonts w:ascii="Times New Roman" w:eastAsia="Times New Roman" w:hAnsi="Times New Roman" w:cs="Times New Roman"/>
          <w:b/>
        </w:rPr>
        <w:t>Witkasiewicz</w:t>
      </w:r>
      <w:proofErr w:type="spellEnd"/>
      <w:r w:rsidRPr="007D16ED">
        <w:rPr>
          <w:rFonts w:ascii="Times New Roman" w:eastAsia="Times New Roman" w:hAnsi="Times New Roman" w:cs="Times New Roman"/>
        </w:rPr>
        <w:t xml:space="preserve"> (39), Your </w:t>
      </w:r>
      <w:proofErr w:type="spellStart"/>
      <w:r w:rsidRPr="002F04A3">
        <w:rPr>
          <w:rFonts w:ascii="Times New Roman" w:eastAsia="Times New Roman" w:hAnsi="Times New Roman" w:cs="Times New Roman"/>
          <w:b/>
        </w:rPr>
        <w:t>Ciupuś</w:t>
      </w:r>
      <w:proofErr w:type="spellEnd"/>
      <w:r w:rsidRPr="007D16ED">
        <w:rPr>
          <w:rFonts w:ascii="Times New Roman" w:eastAsia="Times New Roman" w:hAnsi="Times New Roman" w:cs="Times New Roman"/>
        </w:rPr>
        <w:t xml:space="preserve"> (568)</w:t>
      </w:r>
      <w:r w:rsidR="00A94F6E">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Pr="002F04A3">
        <w:rPr>
          <w:rFonts w:ascii="Times New Roman" w:eastAsia="Times New Roman" w:hAnsi="Times New Roman" w:cs="Times New Roman"/>
          <w:b/>
        </w:rPr>
        <w:t>Wypinaszek</w:t>
      </w:r>
      <w:proofErr w:type="spellEnd"/>
      <w:r w:rsidRPr="007D16ED">
        <w:rPr>
          <w:rFonts w:ascii="Times New Roman" w:eastAsia="Times New Roman" w:hAnsi="Times New Roman" w:cs="Times New Roman"/>
        </w:rPr>
        <w:t xml:space="preserve"> (1004)</w:t>
      </w:r>
      <w:r w:rsidR="00A94F6E">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Pr="002F04A3">
        <w:rPr>
          <w:rFonts w:ascii="Times New Roman" w:eastAsia="Times New Roman" w:hAnsi="Times New Roman" w:cs="Times New Roman"/>
          <w:b/>
        </w:rPr>
        <w:t>Grzeszkiewicz</w:t>
      </w:r>
      <w:proofErr w:type="spellEnd"/>
      <w:r w:rsidR="00A94F6E">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Pr="002F04A3">
        <w:rPr>
          <w:rFonts w:ascii="Times New Roman" w:eastAsia="Times New Roman" w:hAnsi="Times New Roman" w:cs="Times New Roman"/>
          <w:b/>
        </w:rPr>
        <w:t>Dziamgoł</w:t>
      </w:r>
      <w:proofErr w:type="spellEnd"/>
      <w:r w:rsidRPr="007D16ED">
        <w:rPr>
          <w:rFonts w:ascii="Times New Roman" w:eastAsia="Times New Roman" w:hAnsi="Times New Roman" w:cs="Times New Roman"/>
        </w:rPr>
        <w:t xml:space="preserve"> </w:t>
      </w:r>
      <w:r w:rsidR="0034719F">
        <w:rPr>
          <w:rFonts w:ascii="Times New Roman" w:eastAsia="Times New Roman" w:hAnsi="Times New Roman" w:cs="Times New Roman"/>
        </w:rPr>
        <w:t>[‘</w:t>
      </w:r>
      <w:proofErr w:type="spellStart"/>
      <w:r w:rsidR="0034719F">
        <w:rPr>
          <w:rFonts w:ascii="Times New Roman" w:eastAsia="Times New Roman" w:hAnsi="Times New Roman" w:cs="Times New Roman"/>
        </w:rPr>
        <w:t>dziamgać</w:t>
      </w:r>
      <w:proofErr w:type="spellEnd"/>
      <w:r w:rsidR="0034719F">
        <w:rPr>
          <w:rFonts w:ascii="Times New Roman" w:eastAsia="Times New Roman" w:hAnsi="Times New Roman" w:cs="Times New Roman"/>
        </w:rPr>
        <w:t xml:space="preserve">’ means to </w:t>
      </w:r>
      <w:r w:rsidR="0034719F" w:rsidRPr="0034719F">
        <w:rPr>
          <w:rFonts w:ascii="Times New Roman" w:eastAsia="Times New Roman" w:hAnsi="Times New Roman" w:cs="Times New Roman"/>
        </w:rPr>
        <w:t xml:space="preserve">do something slowly, take </w:t>
      </w:r>
      <w:r w:rsidR="0034719F">
        <w:rPr>
          <w:rFonts w:ascii="Times New Roman" w:eastAsia="Times New Roman" w:hAnsi="Times New Roman" w:cs="Times New Roman"/>
        </w:rPr>
        <w:t>one’s time</w:t>
      </w:r>
      <w:r w:rsidR="0034719F" w:rsidRPr="0034719F">
        <w:rPr>
          <w:rFonts w:ascii="Times New Roman" w:eastAsia="Times New Roman" w:hAnsi="Times New Roman" w:cs="Times New Roman"/>
        </w:rPr>
        <w:t>, cf. SW]</w:t>
      </w:r>
      <w:r w:rsidR="0034719F">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Pr="002F04A3">
        <w:rPr>
          <w:rFonts w:ascii="Times New Roman" w:eastAsia="Times New Roman" w:hAnsi="Times New Roman" w:cs="Times New Roman"/>
          <w:b/>
        </w:rPr>
        <w:t>Schyzio</w:t>
      </w:r>
      <w:proofErr w:type="spellEnd"/>
      <w:r w:rsidRPr="007D16ED">
        <w:rPr>
          <w:rFonts w:ascii="Times New Roman" w:eastAsia="Times New Roman" w:hAnsi="Times New Roman" w:cs="Times New Roman"/>
        </w:rPr>
        <w:t xml:space="preserve"> [from schizophrenia] (289)</w:t>
      </w:r>
      <w:r w:rsidR="0034719F">
        <w:rPr>
          <w:rFonts w:ascii="Times New Roman" w:eastAsia="Times New Roman" w:hAnsi="Times New Roman" w:cs="Times New Roman"/>
        </w:rPr>
        <w:t>;</w:t>
      </w:r>
      <w:r w:rsidRPr="007D16ED">
        <w:rPr>
          <w:rFonts w:ascii="Times New Roman" w:eastAsia="Times New Roman" w:hAnsi="Times New Roman" w:cs="Times New Roman"/>
        </w:rPr>
        <w:t xml:space="preserve"> Y</w:t>
      </w:r>
      <w:r w:rsidRPr="0034719F">
        <w:rPr>
          <w:rFonts w:ascii="Times New Roman" w:eastAsia="Times New Roman" w:hAnsi="Times New Roman" w:cs="Times New Roman"/>
        </w:rPr>
        <w:t xml:space="preserve">our </w:t>
      </w:r>
      <w:proofErr w:type="spellStart"/>
      <w:r w:rsidRPr="002F04A3">
        <w:rPr>
          <w:rFonts w:ascii="Times New Roman" w:eastAsia="Times New Roman" w:hAnsi="Times New Roman" w:cs="Times New Roman"/>
          <w:b/>
        </w:rPr>
        <w:t>Frenek</w:t>
      </w:r>
      <w:proofErr w:type="spellEnd"/>
      <w:r w:rsidRPr="0034719F">
        <w:rPr>
          <w:rFonts w:ascii="Times New Roman" w:eastAsia="Times New Roman" w:hAnsi="Times New Roman" w:cs="Times New Roman"/>
        </w:rPr>
        <w:t xml:space="preserve"> [from </w:t>
      </w:r>
      <w:r w:rsidR="0034719F" w:rsidRPr="0034719F">
        <w:rPr>
          <w:rFonts w:ascii="Times New Roman" w:eastAsia="Times New Roman" w:hAnsi="Times New Roman" w:cs="Times New Roman"/>
        </w:rPr>
        <w:t>schizophrenic</w:t>
      </w:r>
      <w:r w:rsidRPr="0034719F">
        <w:rPr>
          <w:rFonts w:ascii="Times New Roman" w:eastAsia="Times New Roman" w:hAnsi="Times New Roman" w:cs="Times New Roman"/>
        </w:rPr>
        <w:t xml:space="preserve">], Your </w:t>
      </w:r>
      <w:proofErr w:type="spellStart"/>
      <w:r w:rsidR="0034719F" w:rsidRPr="002F04A3">
        <w:rPr>
          <w:rFonts w:ascii="Times New Roman" w:eastAsia="Times New Roman" w:hAnsi="Times New Roman" w:cs="Times New Roman"/>
          <w:b/>
        </w:rPr>
        <w:t>Mimośród</w:t>
      </w:r>
      <w:proofErr w:type="spellEnd"/>
      <w:r w:rsidR="0034719F" w:rsidRPr="0034719F">
        <w:rPr>
          <w:rFonts w:ascii="Times New Roman" w:hAnsi="Times New Roman" w:cs="Times New Roman"/>
        </w:rPr>
        <w:t xml:space="preserve"> [‘</w:t>
      </w:r>
      <w:proofErr w:type="spellStart"/>
      <w:r w:rsidR="0034719F" w:rsidRPr="0034719F">
        <w:rPr>
          <w:rFonts w:ascii="Times New Roman" w:hAnsi="Times New Roman" w:cs="Times New Roman"/>
        </w:rPr>
        <w:t>mimośród</w:t>
      </w:r>
      <w:proofErr w:type="spellEnd"/>
      <w:r w:rsidR="0034719F" w:rsidRPr="0034719F">
        <w:rPr>
          <w:rFonts w:ascii="Times New Roman" w:hAnsi="Times New Roman" w:cs="Times New Roman"/>
        </w:rPr>
        <w:t xml:space="preserve">’ </w:t>
      </w:r>
      <w:r w:rsidR="0034719F" w:rsidRPr="0034719F">
        <w:rPr>
          <w:rFonts w:ascii="Times New Roman" w:eastAsia="Times New Roman" w:hAnsi="Times New Roman" w:cs="Times New Roman"/>
        </w:rPr>
        <w:t>–</w:t>
      </w:r>
      <w:r w:rsidRPr="0034719F">
        <w:rPr>
          <w:rFonts w:ascii="Times New Roman" w:eastAsia="Times New Roman" w:hAnsi="Times New Roman" w:cs="Times New Roman"/>
        </w:rPr>
        <w:t xml:space="preserve"> </w:t>
      </w:r>
      <w:r w:rsidRPr="007D16ED">
        <w:rPr>
          <w:rFonts w:ascii="Times New Roman" w:eastAsia="Times New Roman" w:hAnsi="Times New Roman" w:cs="Times New Roman"/>
        </w:rPr>
        <w:t>eccentric SW]</w:t>
      </w:r>
    </w:p>
    <w:p w14:paraId="311B3E46" w14:textId="20095A02" w:rsidR="00A7308F" w:rsidRDefault="007D16ED" w:rsidP="00A94F6E">
      <w:pPr>
        <w:spacing w:before="120" w:after="0" w:line="240" w:lineRule="auto"/>
        <w:ind w:left="426"/>
        <w:jc w:val="both"/>
        <w:rPr>
          <w:rFonts w:ascii="Times New Roman" w:eastAsia="Times New Roman" w:hAnsi="Times New Roman" w:cs="Times New Roman"/>
        </w:rPr>
      </w:pPr>
      <w:r w:rsidRPr="007D16ED">
        <w:rPr>
          <w:rFonts w:ascii="Times New Roman" w:eastAsia="Times New Roman" w:hAnsi="Times New Roman" w:cs="Times New Roman"/>
        </w:rPr>
        <w:t xml:space="preserve">Your </w:t>
      </w:r>
      <w:proofErr w:type="spellStart"/>
      <w:r w:rsidR="0034719F" w:rsidRPr="002F04A3">
        <w:rPr>
          <w:rFonts w:ascii="Times New Roman" w:hAnsi="Times New Roman" w:cs="Times New Roman"/>
          <w:b/>
        </w:rPr>
        <w:t>Skamracy</w:t>
      </w:r>
      <w:proofErr w:type="spellEnd"/>
      <w:r w:rsidR="0034719F" w:rsidRPr="0034719F">
        <w:rPr>
          <w:rFonts w:ascii="Times New Roman" w:hAnsi="Times New Roman" w:cs="Times New Roman"/>
        </w:rPr>
        <w:t xml:space="preserve"> [Whiners] [dialect ‘</w:t>
      </w:r>
      <w:proofErr w:type="spellStart"/>
      <w:r w:rsidR="0034719F" w:rsidRPr="0034719F">
        <w:rPr>
          <w:rFonts w:ascii="Times New Roman" w:hAnsi="Times New Roman" w:cs="Times New Roman"/>
        </w:rPr>
        <w:t>skamrać</w:t>
      </w:r>
      <w:proofErr w:type="spellEnd"/>
      <w:r w:rsidR="0034719F" w:rsidRPr="0034719F">
        <w:rPr>
          <w:rFonts w:ascii="Times New Roman" w:hAnsi="Times New Roman" w:cs="Times New Roman"/>
        </w:rPr>
        <w:t xml:space="preserve">’ </w:t>
      </w:r>
      <w:r w:rsidRPr="007D16ED">
        <w:rPr>
          <w:rFonts w:ascii="Times New Roman" w:eastAsia="Times New Roman" w:hAnsi="Times New Roman" w:cs="Times New Roman"/>
        </w:rPr>
        <w:t xml:space="preserve">– whine, </w:t>
      </w:r>
      <w:r w:rsidR="0034719F">
        <w:rPr>
          <w:rFonts w:ascii="Times New Roman" w:eastAsia="Times New Roman" w:hAnsi="Times New Roman" w:cs="Times New Roman"/>
        </w:rPr>
        <w:t>ask</w:t>
      </w:r>
      <w:r w:rsidRPr="007D16ED">
        <w:rPr>
          <w:rFonts w:ascii="Times New Roman" w:eastAsia="Times New Roman" w:hAnsi="Times New Roman" w:cs="Times New Roman"/>
        </w:rPr>
        <w:t>, beg SW]</w:t>
      </w:r>
      <w:r w:rsidR="0034719F">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0034719F" w:rsidRPr="002F04A3">
        <w:rPr>
          <w:rFonts w:ascii="Times New Roman" w:hAnsi="Times New Roman" w:cs="Times New Roman"/>
          <w:b/>
        </w:rPr>
        <w:t>Szukacz</w:t>
      </w:r>
      <w:proofErr w:type="spellEnd"/>
      <w:r w:rsidR="0034719F">
        <w:rPr>
          <w:rFonts w:ascii="Times New Roman" w:eastAsia="Times New Roman" w:hAnsi="Times New Roman" w:cs="Times New Roman"/>
        </w:rPr>
        <w:t xml:space="preserve"> [Searcher]</w:t>
      </w:r>
      <w:r w:rsidRPr="007D16ED">
        <w:rPr>
          <w:rFonts w:ascii="Times New Roman" w:eastAsia="Times New Roman" w:hAnsi="Times New Roman" w:cs="Times New Roman"/>
        </w:rPr>
        <w:t xml:space="preserve"> (669) [an allusion to finding an allegedly lost wal</w:t>
      </w:r>
      <w:r w:rsidR="0034719F">
        <w:rPr>
          <w:rFonts w:ascii="Times New Roman" w:eastAsia="Times New Roman" w:hAnsi="Times New Roman" w:cs="Times New Roman"/>
        </w:rPr>
        <w:t>let with money in a drawer];</w:t>
      </w:r>
      <w:r w:rsidRPr="007D16ED">
        <w:rPr>
          <w:rFonts w:ascii="Times New Roman" w:eastAsia="Times New Roman" w:hAnsi="Times New Roman" w:cs="Times New Roman"/>
        </w:rPr>
        <w:t xml:space="preserve"> Your </w:t>
      </w:r>
      <w:proofErr w:type="spellStart"/>
      <w:r w:rsidRPr="002F04A3">
        <w:rPr>
          <w:rFonts w:ascii="Times New Roman" w:hAnsi="Times New Roman" w:cs="Times New Roman"/>
          <w:b/>
        </w:rPr>
        <w:t>Typek</w:t>
      </w:r>
      <w:proofErr w:type="spellEnd"/>
      <w:r w:rsidR="0034719F">
        <w:rPr>
          <w:rFonts w:ascii="Times New Roman" w:eastAsia="Times New Roman" w:hAnsi="Times New Roman" w:cs="Times New Roman"/>
        </w:rPr>
        <w:t xml:space="preserve"> [Fellow]</w:t>
      </w:r>
      <w:r w:rsidRPr="007D16ED">
        <w:rPr>
          <w:rFonts w:ascii="Times New Roman" w:eastAsia="Times New Roman" w:hAnsi="Times New Roman" w:cs="Times New Roman"/>
        </w:rPr>
        <w:t xml:space="preserve">, Your </w:t>
      </w:r>
      <w:proofErr w:type="spellStart"/>
      <w:r w:rsidR="00BF1FFC" w:rsidRPr="002F04A3">
        <w:rPr>
          <w:rFonts w:ascii="Times New Roman" w:hAnsi="Times New Roman" w:cs="Times New Roman"/>
          <w:b/>
        </w:rPr>
        <w:t>Wyrodek</w:t>
      </w:r>
      <w:proofErr w:type="spellEnd"/>
      <w:r w:rsidR="00BF1FFC">
        <w:rPr>
          <w:rFonts w:ascii="Times New Roman" w:eastAsia="Times New Roman" w:hAnsi="Times New Roman" w:cs="Times New Roman"/>
        </w:rPr>
        <w:t xml:space="preserve"> [</w:t>
      </w:r>
      <w:r w:rsidRPr="007D16ED">
        <w:rPr>
          <w:rFonts w:ascii="Times New Roman" w:eastAsia="Times New Roman" w:hAnsi="Times New Roman" w:cs="Times New Roman"/>
        </w:rPr>
        <w:t>Degenerate</w:t>
      </w:r>
      <w:r w:rsidR="00BF1FFC">
        <w:rPr>
          <w:rFonts w:ascii="Times New Roman" w:eastAsia="Times New Roman" w:hAnsi="Times New Roman" w:cs="Times New Roman"/>
        </w:rPr>
        <w:t>];</w:t>
      </w:r>
      <w:r w:rsidRPr="007D16ED">
        <w:rPr>
          <w:rFonts w:ascii="Times New Roman" w:eastAsia="Times New Roman" w:hAnsi="Times New Roman" w:cs="Times New Roman"/>
        </w:rPr>
        <w:t xml:space="preserve"> Your forever </w:t>
      </w:r>
      <w:proofErr w:type="spellStart"/>
      <w:r w:rsidRPr="002F04A3">
        <w:rPr>
          <w:rFonts w:ascii="Times New Roman" w:hAnsi="Times New Roman" w:cs="Times New Roman"/>
          <w:b/>
        </w:rPr>
        <w:t>Wypcio</w:t>
      </w:r>
      <w:proofErr w:type="spellEnd"/>
      <w:r w:rsidRPr="007D16ED">
        <w:rPr>
          <w:rFonts w:ascii="Times New Roman" w:eastAsia="Times New Roman" w:hAnsi="Times New Roman" w:cs="Times New Roman"/>
        </w:rPr>
        <w:t xml:space="preserve"> [</w:t>
      </w:r>
      <w:r w:rsidR="00BF1FFC">
        <w:rPr>
          <w:rFonts w:ascii="Times New Roman" w:eastAsia="Times New Roman" w:hAnsi="Times New Roman" w:cs="Times New Roman"/>
        </w:rPr>
        <w:t>‘</w:t>
      </w:r>
      <w:proofErr w:type="spellStart"/>
      <w:r w:rsidRPr="007D16ED">
        <w:rPr>
          <w:rFonts w:ascii="Times New Roman" w:eastAsia="Times New Roman" w:hAnsi="Times New Roman" w:cs="Times New Roman"/>
        </w:rPr>
        <w:t>Wypcio</w:t>
      </w:r>
      <w:proofErr w:type="spellEnd"/>
      <w:r w:rsidR="00BF1FFC">
        <w:rPr>
          <w:rFonts w:ascii="Times New Roman" w:eastAsia="Times New Roman" w:hAnsi="Times New Roman" w:cs="Times New Roman"/>
        </w:rPr>
        <w:t>’</w:t>
      </w:r>
      <w:r w:rsidRPr="007D16ED">
        <w:rPr>
          <w:rFonts w:ascii="Times New Roman" w:eastAsia="Times New Roman" w:hAnsi="Times New Roman" w:cs="Times New Roman"/>
        </w:rPr>
        <w:t xml:space="preserve"> </w:t>
      </w:r>
      <w:r w:rsidR="00BF1FFC">
        <w:rPr>
          <w:rFonts w:ascii="Times New Roman" w:eastAsia="Times New Roman" w:hAnsi="Times New Roman" w:cs="Times New Roman"/>
        </w:rPr>
        <w:t>–</w:t>
      </w:r>
      <w:r w:rsidRPr="007D16ED">
        <w:rPr>
          <w:rFonts w:ascii="Times New Roman" w:eastAsia="Times New Roman" w:hAnsi="Times New Roman" w:cs="Times New Roman"/>
        </w:rPr>
        <w:t xml:space="preserve"> as Witkacy himself explains in the 1192 letter </w:t>
      </w:r>
      <w:r w:rsidR="00BF1FFC">
        <w:rPr>
          <w:rFonts w:ascii="Times New Roman" w:eastAsia="Times New Roman" w:hAnsi="Times New Roman" w:cs="Times New Roman"/>
        </w:rPr>
        <w:t>‘buckling up</w:t>
      </w:r>
      <w:r w:rsidRPr="007D16ED">
        <w:rPr>
          <w:rFonts w:ascii="Times New Roman" w:eastAsia="Times New Roman" w:hAnsi="Times New Roman" w:cs="Times New Roman"/>
        </w:rPr>
        <w:t xml:space="preserve"> into nothingness in the form of Trickster</w:t>
      </w:r>
      <w:r w:rsidR="00BF1FFC">
        <w:rPr>
          <w:rFonts w:ascii="Times New Roman" w:eastAsia="Times New Roman" w:hAnsi="Times New Roman" w:cs="Times New Roman"/>
        </w:rPr>
        <w:t>’];</w:t>
      </w:r>
      <w:r w:rsidRPr="007D16ED">
        <w:rPr>
          <w:rFonts w:ascii="Times New Roman" w:eastAsia="Times New Roman" w:hAnsi="Times New Roman" w:cs="Times New Roman"/>
        </w:rPr>
        <w:t xml:space="preserve"> Your </w:t>
      </w:r>
      <w:proofErr w:type="spellStart"/>
      <w:r w:rsidR="00BF1FFC" w:rsidRPr="002F04A3">
        <w:rPr>
          <w:rFonts w:ascii="Times New Roman" w:hAnsi="Times New Roman" w:cs="Times New Roman"/>
          <w:b/>
        </w:rPr>
        <w:t>Wytryszek</w:t>
      </w:r>
      <w:proofErr w:type="spellEnd"/>
      <w:r w:rsidR="00BF1FFC">
        <w:rPr>
          <w:rFonts w:ascii="Times New Roman" w:eastAsia="Times New Roman" w:hAnsi="Times New Roman" w:cs="Times New Roman"/>
        </w:rPr>
        <w:t xml:space="preserve"> [</w:t>
      </w:r>
      <w:proofErr w:type="spellStart"/>
      <w:r w:rsidR="00BF1FFC">
        <w:rPr>
          <w:rFonts w:ascii="Times New Roman" w:eastAsia="Times New Roman" w:hAnsi="Times New Roman" w:cs="Times New Roman"/>
        </w:rPr>
        <w:t>Picklockman</w:t>
      </w:r>
      <w:proofErr w:type="spellEnd"/>
      <w:r w:rsidR="00BF1FFC">
        <w:rPr>
          <w:rFonts w:ascii="Times New Roman" w:eastAsia="Times New Roman" w:hAnsi="Times New Roman" w:cs="Times New Roman"/>
        </w:rPr>
        <w:t xml:space="preserve"> / </w:t>
      </w:r>
      <w:proofErr w:type="spellStart"/>
      <w:r w:rsidRPr="007D16ED">
        <w:rPr>
          <w:rFonts w:ascii="Times New Roman" w:eastAsia="Times New Roman" w:hAnsi="Times New Roman" w:cs="Times New Roman"/>
        </w:rPr>
        <w:t>Cumshot</w:t>
      </w:r>
      <w:proofErr w:type="spellEnd"/>
      <w:r w:rsidR="00BF1FFC">
        <w:rPr>
          <w:rFonts w:ascii="Times New Roman" w:eastAsia="Times New Roman" w:hAnsi="Times New Roman" w:cs="Times New Roman"/>
        </w:rPr>
        <w:t>]</w:t>
      </w:r>
      <w:r w:rsidRPr="007D16ED">
        <w:rPr>
          <w:rFonts w:ascii="Times New Roman" w:eastAsia="Times New Roman" w:hAnsi="Times New Roman" w:cs="Times New Roman"/>
        </w:rPr>
        <w:t>.</w:t>
      </w:r>
    </w:p>
    <w:p w14:paraId="507FF57E" w14:textId="49C4D310" w:rsidR="00BF1FFC" w:rsidRPr="00BF1FFC" w:rsidRDefault="00BF1FFC" w:rsidP="00BF1FFC">
      <w:pPr>
        <w:spacing w:before="120" w:after="0" w:line="240" w:lineRule="auto"/>
        <w:ind w:firstLine="425"/>
        <w:jc w:val="both"/>
        <w:rPr>
          <w:rFonts w:ascii="Times New Roman" w:eastAsia="Times New Roman" w:hAnsi="Times New Roman" w:cs="Times New Roman"/>
        </w:rPr>
      </w:pPr>
      <w:r w:rsidRPr="00BF1FFC">
        <w:rPr>
          <w:rFonts w:ascii="Times New Roman" w:eastAsia="Times New Roman" w:hAnsi="Times New Roman" w:cs="Times New Roman"/>
        </w:rPr>
        <w:t>Part of the signature created on the basis of given names and/or two-part names, with characteristic formants, and the basis was not always authentic</w:t>
      </w:r>
      <w:r w:rsidR="008C5B2B">
        <w:rPr>
          <w:rFonts w:ascii="Times New Roman" w:eastAsia="Times New Roman" w:hAnsi="Times New Roman" w:cs="Times New Roman"/>
        </w:rPr>
        <w:t>. Instead, it</w:t>
      </w:r>
      <w:r w:rsidRPr="00BF1FFC">
        <w:rPr>
          <w:rFonts w:ascii="Times New Roman" w:eastAsia="Times New Roman" w:hAnsi="Times New Roman" w:cs="Times New Roman"/>
        </w:rPr>
        <w:t xml:space="preserve"> was often created on the basis of association with a common word, as stated in (7).</w:t>
      </w:r>
    </w:p>
    <w:p w14:paraId="57F9C84D" w14:textId="5D8313D8" w:rsidR="00BF1FFC" w:rsidRPr="00BF1FFC" w:rsidRDefault="00BF1FFC" w:rsidP="00BF1FFC">
      <w:pPr>
        <w:spacing w:before="120" w:after="0" w:line="240" w:lineRule="auto"/>
        <w:ind w:left="426" w:hanging="426"/>
        <w:jc w:val="both"/>
        <w:rPr>
          <w:rFonts w:ascii="Times New Roman" w:eastAsia="Times New Roman" w:hAnsi="Times New Roman" w:cs="Times New Roman"/>
        </w:rPr>
      </w:pPr>
      <w:r w:rsidRPr="00BF1FFC">
        <w:rPr>
          <w:rFonts w:ascii="Times New Roman" w:eastAsia="Times New Roman" w:hAnsi="Times New Roman" w:cs="Times New Roman"/>
        </w:rPr>
        <w:t xml:space="preserve">(7) </w:t>
      </w:r>
      <w:r w:rsidR="002F04A3">
        <w:rPr>
          <w:rFonts w:ascii="Times New Roman" w:eastAsia="Times New Roman" w:hAnsi="Times New Roman" w:cs="Times New Roman"/>
        </w:rPr>
        <w:tab/>
      </w:r>
      <w:r w:rsidRPr="00BF1FFC">
        <w:rPr>
          <w:rFonts w:ascii="Times New Roman" w:eastAsia="Times New Roman" w:hAnsi="Times New Roman" w:cs="Times New Roman"/>
        </w:rPr>
        <w:t xml:space="preserve">Your </w:t>
      </w:r>
      <w:proofErr w:type="spellStart"/>
      <w:r w:rsidRPr="002F04A3">
        <w:rPr>
          <w:rFonts w:ascii="Times New Roman" w:eastAsia="Times New Roman" w:hAnsi="Times New Roman" w:cs="Times New Roman"/>
          <w:b/>
        </w:rPr>
        <w:t>Dech-Zapieralski</w:t>
      </w:r>
      <w:proofErr w:type="spellEnd"/>
      <w:r w:rsidRPr="00BF1FFC">
        <w:rPr>
          <w:rFonts w:ascii="Times New Roman" w:eastAsia="Times New Roman" w:hAnsi="Times New Roman" w:cs="Times New Roman"/>
        </w:rPr>
        <w:t xml:space="preserve"> (Are you one of those </w:t>
      </w:r>
      <w:proofErr w:type="spellStart"/>
      <w:r w:rsidRPr="00BF1FFC">
        <w:rPr>
          <w:rFonts w:ascii="Times New Roman" w:eastAsia="Times New Roman" w:hAnsi="Times New Roman" w:cs="Times New Roman"/>
        </w:rPr>
        <w:t>Dech-Zapieralski</w:t>
      </w:r>
      <w:r w:rsidR="00612972">
        <w:rPr>
          <w:rFonts w:ascii="Times New Roman" w:eastAsia="Times New Roman" w:hAnsi="Times New Roman" w:cs="Times New Roman"/>
        </w:rPr>
        <w:t>s</w:t>
      </w:r>
      <w:proofErr w:type="spellEnd"/>
      <w:r w:rsidRPr="00BF1FFC">
        <w:rPr>
          <w:rFonts w:ascii="Times New Roman" w:eastAsia="Times New Roman" w:hAnsi="Times New Roman" w:cs="Times New Roman"/>
        </w:rPr>
        <w:t xml:space="preserve">?), Your </w:t>
      </w:r>
      <w:proofErr w:type="spellStart"/>
      <w:r w:rsidRPr="002F04A3">
        <w:rPr>
          <w:rFonts w:ascii="Times New Roman" w:eastAsia="Times New Roman" w:hAnsi="Times New Roman" w:cs="Times New Roman"/>
          <w:b/>
        </w:rPr>
        <w:t>Więckuchno-Więcejkiewicz-Zasępiewicz-Pierdocheński</w:t>
      </w:r>
      <w:proofErr w:type="spellEnd"/>
      <w:r w:rsidRPr="00BF1FFC">
        <w:rPr>
          <w:rFonts w:ascii="Times New Roman" w:eastAsia="Times New Roman" w:hAnsi="Times New Roman" w:cs="Times New Roman"/>
        </w:rPr>
        <w:t xml:space="preserve"> (804), </w:t>
      </w:r>
      <w:r w:rsidRPr="002F04A3">
        <w:rPr>
          <w:rFonts w:ascii="Times New Roman" w:eastAsia="Times New Roman" w:hAnsi="Times New Roman" w:cs="Times New Roman"/>
          <w:b/>
        </w:rPr>
        <w:t xml:space="preserve">Monetary </w:t>
      </w:r>
      <w:proofErr w:type="spellStart"/>
      <w:r w:rsidRPr="002F04A3">
        <w:rPr>
          <w:rFonts w:ascii="Times New Roman" w:eastAsia="Times New Roman" w:hAnsi="Times New Roman" w:cs="Times New Roman"/>
          <w:b/>
        </w:rPr>
        <w:t>Sprawunkiewicz</w:t>
      </w:r>
      <w:proofErr w:type="spellEnd"/>
      <w:r w:rsidRPr="002F04A3">
        <w:rPr>
          <w:rFonts w:ascii="Times New Roman" w:eastAsia="Times New Roman" w:hAnsi="Times New Roman" w:cs="Times New Roman"/>
          <w:b/>
        </w:rPr>
        <w:t xml:space="preserve"> S.I. </w:t>
      </w:r>
      <w:proofErr w:type="spellStart"/>
      <w:r w:rsidRPr="002F04A3">
        <w:rPr>
          <w:rFonts w:ascii="Times New Roman" w:eastAsia="Times New Roman" w:hAnsi="Times New Roman" w:cs="Times New Roman"/>
          <w:b/>
        </w:rPr>
        <w:t>Moczo</w:t>
      </w:r>
      <w:r w:rsidR="00612972" w:rsidRPr="002F04A3">
        <w:rPr>
          <w:rFonts w:ascii="Times New Roman" w:eastAsia="Times New Roman" w:hAnsi="Times New Roman" w:cs="Times New Roman"/>
          <w:b/>
        </w:rPr>
        <w:t>pęd</w:t>
      </w:r>
      <w:proofErr w:type="spellEnd"/>
      <w:r w:rsidRPr="002F04A3">
        <w:rPr>
          <w:rFonts w:ascii="Times New Roman" w:eastAsia="Times New Roman" w:hAnsi="Times New Roman" w:cs="Times New Roman"/>
          <w:b/>
        </w:rPr>
        <w:t>-Witkiewicz</w:t>
      </w:r>
      <w:r w:rsidRPr="00BF1FFC">
        <w:rPr>
          <w:rFonts w:ascii="Times New Roman" w:eastAsia="Times New Roman" w:hAnsi="Times New Roman" w:cs="Times New Roman"/>
        </w:rPr>
        <w:t xml:space="preserve"> (Are you one of those </w:t>
      </w:r>
      <w:proofErr w:type="spellStart"/>
      <w:r w:rsidRPr="00BF1FFC">
        <w:rPr>
          <w:rFonts w:ascii="Times New Roman" w:eastAsia="Times New Roman" w:hAnsi="Times New Roman" w:cs="Times New Roman"/>
        </w:rPr>
        <w:t>Moczo</w:t>
      </w:r>
      <w:r w:rsidR="00612972">
        <w:rPr>
          <w:rFonts w:ascii="Times New Roman" w:eastAsia="Times New Roman" w:hAnsi="Times New Roman" w:cs="Times New Roman"/>
        </w:rPr>
        <w:t>pęds</w:t>
      </w:r>
      <w:proofErr w:type="spellEnd"/>
      <w:r w:rsidRPr="00BF1FFC">
        <w:rPr>
          <w:rFonts w:ascii="Times New Roman" w:eastAsia="Times New Roman" w:hAnsi="Times New Roman" w:cs="Times New Roman"/>
        </w:rPr>
        <w:t>, like Witkacy?)</w:t>
      </w:r>
    </w:p>
    <w:p w14:paraId="24861089" w14:textId="7EC7B333" w:rsidR="00BF1FFC" w:rsidRPr="00BF1FFC" w:rsidRDefault="00BF1FFC" w:rsidP="00BF1FFC">
      <w:pPr>
        <w:spacing w:before="120" w:after="0" w:line="240" w:lineRule="auto"/>
        <w:ind w:firstLine="425"/>
        <w:jc w:val="both"/>
        <w:rPr>
          <w:rFonts w:ascii="Times New Roman" w:eastAsia="Times New Roman" w:hAnsi="Times New Roman" w:cs="Times New Roman"/>
        </w:rPr>
      </w:pPr>
      <w:r w:rsidRPr="00BF1FFC">
        <w:rPr>
          <w:rFonts w:ascii="Times New Roman" w:eastAsia="Times New Roman" w:hAnsi="Times New Roman" w:cs="Times New Roman"/>
        </w:rPr>
        <w:lastRenderedPageBreak/>
        <w:t>“These are usually typically Witkiewicz</w:t>
      </w:r>
      <w:r w:rsidR="00612972">
        <w:rPr>
          <w:rFonts w:ascii="Times New Roman" w:eastAsia="Times New Roman" w:hAnsi="Times New Roman" w:cs="Times New Roman"/>
        </w:rPr>
        <w:t>an</w:t>
      </w:r>
      <w:r w:rsidRPr="00BF1FFC">
        <w:rPr>
          <w:rFonts w:ascii="Times New Roman" w:eastAsia="Times New Roman" w:hAnsi="Times New Roman" w:cs="Times New Roman"/>
        </w:rPr>
        <w:t xml:space="preserve">, unusual semantically marked neologisms, and therefore closer to nickname forms” (Górny, 2014, p. 391). </w:t>
      </w:r>
      <w:r w:rsidR="00612972">
        <w:rPr>
          <w:rFonts w:ascii="Times New Roman" w:eastAsia="Times New Roman" w:hAnsi="Times New Roman" w:cs="Times New Roman"/>
        </w:rPr>
        <w:t>A</w:t>
      </w:r>
      <w:r w:rsidR="00612972" w:rsidRPr="00BF1FFC">
        <w:rPr>
          <w:rFonts w:ascii="Times New Roman" w:eastAsia="Times New Roman" w:hAnsi="Times New Roman" w:cs="Times New Roman"/>
        </w:rPr>
        <w:t>dditionally</w:t>
      </w:r>
      <w:r w:rsidR="00612972">
        <w:rPr>
          <w:rFonts w:ascii="Times New Roman" w:eastAsia="Times New Roman" w:hAnsi="Times New Roman" w:cs="Times New Roman"/>
        </w:rPr>
        <w:t>, t</w:t>
      </w:r>
      <w:r w:rsidRPr="00BF1FFC">
        <w:rPr>
          <w:rFonts w:ascii="Times New Roman" w:eastAsia="Times New Roman" w:hAnsi="Times New Roman" w:cs="Times New Roman"/>
        </w:rPr>
        <w:t>hey are carrier</w:t>
      </w:r>
      <w:r w:rsidR="00612972">
        <w:rPr>
          <w:rFonts w:ascii="Times New Roman" w:eastAsia="Times New Roman" w:hAnsi="Times New Roman" w:cs="Times New Roman"/>
        </w:rPr>
        <w:t>s</w:t>
      </w:r>
      <w:r w:rsidRPr="00BF1FFC">
        <w:rPr>
          <w:rFonts w:ascii="Times New Roman" w:eastAsia="Times New Roman" w:hAnsi="Times New Roman" w:cs="Times New Roman"/>
        </w:rPr>
        <w:t xml:space="preserve"> of </w:t>
      </w:r>
      <w:r w:rsidR="00612972">
        <w:rPr>
          <w:rFonts w:ascii="Times New Roman" w:eastAsia="Times New Roman" w:hAnsi="Times New Roman" w:cs="Times New Roman"/>
        </w:rPr>
        <w:t>emotions</w:t>
      </w:r>
      <w:r w:rsidRPr="00BF1FFC">
        <w:rPr>
          <w:rFonts w:ascii="Times New Roman" w:eastAsia="Times New Roman" w:hAnsi="Times New Roman" w:cs="Times New Roman"/>
        </w:rPr>
        <w:t xml:space="preserve">, irony, </w:t>
      </w:r>
      <w:r w:rsidR="00612972">
        <w:rPr>
          <w:rFonts w:ascii="Times New Roman" w:eastAsia="Times New Roman" w:hAnsi="Times New Roman" w:cs="Times New Roman"/>
        </w:rPr>
        <w:t xml:space="preserve">and </w:t>
      </w:r>
      <w:r w:rsidRPr="00BF1FFC">
        <w:rPr>
          <w:rFonts w:ascii="Times New Roman" w:eastAsia="Times New Roman" w:hAnsi="Times New Roman" w:cs="Times New Roman"/>
        </w:rPr>
        <w:t xml:space="preserve">caricature, which can be </w:t>
      </w:r>
      <w:r w:rsidR="00612972">
        <w:rPr>
          <w:rFonts w:ascii="Times New Roman" w:eastAsia="Times New Roman" w:hAnsi="Times New Roman" w:cs="Times New Roman"/>
        </w:rPr>
        <w:t>illustrated</w:t>
      </w:r>
      <w:r w:rsidRPr="00BF1FFC">
        <w:rPr>
          <w:rFonts w:ascii="Times New Roman" w:eastAsia="Times New Roman" w:hAnsi="Times New Roman" w:cs="Times New Roman"/>
        </w:rPr>
        <w:t xml:space="preserve"> in the examples in (8).</w:t>
      </w:r>
    </w:p>
    <w:p w14:paraId="3072A840" w14:textId="77777777" w:rsidR="00612972" w:rsidRPr="006E411F" w:rsidRDefault="00BF1FFC" w:rsidP="00BF1FFC">
      <w:pPr>
        <w:spacing w:before="120" w:after="0" w:line="240" w:lineRule="auto"/>
        <w:ind w:left="426" w:hanging="426"/>
        <w:jc w:val="both"/>
        <w:rPr>
          <w:rFonts w:ascii="Times New Roman" w:hAnsi="Times New Roman" w:cs="Times New Roman"/>
          <w:lang w:val="pl-PL"/>
        </w:rPr>
      </w:pPr>
      <w:r w:rsidRPr="006E411F">
        <w:rPr>
          <w:rFonts w:ascii="Times New Roman" w:eastAsia="Times New Roman" w:hAnsi="Times New Roman" w:cs="Times New Roman"/>
          <w:lang w:val="pl-PL"/>
        </w:rPr>
        <w:t xml:space="preserve">(8) </w:t>
      </w:r>
      <w:r w:rsidR="00612972" w:rsidRPr="006E411F">
        <w:rPr>
          <w:rFonts w:ascii="Times New Roman" w:eastAsia="Times New Roman" w:hAnsi="Times New Roman" w:cs="Times New Roman"/>
          <w:lang w:val="pl-PL"/>
        </w:rPr>
        <w:tab/>
      </w:r>
      <w:r w:rsidR="00612972" w:rsidRPr="006E411F">
        <w:rPr>
          <w:rFonts w:ascii="Times New Roman" w:hAnsi="Times New Roman" w:cs="Times New Roman"/>
          <w:b/>
          <w:lang w:val="pl-PL"/>
        </w:rPr>
        <w:t>Twój Mężuś-</w:t>
      </w:r>
      <w:proofErr w:type="spellStart"/>
      <w:r w:rsidR="00612972" w:rsidRPr="006E411F">
        <w:rPr>
          <w:rFonts w:ascii="Times New Roman" w:hAnsi="Times New Roman" w:cs="Times New Roman"/>
          <w:b/>
          <w:lang w:val="pl-PL"/>
        </w:rPr>
        <w:t>filozfek</w:t>
      </w:r>
      <w:proofErr w:type="spellEnd"/>
      <w:r w:rsidR="00612972" w:rsidRPr="006E411F">
        <w:rPr>
          <w:rFonts w:ascii="Times New Roman" w:hAnsi="Times New Roman" w:cs="Times New Roman"/>
          <w:b/>
          <w:lang w:val="pl-PL"/>
        </w:rPr>
        <w:t xml:space="preserve">, dupek i </w:t>
      </w:r>
      <w:proofErr w:type="spellStart"/>
      <w:r w:rsidR="00612972" w:rsidRPr="006E411F">
        <w:rPr>
          <w:rFonts w:ascii="Times New Roman" w:hAnsi="Times New Roman" w:cs="Times New Roman"/>
          <w:b/>
          <w:lang w:val="pl-PL"/>
        </w:rPr>
        <w:t>wygłupek</w:t>
      </w:r>
      <w:proofErr w:type="spellEnd"/>
      <w:r w:rsidR="00612972" w:rsidRPr="006E411F">
        <w:rPr>
          <w:rFonts w:ascii="Times New Roman" w:hAnsi="Times New Roman" w:cs="Times New Roman"/>
          <w:lang w:val="pl-PL"/>
        </w:rPr>
        <w:t xml:space="preserve"> </w:t>
      </w:r>
    </w:p>
    <w:p w14:paraId="46351416" w14:textId="4C1FDAA7" w:rsidR="00BF1FFC" w:rsidRPr="00BF1FFC" w:rsidRDefault="00612972" w:rsidP="00612972">
      <w:pPr>
        <w:spacing w:after="0" w:line="240" w:lineRule="auto"/>
        <w:ind w:left="426" w:hanging="1"/>
        <w:jc w:val="both"/>
        <w:rPr>
          <w:rFonts w:ascii="Times New Roman" w:eastAsia="Times New Roman" w:hAnsi="Times New Roman" w:cs="Times New Roman"/>
        </w:rPr>
      </w:pPr>
      <w:r>
        <w:rPr>
          <w:rFonts w:ascii="Times New Roman" w:eastAsia="Times New Roman" w:hAnsi="Times New Roman" w:cs="Times New Roman"/>
        </w:rPr>
        <w:t>[</w:t>
      </w:r>
      <w:r w:rsidR="00BF1FFC" w:rsidRPr="00BF1FFC">
        <w:rPr>
          <w:rFonts w:ascii="Times New Roman" w:eastAsia="Times New Roman" w:hAnsi="Times New Roman" w:cs="Times New Roman"/>
        </w:rPr>
        <w:t>Your Philosopher Husband, asshole and tomfoolery</w:t>
      </w:r>
      <w:r>
        <w:rPr>
          <w:rFonts w:ascii="Times New Roman" w:eastAsia="Times New Roman" w:hAnsi="Times New Roman" w:cs="Times New Roman"/>
        </w:rPr>
        <w:t>]</w:t>
      </w:r>
    </w:p>
    <w:p w14:paraId="7D50724B" w14:textId="3847CEBC" w:rsidR="00BF1FFC" w:rsidRPr="00BF1FFC" w:rsidRDefault="00BF1FFC" w:rsidP="00BF1FFC">
      <w:pPr>
        <w:spacing w:before="120" w:after="0" w:line="240" w:lineRule="auto"/>
        <w:ind w:firstLine="425"/>
        <w:jc w:val="both"/>
        <w:rPr>
          <w:rFonts w:ascii="Times New Roman" w:eastAsia="Times New Roman" w:hAnsi="Times New Roman" w:cs="Times New Roman"/>
        </w:rPr>
      </w:pPr>
      <w:r w:rsidRPr="00BF1FFC">
        <w:rPr>
          <w:rFonts w:ascii="Times New Roman" w:eastAsia="Times New Roman" w:hAnsi="Times New Roman" w:cs="Times New Roman"/>
        </w:rPr>
        <w:t xml:space="preserve">Word formation creativity can also be seen in the attributions of help, an integral component of the autographonym. Typical in them is the prefix </w:t>
      </w:r>
      <w:r w:rsidR="00612972" w:rsidRPr="00BF1FFC">
        <w:rPr>
          <w:rFonts w:ascii="Times New Roman" w:eastAsia="Times New Roman" w:hAnsi="Times New Roman" w:cs="Times New Roman"/>
        </w:rPr>
        <w:t>signalling</w:t>
      </w:r>
      <w:r w:rsidRPr="00BF1FFC">
        <w:rPr>
          <w:rFonts w:ascii="Times New Roman" w:eastAsia="Times New Roman" w:hAnsi="Times New Roman" w:cs="Times New Roman"/>
        </w:rPr>
        <w:t xml:space="preserve"> the perfect character of the term, as in the examples in (9).</w:t>
      </w:r>
    </w:p>
    <w:p w14:paraId="123DB371" w14:textId="6BA18AFC" w:rsidR="00BF1FFC" w:rsidRPr="00BF1FFC" w:rsidRDefault="00BF1FFC" w:rsidP="00BF1FFC">
      <w:pPr>
        <w:spacing w:before="120" w:after="0" w:line="240" w:lineRule="auto"/>
        <w:ind w:left="426" w:hanging="426"/>
        <w:jc w:val="both"/>
        <w:rPr>
          <w:rFonts w:ascii="Times New Roman" w:eastAsia="Times New Roman" w:hAnsi="Times New Roman" w:cs="Times New Roman"/>
        </w:rPr>
      </w:pPr>
      <w:r w:rsidRPr="00BF1FFC">
        <w:rPr>
          <w:rFonts w:ascii="Times New Roman" w:eastAsia="Times New Roman" w:hAnsi="Times New Roman" w:cs="Times New Roman"/>
        </w:rPr>
        <w:t xml:space="preserve">(9) </w:t>
      </w:r>
      <w:r w:rsidR="00C03EC8">
        <w:rPr>
          <w:rFonts w:ascii="Times New Roman" w:eastAsia="Times New Roman" w:hAnsi="Times New Roman" w:cs="Times New Roman"/>
        </w:rPr>
        <w:tab/>
      </w:r>
      <w:r w:rsidRPr="00BF1FFC">
        <w:rPr>
          <w:rFonts w:ascii="Times New Roman" w:eastAsia="Times New Roman" w:hAnsi="Times New Roman" w:cs="Times New Roman"/>
        </w:rPr>
        <w:t xml:space="preserve">Your </w:t>
      </w:r>
      <w:r w:rsidRPr="002F04A3">
        <w:rPr>
          <w:rFonts w:ascii="Times New Roman" w:eastAsia="Times New Roman" w:hAnsi="Times New Roman" w:cs="Times New Roman"/>
          <w:b/>
        </w:rPr>
        <w:t>b</w:t>
      </w:r>
      <w:r w:rsidR="002F04A3" w:rsidRPr="002F04A3">
        <w:rPr>
          <w:rFonts w:ascii="Times New Roman" w:eastAsia="Times New Roman" w:hAnsi="Times New Roman" w:cs="Times New Roman"/>
          <w:b/>
        </w:rPr>
        <w:t xml:space="preserve">. </w:t>
      </w:r>
      <w:proofErr w:type="spellStart"/>
      <w:r w:rsidR="002F04A3" w:rsidRPr="002F04A3">
        <w:rPr>
          <w:rFonts w:ascii="Times New Roman" w:eastAsia="Times New Roman" w:hAnsi="Times New Roman" w:cs="Times New Roman"/>
          <w:b/>
        </w:rPr>
        <w:t>zdetrakowany</w:t>
      </w:r>
      <w:proofErr w:type="spellEnd"/>
      <w:r w:rsidR="002F04A3">
        <w:rPr>
          <w:rFonts w:ascii="Times New Roman" w:eastAsia="Times New Roman" w:hAnsi="Times New Roman" w:cs="Times New Roman"/>
        </w:rPr>
        <w:t xml:space="preserve"> [very </w:t>
      </w:r>
      <w:proofErr w:type="spellStart"/>
      <w:r w:rsidR="002F04A3">
        <w:rPr>
          <w:rFonts w:ascii="Times New Roman" w:eastAsia="Times New Roman" w:hAnsi="Times New Roman" w:cs="Times New Roman"/>
        </w:rPr>
        <w:t>detracked</w:t>
      </w:r>
      <w:proofErr w:type="spellEnd"/>
      <w:r w:rsidR="002F04A3">
        <w:rPr>
          <w:rFonts w:ascii="Times New Roman" w:eastAsia="Times New Roman" w:hAnsi="Times New Roman" w:cs="Times New Roman"/>
        </w:rPr>
        <w:t>]</w:t>
      </w:r>
      <w:r w:rsidRPr="00BF1FFC">
        <w:rPr>
          <w:rFonts w:ascii="Times New Roman" w:eastAsia="Times New Roman" w:hAnsi="Times New Roman" w:cs="Times New Roman"/>
        </w:rPr>
        <w:t xml:space="preserve"> W. (1)</w:t>
      </w:r>
    </w:p>
    <w:p w14:paraId="10FB2185" w14:textId="1C751CBE" w:rsidR="00BF1FFC" w:rsidRDefault="00BF1FFC" w:rsidP="00C03EC8">
      <w:pPr>
        <w:spacing w:after="0" w:line="240" w:lineRule="auto"/>
        <w:ind w:firstLine="426"/>
        <w:jc w:val="both"/>
        <w:rPr>
          <w:rFonts w:ascii="Times New Roman" w:eastAsia="Times New Roman" w:hAnsi="Times New Roman" w:cs="Times New Roman"/>
          <w:highlight w:val="yellow"/>
        </w:rPr>
      </w:pPr>
      <w:proofErr w:type="spellStart"/>
      <w:r w:rsidRPr="006E411F">
        <w:rPr>
          <w:rFonts w:ascii="Times New Roman" w:eastAsia="Times New Roman" w:hAnsi="Times New Roman" w:cs="Times New Roman"/>
          <w:lang w:val="pl-PL"/>
        </w:rPr>
        <w:t>You</w:t>
      </w:r>
      <w:r w:rsidR="002F04A3" w:rsidRPr="006E411F">
        <w:rPr>
          <w:rFonts w:ascii="Times New Roman" w:eastAsia="Times New Roman" w:hAnsi="Times New Roman" w:cs="Times New Roman"/>
          <w:lang w:val="pl-PL"/>
        </w:rPr>
        <w:t>r</w:t>
      </w:r>
      <w:proofErr w:type="spellEnd"/>
      <w:r w:rsidR="002F04A3" w:rsidRPr="006E411F">
        <w:rPr>
          <w:rFonts w:ascii="Times New Roman" w:eastAsia="Times New Roman" w:hAnsi="Times New Roman" w:cs="Times New Roman"/>
          <w:lang w:val="pl-PL"/>
        </w:rPr>
        <w:t xml:space="preserve"> </w:t>
      </w:r>
      <w:r w:rsidR="002F04A3" w:rsidRPr="006E411F">
        <w:rPr>
          <w:rFonts w:ascii="Times New Roman" w:hAnsi="Times New Roman" w:cs="Times New Roman"/>
          <w:b/>
          <w:lang w:val="pl-PL"/>
        </w:rPr>
        <w:t xml:space="preserve">zupełnie </w:t>
      </w:r>
      <w:proofErr w:type="spellStart"/>
      <w:r w:rsidR="002F04A3" w:rsidRPr="006E411F">
        <w:rPr>
          <w:rFonts w:ascii="Times New Roman" w:hAnsi="Times New Roman" w:cs="Times New Roman"/>
          <w:b/>
          <w:lang w:val="pl-PL"/>
        </w:rPr>
        <w:t>zmarmeladowany</w:t>
      </w:r>
      <w:proofErr w:type="spellEnd"/>
      <w:r w:rsidR="002F04A3" w:rsidRPr="006E411F">
        <w:rPr>
          <w:rFonts w:ascii="Times New Roman" w:hAnsi="Times New Roman" w:cs="Times New Roman"/>
          <w:lang w:val="pl-PL"/>
        </w:rPr>
        <w:t xml:space="preserve"> [</w:t>
      </w:r>
      <w:proofErr w:type="spellStart"/>
      <w:r w:rsidR="002F04A3" w:rsidRPr="006E411F">
        <w:rPr>
          <w:rFonts w:ascii="Times New Roman" w:eastAsia="Times New Roman" w:hAnsi="Times New Roman" w:cs="Times New Roman"/>
          <w:lang w:val="pl-PL"/>
        </w:rPr>
        <w:t>totally</w:t>
      </w:r>
      <w:proofErr w:type="spellEnd"/>
      <w:r w:rsidR="002F04A3" w:rsidRPr="006E411F">
        <w:rPr>
          <w:rFonts w:ascii="Times New Roman" w:eastAsia="Times New Roman" w:hAnsi="Times New Roman" w:cs="Times New Roman"/>
          <w:lang w:val="pl-PL"/>
        </w:rPr>
        <w:t xml:space="preserve"> </w:t>
      </w:r>
      <w:proofErr w:type="spellStart"/>
      <w:r w:rsidR="002F04A3" w:rsidRPr="006E411F">
        <w:rPr>
          <w:rFonts w:ascii="Times New Roman" w:eastAsia="Times New Roman" w:hAnsi="Times New Roman" w:cs="Times New Roman"/>
          <w:lang w:val="pl-PL"/>
        </w:rPr>
        <w:t>marmalade</w:t>
      </w:r>
      <w:proofErr w:type="spellEnd"/>
      <w:r w:rsidR="002F04A3" w:rsidRPr="006E411F">
        <w:rPr>
          <w:rFonts w:ascii="Times New Roman" w:eastAsia="Times New Roman" w:hAnsi="Times New Roman" w:cs="Times New Roman"/>
          <w:lang w:val="pl-PL"/>
        </w:rPr>
        <w:t>] W</w:t>
      </w:r>
      <w:r w:rsidRPr="006E411F">
        <w:rPr>
          <w:rFonts w:ascii="Times New Roman" w:eastAsia="Times New Roman" w:hAnsi="Times New Roman" w:cs="Times New Roman"/>
          <w:lang w:val="pl-PL"/>
        </w:rPr>
        <w:t xml:space="preserve">it. </w:t>
      </w:r>
      <w:r w:rsidRPr="00BF1FFC">
        <w:rPr>
          <w:rFonts w:ascii="Times New Roman" w:eastAsia="Times New Roman" w:hAnsi="Times New Roman" w:cs="Times New Roman"/>
        </w:rPr>
        <w:t>(1)</w:t>
      </w:r>
    </w:p>
    <w:p w14:paraId="26C91DF1" w14:textId="445E638B" w:rsidR="00C03EC8" w:rsidRDefault="00C03EC8" w:rsidP="00C03EC8">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3.2. </w:t>
      </w:r>
      <w:r w:rsidR="00272136" w:rsidRPr="00272136">
        <w:rPr>
          <w:rFonts w:ascii="Times New Roman" w:eastAsia="Times New Roman" w:hAnsi="Times New Roman" w:cs="Times New Roman"/>
        </w:rPr>
        <w:t>Appellative innovations</w:t>
      </w:r>
    </w:p>
    <w:p w14:paraId="61EECC81" w14:textId="77777777" w:rsidR="00C03EC8" w:rsidRPr="00C03EC8" w:rsidRDefault="00C03EC8" w:rsidP="00C03EC8">
      <w:pPr>
        <w:spacing w:after="0" w:line="240" w:lineRule="auto"/>
        <w:jc w:val="both"/>
        <w:rPr>
          <w:rFonts w:ascii="Times New Roman" w:eastAsia="Times New Roman" w:hAnsi="Times New Roman" w:cs="Times New Roman"/>
        </w:rPr>
      </w:pPr>
    </w:p>
    <w:p w14:paraId="0D419AAD" w14:textId="3FA44844" w:rsidR="00BF1FFC" w:rsidRDefault="00C03EC8" w:rsidP="00C03EC8">
      <w:pPr>
        <w:spacing w:after="0" w:line="240" w:lineRule="auto"/>
        <w:jc w:val="both"/>
        <w:rPr>
          <w:rFonts w:ascii="Times New Roman" w:eastAsia="Times New Roman" w:hAnsi="Times New Roman" w:cs="Times New Roman"/>
          <w:highlight w:val="yellow"/>
        </w:rPr>
      </w:pPr>
      <w:r w:rsidRPr="00C03EC8">
        <w:rPr>
          <w:rFonts w:ascii="Times New Roman" w:eastAsia="Times New Roman" w:hAnsi="Times New Roman" w:cs="Times New Roman"/>
        </w:rPr>
        <w:t>In the letters to his wife, as was the case in Witkiewicz</w:t>
      </w:r>
      <w:r>
        <w:rPr>
          <w:rFonts w:ascii="Times New Roman" w:eastAsia="Times New Roman" w:hAnsi="Times New Roman" w:cs="Times New Roman"/>
        </w:rPr>
        <w:t>’</w:t>
      </w:r>
      <w:r w:rsidRPr="00C03EC8">
        <w:rPr>
          <w:rFonts w:ascii="Times New Roman" w:eastAsia="Times New Roman" w:hAnsi="Times New Roman" w:cs="Times New Roman"/>
        </w:rPr>
        <w:t>s literary works (Nowotny-Szybistowa, 1973, pp. 74–84), the group with formal diminutive and/or hypocoristic exponents is quite numerous. Innovative diminutive forms in letters are created from scratch, which in the general language have only potential diminutive variants. Witkiewicz creates this type of neologisms systemically, using the formants typical of diminutives and hypocorisms: -</w:t>
      </w:r>
      <w:proofErr w:type="spellStart"/>
      <w:r w:rsidRPr="00C03EC8">
        <w:rPr>
          <w:rFonts w:ascii="Times New Roman" w:eastAsia="Times New Roman" w:hAnsi="Times New Roman" w:cs="Times New Roman"/>
        </w:rPr>
        <w:t>ik</w:t>
      </w:r>
      <w:proofErr w:type="spellEnd"/>
      <w:r w:rsidRPr="00C03EC8">
        <w:rPr>
          <w:rFonts w:ascii="Times New Roman" w:eastAsia="Times New Roman" w:hAnsi="Times New Roman" w:cs="Times New Roman"/>
        </w:rPr>
        <w:t xml:space="preserve">, -ek, -ka, -ko, some of them with second-degree suffixes, which only have a modifying function in relation to the word-formation basis, and additionally serve </w:t>
      </w:r>
      <w:r>
        <w:rPr>
          <w:rFonts w:ascii="Times New Roman" w:eastAsia="Times New Roman" w:hAnsi="Times New Roman" w:cs="Times New Roman"/>
        </w:rPr>
        <w:t xml:space="preserve">the </w:t>
      </w:r>
      <w:r w:rsidRPr="00C03EC8">
        <w:rPr>
          <w:rFonts w:ascii="Times New Roman" w:eastAsia="Times New Roman" w:hAnsi="Times New Roman" w:cs="Times New Roman"/>
        </w:rPr>
        <w:t>expressive function, as exemplified in (10).</w:t>
      </w:r>
    </w:p>
    <w:p w14:paraId="4F0EF651" w14:textId="03CB89B2" w:rsidR="00C03EC8" w:rsidRPr="00C03EC8" w:rsidRDefault="00272136" w:rsidP="00272136">
      <w:pPr>
        <w:spacing w:before="120"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(10) </w:t>
      </w:r>
      <w:proofErr w:type="spellStart"/>
      <w:r w:rsidRPr="002B4699">
        <w:rPr>
          <w:rFonts w:ascii="Times New Roman" w:hAnsi="Times New Roman" w:cs="Times New Roman"/>
          <w:b/>
        </w:rPr>
        <w:t>drobne</w:t>
      </w:r>
      <w:proofErr w:type="spellEnd"/>
      <w:r w:rsidRPr="00455D23">
        <w:rPr>
          <w:rFonts w:ascii="Times New Roman" w:hAnsi="Times New Roman" w:cs="Times New Roman"/>
        </w:rPr>
        <w:t xml:space="preserve"> </w:t>
      </w:r>
      <w:proofErr w:type="spellStart"/>
      <w:r w:rsidRPr="00455D23">
        <w:rPr>
          <w:rFonts w:ascii="Times New Roman" w:hAnsi="Times New Roman" w:cs="Times New Roman"/>
          <w:b/>
        </w:rPr>
        <w:t>świństewka</w:t>
      </w:r>
      <w:proofErr w:type="spellEnd"/>
      <w:r w:rsidRPr="00455D23">
        <w:rPr>
          <w:rFonts w:ascii="Times New Roman" w:hAnsi="Times New Roman" w:cs="Times New Roman"/>
          <w:b/>
        </w:rPr>
        <w:t xml:space="preserve"> </w:t>
      </w:r>
      <w:r>
        <w:rPr>
          <w:rFonts w:ascii="Times New Roman" w:hAnsi="Times New Roman" w:cs="Times New Roman"/>
        </w:rPr>
        <w:t>[</w:t>
      </w:r>
      <w:r w:rsidR="002B4699">
        <w:rPr>
          <w:rFonts w:ascii="Times New Roman" w:hAnsi="Times New Roman" w:cs="Times New Roman"/>
        </w:rPr>
        <w:t>little dirty tricks</w:t>
      </w:r>
      <w:r>
        <w:rPr>
          <w:rFonts w:ascii="Times New Roman" w:hAnsi="Times New Roman" w:cs="Times New Roman"/>
        </w:rPr>
        <w:t>]</w:t>
      </w:r>
      <w:r w:rsidR="00C03EC8" w:rsidRPr="00C03EC8">
        <w:rPr>
          <w:rFonts w:ascii="Times New Roman" w:eastAsia="Times New Roman" w:hAnsi="Times New Roman" w:cs="Times New Roman"/>
        </w:rPr>
        <w:t xml:space="preserve"> (1070); for </w:t>
      </w:r>
      <w:proofErr w:type="spellStart"/>
      <w:r w:rsidRPr="00272136">
        <w:rPr>
          <w:rFonts w:ascii="Times New Roman" w:eastAsia="Times New Roman" w:hAnsi="Times New Roman" w:cs="Times New Roman"/>
          <w:b/>
        </w:rPr>
        <w:t>grypk</w:t>
      </w:r>
      <w:r w:rsidR="00A52084">
        <w:rPr>
          <w:rFonts w:ascii="Times New Roman" w:eastAsia="Times New Roman" w:hAnsi="Times New Roman" w:cs="Times New Roman"/>
          <w:b/>
        </w:rPr>
        <w:t>a</w:t>
      </w:r>
      <w:proofErr w:type="spellEnd"/>
      <w:r>
        <w:rPr>
          <w:rFonts w:ascii="Times New Roman" w:eastAsia="Times New Roman" w:hAnsi="Times New Roman" w:cs="Times New Roman"/>
        </w:rPr>
        <w:t xml:space="preserve"> [minor </w:t>
      </w:r>
      <w:r w:rsidR="00C03EC8" w:rsidRPr="00C03EC8">
        <w:rPr>
          <w:rFonts w:ascii="Times New Roman" w:eastAsia="Times New Roman" w:hAnsi="Times New Roman" w:cs="Times New Roman"/>
        </w:rPr>
        <w:t>influenza</w:t>
      </w:r>
      <w:r>
        <w:rPr>
          <w:rFonts w:ascii="Times New Roman" w:eastAsia="Times New Roman" w:hAnsi="Times New Roman" w:cs="Times New Roman"/>
        </w:rPr>
        <w:t>]</w:t>
      </w:r>
      <w:r w:rsidR="00C03EC8" w:rsidRPr="00C03EC8">
        <w:rPr>
          <w:rFonts w:ascii="Times New Roman" w:eastAsia="Times New Roman" w:hAnsi="Times New Roman" w:cs="Times New Roman"/>
        </w:rPr>
        <w:t xml:space="preserve"> weakness (176); I have </w:t>
      </w:r>
      <w:proofErr w:type="spellStart"/>
      <w:r w:rsidRPr="00272136">
        <w:rPr>
          <w:rFonts w:ascii="Times New Roman" w:eastAsia="Times New Roman" w:hAnsi="Times New Roman" w:cs="Times New Roman"/>
          <w:b/>
        </w:rPr>
        <w:t>operacyjk</w:t>
      </w:r>
      <w:r w:rsidR="00A52084">
        <w:rPr>
          <w:rFonts w:ascii="Times New Roman" w:eastAsia="Times New Roman" w:hAnsi="Times New Roman" w:cs="Times New Roman"/>
          <w:b/>
        </w:rPr>
        <w:t>a</w:t>
      </w:r>
      <w:proofErr w:type="spellEnd"/>
      <w:r>
        <w:rPr>
          <w:rFonts w:ascii="Times New Roman" w:eastAsia="Times New Roman" w:hAnsi="Times New Roman" w:cs="Times New Roman"/>
        </w:rPr>
        <w:t xml:space="preserve"> </w:t>
      </w:r>
      <w:r w:rsidR="00967730">
        <w:rPr>
          <w:rFonts w:ascii="Times New Roman" w:eastAsia="Times New Roman" w:hAnsi="Times New Roman" w:cs="Times New Roman"/>
        </w:rPr>
        <w:t>[a minor</w:t>
      </w:r>
      <w:r>
        <w:rPr>
          <w:rFonts w:ascii="Times New Roman" w:eastAsia="Times New Roman" w:hAnsi="Times New Roman" w:cs="Times New Roman"/>
        </w:rPr>
        <w:t xml:space="preserve"> </w:t>
      </w:r>
      <w:r w:rsidR="00C03EC8" w:rsidRPr="00C03EC8">
        <w:rPr>
          <w:rFonts w:ascii="Times New Roman" w:eastAsia="Times New Roman" w:hAnsi="Times New Roman" w:cs="Times New Roman"/>
        </w:rPr>
        <w:t>surgery</w:t>
      </w:r>
      <w:r>
        <w:rPr>
          <w:rFonts w:ascii="Times New Roman" w:eastAsia="Times New Roman" w:hAnsi="Times New Roman" w:cs="Times New Roman"/>
        </w:rPr>
        <w:t>]</w:t>
      </w:r>
      <w:r w:rsidR="00C03EC8" w:rsidRPr="00C03EC8">
        <w:rPr>
          <w:rFonts w:ascii="Times New Roman" w:eastAsia="Times New Roman" w:hAnsi="Times New Roman" w:cs="Times New Roman"/>
        </w:rPr>
        <w:t xml:space="preserve"> (439); </w:t>
      </w:r>
      <w:r>
        <w:rPr>
          <w:rFonts w:ascii="Times New Roman" w:eastAsia="Times New Roman" w:hAnsi="Times New Roman" w:cs="Times New Roman"/>
        </w:rPr>
        <w:t>very</w:t>
      </w:r>
      <w:r w:rsidR="00C03EC8" w:rsidRPr="00C03EC8">
        <w:rPr>
          <w:rFonts w:ascii="Times New Roman" w:eastAsia="Times New Roman" w:hAnsi="Times New Roman" w:cs="Times New Roman"/>
        </w:rPr>
        <w:t xml:space="preserve"> funny </w:t>
      </w:r>
      <w:proofErr w:type="spellStart"/>
      <w:r w:rsidRPr="00272136">
        <w:rPr>
          <w:rFonts w:ascii="Times New Roman" w:eastAsia="Times New Roman" w:hAnsi="Times New Roman" w:cs="Times New Roman"/>
          <w:b/>
        </w:rPr>
        <w:t>facecik</w:t>
      </w:r>
      <w:proofErr w:type="spellEnd"/>
      <w:r>
        <w:rPr>
          <w:rFonts w:ascii="Times New Roman" w:eastAsia="Times New Roman" w:hAnsi="Times New Roman" w:cs="Times New Roman"/>
        </w:rPr>
        <w:t xml:space="preserve"> [cute </w:t>
      </w:r>
      <w:r w:rsidR="00C03EC8" w:rsidRPr="00C03EC8">
        <w:rPr>
          <w:rFonts w:ascii="Times New Roman" w:eastAsia="Times New Roman" w:hAnsi="Times New Roman" w:cs="Times New Roman"/>
        </w:rPr>
        <w:t>guy</w:t>
      </w:r>
      <w:r>
        <w:rPr>
          <w:rFonts w:ascii="Times New Roman" w:eastAsia="Times New Roman" w:hAnsi="Times New Roman" w:cs="Times New Roman"/>
        </w:rPr>
        <w:t>]</w:t>
      </w:r>
      <w:r w:rsidR="00C03EC8" w:rsidRPr="00C03EC8">
        <w:rPr>
          <w:rFonts w:ascii="Times New Roman" w:eastAsia="Times New Roman" w:hAnsi="Times New Roman" w:cs="Times New Roman"/>
        </w:rPr>
        <w:t xml:space="preserve"> (165); In the gloomy </w:t>
      </w:r>
      <w:proofErr w:type="spellStart"/>
      <w:r w:rsidR="00C03EC8" w:rsidRPr="00272136">
        <w:rPr>
          <w:rFonts w:ascii="Times New Roman" w:eastAsia="Times New Roman" w:hAnsi="Times New Roman" w:cs="Times New Roman"/>
          <w:b/>
        </w:rPr>
        <w:t>Kraik</w:t>
      </w:r>
      <w:proofErr w:type="spellEnd"/>
      <w:r>
        <w:rPr>
          <w:rFonts w:ascii="Times New Roman" w:eastAsia="Times New Roman" w:hAnsi="Times New Roman" w:cs="Times New Roman"/>
        </w:rPr>
        <w:t xml:space="preserve"> [small country]</w:t>
      </w:r>
      <w:r w:rsidR="00C03EC8" w:rsidRPr="00C03EC8">
        <w:rPr>
          <w:rFonts w:ascii="Times New Roman" w:eastAsia="Times New Roman" w:hAnsi="Times New Roman" w:cs="Times New Roman"/>
        </w:rPr>
        <w:t xml:space="preserve"> (235); your </w:t>
      </w:r>
      <w:proofErr w:type="spellStart"/>
      <w:r w:rsidR="00A52084" w:rsidRPr="00455D23">
        <w:rPr>
          <w:rFonts w:ascii="Times New Roman" w:hAnsi="Times New Roman" w:cs="Times New Roman"/>
          <w:b/>
        </w:rPr>
        <w:t>projekcik</w:t>
      </w:r>
      <w:proofErr w:type="spellEnd"/>
      <w:r w:rsidR="00A52084" w:rsidRPr="00C03EC8">
        <w:rPr>
          <w:rFonts w:ascii="Times New Roman" w:eastAsia="Times New Roman" w:hAnsi="Times New Roman" w:cs="Times New Roman"/>
        </w:rPr>
        <w:t xml:space="preserve"> </w:t>
      </w:r>
      <w:r w:rsidR="00A52084">
        <w:rPr>
          <w:rFonts w:ascii="Times New Roman" w:eastAsia="Times New Roman" w:hAnsi="Times New Roman" w:cs="Times New Roman"/>
        </w:rPr>
        <w:t xml:space="preserve">[small </w:t>
      </w:r>
      <w:r w:rsidR="00C03EC8" w:rsidRPr="00C03EC8">
        <w:rPr>
          <w:rFonts w:ascii="Times New Roman" w:eastAsia="Times New Roman" w:hAnsi="Times New Roman" w:cs="Times New Roman"/>
        </w:rPr>
        <w:t>project</w:t>
      </w:r>
      <w:r w:rsidR="00A52084">
        <w:rPr>
          <w:rFonts w:ascii="Times New Roman" w:eastAsia="Times New Roman" w:hAnsi="Times New Roman" w:cs="Times New Roman"/>
        </w:rPr>
        <w:t>]</w:t>
      </w:r>
      <w:r w:rsidR="00C03EC8" w:rsidRPr="00C03EC8">
        <w:rPr>
          <w:rFonts w:ascii="Times New Roman" w:eastAsia="Times New Roman" w:hAnsi="Times New Roman" w:cs="Times New Roman"/>
        </w:rPr>
        <w:t xml:space="preserve"> (338); I had </w:t>
      </w:r>
      <w:proofErr w:type="spellStart"/>
      <w:r w:rsidR="00A52084" w:rsidRPr="00455D23">
        <w:rPr>
          <w:rFonts w:ascii="Times New Roman" w:hAnsi="Times New Roman" w:cs="Times New Roman"/>
          <w:b/>
        </w:rPr>
        <w:t>natchnieńko</w:t>
      </w:r>
      <w:proofErr w:type="spellEnd"/>
      <w:r w:rsidR="00A52084">
        <w:rPr>
          <w:rFonts w:ascii="Times New Roman" w:eastAsia="Times New Roman" w:hAnsi="Times New Roman" w:cs="Times New Roman"/>
        </w:rPr>
        <w:t xml:space="preserve"> [</w:t>
      </w:r>
      <w:r w:rsidR="00C03EC8" w:rsidRPr="00C03EC8">
        <w:rPr>
          <w:rFonts w:ascii="Times New Roman" w:eastAsia="Times New Roman" w:hAnsi="Times New Roman" w:cs="Times New Roman"/>
        </w:rPr>
        <w:t>a</w:t>
      </w:r>
      <w:r w:rsidR="00A52084">
        <w:rPr>
          <w:rFonts w:ascii="Times New Roman" w:eastAsia="Times New Roman" w:hAnsi="Times New Roman" w:cs="Times New Roman"/>
        </w:rPr>
        <w:t xml:space="preserve"> slight</w:t>
      </w:r>
      <w:r w:rsidR="00C03EC8" w:rsidRPr="00C03EC8">
        <w:rPr>
          <w:rFonts w:ascii="Times New Roman" w:eastAsia="Times New Roman" w:hAnsi="Times New Roman" w:cs="Times New Roman"/>
        </w:rPr>
        <w:t xml:space="preserve"> inspiration</w:t>
      </w:r>
      <w:r w:rsidR="00A52084">
        <w:rPr>
          <w:rFonts w:ascii="Times New Roman" w:eastAsia="Times New Roman" w:hAnsi="Times New Roman" w:cs="Times New Roman"/>
        </w:rPr>
        <w:t>]</w:t>
      </w:r>
      <w:r w:rsidR="00C03EC8" w:rsidRPr="00C03EC8">
        <w:rPr>
          <w:rFonts w:ascii="Times New Roman" w:eastAsia="Times New Roman" w:hAnsi="Times New Roman" w:cs="Times New Roman"/>
        </w:rPr>
        <w:t xml:space="preserve"> (410); there was (…) a small </w:t>
      </w:r>
      <w:r w:rsidR="00C03EC8" w:rsidRPr="00C03EC8">
        <w:rPr>
          <w:rFonts w:ascii="Times New Roman" w:eastAsia="Times New Roman" w:hAnsi="Times New Roman" w:cs="Times New Roman"/>
        </w:rPr>
        <w:lastRenderedPageBreak/>
        <w:t xml:space="preserve">letter </w:t>
      </w:r>
      <w:proofErr w:type="spellStart"/>
      <w:r w:rsidR="00A52084" w:rsidRPr="00455D23">
        <w:rPr>
          <w:rFonts w:ascii="Times New Roman" w:hAnsi="Times New Roman" w:cs="Times New Roman"/>
          <w:b/>
        </w:rPr>
        <w:t>nieporozumieńko</w:t>
      </w:r>
      <w:proofErr w:type="spellEnd"/>
      <w:r w:rsidR="00A52084" w:rsidRPr="00C03EC8">
        <w:rPr>
          <w:rFonts w:ascii="Times New Roman" w:eastAsia="Times New Roman" w:hAnsi="Times New Roman" w:cs="Times New Roman"/>
        </w:rPr>
        <w:t xml:space="preserve"> </w:t>
      </w:r>
      <w:r w:rsidR="00A52084">
        <w:rPr>
          <w:rFonts w:ascii="Times New Roman" w:eastAsia="Times New Roman" w:hAnsi="Times New Roman" w:cs="Times New Roman"/>
        </w:rPr>
        <w:t xml:space="preserve">[little </w:t>
      </w:r>
      <w:r w:rsidR="00C03EC8" w:rsidRPr="00C03EC8">
        <w:rPr>
          <w:rFonts w:ascii="Times New Roman" w:eastAsia="Times New Roman" w:hAnsi="Times New Roman" w:cs="Times New Roman"/>
        </w:rPr>
        <w:t>misunderstanding</w:t>
      </w:r>
      <w:r w:rsidR="00A52084">
        <w:rPr>
          <w:rFonts w:ascii="Times New Roman" w:eastAsia="Times New Roman" w:hAnsi="Times New Roman" w:cs="Times New Roman"/>
        </w:rPr>
        <w:t>]</w:t>
      </w:r>
      <w:r w:rsidR="00C03EC8" w:rsidRPr="00C03EC8">
        <w:rPr>
          <w:rFonts w:ascii="Times New Roman" w:eastAsia="Times New Roman" w:hAnsi="Times New Roman" w:cs="Times New Roman"/>
        </w:rPr>
        <w:t xml:space="preserve"> (1065); an unpleasant </w:t>
      </w:r>
      <w:r w:rsidR="00A52084">
        <w:rPr>
          <w:rFonts w:ascii="Times New Roman" w:eastAsia="Times New Roman" w:hAnsi="Times New Roman" w:cs="Times New Roman"/>
        </w:rPr>
        <w:t xml:space="preserve"> </w:t>
      </w:r>
      <w:proofErr w:type="spellStart"/>
      <w:r w:rsidR="00A52084" w:rsidRPr="00455D23">
        <w:rPr>
          <w:rFonts w:ascii="Times New Roman" w:hAnsi="Times New Roman" w:cs="Times New Roman"/>
          <w:b/>
        </w:rPr>
        <w:t>awanturk</w:t>
      </w:r>
      <w:r w:rsidR="00A52084">
        <w:rPr>
          <w:rFonts w:ascii="Times New Roman" w:hAnsi="Times New Roman" w:cs="Times New Roman"/>
          <w:b/>
        </w:rPr>
        <w:t>a</w:t>
      </w:r>
      <w:proofErr w:type="spellEnd"/>
      <w:r w:rsidR="00A52084">
        <w:rPr>
          <w:rFonts w:ascii="Times New Roman" w:eastAsia="Times New Roman" w:hAnsi="Times New Roman" w:cs="Times New Roman"/>
        </w:rPr>
        <w:t xml:space="preserve"> [a little fuss]</w:t>
      </w:r>
      <w:r w:rsidR="00C03EC8" w:rsidRPr="00C03EC8">
        <w:rPr>
          <w:rFonts w:ascii="Times New Roman" w:eastAsia="Times New Roman" w:hAnsi="Times New Roman" w:cs="Times New Roman"/>
        </w:rPr>
        <w:t xml:space="preserve"> (1067); on the higher </w:t>
      </w:r>
      <w:proofErr w:type="spellStart"/>
      <w:r w:rsidR="00A52084" w:rsidRPr="00455D23">
        <w:rPr>
          <w:rFonts w:ascii="Times New Roman" w:hAnsi="Times New Roman" w:cs="Times New Roman"/>
          <w:b/>
        </w:rPr>
        <w:t>poziom</w:t>
      </w:r>
      <w:r w:rsidR="00A52084">
        <w:rPr>
          <w:rFonts w:ascii="Times New Roman" w:hAnsi="Times New Roman" w:cs="Times New Roman"/>
          <w:b/>
        </w:rPr>
        <w:t>ek</w:t>
      </w:r>
      <w:proofErr w:type="spellEnd"/>
      <w:r w:rsidR="00A52084" w:rsidRPr="00455D23">
        <w:rPr>
          <w:rFonts w:ascii="Times New Roman" w:hAnsi="Times New Roman" w:cs="Times New Roman"/>
        </w:rPr>
        <w:t xml:space="preserve"> </w:t>
      </w:r>
      <w:r w:rsidR="00A52084">
        <w:rPr>
          <w:rFonts w:ascii="Times New Roman" w:eastAsia="Times New Roman" w:hAnsi="Times New Roman" w:cs="Times New Roman"/>
        </w:rPr>
        <w:t>[smaller level]</w:t>
      </w:r>
      <w:r w:rsidR="00C03EC8" w:rsidRPr="00C03EC8">
        <w:rPr>
          <w:rFonts w:ascii="Times New Roman" w:eastAsia="Times New Roman" w:hAnsi="Times New Roman" w:cs="Times New Roman"/>
        </w:rPr>
        <w:t xml:space="preserve"> (1114); both</w:t>
      </w:r>
      <w:r w:rsidR="00A52084">
        <w:rPr>
          <w:rFonts w:ascii="Times New Roman" w:eastAsia="Times New Roman" w:hAnsi="Times New Roman" w:cs="Times New Roman"/>
        </w:rPr>
        <w:t xml:space="preserve"> </w:t>
      </w:r>
      <w:proofErr w:type="spellStart"/>
      <w:r w:rsidR="00A52084" w:rsidRPr="00455D23">
        <w:rPr>
          <w:rFonts w:ascii="Times New Roman" w:hAnsi="Times New Roman" w:cs="Times New Roman"/>
          <w:b/>
        </w:rPr>
        <w:t>rzeczułki</w:t>
      </w:r>
      <w:proofErr w:type="spellEnd"/>
      <w:r w:rsidR="00C03EC8" w:rsidRPr="00C03EC8">
        <w:rPr>
          <w:rFonts w:ascii="Times New Roman" w:eastAsia="Times New Roman" w:hAnsi="Times New Roman" w:cs="Times New Roman"/>
        </w:rPr>
        <w:t xml:space="preserve"> </w:t>
      </w:r>
      <w:r w:rsidR="00A52084">
        <w:rPr>
          <w:rFonts w:ascii="Times New Roman" w:eastAsia="Times New Roman" w:hAnsi="Times New Roman" w:cs="Times New Roman"/>
        </w:rPr>
        <w:t>[</w:t>
      </w:r>
      <w:r w:rsidR="002B4699">
        <w:rPr>
          <w:rFonts w:ascii="Times New Roman" w:eastAsia="Times New Roman" w:hAnsi="Times New Roman" w:cs="Times New Roman"/>
        </w:rPr>
        <w:t>small things</w:t>
      </w:r>
      <w:r w:rsidR="00A52084">
        <w:rPr>
          <w:rFonts w:ascii="Times New Roman" w:eastAsia="Times New Roman" w:hAnsi="Times New Roman" w:cs="Times New Roman"/>
        </w:rPr>
        <w:t>]</w:t>
      </w:r>
      <w:r w:rsidR="00C03EC8" w:rsidRPr="00C03EC8">
        <w:rPr>
          <w:rFonts w:ascii="Times New Roman" w:eastAsia="Times New Roman" w:hAnsi="Times New Roman" w:cs="Times New Roman"/>
        </w:rPr>
        <w:t xml:space="preserve"> (1098); I will have </w:t>
      </w:r>
      <w:r w:rsidR="00A52084" w:rsidRPr="00233432">
        <w:rPr>
          <w:rFonts w:ascii="Times New Roman" w:hAnsi="Times New Roman" w:cs="Times New Roman"/>
          <w:b/>
        </w:rPr>
        <w:t>park</w:t>
      </w:r>
      <w:r w:rsidR="00A52084">
        <w:rPr>
          <w:rFonts w:ascii="Times New Roman" w:hAnsi="Times New Roman" w:cs="Times New Roman"/>
          <w:b/>
        </w:rPr>
        <w:t>a</w:t>
      </w:r>
      <w:r w:rsidR="00A52084" w:rsidRPr="00233432">
        <w:rPr>
          <w:rFonts w:ascii="Times New Roman" w:hAnsi="Times New Roman" w:cs="Times New Roman"/>
          <w:b/>
        </w:rPr>
        <w:t xml:space="preserve"> </w:t>
      </w:r>
      <w:proofErr w:type="spellStart"/>
      <w:r w:rsidR="00A52084" w:rsidRPr="00233432">
        <w:rPr>
          <w:rFonts w:ascii="Times New Roman" w:hAnsi="Times New Roman" w:cs="Times New Roman"/>
          <w:b/>
        </w:rPr>
        <w:t>próśbek</w:t>
      </w:r>
      <w:proofErr w:type="spellEnd"/>
      <w:r w:rsidR="00A52084" w:rsidRPr="00233432">
        <w:rPr>
          <w:rFonts w:ascii="Times New Roman" w:hAnsi="Times New Roman" w:cs="Times New Roman"/>
          <w:b/>
        </w:rPr>
        <w:t xml:space="preserve"> w </w:t>
      </w:r>
      <w:proofErr w:type="spellStart"/>
      <w:r w:rsidR="00A52084" w:rsidRPr="00233432">
        <w:rPr>
          <w:rFonts w:ascii="Times New Roman" w:hAnsi="Times New Roman" w:cs="Times New Roman"/>
          <w:b/>
        </w:rPr>
        <w:t>Warszawce</w:t>
      </w:r>
      <w:proofErr w:type="spellEnd"/>
      <w:r w:rsidR="00A52084">
        <w:rPr>
          <w:rFonts w:ascii="Times New Roman" w:eastAsia="Times New Roman" w:hAnsi="Times New Roman" w:cs="Times New Roman"/>
        </w:rPr>
        <w:t xml:space="preserve"> [</w:t>
      </w:r>
      <w:r w:rsidR="002B4699">
        <w:rPr>
          <w:rFonts w:ascii="Times New Roman" w:eastAsia="Times New Roman" w:hAnsi="Times New Roman" w:cs="Times New Roman"/>
        </w:rPr>
        <w:t>several</w:t>
      </w:r>
      <w:r w:rsidR="00C03EC8" w:rsidRPr="00C03EC8">
        <w:rPr>
          <w:rFonts w:ascii="Times New Roman" w:eastAsia="Times New Roman" w:hAnsi="Times New Roman" w:cs="Times New Roman"/>
        </w:rPr>
        <w:t xml:space="preserve"> </w:t>
      </w:r>
      <w:r w:rsidR="00A52084">
        <w:rPr>
          <w:rFonts w:ascii="Times New Roman" w:eastAsia="Times New Roman" w:hAnsi="Times New Roman" w:cs="Times New Roman"/>
        </w:rPr>
        <w:t xml:space="preserve">small </w:t>
      </w:r>
      <w:r w:rsidR="00C03EC8" w:rsidRPr="00C03EC8">
        <w:rPr>
          <w:rFonts w:ascii="Times New Roman" w:eastAsia="Times New Roman" w:hAnsi="Times New Roman" w:cs="Times New Roman"/>
        </w:rPr>
        <w:t xml:space="preserve">requests in </w:t>
      </w:r>
      <w:r w:rsidR="00A52084">
        <w:rPr>
          <w:rFonts w:ascii="Times New Roman" w:eastAsia="Times New Roman" w:hAnsi="Times New Roman" w:cs="Times New Roman"/>
        </w:rPr>
        <w:t xml:space="preserve">cute </w:t>
      </w:r>
      <w:r w:rsidR="00C03EC8" w:rsidRPr="00C03EC8">
        <w:rPr>
          <w:rFonts w:ascii="Times New Roman" w:eastAsia="Times New Roman" w:hAnsi="Times New Roman" w:cs="Times New Roman"/>
        </w:rPr>
        <w:t>Warsaw</w:t>
      </w:r>
      <w:r w:rsidR="00A52084">
        <w:rPr>
          <w:rFonts w:ascii="Times New Roman" w:eastAsia="Times New Roman" w:hAnsi="Times New Roman" w:cs="Times New Roman"/>
        </w:rPr>
        <w:t>]</w:t>
      </w:r>
      <w:r w:rsidR="00C03EC8" w:rsidRPr="00C03EC8">
        <w:rPr>
          <w:rFonts w:ascii="Times New Roman" w:eastAsia="Times New Roman" w:hAnsi="Times New Roman" w:cs="Times New Roman"/>
        </w:rPr>
        <w:t xml:space="preserve"> (1183); keep this </w:t>
      </w:r>
      <w:proofErr w:type="spellStart"/>
      <w:r w:rsidR="00A52084" w:rsidRPr="00455D23">
        <w:rPr>
          <w:rFonts w:ascii="Times New Roman" w:hAnsi="Times New Roman" w:cs="Times New Roman"/>
          <w:b/>
        </w:rPr>
        <w:t>reklamk</w:t>
      </w:r>
      <w:r w:rsidR="00A52084">
        <w:rPr>
          <w:rFonts w:ascii="Times New Roman" w:hAnsi="Times New Roman" w:cs="Times New Roman"/>
          <w:b/>
        </w:rPr>
        <w:t>a</w:t>
      </w:r>
      <w:proofErr w:type="spellEnd"/>
      <w:r w:rsidR="00A52084">
        <w:rPr>
          <w:rFonts w:ascii="Times New Roman" w:eastAsia="Times New Roman" w:hAnsi="Times New Roman" w:cs="Times New Roman"/>
        </w:rPr>
        <w:t xml:space="preserve"> [minor </w:t>
      </w:r>
      <w:r w:rsidR="00C03EC8" w:rsidRPr="00C03EC8">
        <w:rPr>
          <w:rFonts w:ascii="Times New Roman" w:eastAsia="Times New Roman" w:hAnsi="Times New Roman" w:cs="Times New Roman"/>
        </w:rPr>
        <w:t>ad</w:t>
      </w:r>
      <w:r w:rsidR="00A52084">
        <w:rPr>
          <w:rFonts w:ascii="Times New Roman" w:eastAsia="Times New Roman" w:hAnsi="Times New Roman" w:cs="Times New Roman"/>
        </w:rPr>
        <w:t>]</w:t>
      </w:r>
      <w:r w:rsidR="00C03EC8" w:rsidRPr="00C03EC8">
        <w:rPr>
          <w:rFonts w:ascii="Times New Roman" w:eastAsia="Times New Roman" w:hAnsi="Times New Roman" w:cs="Times New Roman"/>
        </w:rPr>
        <w:t xml:space="preserve"> (574); If I don</w:t>
      </w:r>
      <w:r w:rsidR="00967730">
        <w:rPr>
          <w:rFonts w:ascii="Times New Roman" w:eastAsia="Times New Roman" w:hAnsi="Times New Roman" w:cs="Times New Roman"/>
        </w:rPr>
        <w:t xml:space="preserve">’t get </w:t>
      </w:r>
      <w:proofErr w:type="spellStart"/>
      <w:r w:rsidR="00967730" w:rsidRPr="00967730">
        <w:rPr>
          <w:rFonts w:ascii="Times New Roman" w:eastAsia="Times New Roman" w:hAnsi="Times New Roman" w:cs="Times New Roman"/>
          <w:b/>
        </w:rPr>
        <w:t>stypka</w:t>
      </w:r>
      <w:proofErr w:type="spellEnd"/>
      <w:r w:rsidR="00967730">
        <w:rPr>
          <w:rFonts w:ascii="Times New Roman" w:eastAsia="Times New Roman" w:hAnsi="Times New Roman" w:cs="Times New Roman"/>
        </w:rPr>
        <w:t xml:space="preserve"> [a scholarship], it’</w:t>
      </w:r>
      <w:r w:rsidR="00C03EC8" w:rsidRPr="00C03EC8">
        <w:rPr>
          <w:rFonts w:ascii="Times New Roman" w:eastAsia="Times New Roman" w:hAnsi="Times New Roman" w:cs="Times New Roman"/>
        </w:rPr>
        <w:t>s a disaster. [</w:t>
      </w:r>
      <w:proofErr w:type="spellStart"/>
      <w:r w:rsidR="00967730" w:rsidRPr="00967730">
        <w:rPr>
          <w:rFonts w:ascii="Times New Roman" w:eastAsia="Times New Roman" w:hAnsi="Times New Roman" w:cs="Times New Roman"/>
          <w:b/>
        </w:rPr>
        <w:t>stypka</w:t>
      </w:r>
      <w:proofErr w:type="spellEnd"/>
      <w:r w:rsidR="00967730">
        <w:rPr>
          <w:rFonts w:ascii="Times New Roman" w:eastAsia="Times New Roman" w:hAnsi="Times New Roman" w:cs="Times New Roman"/>
        </w:rPr>
        <w:t xml:space="preserve"> </w:t>
      </w:r>
      <w:r w:rsidR="00C03EC8" w:rsidRPr="00C03EC8">
        <w:rPr>
          <w:rFonts w:ascii="Times New Roman" w:eastAsia="Times New Roman" w:hAnsi="Times New Roman" w:cs="Times New Roman"/>
        </w:rPr>
        <w:t xml:space="preserve"> </w:t>
      </w:r>
      <w:r w:rsidR="00967730">
        <w:rPr>
          <w:rFonts w:ascii="Times New Roman" w:eastAsia="Times New Roman" w:hAnsi="Times New Roman" w:cs="Times New Roman"/>
        </w:rPr>
        <w:t>–</w:t>
      </w:r>
      <w:r w:rsidR="00C03EC8" w:rsidRPr="00C03EC8">
        <w:rPr>
          <w:rFonts w:ascii="Times New Roman" w:eastAsia="Times New Roman" w:hAnsi="Times New Roman" w:cs="Times New Roman"/>
        </w:rPr>
        <w:t xml:space="preserve"> scholarship??] (1107);</w:t>
      </w:r>
    </w:p>
    <w:p w14:paraId="0C0C6010" w14:textId="440BC602" w:rsidR="00C03EC8" w:rsidRPr="00C03EC8" w:rsidRDefault="00C03EC8" w:rsidP="00272136">
      <w:pPr>
        <w:spacing w:after="0" w:line="240" w:lineRule="auto"/>
        <w:ind w:left="426"/>
        <w:jc w:val="both"/>
        <w:rPr>
          <w:rFonts w:ascii="Times New Roman" w:eastAsia="Times New Roman" w:hAnsi="Times New Roman" w:cs="Times New Roman"/>
        </w:rPr>
      </w:pPr>
      <w:r w:rsidRPr="00C03EC8">
        <w:rPr>
          <w:rFonts w:ascii="Times New Roman" w:eastAsia="Times New Roman" w:hAnsi="Times New Roman" w:cs="Times New Roman"/>
        </w:rPr>
        <w:t xml:space="preserve">I have a huge </w:t>
      </w:r>
      <w:proofErr w:type="spellStart"/>
      <w:r w:rsidR="00967730" w:rsidRPr="000A1BEA">
        <w:rPr>
          <w:rFonts w:ascii="Times New Roman" w:hAnsi="Times New Roman" w:cs="Times New Roman"/>
          <w:b/>
        </w:rPr>
        <w:t>mebelkowaty</w:t>
      </w:r>
      <w:proofErr w:type="spellEnd"/>
      <w:r w:rsidR="00967730" w:rsidRPr="00C03EC8">
        <w:rPr>
          <w:rFonts w:ascii="Times New Roman" w:eastAsia="Times New Roman" w:hAnsi="Times New Roman" w:cs="Times New Roman"/>
        </w:rPr>
        <w:t xml:space="preserve"> </w:t>
      </w:r>
      <w:r w:rsidR="00967730">
        <w:rPr>
          <w:rFonts w:ascii="Times New Roman" w:eastAsia="Times New Roman" w:hAnsi="Times New Roman" w:cs="Times New Roman"/>
        </w:rPr>
        <w:t>[</w:t>
      </w:r>
      <w:r w:rsidRPr="00C03EC8">
        <w:rPr>
          <w:rFonts w:ascii="Times New Roman" w:eastAsia="Times New Roman" w:hAnsi="Times New Roman" w:cs="Times New Roman"/>
        </w:rPr>
        <w:t>furniture-like</w:t>
      </w:r>
      <w:r w:rsidR="00967730">
        <w:rPr>
          <w:rFonts w:ascii="Times New Roman" w:eastAsia="Times New Roman" w:hAnsi="Times New Roman" w:cs="Times New Roman"/>
        </w:rPr>
        <w:t>]</w:t>
      </w:r>
      <w:r w:rsidRPr="00C03EC8">
        <w:rPr>
          <w:rFonts w:ascii="Times New Roman" w:eastAsia="Times New Roman" w:hAnsi="Times New Roman" w:cs="Times New Roman"/>
        </w:rPr>
        <w:t xml:space="preserve"> room </w:t>
      </w:r>
      <w:r w:rsidR="00967730">
        <w:rPr>
          <w:rFonts w:ascii="Times New Roman" w:eastAsia="Times New Roman" w:hAnsi="Times New Roman" w:cs="Times New Roman"/>
        </w:rPr>
        <w:t>–</w:t>
      </w:r>
      <w:r w:rsidRPr="00C03EC8">
        <w:rPr>
          <w:rFonts w:ascii="Times New Roman" w:eastAsia="Times New Roman" w:hAnsi="Times New Roman" w:cs="Times New Roman"/>
        </w:rPr>
        <w:t xml:space="preserve"> (...) one piece of </w:t>
      </w:r>
      <w:proofErr w:type="spellStart"/>
      <w:r w:rsidR="00967730" w:rsidRPr="000A1BEA">
        <w:rPr>
          <w:rFonts w:ascii="Times New Roman" w:hAnsi="Times New Roman" w:cs="Times New Roman"/>
          <w:b/>
        </w:rPr>
        <w:t>ubranko</w:t>
      </w:r>
      <w:proofErr w:type="spellEnd"/>
      <w:r w:rsidR="00967730" w:rsidRPr="00455D23">
        <w:rPr>
          <w:rFonts w:ascii="Times New Roman" w:hAnsi="Times New Roman" w:cs="Times New Roman"/>
        </w:rPr>
        <w:t xml:space="preserve">, </w:t>
      </w:r>
      <w:proofErr w:type="spellStart"/>
      <w:r w:rsidR="00967730" w:rsidRPr="000A1BEA">
        <w:rPr>
          <w:rFonts w:ascii="Times New Roman" w:hAnsi="Times New Roman" w:cs="Times New Roman"/>
          <w:b/>
        </w:rPr>
        <w:t>sfeterek</w:t>
      </w:r>
      <w:proofErr w:type="spellEnd"/>
      <w:r w:rsidR="00967730" w:rsidRPr="00455D23">
        <w:rPr>
          <w:rFonts w:ascii="Times New Roman" w:hAnsi="Times New Roman" w:cs="Times New Roman"/>
        </w:rPr>
        <w:t xml:space="preserve">, </w:t>
      </w:r>
      <w:proofErr w:type="spellStart"/>
      <w:r w:rsidR="00967730" w:rsidRPr="00455D23">
        <w:rPr>
          <w:rFonts w:ascii="Times New Roman" w:hAnsi="Times New Roman" w:cs="Times New Roman"/>
          <w:b/>
        </w:rPr>
        <w:t>fetorek</w:t>
      </w:r>
      <w:proofErr w:type="spellEnd"/>
      <w:r w:rsidR="00967730" w:rsidRPr="00455D23">
        <w:rPr>
          <w:rFonts w:ascii="Times New Roman" w:hAnsi="Times New Roman" w:cs="Times New Roman"/>
        </w:rPr>
        <w:t xml:space="preserve"> </w:t>
      </w:r>
      <w:r w:rsidR="00967730">
        <w:rPr>
          <w:rFonts w:ascii="Times New Roman" w:hAnsi="Times New Roman" w:cs="Times New Roman"/>
        </w:rPr>
        <w:t xml:space="preserve">[little </w:t>
      </w:r>
      <w:r w:rsidR="00967730" w:rsidRPr="00C03EC8">
        <w:rPr>
          <w:rFonts w:ascii="Times New Roman" w:eastAsia="Times New Roman" w:hAnsi="Times New Roman" w:cs="Times New Roman"/>
        </w:rPr>
        <w:t xml:space="preserve">clothing, a </w:t>
      </w:r>
      <w:r w:rsidR="00967730">
        <w:rPr>
          <w:rFonts w:ascii="Times New Roman" w:eastAsia="Times New Roman" w:hAnsi="Times New Roman" w:cs="Times New Roman"/>
        </w:rPr>
        <w:t>small jumper</w:t>
      </w:r>
      <w:r w:rsidR="00967730" w:rsidRPr="00C03EC8">
        <w:rPr>
          <w:rFonts w:ascii="Times New Roman" w:eastAsia="Times New Roman" w:hAnsi="Times New Roman" w:cs="Times New Roman"/>
        </w:rPr>
        <w:t xml:space="preserve">, a </w:t>
      </w:r>
      <w:r w:rsidR="003576E8">
        <w:rPr>
          <w:rFonts w:ascii="Times New Roman" w:eastAsia="Times New Roman" w:hAnsi="Times New Roman" w:cs="Times New Roman"/>
        </w:rPr>
        <w:t>little stench</w:t>
      </w:r>
      <w:r w:rsidR="00967730">
        <w:rPr>
          <w:rFonts w:ascii="Times New Roman" w:eastAsia="Times New Roman" w:hAnsi="Times New Roman" w:cs="Times New Roman"/>
        </w:rPr>
        <w:t>],</w:t>
      </w:r>
      <w:r w:rsidR="00967730" w:rsidRPr="00455D23">
        <w:rPr>
          <w:rFonts w:ascii="Times New Roman" w:hAnsi="Times New Roman" w:cs="Times New Roman"/>
        </w:rPr>
        <w:t xml:space="preserve"> </w:t>
      </w:r>
      <w:r w:rsidRPr="00C03EC8">
        <w:rPr>
          <w:rFonts w:ascii="Times New Roman" w:eastAsia="Times New Roman" w:hAnsi="Times New Roman" w:cs="Times New Roman"/>
        </w:rPr>
        <w:t xml:space="preserve">because </w:t>
      </w:r>
      <w:proofErr w:type="spellStart"/>
      <w:r w:rsidR="00967730" w:rsidRPr="000A1BEA">
        <w:rPr>
          <w:rFonts w:ascii="Times New Roman" w:hAnsi="Times New Roman" w:cs="Times New Roman"/>
          <w:b/>
        </w:rPr>
        <w:t>koszulka</w:t>
      </w:r>
      <w:proofErr w:type="spellEnd"/>
      <w:r w:rsidR="00967730" w:rsidRPr="00C03EC8">
        <w:rPr>
          <w:rFonts w:ascii="Times New Roman" w:eastAsia="Times New Roman" w:hAnsi="Times New Roman" w:cs="Times New Roman"/>
        </w:rPr>
        <w:t xml:space="preserve"> </w:t>
      </w:r>
      <w:r w:rsidR="00967730">
        <w:rPr>
          <w:rFonts w:ascii="Times New Roman" w:eastAsia="Times New Roman" w:hAnsi="Times New Roman" w:cs="Times New Roman"/>
        </w:rPr>
        <w:t>[</w:t>
      </w:r>
      <w:r w:rsidRPr="00C03EC8">
        <w:rPr>
          <w:rFonts w:ascii="Times New Roman" w:eastAsia="Times New Roman" w:hAnsi="Times New Roman" w:cs="Times New Roman"/>
        </w:rPr>
        <w:t xml:space="preserve">the </w:t>
      </w:r>
      <w:r w:rsidR="00967730">
        <w:rPr>
          <w:rFonts w:ascii="Times New Roman" w:eastAsia="Times New Roman" w:hAnsi="Times New Roman" w:cs="Times New Roman"/>
        </w:rPr>
        <w:t xml:space="preserve">little </w:t>
      </w:r>
      <w:r w:rsidRPr="00C03EC8">
        <w:rPr>
          <w:rFonts w:ascii="Times New Roman" w:eastAsia="Times New Roman" w:hAnsi="Times New Roman" w:cs="Times New Roman"/>
        </w:rPr>
        <w:t>shirt</w:t>
      </w:r>
      <w:r w:rsidR="00967730">
        <w:rPr>
          <w:rFonts w:ascii="Times New Roman" w:eastAsia="Times New Roman" w:hAnsi="Times New Roman" w:cs="Times New Roman"/>
        </w:rPr>
        <w:t>]</w:t>
      </w:r>
      <w:r w:rsidRPr="00C03EC8">
        <w:rPr>
          <w:rFonts w:ascii="Times New Roman" w:eastAsia="Times New Roman" w:hAnsi="Times New Roman" w:cs="Times New Roman"/>
        </w:rPr>
        <w:t xml:space="preserve"> has not been changed for 5 days) (784);</w:t>
      </w:r>
    </w:p>
    <w:p w14:paraId="51CE0919" w14:textId="61D1EFAA" w:rsidR="00C03EC8" w:rsidRPr="00C03EC8" w:rsidRDefault="00C03EC8" w:rsidP="00272136">
      <w:pPr>
        <w:spacing w:after="0" w:line="240" w:lineRule="auto"/>
        <w:ind w:left="426"/>
        <w:jc w:val="both"/>
        <w:rPr>
          <w:rFonts w:ascii="Times New Roman" w:eastAsia="Times New Roman" w:hAnsi="Times New Roman" w:cs="Times New Roman"/>
        </w:rPr>
      </w:pPr>
      <w:r w:rsidRPr="00C03EC8">
        <w:rPr>
          <w:rFonts w:ascii="Times New Roman" w:eastAsia="Times New Roman" w:hAnsi="Times New Roman" w:cs="Times New Roman"/>
        </w:rPr>
        <w:t xml:space="preserve">I burst (…) </w:t>
      </w:r>
      <w:proofErr w:type="spellStart"/>
      <w:r w:rsidR="002B4699" w:rsidRPr="002B4699">
        <w:rPr>
          <w:rFonts w:ascii="Times New Roman" w:eastAsia="Times New Roman" w:hAnsi="Times New Roman" w:cs="Times New Roman"/>
          <w:b/>
        </w:rPr>
        <w:t>mały</w:t>
      </w:r>
      <w:proofErr w:type="spellEnd"/>
      <w:r w:rsidRPr="00C03EC8">
        <w:rPr>
          <w:rFonts w:ascii="Times New Roman" w:eastAsia="Times New Roman" w:hAnsi="Times New Roman" w:cs="Times New Roman"/>
        </w:rPr>
        <w:t xml:space="preserve"> </w:t>
      </w:r>
      <w:proofErr w:type="spellStart"/>
      <w:r w:rsidR="00967730" w:rsidRPr="00455D23">
        <w:rPr>
          <w:rFonts w:ascii="Times New Roman" w:hAnsi="Times New Roman" w:cs="Times New Roman"/>
          <w:b/>
        </w:rPr>
        <w:t>hemoroidek</w:t>
      </w:r>
      <w:proofErr w:type="spellEnd"/>
      <w:r w:rsidR="00967730" w:rsidRPr="00C03EC8">
        <w:rPr>
          <w:rFonts w:ascii="Times New Roman" w:eastAsia="Times New Roman" w:hAnsi="Times New Roman" w:cs="Times New Roman"/>
        </w:rPr>
        <w:t xml:space="preserve"> </w:t>
      </w:r>
      <w:r w:rsidR="00967730">
        <w:rPr>
          <w:rFonts w:ascii="Times New Roman" w:eastAsia="Times New Roman" w:hAnsi="Times New Roman" w:cs="Times New Roman"/>
        </w:rPr>
        <w:t xml:space="preserve">[little </w:t>
      </w:r>
      <w:r w:rsidRPr="00C03EC8">
        <w:rPr>
          <w:rFonts w:ascii="Times New Roman" w:eastAsia="Times New Roman" w:hAnsi="Times New Roman" w:cs="Times New Roman"/>
        </w:rPr>
        <w:t>haemorrhoid</w:t>
      </w:r>
      <w:r w:rsidR="00967730">
        <w:rPr>
          <w:rFonts w:ascii="Times New Roman" w:eastAsia="Times New Roman" w:hAnsi="Times New Roman" w:cs="Times New Roman"/>
        </w:rPr>
        <w:t>]</w:t>
      </w:r>
      <w:r w:rsidRPr="00C03EC8">
        <w:rPr>
          <w:rFonts w:ascii="Times New Roman" w:eastAsia="Times New Roman" w:hAnsi="Times New Roman" w:cs="Times New Roman"/>
        </w:rPr>
        <w:t xml:space="preserve"> (865);</w:t>
      </w:r>
    </w:p>
    <w:p w14:paraId="683FE244" w14:textId="6D665155" w:rsidR="00C03EC8" w:rsidRPr="00C03EC8" w:rsidRDefault="00C03EC8" w:rsidP="00272136">
      <w:pPr>
        <w:spacing w:after="0" w:line="240" w:lineRule="auto"/>
        <w:ind w:left="426" w:hanging="1"/>
        <w:jc w:val="both"/>
        <w:rPr>
          <w:rFonts w:ascii="Times New Roman" w:eastAsia="Times New Roman" w:hAnsi="Times New Roman" w:cs="Times New Roman"/>
        </w:rPr>
      </w:pPr>
      <w:r w:rsidRPr="00C03EC8">
        <w:rPr>
          <w:rFonts w:ascii="Times New Roman" w:eastAsia="Times New Roman" w:hAnsi="Times New Roman" w:cs="Times New Roman"/>
        </w:rPr>
        <w:t xml:space="preserve">(I saw a wet </w:t>
      </w:r>
      <w:proofErr w:type="spellStart"/>
      <w:r w:rsidR="00967730" w:rsidRPr="00455D23">
        <w:rPr>
          <w:rFonts w:ascii="Times New Roman" w:hAnsi="Times New Roman" w:cs="Times New Roman"/>
          <w:b/>
        </w:rPr>
        <w:t>lawink</w:t>
      </w:r>
      <w:r w:rsidR="00967730">
        <w:rPr>
          <w:rFonts w:ascii="Times New Roman" w:hAnsi="Times New Roman" w:cs="Times New Roman"/>
          <w:b/>
        </w:rPr>
        <w:t>a</w:t>
      </w:r>
      <w:proofErr w:type="spellEnd"/>
      <w:r w:rsidR="00967730">
        <w:rPr>
          <w:rFonts w:ascii="Times New Roman" w:eastAsia="Times New Roman" w:hAnsi="Times New Roman" w:cs="Times New Roman"/>
        </w:rPr>
        <w:t xml:space="preserve"> [small </w:t>
      </w:r>
      <w:r w:rsidRPr="00C03EC8">
        <w:rPr>
          <w:rFonts w:ascii="Times New Roman" w:eastAsia="Times New Roman" w:hAnsi="Times New Roman" w:cs="Times New Roman"/>
        </w:rPr>
        <w:t>avalanche</w:t>
      </w:r>
      <w:r w:rsidR="00967730">
        <w:rPr>
          <w:rFonts w:ascii="Times New Roman" w:eastAsia="Times New Roman" w:hAnsi="Times New Roman" w:cs="Times New Roman"/>
        </w:rPr>
        <w:t>]</w:t>
      </w:r>
      <w:r w:rsidRPr="00C03EC8">
        <w:rPr>
          <w:rFonts w:ascii="Times New Roman" w:eastAsia="Times New Roman" w:hAnsi="Times New Roman" w:cs="Times New Roman"/>
        </w:rPr>
        <w:t xml:space="preserve"> coming towards us </w:t>
      </w:r>
      <w:r w:rsidR="002B4699">
        <w:rPr>
          <w:rFonts w:ascii="Times New Roman" w:eastAsia="Times New Roman" w:hAnsi="Times New Roman" w:cs="Times New Roman"/>
        </w:rPr>
        <w:t>–</w:t>
      </w:r>
      <w:r w:rsidRPr="00C03EC8">
        <w:rPr>
          <w:rFonts w:ascii="Times New Roman" w:eastAsia="Times New Roman" w:hAnsi="Times New Roman" w:cs="Times New Roman"/>
        </w:rPr>
        <w:t xml:space="preserve"> what to do!) (961).</w:t>
      </w:r>
    </w:p>
    <w:p w14:paraId="28D78A88" w14:textId="579E19DF" w:rsidR="00BF1FFC" w:rsidRDefault="00C03EC8" w:rsidP="00272136">
      <w:pPr>
        <w:spacing w:before="120" w:after="0" w:line="240" w:lineRule="auto"/>
        <w:ind w:firstLine="425"/>
        <w:jc w:val="both"/>
        <w:rPr>
          <w:rFonts w:ascii="Times New Roman" w:eastAsia="Times New Roman" w:hAnsi="Times New Roman" w:cs="Times New Roman"/>
          <w:highlight w:val="yellow"/>
        </w:rPr>
      </w:pPr>
      <w:r w:rsidRPr="00C03EC8">
        <w:rPr>
          <w:rFonts w:ascii="Times New Roman" w:eastAsia="Times New Roman" w:hAnsi="Times New Roman" w:cs="Times New Roman"/>
        </w:rPr>
        <w:t>The diminutive neologisms in (10)</w:t>
      </w:r>
      <w:r w:rsidR="006E411F">
        <w:rPr>
          <w:rFonts w:ascii="Times New Roman" w:eastAsia="Times New Roman" w:hAnsi="Times New Roman" w:cs="Times New Roman"/>
        </w:rPr>
        <w:t>,</w:t>
      </w:r>
      <w:r w:rsidRPr="00C03EC8">
        <w:rPr>
          <w:rFonts w:ascii="Times New Roman" w:eastAsia="Times New Roman" w:hAnsi="Times New Roman" w:cs="Times New Roman"/>
        </w:rPr>
        <w:t xml:space="preserve"> ‘</w:t>
      </w:r>
      <w:proofErr w:type="spellStart"/>
      <w:r w:rsidRPr="00C03EC8">
        <w:rPr>
          <w:rFonts w:ascii="Times New Roman" w:eastAsia="Times New Roman" w:hAnsi="Times New Roman" w:cs="Times New Roman"/>
        </w:rPr>
        <w:t>rzeczułka</w:t>
      </w:r>
      <w:proofErr w:type="spellEnd"/>
      <w:r w:rsidRPr="00C03EC8">
        <w:rPr>
          <w:rFonts w:ascii="Times New Roman" w:eastAsia="Times New Roman" w:hAnsi="Times New Roman" w:cs="Times New Roman"/>
        </w:rPr>
        <w:t>’ and ‘parka’</w:t>
      </w:r>
      <w:r w:rsidR="006E411F">
        <w:rPr>
          <w:rFonts w:ascii="Times New Roman" w:eastAsia="Times New Roman" w:hAnsi="Times New Roman" w:cs="Times New Roman"/>
        </w:rPr>
        <w:t>,</w:t>
      </w:r>
      <w:r w:rsidRPr="00C03EC8">
        <w:rPr>
          <w:rFonts w:ascii="Times New Roman" w:eastAsia="Times New Roman" w:hAnsi="Times New Roman" w:cs="Times New Roman"/>
        </w:rPr>
        <w:t xml:space="preserve"> are </w:t>
      </w:r>
      <w:r w:rsidR="006E411F">
        <w:rPr>
          <w:rFonts w:ascii="Times New Roman" w:eastAsia="Times New Roman" w:hAnsi="Times New Roman" w:cs="Times New Roman"/>
        </w:rPr>
        <w:t xml:space="preserve">the </w:t>
      </w:r>
      <w:r w:rsidRPr="00C03EC8">
        <w:rPr>
          <w:rFonts w:ascii="Times New Roman" w:eastAsia="Times New Roman" w:hAnsi="Times New Roman" w:cs="Times New Roman"/>
        </w:rPr>
        <w:t xml:space="preserve">examples of adideation – a kind of wordplay involving the use of phonic similarity between the diminutive form of a word and the almost identical sound of another lexeme. </w:t>
      </w:r>
      <w:proofErr w:type="spellStart"/>
      <w:r w:rsidRPr="002B4699">
        <w:rPr>
          <w:rFonts w:ascii="Times New Roman" w:eastAsia="Times New Roman" w:hAnsi="Times New Roman" w:cs="Times New Roman"/>
          <w:i/>
        </w:rPr>
        <w:t>Rzeczułka</w:t>
      </w:r>
      <w:proofErr w:type="spellEnd"/>
      <w:r w:rsidRPr="00C03EC8">
        <w:rPr>
          <w:rFonts w:ascii="Times New Roman" w:eastAsia="Times New Roman" w:hAnsi="Times New Roman" w:cs="Times New Roman"/>
        </w:rPr>
        <w:t xml:space="preserve"> means a thing in this context, and in terms of phonics it is associated with a small river, while </w:t>
      </w:r>
      <w:r w:rsidRPr="002B4699">
        <w:rPr>
          <w:rFonts w:ascii="Times New Roman" w:eastAsia="Times New Roman" w:hAnsi="Times New Roman" w:cs="Times New Roman"/>
          <w:i/>
        </w:rPr>
        <w:t>parka</w:t>
      </w:r>
      <w:r w:rsidRPr="00C03EC8">
        <w:rPr>
          <w:rFonts w:ascii="Times New Roman" w:eastAsia="Times New Roman" w:hAnsi="Times New Roman" w:cs="Times New Roman"/>
        </w:rPr>
        <w:t xml:space="preserve"> has a quantitative meaning, it means several, a couple, and phonically it refers to th</w:t>
      </w:r>
      <w:r w:rsidR="002B4699">
        <w:rPr>
          <w:rFonts w:ascii="Times New Roman" w:eastAsia="Times New Roman" w:hAnsi="Times New Roman" w:cs="Times New Roman"/>
        </w:rPr>
        <w:t>e diminutive noun form para (</w:t>
      </w:r>
      <w:proofErr w:type="spellStart"/>
      <w:r w:rsidR="002B4699">
        <w:rPr>
          <w:rFonts w:ascii="Times New Roman" w:eastAsia="Times New Roman" w:hAnsi="Times New Roman" w:cs="Times New Roman"/>
        </w:rPr>
        <w:t>dwo</w:t>
      </w:r>
      <w:r w:rsidRPr="00C03EC8">
        <w:rPr>
          <w:rFonts w:ascii="Times New Roman" w:eastAsia="Times New Roman" w:hAnsi="Times New Roman" w:cs="Times New Roman"/>
        </w:rPr>
        <w:t>je</w:t>
      </w:r>
      <w:proofErr w:type="spellEnd"/>
      <w:r w:rsidRPr="00C03EC8">
        <w:rPr>
          <w:rFonts w:ascii="Times New Roman" w:eastAsia="Times New Roman" w:hAnsi="Times New Roman" w:cs="Times New Roman"/>
        </w:rPr>
        <w:t xml:space="preserve">) </w:t>
      </w:r>
      <w:r w:rsidR="002B4699">
        <w:rPr>
          <w:rFonts w:ascii="Times New Roman" w:eastAsia="Times New Roman" w:hAnsi="Times New Roman" w:cs="Times New Roman"/>
        </w:rPr>
        <w:t>–</w:t>
      </w:r>
      <w:r w:rsidRPr="00C03EC8">
        <w:rPr>
          <w:rFonts w:ascii="Times New Roman" w:eastAsia="Times New Roman" w:hAnsi="Times New Roman" w:cs="Times New Roman"/>
        </w:rPr>
        <w:t xml:space="preserve"> parka.</w:t>
      </w:r>
    </w:p>
    <w:p w14:paraId="2E60E638" w14:textId="53734B5D" w:rsidR="002B4699" w:rsidRPr="002B4699" w:rsidRDefault="002B4699" w:rsidP="002B4699">
      <w:pPr>
        <w:spacing w:after="0" w:line="240" w:lineRule="auto"/>
        <w:ind w:firstLine="284"/>
        <w:jc w:val="both"/>
        <w:rPr>
          <w:rFonts w:ascii="Times New Roman" w:eastAsia="Times New Roman" w:hAnsi="Times New Roman" w:cs="Times New Roman"/>
        </w:rPr>
      </w:pPr>
      <w:r w:rsidRPr="002B4699">
        <w:rPr>
          <w:rFonts w:ascii="Times New Roman" w:eastAsia="Times New Roman" w:hAnsi="Times New Roman" w:cs="Times New Roman"/>
        </w:rPr>
        <w:t xml:space="preserve">In the semantic layer, in the diminutives appearing in the correspondence between Witkiewicz and his wife, one can discern the main, categorical meaning </w:t>
      </w:r>
      <w:r w:rsidR="003576E8">
        <w:rPr>
          <w:rFonts w:ascii="Times New Roman" w:eastAsia="Times New Roman" w:hAnsi="Times New Roman" w:cs="Times New Roman"/>
        </w:rPr>
        <w:t xml:space="preserve">of littleness </w:t>
      </w:r>
      <w:r w:rsidRPr="002B4699">
        <w:rPr>
          <w:rFonts w:ascii="Times New Roman" w:eastAsia="Times New Roman" w:hAnsi="Times New Roman" w:cs="Times New Roman"/>
        </w:rPr>
        <w:t xml:space="preserve">(e.g. </w:t>
      </w:r>
      <w:proofErr w:type="spellStart"/>
      <w:r w:rsidRPr="002B4699">
        <w:rPr>
          <w:rFonts w:ascii="Times New Roman" w:hAnsi="Times New Roman" w:cs="Times New Roman"/>
          <w:b/>
        </w:rPr>
        <w:t>drobne</w:t>
      </w:r>
      <w:proofErr w:type="spellEnd"/>
      <w:r w:rsidRPr="00455D23">
        <w:rPr>
          <w:rFonts w:ascii="Times New Roman" w:hAnsi="Times New Roman" w:cs="Times New Roman"/>
        </w:rPr>
        <w:t xml:space="preserve"> </w:t>
      </w:r>
      <w:proofErr w:type="spellStart"/>
      <w:r w:rsidRPr="00455D23">
        <w:rPr>
          <w:rFonts w:ascii="Times New Roman" w:hAnsi="Times New Roman" w:cs="Times New Roman"/>
          <w:b/>
        </w:rPr>
        <w:t>świństewka</w:t>
      </w:r>
      <w:proofErr w:type="spellEnd"/>
      <w:r w:rsidRPr="00455D23">
        <w:rPr>
          <w:rFonts w:ascii="Times New Roman" w:hAnsi="Times New Roman" w:cs="Times New Roman"/>
          <w:b/>
        </w:rPr>
        <w:t xml:space="preserve"> </w:t>
      </w:r>
      <w:r>
        <w:rPr>
          <w:rFonts w:ascii="Times New Roman" w:hAnsi="Times New Roman" w:cs="Times New Roman"/>
        </w:rPr>
        <w:t>[little dirty tricks]</w:t>
      </w:r>
      <w:r w:rsidRPr="002B4699">
        <w:rPr>
          <w:rFonts w:ascii="Times New Roman" w:eastAsia="Times New Roman" w:hAnsi="Times New Roman" w:cs="Times New Roman"/>
        </w:rPr>
        <w:t xml:space="preserve">, </w:t>
      </w:r>
      <w:proofErr w:type="spellStart"/>
      <w:r w:rsidRPr="002B4699">
        <w:rPr>
          <w:rFonts w:ascii="Times New Roman" w:eastAsia="Times New Roman" w:hAnsi="Times New Roman" w:cs="Times New Roman"/>
          <w:b/>
        </w:rPr>
        <w:t>mały</w:t>
      </w:r>
      <w:proofErr w:type="spellEnd"/>
      <w:r w:rsidRPr="00C03EC8">
        <w:rPr>
          <w:rFonts w:ascii="Times New Roman" w:eastAsia="Times New Roman" w:hAnsi="Times New Roman" w:cs="Times New Roman"/>
        </w:rPr>
        <w:t xml:space="preserve"> </w:t>
      </w:r>
      <w:proofErr w:type="spellStart"/>
      <w:r w:rsidRPr="00455D23">
        <w:rPr>
          <w:rFonts w:ascii="Times New Roman" w:hAnsi="Times New Roman" w:cs="Times New Roman"/>
          <w:b/>
        </w:rPr>
        <w:t>hemoroidek</w:t>
      </w:r>
      <w:proofErr w:type="spellEnd"/>
      <w:r w:rsidRPr="00C03EC8">
        <w:rPr>
          <w:rFonts w:ascii="Times New Roman" w:eastAsia="Times New Roman" w:hAnsi="Times New Roman" w:cs="Times New Roman"/>
        </w:rPr>
        <w:t xml:space="preserve"> </w:t>
      </w:r>
      <w:r>
        <w:rPr>
          <w:rFonts w:ascii="Times New Roman" w:eastAsia="Times New Roman" w:hAnsi="Times New Roman" w:cs="Times New Roman"/>
        </w:rPr>
        <w:t xml:space="preserve">[little </w:t>
      </w:r>
      <w:r w:rsidRPr="00C03EC8">
        <w:rPr>
          <w:rFonts w:ascii="Times New Roman" w:eastAsia="Times New Roman" w:hAnsi="Times New Roman" w:cs="Times New Roman"/>
        </w:rPr>
        <w:t>haemorrhoid</w:t>
      </w:r>
      <w:r>
        <w:rPr>
          <w:rFonts w:ascii="Times New Roman" w:eastAsia="Times New Roman" w:hAnsi="Times New Roman" w:cs="Times New Roman"/>
        </w:rPr>
        <w:t>]</w:t>
      </w:r>
      <w:r w:rsidRPr="002B4699">
        <w:rPr>
          <w:rFonts w:ascii="Times New Roman" w:eastAsia="Times New Roman" w:hAnsi="Times New Roman" w:cs="Times New Roman"/>
        </w:rPr>
        <w:t xml:space="preserve">) </w:t>
      </w:r>
      <w:r>
        <w:rPr>
          <w:rFonts w:ascii="Times New Roman" w:eastAsia="Times New Roman" w:hAnsi="Times New Roman" w:cs="Times New Roman"/>
        </w:rPr>
        <w:t>–</w:t>
      </w:r>
      <w:r w:rsidRPr="002B4699">
        <w:rPr>
          <w:rFonts w:ascii="Times New Roman" w:eastAsia="Times New Roman" w:hAnsi="Times New Roman" w:cs="Times New Roman"/>
        </w:rPr>
        <w:t xml:space="preserve"> while the stylistic character is clear, strong expressiveness </w:t>
      </w:r>
      <w:r w:rsidR="003576E8">
        <w:rPr>
          <w:rFonts w:ascii="Times New Roman" w:eastAsia="Times New Roman" w:hAnsi="Times New Roman" w:cs="Times New Roman"/>
        </w:rPr>
        <w:t>–</w:t>
      </w:r>
      <w:r w:rsidRPr="002B4699">
        <w:rPr>
          <w:rFonts w:ascii="Times New Roman" w:eastAsia="Times New Roman" w:hAnsi="Times New Roman" w:cs="Times New Roman"/>
        </w:rPr>
        <w:t xml:space="preserve"> pejorative overtones, ironic and/or humorous overtones. These derivatives are an exponent of the author</w:t>
      </w:r>
      <w:r w:rsidR="003576E8">
        <w:rPr>
          <w:rFonts w:ascii="Times New Roman" w:eastAsia="Times New Roman" w:hAnsi="Times New Roman" w:cs="Times New Roman"/>
        </w:rPr>
        <w:t>’</w:t>
      </w:r>
      <w:r w:rsidRPr="002B4699">
        <w:rPr>
          <w:rFonts w:ascii="Times New Roman" w:eastAsia="Times New Roman" w:hAnsi="Times New Roman" w:cs="Times New Roman"/>
        </w:rPr>
        <w:t>s high emotionality, his axiology, but also the linguistic humo</w:t>
      </w:r>
      <w:r w:rsidR="003576E8">
        <w:rPr>
          <w:rFonts w:ascii="Times New Roman" w:eastAsia="Times New Roman" w:hAnsi="Times New Roman" w:cs="Times New Roman"/>
        </w:rPr>
        <w:t>u</w:t>
      </w:r>
      <w:r w:rsidRPr="002B4699">
        <w:rPr>
          <w:rFonts w:ascii="Times New Roman" w:eastAsia="Times New Roman" w:hAnsi="Times New Roman" w:cs="Times New Roman"/>
        </w:rPr>
        <w:t>r (</w:t>
      </w:r>
      <w:proofErr w:type="spellStart"/>
      <w:r w:rsidR="003576E8" w:rsidRPr="00455D23">
        <w:rPr>
          <w:rFonts w:ascii="Times New Roman" w:hAnsi="Times New Roman" w:cs="Times New Roman"/>
          <w:b/>
        </w:rPr>
        <w:t>hemoroidek</w:t>
      </w:r>
      <w:proofErr w:type="spellEnd"/>
      <w:r w:rsidR="003576E8" w:rsidRPr="00C03EC8">
        <w:rPr>
          <w:rFonts w:ascii="Times New Roman" w:eastAsia="Times New Roman" w:hAnsi="Times New Roman" w:cs="Times New Roman"/>
        </w:rPr>
        <w:t xml:space="preserve"> </w:t>
      </w:r>
      <w:r w:rsidR="003576E8">
        <w:rPr>
          <w:rFonts w:ascii="Times New Roman" w:eastAsia="Times New Roman" w:hAnsi="Times New Roman" w:cs="Times New Roman"/>
        </w:rPr>
        <w:t xml:space="preserve">[little </w:t>
      </w:r>
      <w:r w:rsidR="003576E8" w:rsidRPr="00C03EC8">
        <w:rPr>
          <w:rFonts w:ascii="Times New Roman" w:eastAsia="Times New Roman" w:hAnsi="Times New Roman" w:cs="Times New Roman"/>
        </w:rPr>
        <w:t>haemorrhoid</w:t>
      </w:r>
      <w:r w:rsidR="003576E8">
        <w:rPr>
          <w:rFonts w:ascii="Times New Roman" w:eastAsia="Times New Roman" w:hAnsi="Times New Roman" w:cs="Times New Roman"/>
        </w:rPr>
        <w:t xml:space="preserve">]; </w:t>
      </w:r>
      <w:proofErr w:type="spellStart"/>
      <w:r w:rsidRPr="003576E8">
        <w:rPr>
          <w:rFonts w:ascii="Times New Roman" w:eastAsia="Times New Roman" w:hAnsi="Times New Roman" w:cs="Times New Roman"/>
          <w:b/>
        </w:rPr>
        <w:t>fetorek</w:t>
      </w:r>
      <w:proofErr w:type="spellEnd"/>
      <w:r w:rsidR="003576E8">
        <w:rPr>
          <w:rFonts w:ascii="Times New Roman" w:eastAsia="Times New Roman" w:hAnsi="Times New Roman" w:cs="Times New Roman"/>
        </w:rPr>
        <w:t xml:space="preserve"> [little </w:t>
      </w:r>
      <w:proofErr w:type="spellStart"/>
      <w:r w:rsidR="003576E8">
        <w:rPr>
          <w:rFonts w:ascii="Times New Roman" w:eastAsia="Times New Roman" w:hAnsi="Times New Roman" w:cs="Times New Roman"/>
        </w:rPr>
        <w:t>stenchl</w:t>
      </w:r>
      <w:proofErr w:type="spellEnd"/>
      <w:r w:rsidR="003576E8">
        <w:rPr>
          <w:rFonts w:ascii="Times New Roman" w:eastAsia="Times New Roman" w:hAnsi="Times New Roman" w:cs="Times New Roman"/>
        </w:rPr>
        <w:t>]</w:t>
      </w:r>
      <w:r w:rsidRPr="002B4699">
        <w:rPr>
          <w:rFonts w:ascii="Times New Roman" w:eastAsia="Times New Roman" w:hAnsi="Times New Roman" w:cs="Times New Roman"/>
        </w:rPr>
        <w:t>).</w:t>
      </w:r>
    </w:p>
    <w:p w14:paraId="566CCD75" w14:textId="436C3053" w:rsidR="002B4699" w:rsidRPr="002B4699" w:rsidRDefault="002B4699" w:rsidP="002B4699">
      <w:pPr>
        <w:spacing w:after="0" w:line="240" w:lineRule="auto"/>
        <w:ind w:firstLine="284"/>
        <w:jc w:val="both"/>
        <w:rPr>
          <w:rFonts w:ascii="Times New Roman" w:eastAsia="Times New Roman" w:hAnsi="Times New Roman" w:cs="Times New Roman"/>
        </w:rPr>
      </w:pPr>
      <w:r w:rsidRPr="002B4699">
        <w:rPr>
          <w:rFonts w:ascii="Times New Roman" w:eastAsia="Times New Roman" w:hAnsi="Times New Roman" w:cs="Times New Roman"/>
        </w:rPr>
        <w:t>Apart from a large group of lexemes with a formal exponen</w:t>
      </w:r>
      <w:r>
        <w:rPr>
          <w:rFonts w:ascii="Times New Roman" w:eastAsia="Times New Roman" w:hAnsi="Times New Roman" w:cs="Times New Roman"/>
        </w:rPr>
        <w:t>t of diminutiveness, in Witkacy’</w:t>
      </w:r>
      <w:r w:rsidRPr="002B4699">
        <w:rPr>
          <w:rFonts w:ascii="Times New Roman" w:eastAsia="Times New Roman" w:hAnsi="Times New Roman" w:cs="Times New Roman"/>
        </w:rPr>
        <w:t>s lexical material there are formations typical of general language, with classic exponents of suffixal derivation, e.g.</w:t>
      </w:r>
      <w:r w:rsidR="003576E8" w:rsidRPr="003576E8">
        <w:rPr>
          <w:rFonts w:ascii="Times New Roman" w:hAnsi="Times New Roman" w:cs="Times New Roman"/>
          <w:b/>
        </w:rPr>
        <w:t xml:space="preserve"> </w:t>
      </w:r>
      <w:proofErr w:type="spellStart"/>
      <w:r w:rsidR="003576E8" w:rsidRPr="004B23DC">
        <w:rPr>
          <w:rFonts w:ascii="Times New Roman" w:hAnsi="Times New Roman" w:cs="Times New Roman"/>
          <w:b/>
        </w:rPr>
        <w:t>bażanciość</w:t>
      </w:r>
      <w:proofErr w:type="spellEnd"/>
      <w:r w:rsidR="003576E8" w:rsidRPr="004B23DC">
        <w:rPr>
          <w:rFonts w:ascii="Times New Roman" w:hAnsi="Times New Roman" w:cs="Times New Roman"/>
          <w:b/>
        </w:rPr>
        <w:t xml:space="preserve"> </w:t>
      </w:r>
      <w:proofErr w:type="spellStart"/>
      <w:r w:rsidR="003576E8" w:rsidRPr="004B23DC">
        <w:rPr>
          <w:rFonts w:ascii="Times New Roman" w:hAnsi="Times New Roman" w:cs="Times New Roman"/>
        </w:rPr>
        <w:t>umysłowa</w:t>
      </w:r>
      <w:proofErr w:type="spellEnd"/>
      <w:r w:rsidR="003576E8" w:rsidRPr="004B23DC">
        <w:rPr>
          <w:rFonts w:ascii="Times New Roman" w:hAnsi="Times New Roman" w:cs="Times New Roman"/>
        </w:rPr>
        <w:t xml:space="preserve">  </w:t>
      </w:r>
      <w:r w:rsidR="003576E8">
        <w:rPr>
          <w:rFonts w:ascii="Times New Roman" w:hAnsi="Times New Roman" w:cs="Times New Roman"/>
        </w:rPr>
        <w:t>[</w:t>
      </w:r>
      <w:r w:rsidRPr="002B4699">
        <w:rPr>
          <w:rFonts w:ascii="Times New Roman" w:eastAsia="Times New Roman" w:hAnsi="Times New Roman" w:cs="Times New Roman"/>
        </w:rPr>
        <w:t>mental pheasan</w:t>
      </w:r>
      <w:r w:rsidR="003576E8">
        <w:rPr>
          <w:rFonts w:ascii="Times New Roman" w:eastAsia="Times New Roman" w:hAnsi="Times New Roman" w:cs="Times New Roman"/>
        </w:rPr>
        <w:t xml:space="preserve">t-ness] </w:t>
      </w:r>
      <w:r w:rsidRPr="002B4699">
        <w:rPr>
          <w:rFonts w:ascii="Times New Roman" w:eastAsia="Times New Roman" w:hAnsi="Times New Roman" w:cs="Times New Roman"/>
        </w:rPr>
        <w:t xml:space="preserve">(23); </w:t>
      </w:r>
      <w:proofErr w:type="spellStart"/>
      <w:r w:rsidR="003576E8" w:rsidRPr="004B23DC">
        <w:rPr>
          <w:rFonts w:ascii="Times New Roman" w:hAnsi="Times New Roman" w:cs="Times New Roman"/>
        </w:rPr>
        <w:t>opromieniony</w:t>
      </w:r>
      <w:proofErr w:type="spellEnd"/>
      <w:r w:rsidR="003576E8" w:rsidRPr="004B23DC">
        <w:rPr>
          <w:rFonts w:ascii="Times New Roman" w:hAnsi="Times New Roman" w:cs="Times New Roman"/>
        </w:rPr>
        <w:t xml:space="preserve"> </w:t>
      </w:r>
      <w:proofErr w:type="spellStart"/>
      <w:r w:rsidR="003576E8" w:rsidRPr="004B23DC">
        <w:rPr>
          <w:rFonts w:ascii="Times New Roman" w:hAnsi="Times New Roman" w:cs="Times New Roman"/>
          <w:b/>
        </w:rPr>
        <w:t>wspomnieniowością</w:t>
      </w:r>
      <w:proofErr w:type="spellEnd"/>
      <w:r w:rsidR="003576E8" w:rsidRPr="004B23DC">
        <w:rPr>
          <w:rFonts w:ascii="Times New Roman" w:hAnsi="Times New Roman" w:cs="Times New Roman"/>
        </w:rPr>
        <w:t xml:space="preserve"> </w:t>
      </w:r>
      <w:r w:rsidR="003576E8">
        <w:rPr>
          <w:rFonts w:ascii="Times New Roman" w:hAnsi="Times New Roman" w:cs="Times New Roman"/>
        </w:rPr>
        <w:t>[</w:t>
      </w:r>
      <w:r w:rsidRPr="002B4699">
        <w:rPr>
          <w:rFonts w:ascii="Times New Roman" w:eastAsia="Times New Roman" w:hAnsi="Times New Roman" w:cs="Times New Roman"/>
        </w:rPr>
        <w:t>radiant with recollection</w:t>
      </w:r>
      <w:r w:rsidR="003576E8">
        <w:rPr>
          <w:rFonts w:ascii="Times New Roman" w:eastAsia="Times New Roman" w:hAnsi="Times New Roman" w:cs="Times New Roman"/>
        </w:rPr>
        <w:t>-ness]</w:t>
      </w:r>
      <w:r w:rsidRPr="002B4699">
        <w:rPr>
          <w:rFonts w:ascii="Times New Roman" w:eastAsia="Times New Roman" w:hAnsi="Times New Roman" w:cs="Times New Roman"/>
        </w:rPr>
        <w:t xml:space="preserve"> (1007), but also created as a result of paradigmatic derivation, </w:t>
      </w:r>
      <w:r w:rsidRPr="002B4699">
        <w:rPr>
          <w:rFonts w:ascii="Times New Roman" w:eastAsia="Times New Roman" w:hAnsi="Times New Roman" w:cs="Times New Roman"/>
        </w:rPr>
        <w:lastRenderedPageBreak/>
        <w:t>sometimes combined with the disintegration of the theme of the word-formation basis or suffixation with less productive formants and a less legible word-formation basis). An example is contained in (11).</w:t>
      </w:r>
    </w:p>
    <w:p w14:paraId="0C6FB26B" w14:textId="2CA5BF5A" w:rsidR="00BF1FFC" w:rsidRDefault="002B4699" w:rsidP="002B4699">
      <w:pPr>
        <w:spacing w:before="120" w:after="0" w:line="240" w:lineRule="auto"/>
        <w:ind w:left="426" w:hanging="426"/>
        <w:jc w:val="both"/>
        <w:rPr>
          <w:rFonts w:ascii="Times New Roman" w:eastAsia="Times New Roman" w:hAnsi="Times New Roman" w:cs="Times New Roman"/>
          <w:highlight w:val="yellow"/>
        </w:rPr>
      </w:pPr>
      <w:r w:rsidRPr="002B4699">
        <w:rPr>
          <w:rFonts w:ascii="Times New Roman" w:eastAsia="Times New Roman" w:hAnsi="Times New Roman" w:cs="Times New Roman"/>
        </w:rPr>
        <w:t xml:space="preserve">(11) </w:t>
      </w:r>
      <w:r w:rsidRPr="006E411F">
        <w:rPr>
          <w:rFonts w:ascii="Times New Roman" w:eastAsiaTheme="minorHAnsi" w:hAnsi="Times New Roman" w:cs="Times New Roman"/>
          <w:lang w:eastAsia="en-US"/>
        </w:rPr>
        <w:t>mad</w:t>
      </w:r>
      <w:r w:rsidRPr="002B4699">
        <w:rPr>
          <w:rFonts w:ascii="Times New Roman" w:eastAsia="Times New Roman" w:hAnsi="Times New Roman" w:cs="Times New Roman"/>
        </w:rPr>
        <w:t xml:space="preserve"> </w:t>
      </w:r>
      <w:proofErr w:type="spellStart"/>
      <w:r w:rsidR="00865554" w:rsidRPr="004B23DC">
        <w:rPr>
          <w:rFonts w:ascii="Times New Roman" w:hAnsi="Times New Roman" w:cs="Times New Roman"/>
          <w:b/>
        </w:rPr>
        <w:t>popojka</w:t>
      </w:r>
      <w:proofErr w:type="spellEnd"/>
      <w:r w:rsidR="00865554" w:rsidRPr="002B4699">
        <w:rPr>
          <w:rFonts w:ascii="Times New Roman" w:eastAsia="Times New Roman" w:hAnsi="Times New Roman" w:cs="Times New Roman"/>
        </w:rPr>
        <w:t xml:space="preserve"> </w:t>
      </w:r>
      <w:r w:rsidR="00865554">
        <w:rPr>
          <w:rFonts w:ascii="Times New Roman" w:eastAsia="Times New Roman" w:hAnsi="Times New Roman" w:cs="Times New Roman"/>
        </w:rPr>
        <w:t>[</w:t>
      </w:r>
      <w:r w:rsidRPr="002B4699">
        <w:rPr>
          <w:rFonts w:ascii="Times New Roman" w:eastAsia="Times New Roman" w:hAnsi="Times New Roman" w:cs="Times New Roman"/>
        </w:rPr>
        <w:t>poop</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at </w:t>
      </w:r>
      <w:r w:rsidR="00865554">
        <w:rPr>
          <w:rFonts w:ascii="Times New Roman" w:eastAsia="Times New Roman" w:hAnsi="Times New Roman" w:cs="Times New Roman"/>
        </w:rPr>
        <w:t xml:space="preserve">the </w:t>
      </w:r>
      <w:r w:rsidRPr="002B4699">
        <w:rPr>
          <w:rFonts w:ascii="Times New Roman" w:eastAsia="Times New Roman" w:hAnsi="Times New Roman" w:cs="Times New Roman"/>
        </w:rPr>
        <w:t>Star[</w:t>
      </w:r>
      <w:proofErr w:type="spellStart"/>
      <w:r w:rsidRPr="002B4699">
        <w:rPr>
          <w:rFonts w:ascii="Times New Roman" w:eastAsia="Times New Roman" w:hAnsi="Times New Roman" w:cs="Times New Roman"/>
        </w:rPr>
        <w:t>oniewiczs</w:t>
      </w:r>
      <w:proofErr w:type="spellEnd"/>
      <w:r w:rsidRPr="002B4699">
        <w:rPr>
          <w:rFonts w:ascii="Times New Roman" w:eastAsia="Times New Roman" w:hAnsi="Times New Roman" w:cs="Times New Roman"/>
        </w:rPr>
        <w:t xml:space="preserve">] (239); Nanny sick with </w:t>
      </w:r>
      <w:proofErr w:type="spellStart"/>
      <w:r w:rsidR="00865554" w:rsidRPr="004B23DC">
        <w:rPr>
          <w:rFonts w:ascii="Times New Roman" w:hAnsi="Times New Roman" w:cs="Times New Roman"/>
          <w:b/>
        </w:rPr>
        <w:t>sprzątw</w:t>
      </w:r>
      <w:r w:rsidR="00865554">
        <w:rPr>
          <w:rFonts w:ascii="Times New Roman" w:hAnsi="Times New Roman" w:cs="Times New Roman"/>
          <w:b/>
        </w:rPr>
        <w:t>a</w:t>
      </w:r>
      <w:proofErr w:type="spellEnd"/>
      <w:r w:rsidR="00865554" w:rsidRPr="002B4699">
        <w:rPr>
          <w:rFonts w:ascii="Times New Roman" w:eastAsia="Times New Roman" w:hAnsi="Times New Roman" w:cs="Times New Roman"/>
        </w:rPr>
        <w:t xml:space="preserve"> </w:t>
      </w:r>
      <w:r w:rsidR="00865554">
        <w:rPr>
          <w:rFonts w:ascii="Times New Roman" w:eastAsia="Times New Roman" w:hAnsi="Times New Roman" w:cs="Times New Roman"/>
        </w:rPr>
        <w:t>[</w:t>
      </w:r>
      <w:r w:rsidRPr="002B4699">
        <w:rPr>
          <w:rFonts w:ascii="Times New Roman" w:eastAsia="Times New Roman" w:hAnsi="Times New Roman" w:cs="Times New Roman"/>
        </w:rPr>
        <w:t>cleaning</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(564); About </w:t>
      </w:r>
      <w:proofErr w:type="spellStart"/>
      <w:r w:rsidR="00865554">
        <w:rPr>
          <w:rFonts w:ascii="Times New Roman" w:hAnsi="Times New Roman" w:cs="Times New Roman"/>
          <w:b/>
        </w:rPr>
        <w:t>stypa</w:t>
      </w:r>
      <w:proofErr w:type="spellEnd"/>
      <w:r w:rsidR="00865554" w:rsidRPr="002B4699">
        <w:rPr>
          <w:rFonts w:ascii="Times New Roman" w:eastAsia="Times New Roman" w:hAnsi="Times New Roman" w:cs="Times New Roman"/>
        </w:rPr>
        <w:t xml:space="preserve"> </w:t>
      </w:r>
      <w:r w:rsidR="00865554">
        <w:rPr>
          <w:rFonts w:ascii="Times New Roman" w:eastAsia="Times New Roman" w:hAnsi="Times New Roman" w:cs="Times New Roman"/>
        </w:rPr>
        <w:t>[</w:t>
      </w:r>
      <w:r w:rsidRPr="002B4699">
        <w:rPr>
          <w:rFonts w:ascii="Times New Roman" w:eastAsia="Times New Roman" w:hAnsi="Times New Roman" w:cs="Times New Roman"/>
        </w:rPr>
        <w:t>wake</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nothing (1115); Pain, fever</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w:t>
      </w:r>
      <w:proofErr w:type="spellStart"/>
      <w:r w:rsidR="00865554" w:rsidRPr="004B23DC">
        <w:rPr>
          <w:rFonts w:ascii="Times New Roman" w:hAnsi="Times New Roman" w:cs="Times New Roman"/>
          <w:b/>
        </w:rPr>
        <w:t>opuchol</w:t>
      </w:r>
      <w:proofErr w:type="spellEnd"/>
      <w:r w:rsidR="00865554" w:rsidRPr="002B4699">
        <w:rPr>
          <w:rFonts w:ascii="Times New Roman" w:eastAsia="Times New Roman" w:hAnsi="Times New Roman" w:cs="Times New Roman"/>
        </w:rPr>
        <w:t xml:space="preserve"> </w:t>
      </w:r>
      <w:r w:rsidR="00865554">
        <w:rPr>
          <w:rFonts w:ascii="Times New Roman" w:eastAsia="Times New Roman" w:hAnsi="Times New Roman" w:cs="Times New Roman"/>
        </w:rPr>
        <w:t>[</w:t>
      </w:r>
      <w:r w:rsidRPr="002B4699">
        <w:rPr>
          <w:rFonts w:ascii="Times New Roman" w:eastAsia="Times New Roman" w:hAnsi="Times New Roman" w:cs="Times New Roman"/>
        </w:rPr>
        <w:t>swelling</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(774) [</w:t>
      </w:r>
      <w:r w:rsidR="00865554">
        <w:rPr>
          <w:rFonts w:ascii="Times New Roman" w:eastAsia="Times New Roman" w:hAnsi="Times New Roman" w:cs="Times New Roman"/>
        </w:rPr>
        <w:t>‘</w:t>
      </w:r>
      <w:proofErr w:type="spellStart"/>
      <w:r w:rsidR="00865554" w:rsidRPr="004B23DC">
        <w:rPr>
          <w:rFonts w:ascii="Times New Roman" w:hAnsi="Times New Roman" w:cs="Times New Roman"/>
        </w:rPr>
        <w:t>opuchlina</w:t>
      </w:r>
      <w:proofErr w:type="spellEnd"/>
      <w:r w:rsidR="00865554">
        <w:rPr>
          <w:rFonts w:ascii="Times New Roman" w:hAnsi="Times New Roman" w:cs="Times New Roman"/>
        </w:rPr>
        <w:t>’</w:t>
      </w:r>
      <w:r w:rsidR="00865554" w:rsidRPr="002B4699">
        <w:rPr>
          <w:rFonts w:ascii="Times New Roman" w:eastAsia="Times New Roman" w:hAnsi="Times New Roman" w:cs="Times New Roman"/>
        </w:rPr>
        <w:t xml:space="preserve"> </w:t>
      </w:r>
      <w:r w:rsidRPr="002B4699">
        <w:rPr>
          <w:rFonts w:ascii="Times New Roman" w:eastAsia="Times New Roman" w:hAnsi="Times New Roman" w:cs="Times New Roman"/>
        </w:rPr>
        <w:t xml:space="preserve">swelling (medic) </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SW]; weak after </w:t>
      </w:r>
      <w:proofErr w:type="spellStart"/>
      <w:r w:rsidR="00865554" w:rsidRPr="004B23DC">
        <w:rPr>
          <w:rFonts w:ascii="Times New Roman" w:hAnsi="Times New Roman" w:cs="Times New Roman"/>
          <w:b/>
        </w:rPr>
        <w:t>grypon</w:t>
      </w:r>
      <w:r w:rsidR="00865554">
        <w:rPr>
          <w:rFonts w:ascii="Times New Roman" w:hAnsi="Times New Roman" w:cs="Times New Roman"/>
          <w:b/>
        </w:rPr>
        <w:t>a</w:t>
      </w:r>
      <w:proofErr w:type="spellEnd"/>
      <w:r w:rsidR="00865554" w:rsidRPr="002B4699">
        <w:rPr>
          <w:rFonts w:ascii="Times New Roman" w:eastAsia="Times New Roman" w:hAnsi="Times New Roman" w:cs="Times New Roman"/>
        </w:rPr>
        <w:t xml:space="preserve"> </w:t>
      </w:r>
      <w:r w:rsidR="00865554">
        <w:rPr>
          <w:rFonts w:ascii="Times New Roman" w:eastAsia="Times New Roman" w:hAnsi="Times New Roman" w:cs="Times New Roman"/>
        </w:rPr>
        <w:t>[</w:t>
      </w:r>
      <w:r w:rsidRPr="002B4699">
        <w:rPr>
          <w:rFonts w:ascii="Times New Roman" w:eastAsia="Times New Roman" w:hAnsi="Times New Roman" w:cs="Times New Roman"/>
        </w:rPr>
        <w:t>flu</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(802); he mumbled into the phone about the </w:t>
      </w:r>
      <w:proofErr w:type="spellStart"/>
      <w:r w:rsidR="00865554" w:rsidRPr="004B23DC">
        <w:rPr>
          <w:rFonts w:ascii="Times New Roman" w:hAnsi="Times New Roman" w:cs="Times New Roman"/>
          <w:b/>
        </w:rPr>
        <w:t>portreton</w:t>
      </w:r>
      <w:proofErr w:type="spellEnd"/>
      <w:r w:rsidR="00865554" w:rsidRPr="002B4699">
        <w:rPr>
          <w:rFonts w:ascii="Times New Roman" w:eastAsia="Times New Roman" w:hAnsi="Times New Roman" w:cs="Times New Roman"/>
        </w:rPr>
        <w:t xml:space="preserve"> </w:t>
      </w:r>
      <w:r w:rsidR="00865554">
        <w:rPr>
          <w:rFonts w:ascii="Times New Roman" w:eastAsia="Times New Roman" w:hAnsi="Times New Roman" w:cs="Times New Roman"/>
        </w:rPr>
        <w:t>[</w:t>
      </w:r>
      <w:r w:rsidRPr="002B4699">
        <w:rPr>
          <w:rFonts w:ascii="Times New Roman" w:eastAsia="Times New Roman" w:hAnsi="Times New Roman" w:cs="Times New Roman"/>
        </w:rPr>
        <w:t>portrait</w:t>
      </w:r>
      <w:r w:rsidR="00865554">
        <w:rPr>
          <w:rFonts w:ascii="Times New Roman" w:eastAsia="Times New Roman" w:hAnsi="Times New Roman" w:cs="Times New Roman"/>
        </w:rPr>
        <w:t>]</w:t>
      </w:r>
      <w:r w:rsidRPr="002B4699">
        <w:rPr>
          <w:rFonts w:ascii="Times New Roman" w:eastAsia="Times New Roman" w:hAnsi="Times New Roman" w:cs="Times New Roman"/>
        </w:rPr>
        <w:t xml:space="preserve"> (824); (referring to the shirt and </w:t>
      </w:r>
      <w:proofErr w:type="spellStart"/>
      <w:r w:rsidR="00865554" w:rsidRPr="004B23DC">
        <w:rPr>
          <w:rFonts w:ascii="Times New Roman" w:hAnsi="Times New Roman" w:cs="Times New Roman"/>
          <w:b/>
        </w:rPr>
        <w:t>smrodologi</w:t>
      </w:r>
      <w:r w:rsidR="00453595">
        <w:rPr>
          <w:rFonts w:ascii="Times New Roman" w:hAnsi="Times New Roman" w:cs="Times New Roman"/>
          <w:b/>
        </w:rPr>
        <w:t>a</w:t>
      </w:r>
      <w:proofErr w:type="spellEnd"/>
      <w:r w:rsidR="00865554" w:rsidRPr="002B4699">
        <w:rPr>
          <w:rFonts w:ascii="Times New Roman" w:eastAsia="Times New Roman" w:hAnsi="Times New Roman" w:cs="Times New Roman"/>
        </w:rPr>
        <w:t xml:space="preserve"> </w:t>
      </w:r>
      <w:r w:rsidR="00865554">
        <w:rPr>
          <w:rFonts w:ascii="Times New Roman" w:eastAsia="Times New Roman" w:hAnsi="Times New Roman" w:cs="Times New Roman"/>
        </w:rPr>
        <w:t>[</w:t>
      </w:r>
      <w:r w:rsidR="00F40064">
        <w:rPr>
          <w:rFonts w:ascii="Times New Roman" w:eastAsia="Times New Roman" w:hAnsi="Times New Roman" w:cs="Times New Roman"/>
        </w:rPr>
        <w:t xml:space="preserve">lit. </w:t>
      </w:r>
      <w:proofErr w:type="spellStart"/>
      <w:r w:rsidRPr="002B4699">
        <w:rPr>
          <w:rFonts w:ascii="Times New Roman" w:eastAsia="Times New Roman" w:hAnsi="Times New Roman" w:cs="Times New Roman"/>
        </w:rPr>
        <w:t>s</w:t>
      </w:r>
      <w:r w:rsidR="00453595">
        <w:rPr>
          <w:rFonts w:ascii="Times New Roman" w:eastAsia="Times New Roman" w:hAnsi="Times New Roman" w:cs="Times New Roman"/>
        </w:rPr>
        <w:t>tinko</w:t>
      </w:r>
      <w:r w:rsidRPr="002B4699">
        <w:rPr>
          <w:rFonts w:ascii="Times New Roman" w:eastAsia="Times New Roman" w:hAnsi="Times New Roman" w:cs="Times New Roman"/>
        </w:rPr>
        <w:t>logy</w:t>
      </w:r>
      <w:proofErr w:type="spellEnd"/>
      <w:r w:rsidR="00F40064">
        <w:rPr>
          <w:rFonts w:ascii="Times New Roman" w:eastAsia="Times New Roman" w:hAnsi="Times New Roman" w:cs="Times New Roman"/>
        </w:rPr>
        <w:t xml:space="preserve">; here: </w:t>
      </w:r>
      <w:r w:rsidR="00F40064" w:rsidRPr="00453595">
        <w:rPr>
          <w:rFonts w:ascii="Times New Roman" w:eastAsia="Times New Roman" w:hAnsi="Times New Roman" w:cs="Times New Roman"/>
        </w:rPr>
        <w:t>used underwear</w:t>
      </w:r>
      <w:r w:rsidR="00865554">
        <w:rPr>
          <w:rFonts w:ascii="Times New Roman" w:eastAsia="Times New Roman" w:hAnsi="Times New Roman" w:cs="Times New Roman"/>
        </w:rPr>
        <w:t>]</w:t>
      </w:r>
      <w:r w:rsidRPr="002B4699">
        <w:rPr>
          <w:rFonts w:ascii="Times New Roman" w:eastAsia="Times New Roman" w:hAnsi="Times New Roman" w:cs="Times New Roman"/>
        </w:rPr>
        <w:t>) (760).</w:t>
      </w:r>
    </w:p>
    <w:p w14:paraId="341C5A36" w14:textId="77777777" w:rsidR="00BF1FFC" w:rsidRDefault="00BF1FFC" w:rsidP="007D16ED">
      <w:pPr>
        <w:spacing w:after="0" w:line="240" w:lineRule="auto"/>
        <w:ind w:firstLine="284"/>
        <w:jc w:val="both"/>
        <w:rPr>
          <w:rFonts w:ascii="Times New Roman" w:eastAsia="Times New Roman" w:hAnsi="Times New Roman" w:cs="Times New Roman"/>
          <w:highlight w:val="yellow"/>
        </w:rPr>
      </w:pPr>
    </w:p>
    <w:p w14:paraId="141CAF3B" w14:textId="48DDD8F7" w:rsidR="00865554" w:rsidRDefault="00865554" w:rsidP="0086555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3.3. C</w:t>
      </w:r>
      <w:r w:rsidRPr="00865554">
        <w:rPr>
          <w:rFonts w:ascii="Times New Roman" w:eastAsia="Times New Roman" w:hAnsi="Times New Roman" w:cs="Times New Roman"/>
        </w:rPr>
        <w:t>omposite</w:t>
      </w:r>
    </w:p>
    <w:p w14:paraId="08119F2D" w14:textId="77777777" w:rsidR="006E411F" w:rsidRPr="00865554" w:rsidRDefault="006E411F" w:rsidP="00865554">
      <w:pPr>
        <w:spacing w:after="0" w:line="240" w:lineRule="auto"/>
        <w:jc w:val="both"/>
        <w:rPr>
          <w:rFonts w:ascii="Times New Roman" w:eastAsia="Times New Roman" w:hAnsi="Times New Roman" w:cs="Times New Roman"/>
        </w:rPr>
      </w:pPr>
    </w:p>
    <w:p w14:paraId="2ACA5304" w14:textId="682BAAEA" w:rsidR="00C412A7" w:rsidRPr="00865554" w:rsidRDefault="00865554" w:rsidP="0086555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865554">
        <w:rPr>
          <w:rFonts w:ascii="Times New Roman" w:eastAsia="Times New Roman" w:hAnsi="Times New Roman" w:cs="Times New Roman"/>
        </w:rPr>
        <w:t xml:space="preserve">Who said that </w:t>
      </w:r>
      <w:r>
        <w:rPr>
          <w:rFonts w:ascii="Times New Roman" w:eastAsia="Times New Roman" w:hAnsi="Times New Roman" w:cs="Times New Roman"/>
        </w:rPr>
        <w:t>compound words are against the ‘</w:t>
      </w:r>
      <w:r w:rsidRPr="00865554">
        <w:rPr>
          <w:rFonts w:ascii="Times New Roman" w:eastAsia="Times New Roman" w:hAnsi="Times New Roman" w:cs="Times New Roman"/>
        </w:rPr>
        <w:t>spirit</w:t>
      </w:r>
      <w:r>
        <w:rPr>
          <w:rFonts w:ascii="Times New Roman" w:eastAsia="Times New Roman" w:hAnsi="Times New Roman" w:cs="Times New Roman"/>
        </w:rPr>
        <w:t>’</w:t>
      </w:r>
      <w:r w:rsidRPr="00865554">
        <w:rPr>
          <w:rFonts w:ascii="Times New Roman" w:eastAsia="Times New Roman" w:hAnsi="Times New Roman" w:cs="Times New Roman"/>
        </w:rPr>
        <w:t xml:space="preserve"> of the Polish lang</w:t>
      </w:r>
      <w:r>
        <w:rPr>
          <w:rFonts w:ascii="Times New Roman" w:eastAsia="Times New Roman" w:hAnsi="Times New Roman" w:cs="Times New Roman"/>
        </w:rPr>
        <w:t>uage (...). Now there is a new ‘</w:t>
      </w:r>
      <w:r w:rsidRPr="00865554">
        <w:rPr>
          <w:rFonts w:ascii="Times New Roman" w:eastAsia="Times New Roman" w:hAnsi="Times New Roman" w:cs="Times New Roman"/>
        </w:rPr>
        <w:t>spirit</w:t>
      </w:r>
      <w:r>
        <w:rPr>
          <w:rFonts w:ascii="Times New Roman" w:eastAsia="Times New Roman" w:hAnsi="Times New Roman" w:cs="Times New Roman"/>
        </w:rPr>
        <w:t>’</w:t>
      </w:r>
      <w:r w:rsidRPr="00865554">
        <w:rPr>
          <w:rFonts w:ascii="Times New Roman" w:eastAsia="Times New Roman" w:hAnsi="Times New Roman" w:cs="Times New Roman"/>
        </w:rPr>
        <w:t>, depending on the needs</w:t>
      </w:r>
      <w:r>
        <w:rPr>
          <w:rFonts w:ascii="Times New Roman" w:eastAsia="Times New Roman" w:hAnsi="Times New Roman" w:cs="Times New Roman"/>
        </w:rPr>
        <w:t>”</w:t>
      </w:r>
      <w:r w:rsidRPr="00865554">
        <w:rPr>
          <w:rFonts w:ascii="Times New Roman" w:eastAsia="Times New Roman" w:hAnsi="Times New Roman" w:cs="Times New Roman"/>
        </w:rPr>
        <w:t xml:space="preserve"> </w:t>
      </w:r>
      <w:r>
        <w:rPr>
          <w:rFonts w:ascii="Times New Roman" w:eastAsia="Times New Roman" w:hAnsi="Times New Roman" w:cs="Times New Roman"/>
        </w:rPr>
        <w:t>–</w:t>
      </w:r>
      <w:r w:rsidRPr="00865554">
        <w:rPr>
          <w:rFonts w:ascii="Times New Roman" w:eastAsia="Times New Roman" w:hAnsi="Times New Roman" w:cs="Times New Roman"/>
        </w:rPr>
        <w:t xml:space="preserve"> this is how Witkiewicz </w:t>
      </w:r>
      <w:r w:rsidR="00D8078B">
        <w:rPr>
          <w:rFonts w:ascii="Times New Roman" w:eastAsia="Times New Roman" w:hAnsi="Times New Roman" w:cs="Times New Roman"/>
        </w:rPr>
        <w:t xml:space="preserve">(1968) </w:t>
      </w:r>
      <w:r w:rsidRPr="00865554">
        <w:rPr>
          <w:rFonts w:ascii="Times New Roman" w:eastAsia="Times New Roman" w:hAnsi="Times New Roman" w:cs="Times New Roman"/>
        </w:rPr>
        <w:t xml:space="preserve">wrote about the composition in </w:t>
      </w:r>
      <w:r>
        <w:rPr>
          <w:rFonts w:ascii="Times New Roman" w:eastAsia="Times New Roman" w:hAnsi="Times New Roman" w:cs="Times New Roman"/>
        </w:rPr>
        <w:t>“</w:t>
      </w:r>
      <w:proofErr w:type="spellStart"/>
      <w:r>
        <w:rPr>
          <w:rFonts w:ascii="Times New Roman" w:eastAsia="Times New Roman" w:hAnsi="Times New Roman" w:cs="Times New Roman"/>
        </w:rPr>
        <w:t>Jedyne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wyjście</w:t>
      </w:r>
      <w:proofErr w:type="spellEnd"/>
      <w:r>
        <w:rPr>
          <w:rFonts w:ascii="Times New Roman" w:eastAsia="Times New Roman" w:hAnsi="Times New Roman" w:cs="Times New Roman"/>
        </w:rPr>
        <w:t>” [</w:t>
      </w:r>
      <w:r w:rsidR="00D8078B" w:rsidRPr="00D8078B">
        <w:rPr>
          <w:rFonts w:ascii="Times New Roman" w:eastAsia="Times New Roman" w:hAnsi="Times New Roman" w:cs="Times New Roman"/>
        </w:rPr>
        <w:t>The Only Way Out</w:t>
      </w:r>
      <w:r w:rsidR="00D8078B">
        <w:rPr>
          <w:rFonts w:ascii="Times New Roman" w:eastAsia="Times New Roman" w:hAnsi="Times New Roman" w:cs="Times New Roman"/>
        </w:rPr>
        <w:t xml:space="preserve"> </w:t>
      </w:r>
      <w:r>
        <w:rPr>
          <w:rFonts w:ascii="Times New Roman" w:eastAsia="Times New Roman" w:hAnsi="Times New Roman" w:cs="Times New Roman"/>
        </w:rPr>
        <w:t>The only exit]</w:t>
      </w:r>
      <w:r w:rsidRPr="00865554">
        <w:rPr>
          <w:rFonts w:ascii="Times New Roman" w:eastAsia="Times New Roman" w:hAnsi="Times New Roman" w:cs="Times New Roman"/>
        </w:rPr>
        <w:t xml:space="preserve"> (p. 135). It was not the need for a nomination that prompted him to create complex structures, but the need for expression and originality, or simply communication. The conviction that language was worn out put Witkacy in a state of creative suspension, when he was overcome by the thought of the impossibility of creating and achieving Pure Form, which was an important point of his philosophy. Words were overloaded with automatically appearing associations, entangled in tradition, and Witkiewicz wanted to free himself from this, hence the originality at the word-formation level, although actually based on traditional nominative techniques. The group of composites includes assemblies, combinations, </w:t>
      </w:r>
      <w:r w:rsidR="00D8078B">
        <w:rPr>
          <w:rFonts w:ascii="Times New Roman" w:eastAsia="Times New Roman" w:hAnsi="Times New Roman" w:cs="Times New Roman"/>
        </w:rPr>
        <w:t xml:space="preserve">and </w:t>
      </w:r>
      <w:r w:rsidRPr="00865554">
        <w:rPr>
          <w:rFonts w:ascii="Times New Roman" w:eastAsia="Times New Roman" w:hAnsi="Times New Roman" w:cs="Times New Roman"/>
        </w:rPr>
        <w:t>contaminations. Witkiewicz</w:t>
      </w:r>
      <w:r w:rsidR="00D8078B">
        <w:rPr>
          <w:rFonts w:ascii="Times New Roman" w:eastAsia="Times New Roman" w:hAnsi="Times New Roman" w:cs="Times New Roman"/>
        </w:rPr>
        <w:t>’</w:t>
      </w:r>
      <w:r w:rsidRPr="00865554">
        <w:rPr>
          <w:rFonts w:ascii="Times New Roman" w:eastAsia="Times New Roman" w:hAnsi="Times New Roman" w:cs="Times New Roman"/>
        </w:rPr>
        <w:t xml:space="preserve">s creativity here mainly concerns the juxtaposition of word-formation bases into a complex unit, based on the concept of semantic connection, surprising formations composed of such and no other bases. The crafting scheme is traditional, but the selection of components is unpredictable. In (12) and </w:t>
      </w:r>
      <w:r w:rsidRPr="00865554">
        <w:rPr>
          <w:rFonts w:ascii="Times New Roman" w:eastAsia="Times New Roman" w:hAnsi="Times New Roman" w:cs="Times New Roman"/>
        </w:rPr>
        <w:lastRenderedPageBreak/>
        <w:t xml:space="preserve">(13) there are examples of </w:t>
      </w:r>
      <w:proofErr w:type="spellStart"/>
      <w:r w:rsidRPr="00865554">
        <w:rPr>
          <w:rFonts w:ascii="Times New Roman" w:eastAsia="Times New Roman" w:hAnsi="Times New Roman" w:cs="Times New Roman"/>
        </w:rPr>
        <w:t>interfix</w:t>
      </w:r>
      <w:proofErr w:type="spellEnd"/>
      <w:r w:rsidRPr="00865554">
        <w:rPr>
          <w:rFonts w:ascii="Times New Roman" w:eastAsia="Times New Roman" w:hAnsi="Times New Roman" w:cs="Times New Roman"/>
        </w:rPr>
        <w:t xml:space="preserve"> compositions, lists</w:t>
      </w:r>
      <w:r w:rsidR="00D8078B" w:rsidRPr="00D8078B">
        <w:rPr>
          <w:rFonts w:ascii="Times New Roman" w:eastAsia="Times New Roman" w:hAnsi="Times New Roman" w:cs="Times New Roman"/>
        </w:rPr>
        <w:t xml:space="preserve"> </w:t>
      </w:r>
      <w:r w:rsidR="00D8078B" w:rsidRPr="00865554">
        <w:rPr>
          <w:rFonts w:ascii="Times New Roman" w:eastAsia="Times New Roman" w:hAnsi="Times New Roman" w:cs="Times New Roman"/>
        </w:rPr>
        <w:t>in (14)</w:t>
      </w:r>
      <w:r w:rsidRPr="00865554">
        <w:rPr>
          <w:rFonts w:ascii="Times New Roman" w:eastAsia="Times New Roman" w:hAnsi="Times New Roman" w:cs="Times New Roman"/>
        </w:rPr>
        <w:t>, and contamination</w:t>
      </w:r>
      <w:r w:rsidR="00D8078B" w:rsidRPr="00D8078B">
        <w:rPr>
          <w:rFonts w:ascii="Times New Roman" w:eastAsia="Times New Roman" w:hAnsi="Times New Roman" w:cs="Times New Roman"/>
        </w:rPr>
        <w:t xml:space="preserve"> </w:t>
      </w:r>
      <w:r w:rsidR="00D8078B" w:rsidRPr="00865554">
        <w:rPr>
          <w:rFonts w:ascii="Times New Roman" w:eastAsia="Times New Roman" w:hAnsi="Times New Roman" w:cs="Times New Roman"/>
        </w:rPr>
        <w:t>in (15)</w:t>
      </w:r>
      <w:r w:rsidRPr="00865554">
        <w:rPr>
          <w:rFonts w:ascii="Times New Roman" w:eastAsia="Times New Roman" w:hAnsi="Times New Roman" w:cs="Times New Roman"/>
        </w:rPr>
        <w:t>.</w:t>
      </w:r>
    </w:p>
    <w:p w14:paraId="3EBD8AF4" w14:textId="50FBFDC0" w:rsidR="00BF1FFC" w:rsidRDefault="00865554" w:rsidP="00D8078B">
      <w:pPr>
        <w:spacing w:before="120" w:after="0" w:line="240" w:lineRule="auto"/>
        <w:ind w:left="426" w:hanging="426"/>
        <w:jc w:val="both"/>
        <w:rPr>
          <w:rFonts w:ascii="Times New Roman" w:eastAsia="Times New Roman" w:hAnsi="Times New Roman" w:cs="Times New Roman"/>
        </w:rPr>
      </w:pPr>
      <w:r w:rsidRPr="00865554">
        <w:rPr>
          <w:rFonts w:ascii="Times New Roman" w:eastAsia="Times New Roman" w:hAnsi="Times New Roman" w:cs="Times New Roman"/>
        </w:rPr>
        <w:t xml:space="preserve">(12) had no </w:t>
      </w:r>
      <w:proofErr w:type="spellStart"/>
      <w:r w:rsidR="00D8078B" w:rsidRPr="00646880">
        <w:rPr>
          <w:rFonts w:ascii="Times New Roman" w:hAnsi="Times New Roman" w:cs="Times New Roman"/>
          <w:b/>
        </w:rPr>
        <w:t>duposkopu</w:t>
      </w:r>
      <w:proofErr w:type="spellEnd"/>
      <w:r w:rsidR="00D8078B" w:rsidRPr="00646880">
        <w:rPr>
          <w:rFonts w:ascii="Times New Roman" w:hAnsi="Times New Roman" w:cs="Times New Roman"/>
        </w:rPr>
        <w:t xml:space="preserve"> </w:t>
      </w:r>
      <w:proofErr w:type="spellStart"/>
      <w:r w:rsidR="00D8078B" w:rsidRPr="00646880">
        <w:rPr>
          <w:rFonts w:ascii="Times New Roman" w:hAnsi="Times New Roman" w:cs="Times New Roman"/>
        </w:rPr>
        <w:t>czy</w:t>
      </w:r>
      <w:proofErr w:type="spellEnd"/>
      <w:r w:rsidR="00D8078B" w:rsidRPr="00646880">
        <w:rPr>
          <w:rFonts w:ascii="Times New Roman" w:hAnsi="Times New Roman" w:cs="Times New Roman"/>
        </w:rPr>
        <w:t xml:space="preserve"> </w:t>
      </w:r>
      <w:proofErr w:type="spellStart"/>
      <w:r w:rsidR="00D8078B" w:rsidRPr="00646880">
        <w:rPr>
          <w:rFonts w:ascii="Times New Roman" w:hAnsi="Times New Roman" w:cs="Times New Roman"/>
          <w:b/>
        </w:rPr>
        <w:t>tyłkowglądu</w:t>
      </w:r>
      <w:proofErr w:type="spellEnd"/>
      <w:r w:rsidR="00D8078B" w:rsidRPr="00646880">
        <w:rPr>
          <w:rFonts w:ascii="Times New Roman" w:hAnsi="Times New Roman" w:cs="Times New Roman"/>
          <w:b/>
        </w:rPr>
        <w:t xml:space="preserve"> </w:t>
      </w:r>
      <w:r w:rsidR="00D8078B" w:rsidRPr="00D8078B">
        <w:rPr>
          <w:rFonts w:ascii="Times New Roman" w:hAnsi="Times New Roman" w:cs="Times New Roman"/>
        </w:rPr>
        <w:t>[</w:t>
      </w:r>
      <w:proofErr w:type="spellStart"/>
      <w:r w:rsidR="00D8078B">
        <w:rPr>
          <w:rFonts w:ascii="Times New Roman" w:eastAsia="Times New Roman" w:hAnsi="Times New Roman" w:cs="Times New Roman"/>
        </w:rPr>
        <w:t>butt</w:t>
      </w:r>
      <w:r w:rsidRPr="00865554">
        <w:rPr>
          <w:rFonts w:ascii="Times New Roman" w:eastAsia="Times New Roman" w:hAnsi="Times New Roman" w:cs="Times New Roman"/>
        </w:rPr>
        <w:t>oscope</w:t>
      </w:r>
      <w:proofErr w:type="spellEnd"/>
      <w:r w:rsidRPr="00865554">
        <w:rPr>
          <w:rFonts w:ascii="Times New Roman" w:eastAsia="Times New Roman" w:hAnsi="Times New Roman" w:cs="Times New Roman"/>
        </w:rPr>
        <w:t xml:space="preserve"> or butt view</w:t>
      </w:r>
      <w:r w:rsidR="00D8078B">
        <w:rPr>
          <w:rFonts w:ascii="Times New Roman" w:eastAsia="Times New Roman" w:hAnsi="Times New Roman" w:cs="Times New Roman"/>
        </w:rPr>
        <w:t>]</w:t>
      </w:r>
      <w:r w:rsidRPr="00865554">
        <w:rPr>
          <w:rFonts w:ascii="Times New Roman" w:eastAsia="Times New Roman" w:hAnsi="Times New Roman" w:cs="Times New Roman"/>
        </w:rPr>
        <w:t xml:space="preserve"> (906); Wicked </w:t>
      </w:r>
      <w:proofErr w:type="spellStart"/>
      <w:r w:rsidR="00D8078B" w:rsidRPr="00646880">
        <w:rPr>
          <w:rFonts w:ascii="Times New Roman" w:hAnsi="Times New Roman" w:cs="Times New Roman"/>
          <w:b/>
        </w:rPr>
        <w:t>Snobomędrek</w:t>
      </w:r>
      <w:proofErr w:type="spellEnd"/>
      <w:r w:rsidR="00D8078B" w:rsidRPr="00865554">
        <w:rPr>
          <w:rFonts w:ascii="Times New Roman" w:eastAsia="Times New Roman" w:hAnsi="Times New Roman" w:cs="Times New Roman"/>
        </w:rPr>
        <w:t xml:space="preserve"> </w:t>
      </w:r>
      <w:r w:rsidR="00D8078B">
        <w:rPr>
          <w:rFonts w:ascii="Times New Roman" w:eastAsia="Times New Roman" w:hAnsi="Times New Roman" w:cs="Times New Roman"/>
        </w:rPr>
        <w:t>[</w:t>
      </w:r>
      <w:r w:rsidRPr="00865554">
        <w:rPr>
          <w:rFonts w:ascii="Times New Roman" w:eastAsia="Times New Roman" w:hAnsi="Times New Roman" w:cs="Times New Roman"/>
        </w:rPr>
        <w:t>Snobbish</w:t>
      </w:r>
      <w:r w:rsidR="00D8078B">
        <w:rPr>
          <w:rFonts w:ascii="Times New Roman" w:eastAsia="Times New Roman" w:hAnsi="Times New Roman" w:cs="Times New Roman"/>
        </w:rPr>
        <w:t>-wiseman]</w:t>
      </w:r>
      <w:r w:rsidRPr="00865554">
        <w:rPr>
          <w:rFonts w:ascii="Times New Roman" w:eastAsia="Times New Roman" w:hAnsi="Times New Roman" w:cs="Times New Roman"/>
        </w:rPr>
        <w:t xml:space="preserve"> (957); </w:t>
      </w:r>
      <w:proofErr w:type="spellStart"/>
      <w:r w:rsidR="00D8078B" w:rsidRPr="00646880">
        <w:rPr>
          <w:rFonts w:ascii="Times New Roman" w:hAnsi="Times New Roman" w:cs="Times New Roman"/>
          <w:b/>
        </w:rPr>
        <w:t>listowstręt</w:t>
      </w:r>
      <w:proofErr w:type="spellEnd"/>
      <w:r w:rsidR="00D8078B">
        <w:rPr>
          <w:rFonts w:ascii="Times New Roman" w:hAnsi="Times New Roman" w:cs="Times New Roman"/>
        </w:rPr>
        <w:t xml:space="preserve"> [letter disgust]</w:t>
      </w:r>
      <w:r w:rsidRPr="00865554">
        <w:rPr>
          <w:rFonts w:ascii="Times New Roman" w:eastAsia="Times New Roman" w:hAnsi="Times New Roman" w:cs="Times New Roman"/>
        </w:rPr>
        <w:t xml:space="preserve"> (1061); sudden </w:t>
      </w:r>
      <w:proofErr w:type="spellStart"/>
      <w:r w:rsidR="00D8078B" w:rsidRPr="00646880">
        <w:rPr>
          <w:rFonts w:ascii="Times New Roman" w:hAnsi="Times New Roman" w:cs="Times New Roman"/>
          <w:b/>
        </w:rPr>
        <w:t>zęboból</w:t>
      </w:r>
      <w:proofErr w:type="spellEnd"/>
      <w:r w:rsidR="00D8078B" w:rsidRPr="00865554">
        <w:rPr>
          <w:rFonts w:ascii="Times New Roman" w:eastAsia="Times New Roman" w:hAnsi="Times New Roman" w:cs="Times New Roman"/>
        </w:rPr>
        <w:t xml:space="preserve"> </w:t>
      </w:r>
      <w:r w:rsidR="00FD672A">
        <w:rPr>
          <w:rFonts w:ascii="Times New Roman" w:eastAsia="Times New Roman" w:hAnsi="Times New Roman" w:cs="Times New Roman"/>
        </w:rPr>
        <w:t>[</w:t>
      </w:r>
      <w:r w:rsidRPr="00865554">
        <w:rPr>
          <w:rFonts w:ascii="Times New Roman" w:eastAsia="Times New Roman" w:hAnsi="Times New Roman" w:cs="Times New Roman"/>
        </w:rPr>
        <w:t>toothache</w:t>
      </w:r>
      <w:r w:rsidR="00FD672A">
        <w:rPr>
          <w:rFonts w:ascii="Times New Roman" w:eastAsia="Times New Roman" w:hAnsi="Times New Roman" w:cs="Times New Roman"/>
        </w:rPr>
        <w:t>]</w:t>
      </w:r>
      <w:r w:rsidRPr="00865554">
        <w:rPr>
          <w:rFonts w:ascii="Times New Roman" w:eastAsia="Times New Roman" w:hAnsi="Times New Roman" w:cs="Times New Roman"/>
        </w:rPr>
        <w:t xml:space="preserve"> (1077).</w:t>
      </w:r>
    </w:p>
    <w:p w14:paraId="2869CF6E" w14:textId="77777777" w:rsidR="003C31EA" w:rsidRPr="003C31EA" w:rsidRDefault="003C31EA" w:rsidP="003C31EA">
      <w:pPr>
        <w:spacing w:before="120" w:after="0" w:line="240" w:lineRule="auto"/>
        <w:ind w:firstLine="425"/>
        <w:jc w:val="both"/>
        <w:rPr>
          <w:rFonts w:ascii="Times New Roman" w:eastAsia="Times New Roman" w:hAnsi="Times New Roman" w:cs="Times New Roman"/>
        </w:rPr>
      </w:pPr>
      <w:r w:rsidRPr="003C31EA">
        <w:rPr>
          <w:rFonts w:ascii="Times New Roman" w:eastAsiaTheme="minorHAnsi" w:hAnsi="Times New Roman" w:cs="Times New Roman"/>
          <w:lang w:val="pl-PL" w:eastAsia="en-US"/>
        </w:rPr>
        <w:t>Witkiewicz</w:t>
      </w:r>
      <w:r w:rsidRPr="003C31EA">
        <w:rPr>
          <w:rFonts w:ascii="Times New Roman" w:eastAsia="Times New Roman" w:hAnsi="Times New Roman" w:cs="Times New Roman"/>
        </w:rPr>
        <w:t xml:space="preserve"> is aware of the innovations he creates, which he writes directly about (cf. examples 13, 14).</w:t>
      </w:r>
    </w:p>
    <w:p w14:paraId="7E477E28" w14:textId="4CC1DF02" w:rsidR="003C31EA" w:rsidRPr="003C31EA" w:rsidRDefault="003C31EA" w:rsidP="003C31EA">
      <w:pPr>
        <w:spacing w:before="120" w:after="0" w:line="240" w:lineRule="auto"/>
        <w:ind w:left="426" w:hanging="426"/>
        <w:jc w:val="both"/>
        <w:rPr>
          <w:rFonts w:ascii="Times New Roman" w:eastAsia="Times New Roman" w:hAnsi="Times New Roman" w:cs="Times New Roman"/>
        </w:rPr>
      </w:pPr>
      <w:r w:rsidRPr="003C31EA">
        <w:rPr>
          <w:rFonts w:ascii="Times New Roman" w:eastAsia="Times New Roman" w:hAnsi="Times New Roman" w:cs="Times New Roman"/>
        </w:rPr>
        <w:t xml:space="preserve">(13) I made the words </w:t>
      </w:r>
      <w:proofErr w:type="spellStart"/>
      <w:r w:rsidRPr="003C31EA">
        <w:rPr>
          <w:rFonts w:ascii="Times New Roman" w:hAnsi="Times New Roman" w:cs="Times New Roman"/>
          <w:b/>
        </w:rPr>
        <w:t>dziwkojebnia</w:t>
      </w:r>
      <w:proofErr w:type="spellEnd"/>
      <w:r w:rsidRPr="003C31EA">
        <w:rPr>
          <w:rFonts w:ascii="Times New Roman" w:hAnsi="Times New Roman" w:cs="Times New Roman"/>
        </w:rPr>
        <w:t xml:space="preserve"> </w:t>
      </w:r>
      <w:proofErr w:type="spellStart"/>
      <w:r w:rsidRPr="003C31EA">
        <w:rPr>
          <w:rFonts w:ascii="Times New Roman" w:hAnsi="Times New Roman" w:cs="Times New Roman"/>
        </w:rPr>
        <w:t>i</w:t>
      </w:r>
      <w:proofErr w:type="spellEnd"/>
      <w:r w:rsidRPr="003C31EA">
        <w:rPr>
          <w:rFonts w:ascii="Times New Roman" w:hAnsi="Times New Roman" w:cs="Times New Roman"/>
        </w:rPr>
        <w:t xml:space="preserve"> </w:t>
      </w:r>
      <w:proofErr w:type="spellStart"/>
      <w:r w:rsidRPr="003C31EA">
        <w:rPr>
          <w:rFonts w:ascii="Times New Roman" w:hAnsi="Times New Roman" w:cs="Times New Roman"/>
          <w:b/>
        </w:rPr>
        <w:t>domojebnia</w:t>
      </w:r>
      <w:proofErr w:type="spellEnd"/>
      <w:r w:rsidRPr="003C31EA">
        <w:rPr>
          <w:rFonts w:ascii="Times New Roman" w:hAnsi="Times New Roman" w:cs="Times New Roman"/>
        </w:rPr>
        <w:t xml:space="preserve"> </w:t>
      </w:r>
      <w:r w:rsidRPr="003C31EA">
        <w:rPr>
          <w:rFonts w:ascii="Times New Roman" w:hAnsi="Times New Roman" w:cs="Times New Roman"/>
        </w:rPr>
        <w:t>[</w:t>
      </w:r>
      <w:r w:rsidRPr="003C31EA">
        <w:rPr>
          <w:rFonts w:ascii="Times New Roman" w:eastAsia="Times New Roman" w:hAnsi="Times New Roman" w:cs="Times New Roman"/>
        </w:rPr>
        <w:t>bitch and home fuck</w:t>
      </w:r>
      <w:r w:rsidRPr="003C31EA">
        <w:rPr>
          <w:rFonts w:ascii="Times New Roman" w:eastAsia="Times New Roman" w:hAnsi="Times New Roman" w:cs="Times New Roman"/>
        </w:rPr>
        <w:t>]</w:t>
      </w:r>
      <w:r w:rsidRPr="003C31EA">
        <w:rPr>
          <w:rFonts w:ascii="Times New Roman" w:eastAsia="Times New Roman" w:hAnsi="Times New Roman" w:cs="Times New Roman"/>
        </w:rPr>
        <w:t xml:space="preserve"> (1178)</w:t>
      </w:r>
    </w:p>
    <w:p w14:paraId="4B91247C" w14:textId="64444D6D" w:rsidR="003C31EA" w:rsidRPr="003C31EA" w:rsidRDefault="003C31EA" w:rsidP="003C31EA">
      <w:pPr>
        <w:spacing w:line="240" w:lineRule="auto"/>
        <w:ind w:left="426"/>
        <w:jc w:val="both"/>
        <w:rPr>
          <w:rFonts w:ascii="Times New Roman" w:hAnsi="Times New Roman" w:cs="Times New Roman"/>
          <w:lang w:val="pl-PL"/>
        </w:rPr>
      </w:pPr>
      <w:r>
        <w:rPr>
          <w:rFonts w:ascii="Times New Roman" w:hAnsi="Times New Roman" w:cs="Times New Roman"/>
          <w:noProof/>
          <w:color w:val="FF0000"/>
          <w14:ligatures w14:val="standardContextual"/>
        </w:rPr>
        <mc:AlternateContent>
          <mc:Choice Requires="wps">
            <w:drawing>
              <wp:anchor distT="0" distB="0" distL="114300" distR="114300" simplePos="0" relativeHeight="251661312" behindDoc="0" locked="0" layoutInCell="1" allowOverlap="1" wp14:anchorId="55EDECBF" wp14:editId="2B5B3806">
                <wp:simplePos x="0" y="0"/>
                <wp:positionH relativeFrom="margin">
                  <wp:align>right</wp:align>
                </wp:positionH>
                <wp:positionV relativeFrom="paragraph">
                  <wp:posOffset>62865</wp:posOffset>
                </wp:positionV>
                <wp:extent cx="1000125" cy="733425"/>
                <wp:effectExtent l="0" t="0" r="28575" b="28575"/>
                <wp:wrapNone/>
                <wp:docPr id="325816396" name="Pole tekstowe 1"/>
                <wp:cNvGraphicFramePr/>
                <a:graphic xmlns:a="http://schemas.openxmlformats.org/drawingml/2006/main">
                  <a:graphicData uri="http://schemas.microsoft.com/office/word/2010/wordprocessingShape">
                    <wps:wsp>
                      <wps:cNvSpPr txBox="1"/>
                      <wps:spPr>
                        <a:xfrm>
                          <a:off x="0" y="0"/>
                          <a:ext cx="1000125" cy="733425"/>
                        </a:xfrm>
                        <a:prstGeom prst="rect">
                          <a:avLst/>
                        </a:prstGeom>
                        <a:solidFill>
                          <a:schemeClr val="lt1"/>
                        </a:solidFill>
                        <a:ln w="6350">
                          <a:solidFill>
                            <a:prstClr val="black"/>
                          </a:solidFill>
                        </a:ln>
                      </wps:spPr>
                      <wps:txbx>
                        <w:txbxContent>
                          <w:p w14:paraId="08CBFEB2" w14:textId="21745F60" w:rsidR="003C31EA" w:rsidRPr="003C31EA" w:rsidRDefault="003C31EA" w:rsidP="003C31EA">
                            <w:pPr>
                              <w:rPr>
                                <w:lang w:val="pl-PL"/>
                              </w:rPr>
                            </w:pPr>
                            <w:r w:rsidRPr="003C31EA">
                              <w:rPr>
                                <w:rFonts w:ascii="Times New Roman" w:eastAsia="Times New Roman" w:hAnsi="Times New Roman" w:cs="Times New Roman"/>
                                <w:lang w:val="pl-PL"/>
                              </w:rPr>
                              <w:t xml:space="preserve">New </w:t>
                            </w:r>
                            <w:proofErr w:type="spellStart"/>
                            <w:r w:rsidRPr="003C31EA">
                              <w:rPr>
                                <w:rFonts w:ascii="Times New Roman" w:eastAsia="Times New Roman" w:hAnsi="Times New Roman" w:cs="Times New Roman"/>
                                <w:lang w:val="pl-PL"/>
                              </w:rPr>
                              <w:t>vocabulary</w:t>
                            </w:r>
                            <w:proofErr w:type="spellEnd"/>
                            <w:r w:rsidRPr="003C31EA">
                              <w:rPr>
                                <w:rFonts w:ascii="Times New Roman" w:eastAsia="Times New Roman" w:hAnsi="Times New Roman" w:cs="Times New Roman"/>
                                <w:lang w:val="pl-PL"/>
                              </w:rPr>
                              <w:t xml:space="preserve"> in </w:t>
                            </w:r>
                            <w:proofErr w:type="spellStart"/>
                            <w:r w:rsidRPr="003C31EA">
                              <w:rPr>
                                <w:rFonts w:ascii="Times New Roman" w:eastAsia="Times New Roman" w:hAnsi="Times New Roman" w:cs="Times New Roman"/>
                                <w:lang w:val="pl-PL"/>
                              </w:rPr>
                              <w:t>force</w:t>
                            </w:r>
                            <w:proofErr w:type="spellEnd"/>
                            <w:r w:rsidRPr="003C31EA">
                              <w:rPr>
                                <w:rFonts w:ascii="Times New Roman" w:hAnsi="Times New Roman" w:cs="Times New Roman"/>
                                <w:lang w:val="pl-P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EDECBF" id="_x0000_t202" coordsize="21600,21600" o:spt="202" path="m,l,21600r21600,l21600,xe">
                <v:stroke joinstyle="miter"/>
                <v:path gradientshapeok="t" o:connecttype="rect"/>
              </v:shapetype>
              <v:shape id="Pole tekstowe 1" o:spid="_x0000_s1026" type="#_x0000_t202" style="position:absolute;left:0;text-align:left;margin-left:27.55pt;margin-top:4.95pt;width:78.75pt;height:57.7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ShNg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" fillcolor="white [3201]" strokeweight=".5pt">
                <v:textbox>
                  <w:txbxContent>
                    <w:p w14:paraId="08CBFEB2" w14:textId="21745F60" w:rsidR="003C31EA" w:rsidRPr="003C31EA" w:rsidRDefault="003C31EA" w:rsidP="003C31EA">
                      <w:pPr>
                        <w:rPr>
                          <w:lang w:val="pl-PL"/>
                        </w:rPr>
                      </w:pPr>
                      <w:r w:rsidRPr="003C31EA">
                        <w:rPr>
                          <w:rFonts w:ascii="Times New Roman" w:eastAsia="Times New Roman" w:hAnsi="Times New Roman" w:cs="Times New Roman"/>
                          <w:lang w:val="pl-PL"/>
                        </w:rPr>
                        <w:t xml:space="preserve">New </w:t>
                      </w:r>
                      <w:proofErr w:type="spellStart"/>
                      <w:r w:rsidRPr="003C31EA">
                        <w:rPr>
                          <w:rFonts w:ascii="Times New Roman" w:eastAsia="Times New Roman" w:hAnsi="Times New Roman" w:cs="Times New Roman"/>
                          <w:lang w:val="pl-PL"/>
                        </w:rPr>
                        <w:t>vocabulary</w:t>
                      </w:r>
                      <w:proofErr w:type="spellEnd"/>
                      <w:r w:rsidRPr="003C31EA">
                        <w:rPr>
                          <w:rFonts w:ascii="Times New Roman" w:eastAsia="Times New Roman" w:hAnsi="Times New Roman" w:cs="Times New Roman"/>
                          <w:lang w:val="pl-PL"/>
                        </w:rPr>
                        <w:t xml:space="preserve"> in </w:t>
                      </w:r>
                      <w:proofErr w:type="spellStart"/>
                      <w:r w:rsidRPr="003C31EA">
                        <w:rPr>
                          <w:rFonts w:ascii="Times New Roman" w:eastAsia="Times New Roman" w:hAnsi="Times New Roman" w:cs="Times New Roman"/>
                          <w:lang w:val="pl-PL"/>
                        </w:rPr>
                        <w:t>force</w:t>
                      </w:r>
                      <w:proofErr w:type="spellEnd"/>
                      <w:r w:rsidRPr="003C31EA">
                        <w:rPr>
                          <w:rFonts w:ascii="Times New Roman" w:hAnsi="Times New Roman" w:cs="Times New Roman"/>
                          <w:lang w:val="pl-PL"/>
                        </w:rPr>
                        <w:t xml:space="preserve"> </w:t>
                      </w:r>
                    </w:p>
                  </w:txbxContent>
                </v:textbox>
                <w10:wrap anchorx="margin"/>
              </v:shape>
            </w:pict>
          </mc:Fallback>
        </mc:AlternateContent>
      </w:r>
      <w:r w:rsidRPr="00D263EB">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44681EDF" wp14:editId="60D7C91A">
                <wp:simplePos x="0" y="0"/>
                <wp:positionH relativeFrom="column">
                  <wp:posOffset>1123950</wp:posOffset>
                </wp:positionH>
                <wp:positionV relativeFrom="paragraph">
                  <wp:posOffset>9525</wp:posOffset>
                </wp:positionV>
                <wp:extent cx="314325" cy="962025"/>
                <wp:effectExtent l="0" t="0" r="28575" b="28575"/>
                <wp:wrapNone/>
                <wp:docPr id="1" name="Nawias klamrowy zamykający 3"/>
                <wp:cNvGraphicFramePr/>
                <a:graphic xmlns:a="http://schemas.openxmlformats.org/drawingml/2006/main">
                  <a:graphicData uri="http://schemas.microsoft.com/office/word/2010/wordprocessingShape">
                    <wps:wsp>
                      <wps:cNvSpPr/>
                      <wps:spPr>
                        <a:xfrm>
                          <a:off x="0" y="0"/>
                          <a:ext cx="314325" cy="962025"/>
                        </a:xfrm>
                        <a:prstGeom prst="rightBrace">
                          <a:avLst>
                            <a:gd name="adj1" fmla="val 8333"/>
                            <a:gd name="adj2" fmla="val 50000"/>
                          </a:avLst>
                        </a:prstGeom>
                        <a:noFill/>
                        <a:ln w="9360">
                          <a:solidFill>
                            <a:srgbClr val="4A7EBB"/>
                          </a:solidFill>
                          <a:round/>
                        </a:ln>
                        <a:effectLst/>
                      </wps:spPr>
                      <wps:bodyPr/>
                    </wps:wsp>
                  </a:graphicData>
                </a:graphic>
                <wp14:sizeRelH relativeFrom="margin">
                  <wp14:pctWidth>0</wp14:pctWidth>
                </wp14:sizeRelH>
                <wp14:sizeRelV relativeFrom="margin">
                  <wp14:pctHeight>0</wp14:pctHeight>
                </wp14:sizeRelV>
              </wp:anchor>
            </w:drawing>
          </mc:Choice>
          <mc:Fallback>
            <w:pict>
              <v:shapetype w14:anchorId="776205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awias klamrowy zamykający 3" o:spid="_x0000_s1026" type="#_x0000_t88" style="position:absolute;margin-left:88.5pt;margin-top:.75pt;width:2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" adj="588" strokecolor="#4a7ebb" strokeweight=".26mm"/>
            </w:pict>
          </mc:Fallback>
        </mc:AlternateContent>
      </w:r>
      <w:proofErr w:type="spellStart"/>
      <w:r w:rsidRPr="003C31EA">
        <w:rPr>
          <w:rFonts w:ascii="Times New Roman" w:hAnsi="Times New Roman" w:cs="Times New Roman"/>
          <w:b/>
          <w:lang w:val="pl-PL"/>
        </w:rPr>
        <w:t>Domojebnia</w:t>
      </w:r>
      <w:proofErr w:type="spellEnd"/>
      <w:r w:rsidRPr="003C31EA">
        <w:rPr>
          <w:rFonts w:ascii="Times New Roman" w:hAnsi="Times New Roman" w:cs="Times New Roman"/>
          <w:lang w:val="pl-PL"/>
        </w:rPr>
        <w:tab/>
      </w:r>
      <w:r w:rsidRPr="003C31EA">
        <w:rPr>
          <w:rFonts w:ascii="Times New Roman" w:hAnsi="Times New Roman" w:cs="Times New Roman"/>
          <w:lang w:val="pl-PL"/>
        </w:rPr>
        <w:tab/>
      </w:r>
      <w:r w:rsidRPr="003C31EA">
        <w:rPr>
          <w:rFonts w:ascii="Times New Roman" w:hAnsi="Times New Roman" w:cs="Times New Roman"/>
          <w:lang w:val="pl-PL"/>
        </w:rPr>
        <w:tab/>
      </w:r>
      <w:r w:rsidRPr="003C31EA">
        <w:rPr>
          <w:rFonts w:ascii="Times New Roman" w:hAnsi="Times New Roman" w:cs="Times New Roman"/>
          <w:lang w:val="pl-PL"/>
        </w:rPr>
        <w:tab/>
        <w:t xml:space="preserve">             </w:t>
      </w:r>
    </w:p>
    <w:p w14:paraId="1A317EFE" w14:textId="63A57317" w:rsidR="003C31EA" w:rsidRPr="003C31EA" w:rsidRDefault="003C31EA" w:rsidP="003C31EA">
      <w:pPr>
        <w:spacing w:line="240" w:lineRule="auto"/>
        <w:ind w:left="426"/>
        <w:jc w:val="both"/>
        <w:rPr>
          <w:rFonts w:ascii="Times New Roman" w:hAnsi="Times New Roman" w:cs="Times New Roman"/>
          <w:lang w:val="pl-PL"/>
        </w:rPr>
      </w:pPr>
      <w:proofErr w:type="spellStart"/>
      <w:r w:rsidRPr="003C31EA">
        <w:rPr>
          <w:rFonts w:ascii="Times New Roman" w:hAnsi="Times New Roman" w:cs="Times New Roman"/>
          <w:b/>
          <w:lang w:val="pl-PL"/>
        </w:rPr>
        <w:t>Damojebnia</w:t>
      </w:r>
      <w:proofErr w:type="spellEnd"/>
      <w:r>
        <w:rPr>
          <w:rFonts w:ascii="Times New Roman" w:hAnsi="Times New Roman" w:cs="Times New Roman"/>
          <w:b/>
          <w:lang w:val="pl-PL"/>
        </w:rPr>
        <w:t xml:space="preserve"> </w:t>
      </w:r>
      <w:r w:rsidRPr="003C31EA">
        <w:rPr>
          <w:rFonts w:ascii="Times New Roman" w:hAnsi="Times New Roman" w:cs="Times New Roman"/>
          <w:lang w:val="pl-PL"/>
        </w:rPr>
        <w:tab/>
      </w:r>
      <w:r w:rsidRPr="003C31EA">
        <w:rPr>
          <w:rFonts w:ascii="Times New Roman" w:hAnsi="Times New Roman" w:cs="Times New Roman"/>
          <w:lang w:val="pl-PL"/>
        </w:rPr>
        <w:tab/>
      </w:r>
      <w:r w:rsidRPr="003C31EA">
        <w:rPr>
          <w:rFonts w:ascii="Times New Roman" w:hAnsi="Times New Roman" w:cs="Times New Roman"/>
          <w:lang w:val="pl-PL"/>
        </w:rPr>
        <w:tab/>
        <w:t xml:space="preserve">      </w:t>
      </w:r>
      <w:r w:rsidRPr="003C31EA">
        <w:rPr>
          <w:rFonts w:ascii="Times New Roman" w:hAnsi="Times New Roman" w:cs="Times New Roman"/>
          <w:lang w:val="pl-PL"/>
        </w:rPr>
        <w:tab/>
      </w:r>
      <w:r w:rsidRPr="003C31EA">
        <w:rPr>
          <w:rFonts w:ascii="Times New Roman" w:hAnsi="Times New Roman" w:cs="Times New Roman"/>
          <w:lang w:val="pl-PL"/>
        </w:rPr>
        <w:tab/>
      </w:r>
    </w:p>
    <w:p w14:paraId="77E196DC" w14:textId="14FF5C20" w:rsidR="003C31EA" w:rsidRPr="003C31EA" w:rsidRDefault="003C31EA" w:rsidP="003C31EA">
      <w:pPr>
        <w:spacing w:line="240" w:lineRule="auto"/>
        <w:ind w:left="426"/>
        <w:jc w:val="both"/>
        <w:rPr>
          <w:rFonts w:ascii="Times New Roman" w:hAnsi="Times New Roman" w:cs="Times New Roman"/>
          <w:b/>
          <w:lang w:val="pl-PL"/>
        </w:rPr>
      </w:pPr>
      <w:proofErr w:type="spellStart"/>
      <w:r w:rsidRPr="003C31EA">
        <w:rPr>
          <w:rFonts w:ascii="Times New Roman" w:hAnsi="Times New Roman" w:cs="Times New Roman"/>
          <w:b/>
          <w:lang w:val="pl-PL"/>
        </w:rPr>
        <w:t>Dziwkojebnia</w:t>
      </w:r>
      <w:proofErr w:type="spellEnd"/>
      <w:r w:rsidRPr="003C31EA">
        <w:rPr>
          <w:rFonts w:ascii="Times New Roman" w:hAnsi="Times New Roman" w:cs="Times New Roman"/>
          <w:lang w:val="pl-PL"/>
        </w:rPr>
        <w:tab/>
      </w:r>
      <w:r>
        <w:rPr>
          <w:rFonts w:ascii="Times New Roman" w:hAnsi="Times New Roman" w:cs="Times New Roman"/>
          <w:lang w:val="pl-PL"/>
        </w:rPr>
        <w:t xml:space="preserve"> </w:t>
      </w:r>
      <w:proofErr w:type="spellStart"/>
      <w:r w:rsidRPr="003C31EA">
        <w:rPr>
          <w:rFonts w:ascii="Times New Roman" w:hAnsi="Times New Roman" w:cs="Times New Roman"/>
          <w:b/>
          <w:lang w:val="pl-PL"/>
        </w:rPr>
        <w:t>Jeboskłon</w:t>
      </w:r>
      <w:proofErr w:type="spellEnd"/>
      <w:r w:rsidRPr="003C31EA">
        <w:rPr>
          <w:rFonts w:ascii="Times New Roman" w:eastAsia="Times New Roman" w:hAnsi="Times New Roman" w:cs="Times New Roman"/>
          <w:lang w:val="pl-PL"/>
        </w:rPr>
        <w:t xml:space="preserve"> </w:t>
      </w:r>
      <w:r>
        <w:rPr>
          <w:rFonts w:ascii="Times New Roman" w:eastAsia="Times New Roman" w:hAnsi="Times New Roman" w:cs="Times New Roman"/>
          <w:lang w:val="pl-PL"/>
        </w:rPr>
        <w:t>[</w:t>
      </w:r>
      <w:proofErr w:type="spellStart"/>
      <w:r w:rsidRPr="003C31EA">
        <w:rPr>
          <w:rFonts w:ascii="Times New Roman" w:eastAsia="Times New Roman" w:hAnsi="Times New Roman" w:cs="Times New Roman"/>
          <w:lang w:val="pl-PL"/>
        </w:rPr>
        <w:t>Bitchfuck</w:t>
      </w:r>
      <w:proofErr w:type="spellEnd"/>
      <w:r>
        <w:rPr>
          <w:rFonts w:ascii="Times New Roman" w:eastAsia="Times New Roman" w:hAnsi="Times New Roman" w:cs="Times New Roman"/>
          <w:lang w:val="pl-PL"/>
        </w:rPr>
        <w:t>]</w:t>
      </w:r>
      <w:r w:rsidRPr="003C31EA">
        <w:rPr>
          <w:rFonts w:ascii="Times New Roman" w:hAnsi="Times New Roman" w:cs="Times New Roman"/>
          <w:lang w:val="pl-PL"/>
        </w:rPr>
        <w:tab/>
      </w:r>
    </w:p>
    <w:p w14:paraId="32E2925C" w14:textId="51BB3DC3" w:rsidR="003C31EA" w:rsidRPr="003C31EA" w:rsidRDefault="003C31EA" w:rsidP="003C31EA">
      <w:pPr>
        <w:spacing w:before="120" w:after="0" w:line="240" w:lineRule="auto"/>
        <w:ind w:left="426" w:hanging="426"/>
        <w:jc w:val="both"/>
        <w:rPr>
          <w:rFonts w:ascii="Times New Roman" w:eastAsia="Times New Roman" w:hAnsi="Times New Roman" w:cs="Times New Roman"/>
          <w:lang w:val="pl-PL"/>
        </w:rPr>
      </w:pPr>
      <w:r w:rsidRPr="003C31EA">
        <w:rPr>
          <w:rFonts w:ascii="Times New Roman" w:hAnsi="Times New Roman" w:cs="Times New Roman"/>
          <w:lang w:val="pl-PL"/>
        </w:rPr>
        <w:tab/>
      </w:r>
      <w:proofErr w:type="spellStart"/>
      <w:r w:rsidRPr="003C31EA">
        <w:rPr>
          <w:rFonts w:ascii="Times New Roman" w:hAnsi="Times New Roman" w:cs="Times New Roman"/>
          <w:b/>
          <w:lang w:val="pl-PL"/>
        </w:rPr>
        <w:t>Kurowjebnia</w:t>
      </w:r>
      <w:proofErr w:type="spellEnd"/>
      <w:r w:rsidRPr="003C31EA">
        <w:rPr>
          <w:rFonts w:ascii="Times New Roman" w:hAnsi="Times New Roman" w:cs="Times New Roman"/>
          <w:lang w:val="pl-PL"/>
        </w:rPr>
        <w:tab/>
      </w:r>
      <w:r w:rsidRPr="003C31EA">
        <w:rPr>
          <w:rFonts w:ascii="Times New Roman" w:eastAsia="Times New Roman" w:hAnsi="Times New Roman" w:cs="Times New Roman"/>
          <w:lang w:val="pl-PL"/>
        </w:rPr>
        <w:t xml:space="preserve"> </w:t>
      </w:r>
    </w:p>
    <w:p w14:paraId="391592D0" w14:textId="7E250CD3" w:rsidR="003C31EA" w:rsidRPr="003C31EA" w:rsidRDefault="003C31EA" w:rsidP="003C31EA">
      <w:pPr>
        <w:spacing w:before="120" w:after="0" w:line="240" w:lineRule="auto"/>
        <w:ind w:left="852" w:hanging="426"/>
        <w:jc w:val="both"/>
        <w:rPr>
          <w:rFonts w:ascii="Times New Roman" w:eastAsia="Times New Roman" w:hAnsi="Times New Roman" w:cs="Times New Roman"/>
          <w:lang w:val="pl-PL"/>
        </w:rPr>
      </w:pPr>
    </w:p>
    <w:p w14:paraId="2DA90A14" w14:textId="0EFA8461" w:rsidR="003C31EA" w:rsidRPr="003C31EA" w:rsidRDefault="003C31EA" w:rsidP="003C31EA">
      <w:pPr>
        <w:spacing w:before="120" w:after="0" w:line="240" w:lineRule="auto"/>
        <w:ind w:left="426"/>
        <w:jc w:val="both"/>
        <w:rPr>
          <w:rFonts w:ascii="Times New Roman" w:eastAsia="Times New Roman" w:hAnsi="Times New Roman" w:cs="Times New Roman"/>
          <w:lang w:val="pl-PL"/>
        </w:rPr>
      </w:pPr>
      <w:proofErr w:type="spellStart"/>
      <w:r w:rsidRPr="003C31EA">
        <w:rPr>
          <w:rFonts w:ascii="Times New Roman" w:eastAsia="Times New Roman" w:hAnsi="Times New Roman" w:cs="Times New Roman"/>
          <w:lang w:val="pl-PL"/>
        </w:rPr>
        <w:t>I</w:t>
      </w:r>
      <w:r w:rsidRPr="003C31EA">
        <w:rPr>
          <w:rFonts w:ascii="Times New Roman" w:eastAsia="Times New Roman" w:hAnsi="Times New Roman" w:cs="Times New Roman"/>
          <w:lang w:val="pl-PL"/>
        </w:rPr>
        <w:t>’</w:t>
      </w:r>
      <w:r w:rsidRPr="003C31EA">
        <w:rPr>
          <w:rFonts w:ascii="Times New Roman" w:eastAsia="Times New Roman" w:hAnsi="Times New Roman" w:cs="Times New Roman"/>
          <w:lang w:val="pl-PL"/>
        </w:rPr>
        <w:t>m</w:t>
      </w:r>
      <w:proofErr w:type="spellEnd"/>
      <w:r w:rsidRPr="003C31EA">
        <w:rPr>
          <w:rFonts w:ascii="Times New Roman" w:eastAsia="Times New Roman" w:hAnsi="Times New Roman" w:cs="Times New Roman"/>
          <w:lang w:val="pl-PL"/>
        </w:rPr>
        <w:t xml:space="preserve"> </w:t>
      </w:r>
      <w:proofErr w:type="spellStart"/>
      <w:r w:rsidRPr="003C31EA">
        <w:rPr>
          <w:rFonts w:ascii="Times New Roman" w:eastAsia="Times New Roman" w:hAnsi="Times New Roman" w:cs="Times New Roman"/>
          <w:lang w:val="pl-PL"/>
        </w:rPr>
        <w:t>turning</w:t>
      </w:r>
      <w:proofErr w:type="spellEnd"/>
      <w:r w:rsidRPr="003C31EA">
        <w:rPr>
          <w:rFonts w:ascii="Times New Roman" w:eastAsia="Times New Roman" w:hAnsi="Times New Roman" w:cs="Times New Roman"/>
          <w:lang w:val="pl-PL"/>
        </w:rPr>
        <w:t xml:space="preserve"> </w:t>
      </w:r>
      <w:proofErr w:type="spellStart"/>
      <w:r w:rsidRPr="003C31EA">
        <w:rPr>
          <w:rFonts w:ascii="Times New Roman" w:eastAsia="Times New Roman" w:hAnsi="Times New Roman" w:cs="Times New Roman"/>
          <w:lang w:val="pl-PL"/>
        </w:rPr>
        <w:t>into</w:t>
      </w:r>
      <w:proofErr w:type="spellEnd"/>
      <w:r w:rsidRPr="003C31EA">
        <w:rPr>
          <w:rFonts w:ascii="Times New Roman" w:eastAsia="Times New Roman" w:hAnsi="Times New Roman" w:cs="Times New Roman"/>
          <w:lang w:val="pl-PL"/>
        </w:rPr>
        <w:t xml:space="preserve"> </w:t>
      </w:r>
      <w:proofErr w:type="spellStart"/>
      <w:r w:rsidRPr="003C31EA">
        <w:rPr>
          <w:rFonts w:ascii="Times New Roman" w:eastAsia="Times New Roman" w:hAnsi="Times New Roman" w:cs="Times New Roman"/>
          <w:lang w:val="pl-PL"/>
        </w:rPr>
        <w:t>some</w:t>
      </w:r>
      <w:proofErr w:type="spellEnd"/>
      <w:r w:rsidRPr="003C31EA">
        <w:rPr>
          <w:rFonts w:ascii="Times New Roman" w:eastAsia="Times New Roman" w:hAnsi="Times New Roman" w:cs="Times New Roman"/>
          <w:lang w:val="pl-PL"/>
        </w:rPr>
        <w:t xml:space="preserve"> </w:t>
      </w:r>
      <w:proofErr w:type="spellStart"/>
      <w:r w:rsidRPr="003C31EA">
        <w:rPr>
          <w:rFonts w:ascii="Times New Roman" w:hAnsi="Times New Roman" w:cs="Times New Roman"/>
          <w:b/>
          <w:lang w:val="pl-PL"/>
        </w:rPr>
        <w:t>gównociąg</w:t>
      </w:r>
      <w:proofErr w:type="spellEnd"/>
      <w:r w:rsidRPr="003C31EA">
        <w:rPr>
          <w:rFonts w:ascii="Times New Roman" w:hAnsi="Times New Roman" w:cs="Times New Roman"/>
          <w:b/>
          <w:lang w:val="pl-PL"/>
        </w:rPr>
        <w:t xml:space="preserve"> bagdadzko-</w:t>
      </w:r>
      <w:proofErr w:type="spellStart"/>
      <w:r w:rsidRPr="003C31EA">
        <w:rPr>
          <w:rFonts w:ascii="Times New Roman" w:hAnsi="Times New Roman" w:cs="Times New Roman"/>
          <w:b/>
          <w:lang w:val="pl-PL"/>
        </w:rPr>
        <w:t>antołowiecki</w:t>
      </w:r>
      <w:proofErr w:type="spellEnd"/>
      <w:r w:rsidRPr="003C31EA">
        <w:rPr>
          <w:rFonts w:ascii="Times New Roman" w:hAnsi="Times New Roman" w:cs="Times New Roman"/>
          <w:lang w:val="pl-PL"/>
        </w:rPr>
        <w:t xml:space="preserve"> </w:t>
      </w:r>
      <w:r w:rsidRPr="003C31EA">
        <w:rPr>
          <w:rFonts w:ascii="Times New Roman" w:hAnsi="Times New Roman" w:cs="Times New Roman"/>
          <w:lang w:val="pl-PL"/>
        </w:rPr>
        <w:t>[</w:t>
      </w:r>
      <w:proofErr w:type="spellStart"/>
      <w:r w:rsidRPr="003C31EA">
        <w:rPr>
          <w:rFonts w:ascii="Times New Roman" w:eastAsia="Times New Roman" w:hAnsi="Times New Roman" w:cs="Times New Roman"/>
          <w:lang w:val="pl-PL"/>
        </w:rPr>
        <w:t>Baghdad-Antołowiec</w:t>
      </w:r>
      <w:proofErr w:type="spellEnd"/>
      <w:r w:rsidRPr="003C31EA">
        <w:rPr>
          <w:rFonts w:ascii="Times New Roman" w:eastAsia="Times New Roman" w:hAnsi="Times New Roman" w:cs="Times New Roman"/>
          <w:lang w:val="pl-PL"/>
        </w:rPr>
        <w:t xml:space="preserve"> </w:t>
      </w:r>
      <w:proofErr w:type="spellStart"/>
      <w:r w:rsidRPr="003C31EA">
        <w:rPr>
          <w:rFonts w:ascii="Times New Roman" w:eastAsia="Times New Roman" w:hAnsi="Times New Roman" w:cs="Times New Roman"/>
          <w:lang w:val="pl-PL"/>
        </w:rPr>
        <w:t>shit</w:t>
      </w:r>
      <w:proofErr w:type="spellEnd"/>
      <w:r w:rsidRPr="003C31EA">
        <w:rPr>
          <w:rFonts w:ascii="Times New Roman" w:eastAsia="Times New Roman" w:hAnsi="Times New Roman" w:cs="Times New Roman"/>
          <w:lang w:val="pl-PL"/>
        </w:rPr>
        <w:t xml:space="preserve"> </w:t>
      </w:r>
      <w:proofErr w:type="spellStart"/>
      <w:r w:rsidRPr="003C31EA">
        <w:rPr>
          <w:rFonts w:ascii="Times New Roman" w:eastAsia="Times New Roman" w:hAnsi="Times New Roman" w:cs="Times New Roman"/>
          <w:lang w:val="pl-PL"/>
        </w:rPr>
        <w:t>pipeline</w:t>
      </w:r>
      <w:proofErr w:type="spellEnd"/>
      <w:r w:rsidRPr="003C31EA">
        <w:rPr>
          <w:rFonts w:ascii="Times New Roman" w:eastAsia="Times New Roman" w:hAnsi="Times New Roman" w:cs="Times New Roman"/>
          <w:lang w:val="pl-PL"/>
        </w:rPr>
        <w:t>]</w:t>
      </w:r>
      <w:r w:rsidRPr="003C31EA">
        <w:rPr>
          <w:rFonts w:ascii="Times New Roman" w:eastAsia="Times New Roman" w:hAnsi="Times New Roman" w:cs="Times New Roman"/>
          <w:lang w:val="pl-PL"/>
        </w:rPr>
        <w:t xml:space="preserve"> (1178)</w:t>
      </w:r>
    </w:p>
    <w:p w14:paraId="4C891C58" w14:textId="441E99C8" w:rsidR="006E411F" w:rsidRPr="003C31EA" w:rsidRDefault="003C31EA" w:rsidP="003C31EA">
      <w:pPr>
        <w:spacing w:before="120" w:after="0" w:line="240" w:lineRule="auto"/>
        <w:ind w:left="426" w:hanging="426"/>
        <w:jc w:val="both"/>
        <w:rPr>
          <w:rFonts w:ascii="Times New Roman" w:eastAsia="Times New Roman" w:hAnsi="Times New Roman" w:cs="Times New Roman"/>
          <w:lang w:val="pl-PL"/>
        </w:rPr>
      </w:pPr>
      <w:r w:rsidRPr="003C31EA">
        <w:rPr>
          <w:rFonts w:ascii="Times New Roman" w:eastAsia="Times New Roman" w:hAnsi="Times New Roman" w:cs="Times New Roman"/>
          <w:lang w:val="pl-PL"/>
        </w:rPr>
        <w:t xml:space="preserve">(14) I </w:t>
      </w:r>
      <w:proofErr w:type="spellStart"/>
      <w:r w:rsidRPr="003C31EA">
        <w:rPr>
          <w:rFonts w:ascii="Times New Roman" w:eastAsia="Times New Roman" w:hAnsi="Times New Roman" w:cs="Times New Roman"/>
          <w:lang w:val="pl-PL"/>
        </w:rPr>
        <w:t>coined</w:t>
      </w:r>
      <w:proofErr w:type="spellEnd"/>
      <w:r w:rsidRPr="003C31EA">
        <w:rPr>
          <w:rFonts w:ascii="Times New Roman" w:eastAsia="Times New Roman" w:hAnsi="Times New Roman" w:cs="Times New Roman"/>
          <w:lang w:val="pl-PL"/>
        </w:rPr>
        <w:t xml:space="preserve"> the </w:t>
      </w:r>
      <w:proofErr w:type="spellStart"/>
      <w:r w:rsidRPr="003C31EA">
        <w:rPr>
          <w:rFonts w:ascii="Times New Roman" w:eastAsia="Times New Roman" w:hAnsi="Times New Roman" w:cs="Times New Roman"/>
          <w:lang w:val="pl-PL"/>
        </w:rPr>
        <w:t>concept</w:t>
      </w:r>
      <w:proofErr w:type="spellEnd"/>
      <w:r w:rsidRPr="003C31EA">
        <w:rPr>
          <w:rFonts w:ascii="Times New Roman" w:eastAsia="Times New Roman" w:hAnsi="Times New Roman" w:cs="Times New Roman"/>
          <w:lang w:val="pl-PL"/>
        </w:rPr>
        <w:t xml:space="preserve"> of </w:t>
      </w:r>
      <w:r w:rsidRPr="003C31EA">
        <w:rPr>
          <w:rFonts w:ascii="Times New Roman" w:hAnsi="Times New Roman" w:cs="Times New Roman"/>
          <w:b/>
          <w:lang w:val="pl-PL"/>
        </w:rPr>
        <w:t>bieda-portretów</w:t>
      </w:r>
      <w:r w:rsidRPr="003C31EA">
        <w:rPr>
          <w:rFonts w:ascii="Times New Roman" w:hAnsi="Times New Roman" w:cs="Times New Roman"/>
          <w:lang w:val="pl-PL"/>
        </w:rPr>
        <w:t xml:space="preserve"> </w:t>
      </w:r>
      <w:r w:rsidRPr="003C31EA">
        <w:rPr>
          <w:rFonts w:ascii="Times New Roman" w:hAnsi="Times New Roman" w:cs="Times New Roman"/>
          <w:lang w:val="pl-PL"/>
        </w:rPr>
        <w:t>[</w:t>
      </w:r>
      <w:proofErr w:type="spellStart"/>
      <w:r w:rsidRPr="003C31EA">
        <w:rPr>
          <w:rFonts w:ascii="Times New Roman" w:eastAsia="Times New Roman" w:hAnsi="Times New Roman" w:cs="Times New Roman"/>
          <w:lang w:val="pl-PL"/>
        </w:rPr>
        <w:t>poverty-portraits</w:t>
      </w:r>
      <w:proofErr w:type="spellEnd"/>
      <w:r w:rsidRPr="003C31EA">
        <w:rPr>
          <w:rFonts w:ascii="Times New Roman" w:eastAsia="Times New Roman" w:hAnsi="Times New Roman" w:cs="Times New Roman"/>
          <w:lang w:val="pl-PL"/>
        </w:rPr>
        <w:t>]</w:t>
      </w:r>
      <w:r w:rsidRPr="003C31EA">
        <w:rPr>
          <w:rFonts w:ascii="Times New Roman" w:eastAsia="Times New Roman" w:hAnsi="Times New Roman" w:cs="Times New Roman"/>
          <w:lang w:val="pl-PL"/>
        </w:rPr>
        <w:t xml:space="preserve"> and </w:t>
      </w:r>
      <w:r w:rsidRPr="003C31EA">
        <w:rPr>
          <w:rFonts w:ascii="Times New Roman" w:hAnsi="Times New Roman" w:cs="Times New Roman"/>
          <w:b/>
          <w:lang w:val="pl-PL"/>
        </w:rPr>
        <w:t>bieda-dupy</w:t>
      </w:r>
      <w:r w:rsidRPr="003C31EA">
        <w:rPr>
          <w:rFonts w:ascii="Times New Roman" w:hAnsi="Times New Roman" w:cs="Times New Roman"/>
          <w:lang w:val="pl-PL"/>
        </w:rPr>
        <w:t xml:space="preserve"> </w:t>
      </w:r>
      <w:r w:rsidRPr="003C31EA">
        <w:rPr>
          <w:rFonts w:ascii="Times New Roman" w:hAnsi="Times New Roman" w:cs="Times New Roman"/>
          <w:lang w:val="pl-PL"/>
        </w:rPr>
        <w:t>[</w:t>
      </w:r>
      <w:proofErr w:type="spellStart"/>
      <w:r w:rsidRPr="003C31EA">
        <w:rPr>
          <w:rFonts w:ascii="Times New Roman" w:eastAsia="Times New Roman" w:hAnsi="Times New Roman" w:cs="Times New Roman"/>
          <w:lang w:val="pl-PL"/>
        </w:rPr>
        <w:t>poverty-ass</w:t>
      </w:r>
      <w:proofErr w:type="spellEnd"/>
      <w:r w:rsidRPr="003C31EA">
        <w:rPr>
          <w:rFonts w:ascii="Times New Roman" w:eastAsia="Times New Roman" w:hAnsi="Times New Roman" w:cs="Times New Roman"/>
          <w:lang w:val="pl-PL"/>
        </w:rPr>
        <w:t>]</w:t>
      </w:r>
      <w:r w:rsidRPr="003C31EA">
        <w:rPr>
          <w:rFonts w:ascii="Times New Roman" w:eastAsia="Times New Roman" w:hAnsi="Times New Roman" w:cs="Times New Roman"/>
          <w:lang w:val="pl-PL"/>
        </w:rPr>
        <w:t xml:space="preserve"> (1000); I </w:t>
      </w:r>
      <w:proofErr w:type="spellStart"/>
      <w:r w:rsidRPr="003C31EA">
        <w:rPr>
          <w:rFonts w:ascii="Times New Roman" w:eastAsia="Times New Roman" w:hAnsi="Times New Roman" w:cs="Times New Roman"/>
          <w:lang w:val="pl-PL"/>
        </w:rPr>
        <w:t>have</w:t>
      </w:r>
      <w:proofErr w:type="spellEnd"/>
      <w:r w:rsidRPr="003C31EA">
        <w:rPr>
          <w:rFonts w:ascii="Times New Roman" w:eastAsia="Times New Roman" w:hAnsi="Times New Roman" w:cs="Times New Roman"/>
          <w:lang w:val="pl-PL"/>
        </w:rPr>
        <w:t xml:space="preserve"> influenza (…) </w:t>
      </w:r>
      <w:r w:rsidRPr="003C31EA">
        <w:rPr>
          <w:rFonts w:ascii="Times New Roman" w:hAnsi="Times New Roman" w:cs="Times New Roman"/>
          <w:b/>
          <w:lang w:val="pl-PL"/>
        </w:rPr>
        <w:t>śpiączkowo-bezgorączkową</w:t>
      </w:r>
      <w:r w:rsidRPr="003C31EA">
        <w:rPr>
          <w:rFonts w:ascii="Times New Roman" w:hAnsi="Times New Roman" w:cs="Times New Roman"/>
          <w:lang w:val="pl-PL"/>
        </w:rPr>
        <w:t xml:space="preserve"> </w:t>
      </w:r>
      <w:r w:rsidRPr="003C31EA">
        <w:rPr>
          <w:rFonts w:ascii="Times New Roman" w:hAnsi="Times New Roman" w:cs="Times New Roman"/>
          <w:lang w:val="pl-PL"/>
        </w:rPr>
        <w:t>[</w:t>
      </w:r>
      <w:proofErr w:type="spellStart"/>
      <w:r w:rsidRPr="003C31EA">
        <w:rPr>
          <w:rFonts w:ascii="Times New Roman" w:eastAsia="Times New Roman" w:hAnsi="Times New Roman" w:cs="Times New Roman"/>
          <w:lang w:val="pl-PL"/>
        </w:rPr>
        <w:t>coma-afebrile</w:t>
      </w:r>
      <w:proofErr w:type="spellEnd"/>
      <w:r w:rsidRPr="003C31EA">
        <w:rPr>
          <w:rFonts w:ascii="Times New Roman" w:eastAsia="Times New Roman" w:hAnsi="Times New Roman" w:cs="Times New Roman"/>
          <w:lang w:val="pl-PL"/>
        </w:rPr>
        <w:t>]</w:t>
      </w:r>
      <w:r w:rsidRPr="003C31EA">
        <w:rPr>
          <w:rFonts w:ascii="Times New Roman" w:eastAsia="Times New Roman" w:hAnsi="Times New Roman" w:cs="Times New Roman"/>
          <w:lang w:val="pl-PL"/>
        </w:rPr>
        <w:t xml:space="preserve"> (353); </w:t>
      </w:r>
      <w:proofErr w:type="spellStart"/>
      <w:r w:rsidRPr="003C31EA">
        <w:rPr>
          <w:rFonts w:ascii="Times New Roman" w:eastAsia="Times New Roman" w:hAnsi="Times New Roman" w:cs="Times New Roman"/>
          <w:lang w:val="pl-PL"/>
        </w:rPr>
        <w:t>Concerning</w:t>
      </w:r>
      <w:proofErr w:type="spellEnd"/>
      <w:r w:rsidRPr="003C31EA">
        <w:rPr>
          <w:rFonts w:ascii="Times New Roman" w:eastAsia="Times New Roman" w:hAnsi="Times New Roman" w:cs="Times New Roman"/>
          <w:lang w:val="pl-PL"/>
        </w:rPr>
        <w:t xml:space="preserve"> </w:t>
      </w:r>
      <w:proofErr w:type="spellStart"/>
      <w:r w:rsidRPr="003C31EA">
        <w:rPr>
          <w:rFonts w:ascii="Times New Roman" w:hAnsi="Times New Roman" w:cs="Times New Roman"/>
          <w:b/>
          <w:lang w:val="pl-PL"/>
        </w:rPr>
        <w:t>pierdzeńkowo</w:t>
      </w:r>
      <w:proofErr w:type="spellEnd"/>
      <w:r w:rsidRPr="003C31EA">
        <w:rPr>
          <w:rFonts w:ascii="Times New Roman" w:hAnsi="Times New Roman" w:cs="Times New Roman"/>
          <w:b/>
          <w:lang w:val="pl-PL"/>
        </w:rPr>
        <w:t xml:space="preserve">-sraczkowatych </w:t>
      </w:r>
      <w:r w:rsidRPr="003C31EA">
        <w:rPr>
          <w:rFonts w:ascii="Times New Roman" w:hAnsi="Times New Roman" w:cs="Times New Roman"/>
          <w:b/>
          <w:lang w:val="pl-PL"/>
        </w:rPr>
        <w:t>[</w:t>
      </w:r>
      <w:proofErr w:type="spellStart"/>
      <w:r w:rsidRPr="003C31EA">
        <w:rPr>
          <w:rFonts w:ascii="Times New Roman" w:eastAsia="Times New Roman" w:hAnsi="Times New Roman" w:cs="Times New Roman"/>
          <w:lang w:val="pl-PL"/>
        </w:rPr>
        <w:t>farting-diarrhoea</w:t>
      </w:r>
      <w:proofErr w:type="spellEnd"/>
      <w:r w:rsidRPr="003C31EA">
        <w:rPr>
          <w:rFonts w:ascii="Times New Roman" w:eastAsia="Times New Roman" w:hAnsi="Times New Roman" w:cs="Times New Roman"/>
          <w:lang w:val="pl-PL"/>
        </w:rPr>
        <w:t>]</w:t>
      </w:r>
      <w:r w:rsidRPr="003C31EA">
        <w:rPr>
          <w:rFonts w:ascii="Times New Roman" w:eastAsia="Times New Roman" w:hAnsi="Times New Roman" w:cs="Times New Roman"/>
          <w:lang w:val="pl-PL"/>
        </w:rPr>
        <w:t xml:space="preserve"> </w:t>
      </w:r>
      <w:proofErr w:type="spellStart"/>
      <w:r w:rsidRPr="003C31EA">
        <w:rPr>
          <w:rFonts w:ascii="Times New Roman" w:eastAsia="Times New Roman" w:hAnsi="Times New Roman" w:cs="Times New Roman"/>
          <w:lang w:val="pl-PL"/>
        </w:rPr>
        <w:t>experiences</w:t>
      </w:r>
      <w:proofErr w:type="spellEnd"/>
      <w:r w:rsidRPr="003C31EA">
        <w:rPr>
          <w:rFonts w:ascii="Times New Roman" w:eastAsia="Times New Roman" w:hAnsi="Times New Roman" w:cs="Times New Roman"/>
          <w:lang w:val="pl-PL"/>
        </w:rPr>
        <w:t xml:space="preserve"> (575); </w:t>
      </w:r>
      <w:proofErr w:type="spellStart"/>
      <w:r w:rsidRPr="003C31EA">
        <w:rPr>
          <w:rFonts w:ascii="Times New Roman" w:eastAsia="Times New Roman" w:hAnsi="Times New Roman" w:cs="Times New Roman"/>
          <w:lang w:val="pl-PL"/>
        </w:rPr>
        <w:t>Weather</w:t>
      </w:r>
      <w:proofErr w:type="spellEnd"/>
      <w:r w:rsidRPr="003C31EA">
        <w:rPr>
          <w:rFonts w:ascii="Times New Roman" w:eastAsia="Times New Roman" w:hAnsi="Times New Roman" w:cs="Times New Roman"/>
          <w:lang w:val="pl-PL"/>
        </w:rPr>
        <w:t xml:space="preserve"> </w:t>
      </w:r>
      <w:r w:rsidRPr="003C31EA">
        <w:rPr>
          <w:rFonts w:ascii="Times New Roman" w:hAnsi="Times New Roman" w:cs="Times New Roman"/>
          <w:b/>
          <w:lang w:val="pl-PL"/>
        </w:rPr>
        <w:t>mdło-słoneczna</w:t>
      </w:r>
      <w:r w:rsidRPr="003C31EA">
        <w:rPr>
          <w:rFonts w:ascii="Times New Roman" w:hAnsi="Times New Roman" w:cs="Times New Roman"/>
          <w:lang w:val="pl-PL"/>
        </w:rPr>
        <w:t xml:space="preserve"> </w:t>
      </w:r>
      <w:r w:rsidRPr="003C31EA">
        <w:rPr>
          <w:rFonts w:ascii="Times New Roman" w:hAnsi="Times New Roman" w:cs="Times New Roman"/>
          <w:lang w:val="pl-PL"/>
        </w:rPr>
        <w:t>[</w:t>
      </w:r>
      <w:proofErr w:type="spellStart"/>
      <w:r w:rsidRPr="003C31EA">
        <w:rPr>
          <w:rFonts w:ascii="Times New Roman" w:eastAsia="Times New Roman" w:hAnsi="Times New Roman" w:cs="Times New Roman"/>
          <w:lang w:val="pl-PL"/>
        </w:rPr>
        <w:t>bland</w:t>
      </w:r>
      <w:proofErr w:type="spellEnd"/>
      <w:r w:rsidRPr="003C31EA">
        <w:rPr>
          <w:rFonts w:ascii="Times New Roman" w:eastAsia="Times New Roman" w:hAnsi="Times New Roman" w:cs="Times New Roman"/>
          <w:lang w:val="pl-PL"/>
        </w:rPr>
        <w:t>-sunny</w:t>
      </w:r>
      <w:r w:rsidRPr="003C31EA">
        <w:rPr>
          <w:rFonts w:ascii="Times New Roman" w:eastAsia="Times New Roman" w:hAnsi="Times New Roman" w:cs="Times New Roman"/>
          <w:lang w:val="pl-PL"/>
        </w:rPr>
        <w:t>]</w:t>
      </w:r>
      <w:r w:rsidRPr="003C31EA">
        <w:rPr>
          <w:rFonts w:ascii="Times New Roman" w:eastAsia="Times New Roman" w:hAnsi="Times New Roman" w:cs="Times New Roman"/>
          <w:lang w:val="pl-PL"/>
        </w:rPr>
        <w:t xml:space="preserve"> (770).</w:t>
      </w:r>
    </w:p>
    <w:p w14:paraId="7164E200" w14:textId="469976E7" w:rsidR="00374A27" w:rsidRPr="00374A27" w:rsidRDefault="00374A27" w:rsidP="00374A27">
      <w:pPr>
        <w:spacing w:before="120" w:after="0" w:line="240" w:lineRule="auto"/>
        <w:ind w:firstLine="425"/>
        <w:jc w:val="both"/>
        <w:rPr>
          <w:rFonts w:ascii="Times New Roman" w:hAnsi="Times New Roman" w:cs="Times New Roman"/>
        </w:rPr>
      </w:pPr>
      <w:r w:rsidRPr="00374A27">
        <w:rPr>
          <w:rFonts w:ascii="Times New Roman" w:hAnsi="Times New Roman" w:cs="Times New Roman"/>
        </w:rPr>
        <w:t>The way of formal integration of two or more elements, which may be hybrid components: native and foreign</w:t>
      </w:r>
      <w:r>
        <w:rPr>
          <w:rFonts w:ascii="Times New Roman" w:hAnsi="Times New Roman" w:cs="Times New Roman"/>
        </w:rPr>
        <w:t xml:space="preserve"> ones,</w:t>
      </w:r>
      <w:r w:rsidRPr="00374A27">
        <w:rPr>
          <w:rFonts w:ascii="Times New Roman" w:hAnsi="Times New Roman" w:cs="Times New Roman"/>
        </w:rPr>
        <w:t xml:space="preserve"> is considered to be the characteristic feature of contamination</w:t>
      </w:r>
      <w:r>
        <w:rPr>
          <w:rFonts w:ascii="Times New Roman" w:hAnsi="Times New Roman" w:cs="Times New Roman"/>
        </w:rPr>
        <w:t>.</w:t>
      </w:r>
      <w:r w:rsidRPr="00374A27">
        <w:rPr>
          <w:rFonts w:ascii="Times New Roman" w:hAnsi="Times New Roman" w:cs="Times New Roman"/>
        </w:rPr>
        <w:t xml:space="preserve"> The procedure consists in associating formally convergent particles, their overlapping, without the need to respect morpheme boundaries (i.e. phonological, morphological and morphological rules).</w:t>
      </w:r>
    </w:p>
    <w:p w14:paraId="463F0BD1" w14:textId="63CE6704" w:rsidR="00374A27" w:rsidRPr="00374A27" w:rsidRDefault="00374A27" w:rsidP="00374A27">
      <w:pPr>
        <w:spacing w:before="120" w:after="0" w:line="240" w:lineRule="auto"/>
        <w:ind w:left="426" w:hanging="426"/>
        <w:jc w:val="both"/>
        <w:rPr>
          <w:rFonts w:ascii="Times New Roman" w:hAnsi="Times New Roman" w:cs="Times New Roman"/>
        </w:rPr>
      </w:pPr>
      <w:r w:rsidRPr="00374A27">
        <w:rPr>
          <w:rFonts w:ascii="Times New Roman" w:hAnsi="Times New Roman" w:cs="Times New Roman"/>
        </w:rPr>
        <w:lastRenderedPageBreak/>
        <w:t xml:space="preserve">(15) I have </w:t>
      </w:r>
      <w:proofErr w:type="spellStart"/>
      <w:r w:rsidRPr="00374A27">
        <w:rPr>
          <w:rFonts w:ascii="Times New Roman" w:hAnsi="Times New Roman" w:cs="Times New Roman"/>
          <w:b/>
          <w:bCs/>
        </w:rPr>
        <w:t>Lwistek</w:t>
      </w:r>
      <w:proofErr w:type="spellEnd"/>
      <w:r>
        <w:rPr>
          <w:rFonts w:ascii="Times New Roman" w:hAnsi="Times New Roman" w:cs="Times New Roman"/>
        </w:rPr>
        <w:t xml:space="preserve"> with me</w:t>
      </w:r>
      <w:r w:rsidRPr="00374A27">
        <w:rPr>
          <w:rFonts w:ascii="Times New Roman" w:hAnsi="Times New Roman" w:cs="Times New Roman"/>
        </w:rPr>
        <w:t xml:space="preserve"> [Leon </w:t>
      </w:r>
      <w:proofErr w:type="spellStart"/>
      <w:r w:rsidRPr="00374A27">
        <w:rPr>
          <w:rFonts w:ascii="Times New Roman" w:hAnsi="Times New Roman" w:cs="Times New Roman"/>
        </w:rPr>
        <w:t>Chwistek</w:t>
      </w:r>
      <w:proofErr w:type="spellEnd"/>
      <w:r w:rsidRPr="00374A27">
        <w:rPr>
          <w:rFonts w:ascii="Times New Roman" w:hAnsi="Times New Roman" w:cs="Times New Roman"/>
        </w:rPr>
        <w:t>] (36) ; There are no</w:t>
      </w:r>
      <w:r>
        <w:rPr>
          <w:rFonts w:ascii="Times New Roman" w:hAnsi="Times New Roman" w:cs="Times New Roman"/>
        </w:rPr>
        <w:t xml:space="preserve"> </w:t>
      </w:r>
      <w:proofErr w:type="spellStart"/>
      <w:r w:rsidRPr="00C91F51">
        <w:rPr>
          <w:rFonts w:ascii="Times New Roman" w:hAnsi="Times New Roman" w:cs="Times New Roman"/>
          <w:b/>
        </w:rPr>
        <w:t>dżipi</w:t>
      </w:r>
      <w:proofErr w:type="spellEnd"/>
      <w:r w:rsidRPr="00374A27">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lit.:</w:t>
      </w:r>
      <w:r w:rsidRPr="00374A27">
        <w:rPr>
          <w:rFonts w:ascii="Times New Roman" w:hAnsi="Times New Roman" w:cs="Times New Roman"/>
        </w:rPr>
        <w:t>jeeps</w:t>
      </w:r>
      <w:proofErr w:type="spellEnd"/>
      <w:r>
        <w:rPr>
          <w:rFonts w:ascii="Times New Roman" w:hAnsi="Times New Roman" w:cs="Times New Roman"/>
        </w:rPr>
        <w:t>; here: great passion]</w:t>
      </w:r>
      <w:r w:rsidRPr="00374A27">
        <w:rPr>
          <w:rFonts w:ascii="Times New Roman" w:hAnsi="Times New Roman" w:cs="Times New Roman"/>
        </w:rPr>
        <w:t xml:space="preserve"> (257) [</w:t>
      </w:r>
      <w:r>
        <w:rPr>
          <w:rFonts w:ascii="Times New Roman" w:hAnsi="Times New Roman" w:cs="Times New Roman"/>
        </w:rPr>
        <w:t>French:</w:t>
      </w:r>
      <w:r w:rsidRPr="00374A27">
        <w:rPr>
          <w:rFonts w:ascii="Times New Roman" w:hAnsi="Times New Roman" w:cs="Times New Roman"/>
        </w:rPr>
        <w:t xml:space="preserve"> g[</w:t>
      </w:r>
      <w:proofErr w:type="spellStart"/>
      <w:r w:rsidRPr="00374A27">
        <w:rPr>
          <w:rFonts w:ascii="Times New Roman" w:hAnsi="Times New Roman" w:cs="Times New Roman"/>
        </w:rPr>
        <w:t>rande</w:t>
      </w:r>
      <w:proofErr w:type="spellEnd"/>
      <w:r w:rsidRPr="00374A27">
        <w:rPr>
          <w:rFonts w:ascii="Times New Roman" w:hAnsi="Times New Roman" w:cs="Times New Roman"/>
        </w:rPr>
        <w:t>] p[</w:t>
      </w:r>
      <w:proofErr w:type="spellStart"/>
      <w:r w:rsidRPr="00374A27">
        <w:rPr>
          <w:rFonts w:ascii="Times New Roman" w:hAnsi="Times New Roman" w:cs="Times New Roman"/>
        </w:rPr>
        <w:t>assion</w:t>
      </w:r>
      <w:proofErr w:type="spellEnd"/>
      <w:r w:rsidRPr="00374A27">
        <w:rPr>
          <w:rFonts w:ascii="Times New Roman" w:hAnsi="Times New Roman" w:cs="Times New Roman"/>
        </w:rPr>
        <w:t>] – great love, passion]</w:t>
      </w:r>
      <w:r>
        <w:rPr>
          <w:rFonts w:ascii="Times New Roman" w:hAnsi="Times New Roman" w:cs="Times New Roman"/>
        </w:rPr>
        <w:t>.</w:t>
      </w:r>
    </w:p>
    <w:p w14:paraId="7BB52777" w14:textId="6C7D3F2D" w:rsidR="00374A27" w:rsidRPr="00374A27" w:rsidRDefault="00374A27" w:rsidP="00374A27">
      <w:pPr>
        <w:spacing w:before="120" w:after="0" w:line="240" w:lineRule="auto"/>
        <w:ind w:firstLine="425"/>
        <w:jc w:val="both"/>
        <w:rPr>
          <w:rFonts w:ascii="Times New Roman" w:hAnsi="Times New Roman" w:cs="Times New Roman"/>
        </w:rPr>
      </w:pPr>
      <w:r w:rsidRPr="00374A27">
        <w:rPr>
          <w:rFonts w:ascii="Times New Roman" w:hAnsi="Times New Roman" w:cs="Times New Roman"/>
        </w:rPr>
        <w:t xml:space="preserve">Quite often in letters to his wife we encounter </w:t>
      </w:r>
      <w:r w:rsidRPr="00374A27">
        <w:rPr>
          <w:rFonts w:ascii="Times New Roman" w:hAnsi="Times New Roman" w:cs="Times New Roman"/>
          <w:i/>
          <w:iCs/>
        </w:rPr>
        <w:t>anagrams</w:t>
      </w:r>
      <w:r w:rsidRPr="00374A27">
        <w:rPr>
          <w:rFonts w:ascii="Times New Roman" w:hAnsi="Times New Roman" w:cs="Times New Roman"/>
        </w:rPr>
        <w:t xml:space="preserve"> </w:t>
      </w:r>
      <w:r>
        <w:rPr>
          <w:rFonts w:ascii="Times New Roman" w:hAnsi="Times New Roman" w:cs="Times New Roman"/>
        </w:rPr>
        <w:t>–</w:t>
      </w:r>
      <w:r w:rsidRPr="00374A27">
        <w:rPr>
          <w:rFonts w:ascii="Times New Roman" w:hAnsi="Times New Roman" w:cs="Times New Roman"/>
        </w:rPr>
        <w:t xml:space="preserve"> neologisms created by rearranging letters or syllables in words, examples of which are in (16).</w:t>
      </w:r>
    </w:p>
    <w:p w14:paraId="28942853" w14:textId="296F6727" w:rsidR="00374A27" w:rsidRPr="003142CB" w:rsidRDefault="00374A27" w:rsidP="00374A27">
      <w:pPr>
        <w:spacing w:before="120" w:after="0" w:line="240" w:lineRule="auto"/>
        <w:ind w:left="426" w:hanging="426"/>
        <w:jc w:val="both"/>
        <w:rPr>
          <w:rFonts w:ascii="Times New Roman" w:hAnsi="Times New Roman" w:cs="Times New Roman"/>
        </w:rPr>
      </w:pPr>
      <w:r w:rsidRPr="00374A27">
        <w:rPr>
          <w:rFonts w:ascii="Times New Roman" w:hAnsi="Times New Roman" w:cs="Times New Roman"/>
        </w:rPr>
        <w:t xml:space="preserve">(16) </w:t>
      </w:r>
      <w:r w:rsidRPr="003142CB">
        <w:rPr>
          <w:rFonts w:ascii="Times New Roman" w:hAnsi="Times New Roman" w:cs="Times New Roman"/>
        </w:rPr>
        <w:t xml:space="preserve">Let </w:t>
      </w:r>
      <w:proofErr w:type="spellStart"/>
      <w:r w:rsidRPr="003142CB">
        <w:rPr>
          <w:rFonts w:ascii="Times New Roman" w:hAnsi="Times New Roman" w:cs="Times New Roman"/>
          <w:b/>
          <w:iCs/>
        </w:rPr>
        <w:t>trak</w:t>
      </w:r>
      <w:proofErr w:type="spellEnd"/>
      <w:r w:rsidRPr="003142CB">
        <w:rPr>
          <w:rFonts w:ascii="Times New Roman" w:hAnsi="Times New Roman" w:cs="Times New Roman"/>
          <w:b/>
          <w:iCs/>
        </w:rPr>
        <w:t xml:space="preserve"> </w:t>
      </w:r>
      <w:proofErr w:type="spellStart"/>
      <w:r w:rsidRPr="003142CB">
        <w:rPr>
          <w:rFonts w:ascii="Times New Roman" w:hAnsi="Times New Roman" w:cs="Times New Roman"/>
          <w:b/>
          <w:iCs/>
        </w:rPr>
        <w:t>szlafił</w:t>
      </w:r>
      <w:proofErr w:type="spellEnd"/>
      <w:r w:rsidRPr="003142CB">
        <w:rPr>
          <w:rFonts w:ascii="Times New Roman" w:hAnsi="Times New Roman" w:cs="Times New Roman"/>
        </w:rPr>
        <w:t xml:space="preserve"> </w:t>
      </w:r>
      <w:r w:rsidRPr="003142CB">
        <w:rPr>
          <w:rFonts w:ascii="Times New Roman" w:hAnsi="Times New Roman" w:cs="Times New Roman"/>
        </w:rPr>
        <w:t xml:space="preserve">[the </w:t>
      </w:r>
      <w:r w:rsidRPr="003142CB">
        <w:rPr>
          <w:rFonts w:ascii="Times New Roman" w:hAnsi="Times New Roman" w:cs="Times New Roman"/>
        </w:rPr>
        <w:t>sawmill grind</w:t>
      </w:r>
      <w:r w:rsidRPr="003142CB">
        <w:rPr>
          <w:rFonts w:ascii="Times New Roman" w:hAnsi="Times New Roman" w:cs="Times New Roman"/>
        </w:rPr>
        <w:t xml:space="preserve">/ </w:t>
      </w:r>
      <w:r w:rsidRPr="003142CB">
        <w:rPr>
          <w:rFonts w:ascii="Times New Roman" w:hAnsi="Times New Roman" w:cs="Times New Roman"/>
        </w:rPr>
        <w:t>the trail hit</w:t>
      </w:r>
      <w:r w:rsidRPr="003142CB">
        <w:rPr>
          <w:rFonts w:ascii="Times New Roman" w:hAnsi="Times New Roman" w:cs="Times New Roman"/>
        </w:rPr>
        <w:t>]</w:t>
      </w:r>
      <w:r w:rsidRPr="003142CB">
        <w:rPr>
          <w:rFonts w:ascii="Times New Roman" w:hAnsi="Times New Roman" w:cs="Times New Roman"/>
        </w:rPr>
        <w:t xml:space="preserve"> this mail (129); </w:t>
      </w:r>
      <w:proofErr w:type="spellStart"/>
      <w:r w:rsidRPr="003142CB">
        <w:rPr>
          <w:rFonts w:ascii="Times New Roman" w:hAnsi="Times New Roman" w:cs="Times New Roman"/>
          <w:b/>
          <w:bCs/>
        </w:rPr>
        <w:t>Bystek</w:t>
      </w:r>
      <w:proofErr w:type="spellEnd"/>
      <w:r w:rsidRPr="003142CB">
        <w:rPr>
          <w:rFonts w:ascii="Times New Roman" w:hAnsi="Times New Roman" w:cs="Times New Roman"/>
        </w:rPr>
        <w:t xml:space="preserve"> is </w:t>
      </w:r>
      <w:proofErr w:type="spellStart"/>
      <w:r w:rsidRPr="003142CB">
        <w:rPr>
          <w:rFonts w:ascii="Times New Roman" w:hAnsi="Times New Roman" w:cs="Times New Roman"/>
          <w:b/>
        </w:rPr>
        <w:t>chwidłowaty</w:t>
      </w:r>
      <w:proofErr w:type="spellEnd"/>
      <w:r w:rsidRPr="003142CB">
        <w:rPr>
          <w:rFonts w:ascii="Times New Roman" w:hAnsi="Times New Roman" w:cs="Times New Roman"/>
        </w:rPr>
        <w:t xml:space="preserve"> </w:t>
      </w:r>
      <w:r w:rsidRPr="003142CB">
        <w:rPr>
          <w:rFonts w:ascii="Times New Roman" w:hAnsi="Times New Roman" w:cs="Times New Roman"/>
        </w:rPr>
        <w:t>[</w:t>
      </w:r>
      <w:r w:rsidR="000A1130">
        <w:rPr>
          <w:rFonts w:ascii="Times New Roman" w:hAnsi="Times New Roman" w:cs="Times New Roman"/>
        </w:rPr>
        <w:t xml:space="preserve">here: </w:t>
      </w:r>
      <w:r w:rsidR="000A1130">
        <w:rPr>
          <w:rFonts w:ascii="Times New Roman" w:eastAsia="Times New Roman" w:hAnsi="Times New Roman" w:cs="Times New Roman"/>
        </w:rPr>
        <w:t>cattle-like</w:t>
      </w:r>
      <w:r w:rsidRPr="003142CB">
        <w:rPr>
          <w:rFonts w:ascii="Times New Roman" w:hAnsi="Times New Roman" w:cs="Times New Roman"/>
        </w:rPr>
        <w:t>]</w:t>
      </w:r>
      <w:r w:rsidRPr="003142CB">
        <w:rPr>
          <w:rFonts w:ascii="Times New Roman" w:hAnsi="Times New Roman" w:cs="Times New Roman"/>
        </w:rPr>
        <w:t xml:space="preserve">, </w:t>
      </w:r>
      <w:r w:rsidRPr="003142CB">
        <w:rPr>
          <w:rFonts w:ascii="Times New Roman" w:hAnsi="Times New Roman" w:cs="Times New Roman"/>
        </w:rPr>
        <w:t>yet</w:t>
      </w:r>
      <w:r w:rsidRPr="003142CB">
        <w:rPr>
          <w:rFonts w:ascii="Times New Roman" w:hAnsi="Times New Roman" w:cs="Times New Roman"/>
        </w:rPr>
        <w:t xml:space="preserve">. (158); The Lady </w:t>
      </w:r>
      <w:proofErr w:type="spellStart"/>
      <w:r w:rsidRPr="003142CB">
        <w:rPr>
          <w:rFonts w:ascii="Times New Roman" w:hAnsi="Times New Roman" w:cs="Times New Roman"/>
          <w:b/>
        </w:rPr>
        <w:t>zchwinęła</w:t>
      </w:r>
      <w:proofErr w:type="spellEnd"/>
      <w:r w:rsidRPr="003142CB">
        <w:rPr>
          <w:rFonts w:ascii="Times New Roman" w:hAnsi="Times New Roman" w:cs="Times New Roman"/>
        </w:rPr>
        <w:t xml:space="preserve"> [d</w:t>
      </w:r>
      <w:r w:rsidRPr="003142CB">
        <w:rPr>
          <w:rFonts w:ascii="Times New Roman" w:hAnsi="Times New Roman" w:cs="Times New Roman"/>
        </w:rPr>
        <w:t>islocated</w:t>
      </w:r>
      <w:r w:rsidRPr="003142CB">
        <w:rPr>
          <w:rFonts w:ascii="Times New Roman" w:hAnsi="Times New Roman" w:cs="Times New Roman"/>
        </w:rPr>
        <w:t>] her k</w:t>
      </w:r>
      <w:r w:rsidRPr="003142CB">
        <w:rPr>
          <w:rFonts w:ascii="Times New Roman" w:hAnsi="Times New Roman" w:cs="Times New Roman"/>
        </w:rPr>
        <w:t xml:space="preserve">nee (1214); </w:t>
      </w:r>
      <w:proofErr w:type="spellStart"/>
      <w:r w:rsidRPr="003142CB">
        <w:rPr>
          <w:rFonts w:ascii="Times New Roman" w:hAnsi="Times New Roman" w:cs="Times New Roman"/>
          <w:b/>
          <w:iCs/>
        </w:rPr>
        <w:t>Dół</w:t>
      </w:r>
      <w:proofErr w:type="spellEnd"/>
      <w:r w:rsidRPr="003142CB">
        <w:rPr>
          <w:rFonts w:ascii="Times New Roman" w:hAnsi="Times New Roman" w:cs="Times New Roman"/>
          <w:b/>
          <w:iCs/>
        </w:rPr>
        <w:t xml:space="preserve"> w </w:t>
      </w:r>
      <w:proofErr w:type="spellStart"/>
      <w:r w:rsidRPr="003142CB">
        <w:rPr>
          <w:rFonts w:ascii="Times New Roman" w:hAnsi="Times New Roman" w:cs="Times New Roman"/>
          <w:b/>
          <w:iCs/>
        </w:rPr>
        <w:t>bolku</w:t>
      </w:r>
      <w:proofErr w:type="spellEnd"/>
      <w:r w:rsidRPr="003142CB">
        <w:rPr>
          <w:rFonts w:ascii="Times New Roman" w:hAnsi="Times New Roman" w:cs="Times New Roman"/>
          <w:b/>
          <w:iCs/>
        </w:rPr>
        <w:t xml:space="preserve"> </w:t>
      </w:r>
      <w:r w:rsidRPr="003142CB">
        <w:rPr>
          <w:rFonts w:ascii="Times New Roman" w:hAnsi="Times New Roman" w:cs="Times New Roman"/>
          <w:bCs/>
          <w:iCs/>
        </w:rPr>
        <w:t>[lit.</w:t>
      </w:r>
      <w:r w:rsidRPr="003142CB">
        <w:rPr>
          <w:rFonts w:ascii="Times New Roman" w:hAnsi="Times New Roman" w:cs="Times New Roman"/>
          <w:b/>
          <w:iCs/>
        </w:rPr>
        <w:t xml:space="preserve"> </w:t>
      </w:r>
      <w:r w:rsidRPr="003142CB">
        <w:rPr>
          <w:rFonts w:ascii="Times New Roman" w:hAnsi="Times New Roman" w:cs="Times New Roman"/>
        </w:rPr>
        <w:t xml:space="preserve">Down in </w:t>
      </w:r>
      <w:proofErr w:type="spellStart"/>
      <w:r w:rsidRPr="003142CB">
        <w:rPr>
          <w:rFonts w:ascii="Times New Roman" w:hAnsi="Times New Roman" w:cs="Times New Roman"/>
        </w:rPr>
        <w:t>Bolko</w:t>
      </w:r>
      <w:proofErr w:type="spellEnd"/>
      <w:r w:rsidRPr="003142CB">
        <w:rPr>
          <w:rFonts w:ascii="Times New Roman" w:hAnsi="Times New Roman" w:cs="Times New Roman"/>
        </w:rPr>
        <w:t xml:space="preserve">; here: pain down there] </w:t>
      </w:r>
      <w:r w:rsidRPr="003142CB">
        <w:rPr>
          <w:rFonts w:ascii="Times New Roman" w:hAnsi="Times New Roman" w:cs="Times New Roman"/>
        </w:rPr>
        <w:t xml:space="preserve"> (621); fall into </w:t>
      </w:r>
      <w:proofErr w:type="spellStart"/>
      <w:r w:rsidR="003142CB" w:rsidRPr="003142CB">
        <w:rPr>
          <w:rFonts w:ascii="Times New Roman" w:hAnsi="Times New Roman" w:cs="Times New Roman"/>
          <w:b/>
        </w:rPr>
        <w:t>niewołapone</w:t>
      </w:r>
      <w:proofErr w:type="spellEnd"/>
      <w:r w:rsidR="003142CB" w:rsidRPr="003142CB">
        <w:rPr>
          <w:rFonts w:ascii="Times New Roman" w:hAnsi="Times New Roman" w:cs="Times New Roman"/>
        </w:rPr>
        <w:t xml:space="preserve"> </w:t>
      </w:r>
      <w:r w:rsidR="003142CB" w:rsidRPr="003142CB">
        <w:rPr>
          <w:rFonts w:ascii="Times New Roman" w:hAnsi="Times New Roman" w:cs="Times New Roman"/>
        </w:rPr>
        <w:t>[</w:t>
      </w:r>
      <w:r w:rsidRPr="003142CB">
        <w:rPr>
          <w:rFonts w:ascii="Times New Roman" w:hAnsi="Times New Roman" w:cs="Times New Roman"/>
        </w:rPr>
        <w:t>the wrong</w:t>
      </w:r>
      <w:r w:rsidR="003142CB" w:rsidRPr="003142CB">
        <w:rPr>
          <w:rFonts w:ascii="Times New Roman" w:hAnsi="Times New Roman" w:cs="Times New Roman"/>
        </w:rPr>
        <w:t>]</w:t>
      </w:r>
      <w:r w:rsidRPr="003142CB">
        <w:rPr>
          <w:rFonts w:ascii="Times New Roman" w:hAnsi="Times New Roman" w:cs="Times New Roman"/>
        </w:rPr>
        <w:t xml:space="preserve"> hands (821); How </w:t>
      </w:r>
      <w:proofErr w:type="spellStart"/>
      <w:r w:rsidR="003142CB" w:rsidRPr="003142CB">
        <w:rPr>
          <w:rFonts w:ascii="Times New Roman" w:hAnsi="Times New Roman" w:cs="Times New Roman"/>
          <w:b/>
        </w:rPr>
        <w:t>Móg</w:t>
      </w:r>
      <w:proofErr w:type="spellEnd"/>
      <w:r w:rsidR="003142CB" w:rsidRPr="003142CB">
        <w:rPr>
          <w:rFonts w:ascii="Times New Roman" w:hAnsi="Times New Roman" w:cs="Times New Roman"/>
          <w:b/>
        </w:rPr>
        <w:t xml:space="preserve"> </w:t>
      </w:r>
      <w:proofErr w:type="spellStart"/>
      <w:r w:rsidR="003142CB" w:rsidRPr="003142CB">
        <w:rPr>
          <w:rFonts w:ascii="Times New Roman" w:hAnsi="Times New Roman" w:cs="Times New Roman"/>
          <w:b/>
        </w:rPr>
        <w:t>Biły</w:t>
      </w:r>
      <w:proofErr w:type="spellEnd"/>
      <w:r w:rsidR="003142CB" w:rsidRPr="003142CB">
        <w:rPr>
          <w:rFonts w:ascii="Times New Roman" w:hAnsi="Times New Roman" w:cs="Times New Roman"/>
        </w:rPr>
        <w:t xml:space="preserve"> [dear God]</w:t>
      </w:r>
      <w:r w:rsidRPr="003142CB">
        <w:rPr>
          <w:rFonts w:ascii="Times New Roman" w:hAnsi="Times New Roman" w:cs="Times New Roman"/>
        </w:rPr>
        <w:t xml:space="preserve"> (798)</w:t>
      </w:r>
    </w:p>
    <w:p w14:paraId="0444AF27" w14:textId="77777777" w:rsidR="006E411F" w:rsidRPr="003C31EA" w:rsidRDefault="006E411F" w:rsidP="00D8078B">
      <w:pPr>
        <w:spacing w:before="120" w:after="0" w:line="240" w:lineRule="auto"/>
        <w:ind w:left="426" w:hanging="426"/>
        <w:jc w:val="both"/>
        <w:rPr>
          <w:rFonts w:ascii="Times New Roman" w:eastAsia="Times New Roman" w:hAnsi="Times New Roman" w:cs="Times New Roman"/>
          <w:lang w:val="pl-PL"/>
        </w:rPr>
      </w:pPr>
    </w:p>
    <w:p w14:paraId="3AF386FB" w14:textId="299178D2" w:rsidR="003142CB" w:rsidRPr="003142CB" w:rsidRDefault="003142CB" w:rsidP="003142CB">
      <w:pPr>
        <w:spacing w:after="0" w:line="240" w:lineRule="auto"/>
        <w:ind w:left="426" w:hanging="426"/>
        <w:jc w:val="both"/>
        <w:rPr>
          <w:rFonts w:ascii="Times New Roman" w:hAnsi="Times New Roman" w:cs="Times New Roman"/>
        </w:rPr>
      </w:pPr>
      <w:r w:rsidRPr="003142CB">
        <w:rPr>
          <w:rFonts w:ascii="Times New Roman" w:hAnsi="Times New Roman" w:cs="Times New Roman"/>
        </w:rPr>
        <w:t xml:space="preserve">3.4. </w:t>
      </w:r>
      <w:r w:rsidRPr="003142CB">
        <w:rPr>
          <w:rFonts w:ascii="Times New Roman" w:hAnsi="Times New Roman" w:cs="Times New Roman"/>
        </w:rPr>
        <w:t>Foreign language basics</w:t>
      </w:r>
    </w:p>
    <w:p w14:paraId="7145F798" w14:textId="77777777" w:rsidR="003142CB" w:rsidRPr="003142CB" w:rsidRDefault="003142CB" w:rsidP="003142CB">
      <w:pPr>
        <w:spacing w:after="0" w:line="240" w:lineRule="auto"/>
        <w:ind w:left="426" w:hanging="426"/>
        <w:jc w:val="both"/>
        <w:rPr>
          <w:rFonts w:ascii="Times New Roman" w:hAnsi="Times New Roman" w:cs="Times New Roman"/>
        </w:rPr>
      </w:pPr>
    </w:p>
    <w:p w14:paraId="2B8E20C1" w14:textId="0FCA0550" w:rsidR="003142CB" w:rsidRPr="003142CB" w:rsidRDefault="003142CB" w:rsidP="003142CB">
      <w:pPr>
        <w:spacing w:after="0" w:line="240" w:lineRule="auto"/>
        <w:jc w:val="both"/>
        <w:rPr>
          <w:rFonts w:ascii="Times New Roman" w:hAnsi="Times New Roman" w:cs="Times New Roman"/>
        </w:rPr>
      </w:pPr>
      <w:r w:rsidRPr="003142CB">
        <w:rPr>
          <w:rFonts w:ascii="Times New Roman" w:hAnsi="Times New Roman" w:cs="Times New Roman"/>
        </w:rPr>
        <w:t>The epistolograph also creates new word-formation units on the basis of foreign-language lexis. The phonetic form of a word or expression becomes the basis for word formation. Some borrowings function in the transcribed version, without additional word-formation treatments, others in adaptation</w:t>
      </w:r>
      <w:r>
        <w:rPr>
          <w:rFonts w:ascii="Times New Roman" w:hAnsi="Times New Roman" w:cs="Times New Roman"/>
        </w:rPr>
        <w:t>, being</w:t>
      </w:r>
      <w:r w:rsidRPr="003142CB">
        <w:rPr>
          <w:rFonts w:ascii="Times New Roman" w:hAnsi="Times New Roman" w:cs="Times New Roman"/>
        </w:rPr>
        <w:t xml:space="preserve"> subjected to derivation or other morphological treatment and in this shape were included in the Polish paradigm, as illustrated in (17).</w:t>
      </w:r>
    </w:p>
    <w:p w14:paraId="31D2FA7D" w14:textId="310B745D" w:rsidR="00453595" w:rsidRDefault="003142CB" w:rsidP="003142CB">
      <w:pPr>
        <w:spacing w:before="120" w:after="0" w:line="240" w:lineRule="auto"/>
        <w:ind w:left="426" w:hanging="426"/>
        <w:jc w:val="both"/>
        <w:rPr>
          <w:rFonts w:ascii="Times New Roman" w:hAnsi="Times New Roman" w:cs="Times New Roman"/>
        </w:rPr>
      </w:pPr>
      <w:r w:rsidRPr="003142CB">
        <w:rPr>
          <w:rFonts w:ascii="Times New Roman" w:hAnsi="Times New Roman" w:cs="Times New Roman"/>
        </w:rPr>
        <w:t>(17</w:t>
      </w:r>
      <w:r w:rsidRPr="00453595">
        <w:rPr>
          <w:rFonts w:ascii="Times New Roman" w:hAnsi="Times New Roman" w:cs="Times New Roman"/>
        </w:rPr>
        <w:t xml:space="preserve">) from my </w:t>
      </w:r>
      <w:proofErr w:type="spellStart"/>
      <w:r w:rsidRPr="00453595">
        <w:rPr>
          <w:rFonts w:ascii="Times New Roman" w:hAnsi="Times New Roman" w:cs="Times New Roman"/>
          <w:b/>
          <w:bCs/>
        </w:rPr>
        <w:t>etherjer</w:t>
      </w:r>
      <w:proofErr w:type="spellEnd"/>
      <w:r w:rsidRPr="00453595">
        <w:rPr>
          <w:rFonts w:ascii="Times New Roman" w:hAnsi="Times New Roman" w:cs="Times New Roman"/>
        </w:rPr>
        <w:t xml:space="preserve"> (179) [</w:t>
      </w:r>
      <w:r w:rsidRPr="00453595">
        <w:rPr>
          <w:rFonts w:ascii="Times New Roman" w:hAnsi="Times New Roman" w:cs="Times New Roman"/>
        </w:rPr>
        <w:t>F</w:t>
      </w:r>
      <w:r w:rsidRPr="00453595">
        <w:rPr>
          <w:rFonts w:ascii="Times New Roman" w:hAnsi="Times New Roman" w:cs="Times New Roman"/>
        </w:rPr>
        <w:t xml:space="preserve">r. </w:t>
      </w:r>
      <w:proofErr w:type="spellStart"/>
      <w:r w:rsidRPr="00453595">
        <w:rPr>
          <w:rFonts w:ascii="Times New Roman" w:hAnsi="Times New Roman" w:cs="Times New Roman"/>
        </w:rPr>
        <w:t>intérieur</w:t>
      </w:r>
      <w:proofErr w:type="spellEnd"/>
      <w:r w:rsidRPr="00453595">
        <w:rPr>
          <w:rFonts w:ascii="Times New Roman" w:hAnsi="Times New Roman" w:cs="Times New Roman"/>
        </w:rPr>
        <w:t xml:space="preserve"> – inside, here: the inside of the soul]; </w:t>
      </w:r>
      <w:proofErr w:type="spellStart"/>
      <w:r w:rsidRPr="00453595">
        <w:rPr>
          <w:rFonts w:ascii="Times New Roman" w:hAnsi="Times New Roman" w:cs="Times New Roman"/>
          <w:b/>
          <w:i/>
        </w:rPr>
        <w:t>żiupajtery</w:t>
      </w:r>
      <w:proofErr w:type="spellEnd"/>
      <w:r w:rsidRPr="00453595">
        <w:rPr>
          <w:rFonts w:ascii="Times New Roman" w:hAnsi="Times New Roman" w:cs="Times New Roman"/>
        </w:rPr>
        <w:t xml:space="preserve"> </w:t>
      </w:r>
      <w:r w:rsidRPr="00453595">
        <w:rPr>
          <w:rFonts w:ascii="Times New Roman" w:hAnsi="Times New Roman" w:cs="Times New Roman"/>
        </w:rPr>
        <w:t>(193) [</w:t>
      </w:r>
      <w:r w:rsidRPr="00453595">
        <w:rPr>
          <w:rFonts w:ascii="Times New Roman" w:hAnsi="Times New Roman" w:cs="Times New Roman"/>
        </w:rPr>
        <w:t>E</w:t>
      </w:r>
      <w:r w:rsidRPr="00453595">
        <w:rPr>
          <w:rFonts w:ascii="Times New Roman" w:hAnsi="Times New Roman" w:cs="Times New Roman"/>
        </w:rPr>
        <w:t xml:space="preserve">ng. </w:t>
      </w:r>
      <w:proofErr w:type="spellStart"/>
      <w:r w:rsidRPr="00453595">
        <w:rPr>
          <w:rFonts w:ascii="Times New Roman" w:hAnsi="Times New Roman" w:cs="Times New Roman"/>
        </w:rPr>
        <w:t>jupitery</w:t>
      </w:r>
      <w:proofErr w:type="spellEnd"/>
      <w:r w:rsidRPr="00453595">
        <w:rPr>
          <w:rFonts w:ascii="Times New Roman" w:hAnsi="Times New Roman" w:cs="Times New Roman"/>
        </w:rPr>
        <w:t xml:space="preserve"> </w:t>
      </w:r>
      <w:r w:rsidRPr="00453595">
        <w:rPr>
          <w:rFonts w:ascii="Times New Roman" w:hAnsi="Times New Roman" w:cs="Times New Roman"/>
        </w:rPr>
        <w:t>–</w:t>
      </w:r>
      <w:r w:rsidRPr="00453595">
        <w:rPr>
          <w:rFonts w:ascii="Times New Roman" w:hAnsi="Times New Roman" w:cs="Times New Roman"/>
        </w:rPr>
        <w:t xml:space="preserve"> reflector lamps]; </w:t>
      </w:r>
      <w:proofErr w:type="spellStart"/>
      <w:r w:rsidRPr="00453595">
        <w:rPr>
          <w:rFonts w:ascii="Times New Roman" w:hAnsi="Times New Roman" w:cs="Times New Roman"/>
          <w:b/>
          <w:bCs/>
        </w:rPr>
        <w:t>ferpary</w:t>
      </w:r>
      <w:proofErr w:type="spellEnd"/>
      <w:r w:rsidRPr="00453595">
        <w:rPr>
          <w:rFonts w:ascii="Times New Roman" w:hAnsi="Times New Roman" w:cs="Times New Roman"/>
        </w:rPr>
        <w:t xml:space="preserve"> about the wedding (114) [</w:t>
      </w:r>
      <w:r w:rsidRPr="00453595">
        <w:rPr>
          <w:rFonts w:ascii="Times New Roman" w:hAnsi="Times New Roman" w:cs="Times New Roman"/>
        </w:rPr>
        <w:t>F</w:t>
      </w:r>
      <w:r w:rsidRPr="00453595">
        <w:rPr>
          <w:rFonts w:ascii="Times New Roman" w:hAnsi="Times New Roman" w:cs="Times New Roman"/>
        </w:rPr>
        <w:t xml:space="preserve">r. faire-part </w:t>
      </w:r>
      <w:r w:rsidRPr="00453595">
        <w:rPr>
          <w:rFonts w:ascii="Times New Roman" w:hAnsi="Times New Roman" w:cs="Times New Roman"/>
        </w:rPr>
        <w:t>–</w:t>
      </w:r>
      <w:r w:rsidRPr="00453595">
        <w:rPr>
          <w:rFonts w:ascii="Times New Roman" w:hAnsi="Times New Roman" w:cs="Times New Roman"/>
        </w:rPr>
        <w:t xml:space="preserve"> notice]; Dearest </w:t>
      </w:r>
      <w:proofErr w:type="spellStart"/>
      <w:r w:rsidRPr="00453595">
        <w:rPr>
          <w:rFonts w:ascii="Times New Roman" w:hAnsi="Times New Roman" w:cs="Times New Roman"/>
        </w:rPr>
        <w:t>Nini</w:t>
      </w:r>
      <w:proofErr w:type="spellEnd"/>
      <w:r w:rsidRPr="00453595">
        <w:rPr>
          <w:rFonts w:ascii="Times New Roman" w:hAnsi="Times New Roman" w:cs="Times New Roman"/>
        </w:rPr>
        <w:t xml:space="preserve">: </w:t>
      </w:r>
      <w:proofErr w:type="spellStart"/>
      <w:r w:rsidRPr="00453595">
        <w:rPr>
          <w:rFonts w:ascii="Times New Roman" w:hAnsi="Times New Roman" w:cs="Times New Roman"/>
          <w:b/>
          <w:i/>
        </w:rPr>
        <w:t>chujschu</w:t>
      </w:r>
      <w:proofErr w:type="spellEnd"/>
      <w:r w:rsidRPr="00453595">
        <w:rPr>
          <w:rFonts w:ascii="Times New Roman" w:hAnsi="Times New Roman" w:cs="Times New Roman"/>
        </w:rPr>
        <w:t xml:space="preserve"> </w:t>
      </w:r>
      <w:r w:rsidRPr="00453595">
        <w:rPr>
          <w:rFonts w:ascii="Times New Roman" w:hAnsi="Times New Roman" w:cs="Times New Roman"/>
        </w:rPr>
        <w:t xml:space="preserve">is </w:t>
      </w:r>
      <w:r w:rsidRPr="00453595">
        <w:rPr>
          <w:rFonts w:ascii="Times New Roman" w:hAnsi="Times New Roman" w:cs="Times New Roman"/>
        </w:rPr>
        <w:t xml:space="preserve">scary. (937) [joking transcription of </w:t>
      </w:r>
      <w:r w:rsidRPr="00453595">
        <w:rPr>
          <w:rFonts w:ascii="Times New Roman" w:hAnsi="Times New Roman" w:cs="Times New Roman"/>
        </w:rPr>
        <w:t>‘</w:t>
      </w:r>
      <w:r w:rsidRPr="00453595">
        <w:rPr>
          <w:rFonts w:ascii="Times New Roman" w:hAnsi="Times New Roman" w:cs="Times New Roman"/>
        </w:rPr>
        <w:t>Who</w:t>
      </w:r>
      <w:r w:rsidRPr="00453595">
        <w:rPr>
          <w:rFonts w:ascii="Times New Roman" w:hAnsi="Times New Roman" w:cs="Times New Roman"/>
        </w:rPr>
        <w:t>’</w:t>
      </w:r>
      <w:r w:rsidRPr="00453595">
        <w:rPr>
          <w:rFonts w:ascii="Times New Roman" w:hAnsi="Times New Roman" w:cs="Times New Roman"/>
        </w:rPr>
        <w:t>s who</w:t>
      </w:r>
      <w:r w:rsidRPr="00453595">
        <w:rPr>
          <w:rFonts w:ascii="Times New Roman" w:hAnsi="Times New Roman" w:cs="Times New Roman"/>
        </w:rPr>
        <w:t>’</w:t>
      </w:r>
      <w:r w:rsidRPr="00453595">
        <w:rPr>
          <w:rFonts w:ascii="Times New Roman" w:hAnsi="Times New Roman" w:cs="Times New Roman"/>
        </w:rPr>
        <w:t xml:space="preserve">, a biographical dictionary]; borrow from anyone (…) </w:t>
      </w:r>
      <w:proofErr w:type="spellStart"/>
      <w:r w:rsidRPr="00453595">
        <w:rPr>
          <w:rFonts w:ascii="Times New Roman" w:hAnsi="Times New Roman" w:cs="Times New Roman"/>
        </w:rPr>
        <w:t>nęportki</w:t>
      </w:r>
      <w:proofErr w:type="spellEnd"/>
      <w:r w:rsidRPr="00453595">
        <w:rPr>
          <w:rFonts w:ascii="Times New Roman" w:hAnsi="Times New Roman" w:cs="Times New Roman"/>
        </w:rPr>
        <w:t xml:space="preserve"> (764) </w:t>
      </w:r>
      <w:r w:rsidRPr="00453595">
        <w:rPr>
          <w:rFonts w:ascii="Times New Roman" w:hAnsi="Times New Roman" w:cs="Times New Roman"/>
        </w:rPr>
        <w:t>[F</w:t>
      </w:r>
      <w:r w:rsidRPr="00453595">
        <w:rPr>
          <w:rFonts w:ascii="Times New Roman" w:hAnsi="Times New Roman" w:cs="Times New Roman"/>
        </w:rPr>
        <w:t xml:space="preserve">r. </w:t>
      </w:r>
      <w:proofErr w:type="spellStart"/>
      <w:r w:rsidRPr="00453595">
        <w:rPr>
          <w:rFonts w:ascii="Times New Roman" w:hAnsi="Times New Roman" w:cs="Times New Roman"/>
        </w:rPr>
        <w:t>m’</w:t>
      </w:r>
      <w:r w:rsidRPr="00453595">
        <w:rPr>
          <w:rFonts w:ascii="Times New Roman" w:hAnsi="Times New Roman" w:cs="Times New Roman"/>
        </w:rPr>
        <w:t>importe</w:t>
      </w:r>
      <w:proofErr w:type="spellEnd"/>
      <w:r w:rsidRPr="00453595">
        <w:rPr>
          <w:rFonts w:ascii="Times New Roman" w:hAnsi="Times New Roman" w:cs="Times New Roman"/>
        </w:rPr>
        <w:t xml:space="preserve"> qui </w:t>
      </w:r>
      <w:r w:rsidRPr="00453595">
        <w:rPr>
          <w:rFonts w:ascii="Times New Roman" w:hAnsi="Times New Roman" w:cs="Times New Roman"/>
        </w:rPr>
        <w:t>–</w:t>
      </w:r>
      <w:r w:rsidRPr="00453595">
        <w:rPr>
          <w:rFonts w:ascii="Times New Roman" w:hAnsi="Times New Roman" w:cs="Times New Roman"/>
        </w:rPr>
        <w:t xml:space="preserve"> no matter whom]; I don</w:t>
      </w:r>
      <w:r w:rsidRPr="00453595">
        <w:rPr>
          <w:rFonts w:ascii="Times New Roman" w:hAnsi="Times New Roman" w:cs="Times New Roman"/>
        </w:rPr>
        <w:t>’</w:t>
      </w:r>
      <w:r w:rsidRPr="00453595">
        <w:rPr>
          <w:rFonts w:ascii="Times New Roman" w:hAnsi="Times New Roman" w:cs="Times New Roman"/>
        </w:rPr>
        <w:t xml:space="preserve">t feel any </w:t>
      </w:r>
      <w:proofErr w:type="spellStart"/>
      <w:r w:rsidRPr="00453595">
        <w:rPr>
          <w:rFonts w:ascii="Times New Roman" w:hAnsi="Times New Roman" w:cs="Times New Roman"/>
          <w:b/>
        </w:rPr>
        <w:t>żuadewiwru</w:t>
      </w:r>
      <w:proofErr w:type="spellEnd"/>
      <w:r w:rsidRPr="00453595">
        <w:rPr>
          <w:rFonts w:ascii="Times New Roman" w:hAnsi="Times New Roman" w:cs="Times New Roman"/>
        </w:rPr>
        <w:t xml:space="preserve"> (626) [</w:t>
      </w:r>
      <w:r w:rsidR="00453595">
        <w:rPr>
          <w:rFonts w:ascii="Times New Roman" w:hAnsi="Times New Roman" w:cs="Times New Roman"/>
        </w:rPr>
        <w:t>F</w:t>
      </w:r>
      <w:r w:rsidRPr="00453595">
        <w:rPr>
          <w:rFonts w:ascii="Times New Roman" w:hAnsi="Times New Roman" w:cs="Times New Roman"/>
        </w:rPr>
        <w:t xml:space="preserve">r. joie de vivre </w:t>
      </w:r>
      <w:r w:rsidRPr="00453595">
        <w:rPr>
          <w:rFonts w:ascii="Times New Roman" w:hAnsi="Times New Roman" w:cs="Times New Roman"/>
        </w:rPr>
        <w:t>–</w:t>
      </w:r>
      <w:r w:rsidRPr="00453595">
        <w:rPr>
          <w:rFonts w:ascii="Times New Roman" w:hAnsi="Times New Roman" w:cs="Times New Roman"/>
        </w:rPr>
        <w:t xml:space="preserve"> joy of life].</w:t>
      </w:r>
    </w:p>
    <w:p w14:paraId="534A1158" w14:textId="0929E707" w:rsidR="00453595" w:rsidRPr="00453595" w:rsidRDefault="00453595" w:rsidP="00453595">
      <w:pPr>
        <w:spacing w:before="120" w:after="0" w:line="240" w:lineRule="auto"/>
        <w:ind w:firstLine="425"/>
        <w:jc w:val="both"/>
        <w:rPr>
          <w:rFonts w:ascii="Times New Roman" w:eastAsia="Times New Roman" w:hAnsi="Times New Roman" w:cs="Times New Roman"/>
        </w:rPr>
      </w:pPr>
      <w:r w:rsidRPr="00453595">
        <w:rPr>
          <w:rFonts w:ascii="Times New Roman" w:eastAsia="Times New Roman" w:hAnsi="Times New Roman" w:cs="Times New Roman"/>
        </w:rPr>
        <w:lastRenderedPageBreak/>
        <w:t xml:space="preserve">The opposite </w:t>
      </w:r>
      <w:r w:rsidRPr="00453595">
        <w:rPr>
          <w:rFonts w:ascii="Times New Roman" w:hAnsi="Times New Roman" w:cs="Times New Roman"/>
        </w:rPr>
        <w:t>phenomenon</w:t>
      </w:r>
      <w:r w:rsidRPr="00453595">
        <w:rPr>
          <w:rFonts w:ascii="Times New Roman" w:eastAsia="Times New Roman" w:hAnsi="Times New Roman" w:cs="Times New Roman"/>
        </w:rPr>
        <w:t xml:space="preserve"> also occurs, i.e. stylization of native words into foreign words by adding a characteristic (quasi-)suffix</w:t>
      </w:r>
      <w:r>
        <w:rPr>
          <w:rFonts w:ascii="Times New Roman" w:eastAsia="Times New Roman" w:hAnsi="Times New Roman" w:cs="Times New Roman"/>
        </w:rPr>
        <w:t>, as in (18).</w:t>
      </w:r>
    </w:p>
    <w:p w14:paraId="376CE317" w14:textId="61D94BDF" w:rsidR="00453595" w:rsidRDefault="00453595" w:rsidP="00453595">
      <w:pPr>
        <w:spacing w:before="120" w:after="0" w:line="240" w:lineRule="auto"/>
        <w:ind w:left="426" w:hanging="426"/>
        <w:jc w:val="both"/>
        <w:rPr>
          <w:rFonts w:ascii="Times New Roman" w:hAnsi="Times New Roman" w:cs="Times New Roman"/>
        </w:rPr>
      </w:pPr>
      <w:r w:rsidRPr="00453595">
        <w:rPr>
          <w:rFonts w:ascii="Times New Roman" w:eastAsia="Times New Roman" w:hAnsi="Times New Roman" w:cs="Times New Roman"/>
        </w:rPr>
        <w:t xml:space="preserve">(18) </w:t>
      </w:r>
      <w:r w:rsidRPr="00453595">
        <w:rPr>
          <w:rFonts w:ascii="Times New Roman" w:hAnsi="Times New Roman" w:cs="Times New Roman"/>
        </w:rPr>
        <w:t>Fucking</w:t>
      </w:r>
      <w:r w:rsidRPr="00453595">
        <w:rPr>
          <w:rFonts w:ascii="Times New Roman" w:eastAsia="Times New Roman" w:hAnsi="Times New Roman" w:cs="Times New Roman"/>
        </w:rPr>
        <w:t xml:space="preserve"> every week like </w:t>
      </w:r>
      <w:r w:rsidRPr="00453595">
        <w:rPr>
          <w:rFonts w:ascii="Times New Roman" w:hAnsi="Times New Roman" w:cs="Times New Roman"/>
        </w:rPr>
        <w:t xml:space="preserve">Flaubert. </w:t>
      </w:r>
      <w:proofErr w:type="spellStart"/>
      <w:r w:rsidRPr="00453595">
        <w:rPr>
          <w:rFonts w:ascii="Times New Roman" w:hAnsi="Times New Roman" w:cs="Times New Roman"/>
          <w:b/>
        </w:rPr>
        <w:t>Kurważ</w:t>
      </w:r>
      <w:proofErr w:type="spellEnd"/>
      <w:r w:rsidRPr="00453595">
        <w:rPr>
          <w:rFonts w:ascii="Times New Roman" w:hAnsi="Times New Roman" w:cs="Times New Roman"/>
        </w:rPr>
        <w:t xml:space="preserve"> </w:t>
      </w:r>
      <w:r w:rsidRPr="00453595">
        <w:rPr>
          <w:rFonts w:ascii="Times New Roman" w:hAnsi="Times New Roman" w:cs="Times New Roman"/>
        </w:rPr>
        <w:t>[</w:t>
      </w:r>
      <w:r w:rsidRPr="00453595">
        <w:rPr>
          <w:rFonts w:ascii="Times New Roman" w:eastAsia="Times New Roman" w:hAnsi="Times New Roman" w:cs="Times New Roman"/>
        </w:rPr>
        <w:t>Fucker</w:t>
      </w:r>
      <w:r w:rsidRPr="00453595">
        <w:rPr>
          <w:rFonts w:ascii="Times New Roman" w:eastAsia="Times New Roman" w:hAnsi="Times New Roman" w:cs="Times New Roman"/>
        </w:rPr>
        <w:t>]</w:t>
      </w:r>
      <w:r w:rsidRPr="00453595">
        <w:rPr>
          <w:rFonts w:ascii="Times New Roman" w:hAnsi="Times New Roman" w:cs="Times New Roman"/>
        </w:rPr>
        <w:t xml:space="preserve"> </w:t>
      </w:r>
      <w:r w:rsidRPr="00453595">
        <w:rPr>
          <w:rFonts w:ascii="Times New Roman" w:eastAsia="Times New Roman" w:hAnsi="Times New Roman" w:cs="Times New Roman"/>
        </w:rPr>
        <w:t xml:space="preserve">must be increased like voltage, </w:t>
      </w:r>
      <w:r w:rsidRPr="00453595">
        <w:rPr>
          <w:rFonts w:ascii="Times New Roman" w:hAnsi="Times New Roman" w:cs="Times New Roman"/>
        </w:rPr>
        <w:t>litr</w:t>
      </w:r>
      <w:r w:rsidRPr="00453595">
        <w:rPr>
          <w:rFonts w:ascii="Times New Roman" w:hAnsi="Times New Roman" w:cs="Times New Roman"/>
        </w:rPr>
        <w:t>e and</w:t>
      </w:r>
      <w:r w:rsidRPr="00453595">
        <w:rPr>
          <w:rFonts w:ascii="Times New Roman" w:eastAsia="Times New Roman" w:hAnsi="Times New Roman" w:cs="Times New Roman"/>
        </w:rPr>
        <w:t xml:space="preserve"> </w:t>
      </w:r>
      <w:r w:rsidRPr="00453595">
        <w:rPr>
          <w:rFonts w:ascii="Times New Roman" w:eastAsia="Times New Roman" w:hAnsi="Times New Roman" w:cs="Times New Roman"/>
        </w:rPr>
        <w:t>mileage (and mileage!)</w:t>
      </w:r>
      <w:r w:rsidRPr="00453595">
        <w:rPr>
          <w:rFonts w:ascii="Times New Roman" w:hAnsi="Times New Roman" w:cs="Times New Roman"/>
        </w:rPr>
        <w:t xml:space="preserve"> (1047); </w:t>
      </w:r>
      <w:proofErr w:type="spellStart"/>
      <w:r w:rsidRPr="00453595">
        <w:rPr>
          <w:rFonts w:ascii="Times New Roman" w:hAnsi="Times New Roman" w:cs="Times New Roman"/>
          <w:b/>
          <w:iCs/>
        </w:rPr>
        <w:t>Humoresco</w:t>
      </w:r>
      <w:proofErr w:type="spellEnd"/>
      <w:r w:rsidRPr="00453595">
        <w:rPr>
          <w:rFonts w:ascii="Times New Roman" w:hAnsi="Times New Roman" w:cs="Times New Roman"/>
        </w:rPr>
        <w:t xml:space="preserve"> </w:t>
      </w:r>
      <w:r w:rsidRPr="00453595">
        <w:rPr>
          <w:rFonts w:ascii="Times New Roman" w:eastAsia="Times New Roman" w:hAnsi="Times New Roman" w:cs="Times New Roman"/>
        </w:rPr>
        <w:t xml:space="preserve">not very </w:t>
      </w:r>
      <w:r w:rsidRPr="00453595">
        <w:rPr>
          <w:rFonts w:ascii="Times New Roman" w:hAnsi="Times New Roman" w:cs="Times New Roman"/>
          <w:iCs/>
        </w:rPr>
        <w:t>tegu</w:t>
      </w:r>
      <w:r w:rsidRPr="00453595">
        <w:rPr>
          <w:rFonts w:ascii="Times New Roman" w:hAnsi="Times New Roman" w:cs="Times New Roman"/>
          <w:iCs/>
        </w:rPr>
        <w:t xml:space="preserve"> [clever]</w:t>
      </w:r>
      <w:r w:rsidRPr="00453595">
        <w:rPr>
          <w:rFonts w:ascii="Times New Roman" w:hAnsi="Times New Roman" w:cs="Times New Roman"/>
        </w:rPr>
        <w:t xml:space="preserve"> (1115).</w:t>
      </w:r>
    </w:p>
    <w:p w14:paraId="5CB3AD69" w14:textId="54377065" w:rsidR="00453595" w:rsidRPr="00453595" w:rsidRDefault="00453595" w:rsidP="00453595">
      <w:pPr>
        <w:spacing w:before="120" w:after="0" w:line="240" w:lineRule="auto"/>
        <w:ind w:firstLine="425"/>
        <w:jc w:val="both"/>
        <w:rPr>
          <w:rFonts w:ascii="Times New Roman" w:hAnsi="Times New Roman" w:cs="Times New Roman"/>
        </w:rPr>
      </w:pPr>
      <w:r w:rsidRPr="00453595">
        <w:rPr>
          <w:rFonts w:ascii="Times New Roman" w:hAnsi="Times New Roman" w:cs="Times New Roman"/>
        </w:rPr>
        <w:t xml:space="preserve">The </w:t>
      </w:r>
      <w:r w:rsidRPr="00453595">
        <w:rPr>
          <w:rFonts w:ascii="Times New Roman" w:eastAsia="Times New Roman" w:hAnsi="Times New Roman" w:cs="Times New Roman"/>
        </w:rPr>
        <w:t>structural</w:t>
      </w:r>
      <w:r w:rsidRPr="00453595">
        <w:rPr>
          <w:rFonts w:ascii="Times New Roman" w:hAnsi="Times New Roman" w:cs="Times New Roman"/>
        </w:rPr>
        <w:t xml:space="preserve"> approach shows how rich and internally diverse the research material is. However, it is impossible to look at all these structures from a cognitive perspective</w:t>
      </w:r>
      <w:r>
        <w:rPr>
          <w:rFonts w:ascii="Times New Roman" w:hAnsi="Times New Roman" w:cs="Times New Roman"/>
        </w:rPr>
        <w:t>;</w:t>
      </w:r>
      <w:r w:rsidRPr="00453595">
        <w:rPr>
          <w:rFonts w:ascii="Times New Roman" w:hAnsi="Times New Roman" w:cs="Times New Roman"/>
        </w:rPr>
        <w:t xml:space="preserve"> which is why</w:t>
      </w:r>
      <w:r>
        <w:rPr>
          <w:rFonts w:ascii="Times New Roman" w:hAnsi="Times New Roman" w:cs="Times New Roman"/>
        </w:rPr>
        <w:t>,</w:t>
      </w:r>
      <w:r w:rsidRPr="00453595">
        <w:rPr>
          <w:rFonts w:ascii="Times New Roman" w:hAnsi="Times New Roman" w:cs="Times New Roman"/>
        </w:rPr>
        <w:t xml:space="preserve"> I chose two units representing different techniques of creation: the derivative </w:t>
      </w:r>
      <w:proofErr w:type="spellStart"/>
      <w:r w:rsidRPr="004B23DC">
        <w:rPr>
          <w:rFonts w:ascii="Times New Roman" w:hAnsi="Times New Roman" w:cs="Times New Roman"/>
          <w:b/>
        </w:rPr>
        <w:t>smrodologi</w:t>
      </w:r>
      <w:r>
        <w:rPr>
          <w:rFonts w:ascii="Times New Roman" w:hAnsi="Times New Roman" w:cs="Times New Roman"/>
          <w:b/>
        </w:rPr>
        <w:t>a</w:t>
      </w:r>
      <w:proofErr w:type="spellEnd"/>
      <w:r w:rsidRPr="00453595">
        <w:rPr>
          <w:rFonts w:ascii="Times New Roman" w:hAnsi="Times New Roman" w:cs="Times New Roman"/>
        </w:rPr>
        <w:t xml:space="preserve"> </w:t>
      </w:r>
      <w:r>
        <w:rPr>
          <w:rFonts w:ascii="Times New Roman" w:hAnsi="Times New Roman" w:cs="Times New Roman"/>
        </w:rPr>
        <w:t>[</w:t>
      </w:r>
      <w:r w:rsidR="00F40064">
        <w:rPr>
          <w:rFonts w:ascii="Times New Roman" w:hAnsi="Times New Roman" w:cs="Times New Roman"/>
        </w:rPr>
        <w:t xml:space="preserve">lit. </w:t>
      </w:r>
      <w:proofErr w:type="spellStart"/>
      <w:r w:rsidRPr="00453595">
        <w:rPr>
          <w:rFonts w:ascii="Times New Roman" w:hAnsi="Times New Roman" w:cs="Times New Roman"/>
        </w:rPr>
        <w:t>stinkology</w:t>
      </w:r>
      <w:proofErr w:type="spellEnd"/>
      <w:r>
        <w:rPr>
          <w:rFonts w:ascii="Times New Roman" w:hAnsi="Times New Roman" w:cs="Times New Roman"/>
        </w:rPr>
        <w:t>]</w:t>
      </w:r>
      <w:r w:rsidRPr="00453595">
        <w:rPr>
          <w:rFonts w:ascii="Times New Roman" w:hAnsi="Times New Roman" w:cs="Times New Roman"/>
        </w:rPr>
        <w:t xml:space="preserve"> and the contamination</w:t>
      </w:r>
      <w:r w:rsidRPr="00453595">
        <w:rPr>
          <w:rFonts w:ascii="Times New Roman" w:hAnsi="Times New Roman" w:cs="Times New Roman"/>
          <w:b/>
        </w:rPr>
        <w:t xml:space="preserve"> </w:t>
      </w:r>
      <w:proofErr w:type="spellStart"/>
      <w:r w:rsidRPr="003142CB">
        <w:rPr>
          <w:rFonts w:ascii="Times New Roman" w:hAnsi="Times New Roman" w:cs="Times New Roman"/>
          <w:b/>
        </w:rPr>
        <w:t>chwidłowaty</w:t>
      </w:r>
      <w:proofErr w:type="spellEnd"/>
      <w:r w:rsidRPr="003142CB">
        <w:rPr>
          <w:rFonts w:ascii="Times New Roman" w:hAnsi="Times New Roman" w:cs="Times New Roman"/>
        </w:rPr>
        <w:t xml:space="preserve"> [</w:t>
      </w:r>
      <w:r>
        <w:rPr>
          <w:rFonts w:ascii="Times New Roman" w:hAnsi="Times New Roman" w:cs="Times New Roman"/>
        </w:rPr>
        <w:t xml:space="preserve">here: </w:t>
      </w:r>
      <w:r w:rsidR="000A1130">
        <w:rPr>
          <w:rFonts w:ascii="Times New Roman" w:eastAsia="Times New Roman" w:hAnsi="Times New Roman" w:cs="Times New Roman"/>
        </w:rPr>
        <w:t>cattle-like</w:t>
      </w:r>
      <w:r w:rsidRPr="003142CB">
        <w:rPr>
          <w:rFonts w:ascii="Times New Roman" w:hAnsi="Times New Roman" w:cs="Times New Roman"/>
        </w:rPr>
        <w:t>]</w:t>
      </w:r>
      <w:r>
        <w:rPr>
          <w:rFonts w:ascii="Times New Roman" w:hAnsi="Times New Roman" w:cs="Times New Roman"/>
        </w:rPr>
        <w:t>.</w:t>
      </w:r>
    </w:p>
    <w:p w14:paraId="4A422570" w14:textId="000CCB56" w:rsidR="00453595" w:rsidRDefault="00453595" w:rsidP="00453595">
      <w:pPr>
        <w:spacing w:after="0" w:line="240" w:lineRule="auto"/>
        <w:ind w:firstLine="425"/>
        <w:jc w:val="both"/>
        <w:rPr>
          <w:rFonts w:ascii="Times New Roman" w:hAnsi="Times New Roman" w:cs="Times New Roman"/>
        </w:rPr>
      </w:pPr>
      <w:r w:rsidRPr="00453595">
        <w:rPr>
          <w:rFonts w:ascii="Times New Roman" w:hAnsi="Times New Roman" w:cs="Times New Roman"/>
        </w:rPr>
        <w:t xml:space="preserve">We </w:t>
      </w:r>
      <w:r w:rsidRPr="00453595">
        <w:rPr>
          <w:rFonts w:ascii="Times New Roman" w:eastAsia="Times New Roman" w:hAnsi="Times New Roman" w:cs="Times New Roman"/>
        </w:rPr>
        <w:t>believe</w:t>
      </w:r>
      <w:r w:rsidRPr="00453595">
        <w:rPr>
          <w:rFonts w:ascii="Times New Roman" w:hAnsi="Times New Roman" w:cs="Times New Roman"/>
        </w:rPr>
        <w:t xml:space="preserve"> that these are dynamic speech events, the meaning of which can be read from usage, taking into account the extra-linguistic context. The conceptualizer created these units on purpose, </w:t>
      </w:r>
      <w:r>
        <w:rPr>
          <w:rFonts w:ascii="Times New Roman" w:hAnsi="Times New Roman" w:cs="Times New Roman"/>
        </w:rPr>
        <w:t xml:space="preserve">while </w:t>
      </w:r>
      <w:r w:rsidRPr="00453595">
        <w:rPr>
          <w:rFonts w:ascii="Times New Roman" w:hAnsi="Times New Roman" w:cs="Times New Roman"/>
        </w:rPr>
        <w:t>the receiver</w:t>
      </w:r>
      <w:r>
        <w:rPr>
          <w:rFonts w:ascii="Times New Roman" w:hAnsi="Times New Roman" w:cs="Times New Roman"/>
        </w:rPr>
        <w:t>’</w:t>
      </w:r>
      <w:r w:rsidRPr="00453595">
        <w:rPr>
          <w:rFonts w:ascii="Times New Roman" w:hAnsi="Times New Roman" w:cs="Times New Roman"/>
        </w:rPr>
        <w:t>s task is to read the intention of the sender.</w:t>
      </w:r>
    </w:p>
    <w:p w14:paraId="04D29A61" w14:textId="5A944E5B" w:rsidR="00770C09" w:rsidRDefault="00453595" w:rsidP="00453595">
      <w:pPr>
        <w:spacing w:after="0" w:line="240" w:lineRule="auto"/>
        <w:ind w:firstLine="425"/>
        <w:jc w:val="both"/>
        <w:rPr>
          <w:rFonts w:ascii="Times New Roman" w:eastAsia="Times New Roman" w:hAnsi="Times New Roman" w:cs="Times New Roman"/>
        </w:rPr>
      </w:pPr>
      <w:bookmarkStart w:id="1" w:name="_heading=h.30j0zll" w:colFirst="0" w:colLast="0"/>
      <w:bookmarkEnd w:id="1"/>
      <w:r w:rsidRPr="00453595">
        <w:rPr>
          <w:rFonts w:ascii="Times New Roman" w:eastAsia="Times New Roman" w:hAnsi="Times New Roman" w:cs="Times New Roman"/>
        </w:rPr>
        <w:t xml:space="preserve">In the first neologism, </w:t>
      </w:r>
      <w:proofErr w:type="spellStart"/>
      <w:r w:rsidR="00F40064" w:rsidRPr="004B23DC">
        <w:rPr>
          <w:rFonts w:ascii="Times New Roman" w:hAnsi="Times New Roman" w:cs="Times New Roman"/>
          <w:b/>
        </w:rPr>
        <w:t>smrodologi</w:t>
      </w:r>
      <w:r w:rsidR="00F40064">
        <w:rPr>
          <w:rFonts w:ascii="Times New Roman" w:hAnsi="Times New Roman" w:cs="Times New Roman"/>
          <w:b/>
        </w:rPr>
        <w:t>a</w:t>
      </w:r>
      <w:proofErr w:type="spellEnd"/>
      <w:r w:rsidR="00F40064" w:rsidRPr="00453595">
        <w:rPr>
          <w:rFonts w:ascii="Times New Roman" w:hAnsi="Times New Roman" w:cs="Times New Roman"/>
        </w:rPr>
        <w:t xml:space="preserve"> </w:t>
      </w:r>
      <w:r w:rsidR="00F40064">
        <w:rPr>
          <w:rFonts w:ascii="Times New Roman" w:hAnsi="Times New Roman" w:cs="Times New Roman"/>
        </w:rPr>
        <w:t>[</w:t>
      </w:r>
      <w:r w:rsidR="00F40064">
        <w:rPr>
          <w:rFonts w:ascii="Times New Roman" w:hAnsi="Times New Roman" w:cs="Times New Roman"/>
        </w:rPr>
        <w:t xml:space="preserve">lit. </w:t>
      </w:r>
      <w:proofErr w:type="spellStart"/>
      <w:r w:rsidR="00F40064" w:rsidRPr="00453595">
        <w:rPr>
          <w:rFonts w:ascii="Times New Roman" w:hAnsi="Times New Roman" w:cs="Times New Roman"/>
        </w:rPr>
        <w:t>stinkology</w:t>
      </w:r>
      <w:proofErr w:type="spellEnd"/>
      <w:r w:rsidR="00F40064">
        <w:rPr>
          <w:rFonts w:ascii="Times New Roman" w:hAnsi="Times New Roman" w:cs="Times New Roman"/>
        </w:rPr>
        <w:t>]</w:t>
      </w:r>
      <w:r w:rsidR="00F40064">
        <w:rPr>
          <w:rFonts w:ascii="Times New Roman" w:hAnsi="Times New Roman" w:cs="Times New Roman"/>
        </w:rPr>
        <w:t>,</w:t>
      </w:r>
      <w:r w:rsidRPr="00453595">
        <w:rPr>
          <w:rFonts w:ascii="Times New Roman" w:eastAsia="Times New Roman" w:hAnsi="Times New Roman" w:cs="Times New Roman"/>
        </w:rPr>
        <w:t xml:space="preserve"> one can see the mental operation of the </w:t>
      </w:r>
      <w:r w:rsidR="00F40064">
        <w:rPr>
          <w:rFonts w:ascii="Times New Roman" w:eastAsia="Times New Roman" w:hAnsi="Times New Roman" w:cs="Times New Roman"/>
        </w:rPr>
        <w:t>subject</w:t>
      </w:r>
      <w:r w:rsidRPr="00453595">
        <w:rPr>
          <w:rFonts w:ascii="Times New Roman" w:eastAsia="Times New Roman" w:hAnsi="Times New Roman" w:cs="Times New Roman"/>
        </w:rPr>
        <w:t xml:space="preserve"> who noticed the connection between the derivative and the word-formation base </w:t>
      </w:r>
      <w:r w:rsidR="00F40064">
        <w:rPr>
          <w:rFonts w:ascii="Times New Roman" w:eastAsia="Times New Roman" w:hAnsi="Times New Roman" w:cs="Times New Roman"/>
        </w:rPr>
        <w:t>‘</w:t>
      </w:r>
      <w:proofErr w:type="spellStart"/>
      <w:r w:rsidR="00F40064">
        <w:rPr>
          <w:rFonts w:ascii="Times New Roman" w:eastAsia="Times New Roman" w:hAnsi="Times New Roman" w:cs="Times New Roman"/>
        </w:rPr>
        <w:t>smród</w:t>
      </w:r>
      <w:proofErr w:type="spellEnd"/>
      <w:r w:rsidR="00F40064">
        <w:rPr>
          <w:rFonts w:ascii="Times New Roman" w:eastAsia="Times New Roman" w:hAnsi="Times New Roman" w:cs="Times New Roman"/>
        </w:rPr>
        <w:t>’ [stink /</w:t>
      </w:r>
      <w:r w:rsidRPr="00453595">
        <w:rPr>
          <w:rFonts w:ascii="Times New Roman" w:eastAsia="Times New Roman" w:hAnsi="Times New Roman" w:cs="Times New Roman"/>
        </w:rPr>
        <w:t>stench</w:t>
      </w:r>
      <w:r w:rsidR="00F40064">
        <w:rPr>
          <w:rFonts w:ascii="Times New Roman" w:eastAsia="Times New Roman" w:hAnsi="Times New Roman" w:cs="Times New Roman"/>
        </w:rPr>
        <w:t>]</w:t>
      </w:r>
      <w:r w:rsidRPr="00453595">
        <w:rPr>
          <w:rFonts w:ascii="Times New Roman" w:eastAsia="Times New Roman" w:hAnsi="Times New Roman" w:cs="Times New Roman"/>
        </w:rPr>
        <w:t xml:space="preserve">, but it is an associative relation. The used suffix –(o)logia </w:t>
      </w:r>
      <w:r w:rsidR="00F40064">
        <w:rPr>
          <w:rFonts w:ascii="Times New Roman" w:eastAsia="Times New Roman" w:hAnsi="Times New Roman" w:cs="Times New Roman"/>
        </w:rPr>
        <w:t xml:space="preserve">[-ology] </w:t>
      </w:r>
      <w:r w:rsidRPr="00453595">
        <w:rPr>
          <w:rFonts w:ascii="Times New Roman" w:eastAsia="Times New Roman" w:hAnsi="Times New Roman" w:cs="Times New Roman"/>
        </w:rPr>
        <w:t xml:space="preserve">is characteristic of specialization and scientific structures. Language users, on the basis of comparison and analogy, will be able to recreate the scheme </w:t>
      </w:r>
      <w:r w:rsidR="00F40064">
        <w:rPr>
          <w:rFonts w:ascii="Times New Roman" w:eastAsia="Times New Roman" w:hAnsi="Times New Roman" w:cs="Times New Roman"/>
        </w:rPr>
        <w:t>following the pattern</w:t>
      </w:r>
      <w:r w:rsidRPr="00453595">
        <w:rPr>
          <w:rFonts w:ascii="Times New Roman" w:eastAsia="Times New Roman" w:hAnsi="Times New Roman" w:cs="Times New Roman"/>
        </w:rPr>
        <w:t xml:space="preserve"> this lexeme was created. The key to correct mental decoding is the knowledge of the matrix, the recipient</w:t>
      </w:r>
      <w:r w:rsidR="00F40064">
        <w:rPr>
          <w:rFonts w:ascii="Times New Roman" w:eastAsia="Times New Roman" w:hAnsi="Times New Roman" w:cs="Times New Roman"/>
        </w:rPr>
        <w:t>’</w:t>
      </w:r>
      <w:r w:rsidRPr="00453595">
        <w:rPr>
          <w:rFonts w:ascii="Times New Roman" w:eastAsia="Times New Roman" w:hAnsi="Times New Roman" w:cs="Times New Roman"/>
        </w:rPr>
        <w:t xml:space="preserve">s knowledge of reality, and the situational context. The derivative by no means </w:t>
      </w:r>
      <w:r w:rsidR="00F40064">
        <w:rPr>
          <w:rFonts w:ascii="Times New Roman" w:eastAsia="Times New Roman" w:hAnsi="Times New Roman" w:cs="Times New Roman"/>
        </w:rPr>
        <w:t>refers to</w:t>
      </w:r>
      <w:r w:rsidRPr="00453595">
        <w:rPr>
          <w:rFonts w:ascii="Times New Roman" w:eastAsia="Times New Roman" w:hAnsi="Times New Roman" w:cs="Times New Roman"/>
        </w:rPr>
        <w:t xml:space="preserve"> the field of medicine, and on the basis of associations and jokes</w:t>
      </w:r>
      <w:r w:rsidR="00F40064">
        <w:rPr>
          <w:rFonts w:ascii="Times New Roman" w:eastAsia="Times New Roman" w:hAnsi="Times New Roman" w:cs="Times New Roman"/>
        </w:rPr>
        <w:t>,</w:t>
      </w:r>
      <w:r w:rsidRPr="00453595">
        <w:rPr>
          <w:rFonts w:ascii="Times New Roman" w:eastAsia="Times New Roman" w:hAnsi="Times New Roman" w:cs="Times New Roman"/>
        </w:rPr>
        <w:t xml:space="preserve"> it is a term for used underwear.</w:t>
      </w:r>
    </w:p>
    <w:p w14:paraId="0884F2CB" w14:textId="39270C5D" w:rsidR="00F40064" w:rsidRPr="00F40064" w:rsidRDefault="00F40064" w:rsidP="00F40064">
      <w:pPr>
        <w:spacing w:after="0" w:line="240" w:lineRule="auto"/>
        <w:ind w:firstLine="425"/>
        <w:jc w:val="both"/>
        <w:rPr>
          <w:rFonts w:ascii="Times New Roman" w:eastAsia="Times New Roman" w:hAnsi="Times New Roman" w:cs="Times New Roman"/>
        </w:rPr>
      </w:pPr>
      <w:r w:rsidRPr="00F40064">
        <w:rPr>
          <w:rFonts w:ascii="Times New Roman" w:eastAsia="Times New Roman" w:hAnsi="Times New Roman" w:cs="Times New Roman"/>
        </w:rPr>
        <w:t xml:space="preserve">The contamination </w:t>
      </w:r>
      <w:proofErr w:type="spellStart"/>
      <w:r w:rsidRPr="003142CB">
        <w:rPr>
          <w:rFonts w:ascii="Times New Roman" w:hAnsi="Times New Roman" w:cs="Times New Roman"/>
          <w:b/>
        </w:rPr>
        <w:t>chwidłowaty</w:t>
      </w:r>
      <w:proofErr w:type="spellEnd"/>
      <w:r w:rsidRPr="003142CB">
        <w:rPr>
          <w:rFonts w:ascii="Times New Roman" w:hAnsi="Times New Roman" w:cs="Times New Roman"/>
        </w:rPr>
        <w:t xml:space="preserve"> [</w:t>
      </w:r>
      <w:r>
        <w:rPr>
          <w:rFonts w:ascii="Times New Roman" w:hAnsi="Times New Roman" w:cs="Times New Roman"/>
        </w:rPr>
        <w:t xml:space="preserve">here: </w:t>
      </w:r>
      <w:r w:rsidR="000A1130">
        <w:rPr>
          <w:rFonts w:ascii="Times New Roman" w:eastAsia="Times New Roman" w:hAnsi="Times New Roman" w:cs="Times New Roman"/>
        </w:rPr>
        <w:t>cattle-like</w:t>
      </w:r>
      <w:r w:rsidRPr="003142CB">
        <w:rPr>
          <w:rFonts w:ascii="Times New Roman" w:hAnsi="Times New Roman" w:cs="Times New Roman"/>
        </w:rPr>
        <w:t>]</w:t>
      </w:r>
      <w:r w:rsidRPr="00F40064">
        <w:rPr>
          <w:rFonts w:ascii="Times New Roman" w:eastAsia="Times New Roman" w:hAnsi="Times New Roman" w:cs="Times New Roman"/>
        </w:rPr>
        <w:t xml:space="preserve"> was created from the intersection of two words: the surname </w:t>
      </w:r>
      <w:proofErr w:type="spellStart"/>
      <w:r w:rsidRPr="00F40064">
        <w:rPr>
          <w:rFonts w:ascii="Times New Roman" w:eastAsia="Times New Roman" w:hAnsi="Times New Roman" w:cs="Times New Roman"/>
        </w:rPr>
        <w:t>Chwistek</w:t>
      </w:r>
      <w:proofErr w:type="spellEnd"/>
      <w:r w:rsidRPr="00F40064">
        <w:rPr>
          <w:rFonts w:ascii="Times New Roman" w:eastAsia="Times New Roman" w:hAnsi="Times New Roman" w:cs="Times New Roman"/>
        </w:rPr>
        <w:t xml:space="preserve"> (originally Witkacy</w:t>
      </w:r>
      <w:r>
        <w:rPr>
          <w:rFonts w:ascii="Times New Roman" w:eastAsia="Times New Roman" w:hAnsi="Times New Roman" w:cs="Times New Roman"/>
        </w:rPr>
        <w:t>’</w:t>
      </w:r>
      <w:r w:rsidRPr="00F40064">
        <w:rPr>
          <w:rFonts w:ascii="Times New Roman" w:eastAsia="Times New Roman" w:hAnsi="Times New Roman" w:cs="Times New Roman"/>
        </w:rPr>
        <w:t xml:space="preserve">s friend, and then fierce enemy) and the adjectival derivative </w:t>
      </w:r>
      <w:proofErr w:type="spellStart"/>
      <w:r w:rsidRPr="00F40064">
        <w:rPr>
          <w:rFonts w:ascii="Times New Roman" w:eastAsia="Times New Roman" w:hAnsi="Times New Roman" w:cs="Times New Roman"/>
        </w:rPr>
        <w:t>bodłowaty</w:t>
      </w:r>
      <w:proofErr w:type="spellEnd"/>
      <w:r w:rsidRPr="00F40064">
        <w:rPr>
          <w:rFonts w:ascii="Times New Roman" w:eastAsia="Times New Roman" w:hAnsi="Times New Roman" w:cs="Times New Roman"/>
        </w:rPr>
        <w:t xml:space="preserve">, formed from the noun </w:t>
      </w:r>
      <w:r>
        <w:rPr>
          <w:rFonts w:ascii="Times New Roman" w:eastAsia="Times New Roman" w:hAnsi="Times New Roman" w:cs="Times New Roman"/>
        </w:rPr>
        <w:t>‘</w:t>
      </w:r>
      <w:r w:rsidRPr="00F40064">
        <w:rPr>
          <w:rFonts w:ascii="Times New Roman" w:eastAsia="Times New Roman" w:hAnsi="Times New Roman" w:cs="Times New Roman"/>
        </w:rPr>
        <w:t>cattle</w:t>
      </w:r>
      <w:r>
        <w:rPr>
          <w:rFonts w:ascii="Times New Roman" w:eastAsia="Times New Roman" w:hAnsi="Times New Roman" w:cs="Times New Roman"/>
        </w:rPr>
        <w:t>’</w:t>
      </w:r>
      <w:r w:rsidRPr="00F40064">
        <w:rPr>
          <w:rFonts w:ascii="Times New Roman" w:eastAsia="Times New Roman" w:hAnsi="Times New Roman" w:cs="Times New Roman"/>
        </w:rPr>
        <w:t xml:space="preserve"> with the suffix -</w:t>
      </w:r>
      <w:proofErr w:type="spellStart"/>
      <w:r w:rsidRPr="00F40064">
        <w:rPr>
          <w:rFonts w:ascii="Times New Roman" w:eastAsia="Times New Roman" w:hAnsi="Times New Roman" w:cs="Times New Roman"/>
        </w:rPr>
        <w:t>owaty</w:t>
      </w:r>
      <w:proofErr w:type="spellEnd"/>
      <w:r w:rsidRPr="00F40064">
        <w:rPr>
          <w:rFonts w:ascii="Times New Roman" w:eastAsia="Times New Roman" w:hAnsi="Times New Roman" w:cs="Times New Roman"/>
        </w:rPr>
        <w:t xml:space="preserve">. At the formal level, this was done by exchanging word particles without respecting morphological boundaries. At the mental level, conceptual integration takes place and an amalgam is created </w:t>
      </w:r>
      <w:r>
        <w:rPr>
          <w:rFonts w:ascii="Times New Roman" w:eastAsia="Times New Roman" w:hAnsi="Times New Roman" w:cs="Times New Roman"/>
        </w:rPr>
        <w:t>–</w:t>
      </w:r>
      <w:r w:rsidRPr="00F40064">
        <w:rPr>
          <w:rFonts w:ascii="Times New Roman" w:eastAsia="Times New Roman" w:hAnsi="Times New Roman" w:cs="Times New Roman"/>
        </w:rPr>
        <w:t xml:space="preserve"> a new concept </w:t>
      </w:r>
      <w:r w:rsidRPr="00F40064">
        <w:rPr>
          <w:rFonts w:ascii="Times New Roman" w:eastAsia="Times New Roman" w:hAnsi="Times New Roman" w:cs="Times New Roman"/>
        </w:rPr>
        <w:lastRenderedPageBreak/>
        <w:t xml:space="preserve">derived from two source spaces and creating a third, independent of the roots. The first </w:t>
      </w:r>
      <w:r>
        <w:rPr>
          <w:rFonts w:ascii="Times New Roman" w:eastAsia="Times New Roman" w:hAnsi="Times New Roman" w:cs="Times New Roman"/>
        </w:rPr>
        <w:t>in</w:t>
      </w:r>
      <w:r w:rsidRPr="00F40064">
        <w:rPr>
          <w:rFonts w:ascii="Times New Roman" w:eastAsia="Times New Roman" w:hAnsi="Times New Roman" w:cs="Times New Roman"/>
        </w:rPr>
        <w:t xml:space="preserve">put space </w:t>
      </w:r>
      <w:r>
        <w:rPr>
          <w:rFonts w:ascii="Times New Roman" w:eastAsia="Times New Roman" w:hAnsi="Times New Roman" w:cs="Times New Roman"/>
        </w:rPr>
        <w:t>–</w:t>
      </w:r>
      <w:r w:rsidRPr="00F40064">
        <w:rPr>
          <w:rFonts w:ascii="Times New Roman" w:eastAsia="Times New Roman" w:hAnsi="Times New Roman" w:cs="Times New Roman"/>
        </w:rPr>
        <w:t xml:space="preserve"> </w:t>
      </w:r>
      <w:proofErr w:type="spellStart"/>
      <w:r w:rsidRPr="00F40064">
        <w:rPr>
          <w:rFonts w:ascii="Times New Roman" w:eastAsia="Times New Roman" w:hAnsi="Times New Roman" w:cs="Times New Roman"/>
        </w:rPr>
        <w:t>Chwistek</w:t>
      </w:r>
      <w:proofErr w:type="spellEnd"/>
      <w:r w:rsidRPr="00F40064">
        <w:rPr>
          <w:rFonts w:ascii="Times New Roman" w:eastAsia="Times New Roman" w:hAnsi="Times New Roman" w:cs="Times New Roman"/>
        </w:rPr>
        <w:t xml:space="preserve"> </w:t>
      </w:r>
      <w:r>
        <w:rPr>
          <w:rFonts w:ascii="Times New Roman" w:eastAsia="Times New Roman" w:hAnsi="Times New Roman" w:cs="Times New Roman"/>
        </w:rPr>
        <w:t>–</w:t>
      </w:r>
      <w:r w:rsidRPr="00F40064">
        <w:rPr>
          <w:rFonts w:ascii="Times New Roman" w:eastAsia="Times New Roman" w:hAnsi="Times New Roman" w:cs="Times New Roman"/>
        </w:rPr>
        <w:t xml:space="preserve"> Leon, a person known to Witkacy, evoking ambivalent emotions in him, the second </w:t>
      </w:r>
      <w:r>
        <w:rPr>
          <w:rFonts w:ascii="Times New Roman" w:eastAsia="Times New Roman" w:hAnsi="Times New Roman" w:cs="Times New Roman"/>
        </w:rPr>
        <w:t xml:space="preserve">input </w:t>
      </w:r>
      <w:r w:rsidRPr="00F40064">
        <w:rPr>
          <w:rFonts w:ascii="Times New Roman" w:eastAsia="Times New Roman" w:hAnsi="Times New Roman" w:cs="Times New Roman"/>
        </w:rPr>
        <w:t xml:space="preserve">space </w:t>
      </w:r>
      <w:r>
        <w:rPr>
          <w:rFonts w:ascii="Times New Roman" w:eastAsia="Times New Roman" w:hAnsi="Times New Roman" w:cs="Times New Roman"/>
        </w:rPr>
        <w:t>–</w:t>
      </w:r>
      <w:r w:rsidRPr="00F40064">
        <w:rPr>
          <w:rFonts w:ascii="Times New Roman" w:eastAsia="Times New Roman" w:hAnsi="Times New Roman" w:cs="Times New Roman"/>
        </w:rPr>
        <w:t xml:space="preserve"> </w:t>
      </w:r>
      <w:proofErr w:type="spellStart"/>
      <w:r>
        <w:rPr>
          <w:rFonts w:ascii="Times New Roman" w:eastAsia="Times New Roman" w:hAnsi="Times New Roman" w:cs="Times New Roman"/>
        </w:rPr>
        <w:t>bydłowaty</w:t>
      </w:r>
      <w:proofErr w:type="spellEnd"/>
      <w:r>
        <w:rPr>
          <w:rFonts w:ascii="Times New Roman" w:eastAsia="Times New Roman" w:hAnsi="Times New Roman" w:cs="Times New Roman"/>
        </w:rPr>
        <w:t xml:space="preserve"> [cattle-like]</w:t>
      </w:r>
      <w:r w:rsidRPr="00F40064">
        <w:rPr>
          <w:rFonts w:ascii="Times New Roman" w:eastAsia="Times New Roman" w:hAnsi="Times New Roman" w:cs="Times New Roman"/>
        </w:rPr>
        <w:t xml:space="preserve"> </w:t>
      </w:r>
      <w:r>
        <w:rPr>
          <w:rFonts w:ascii="Times New Roman" w:eastAsia="Times New Roman" w:hAnsi="Times New Roman" w:cs="Times New Roman"/>
        </w:rPr>
        <w:t>–</w:t>
      </w:r>
      <w:r w:rsidRPr="00F40064">
        <w:rPr>
          <w:rFonts w:ascii="Times New Roman" w:eastAsia="Times New Roman" w:hAnsi="Times New Roman" w:cs="Times New Roman"/>
        </w:rPr>
        <w:t xml:space="preserve"> having animal features or behavio</w:t>
      </w:r>
      <w:r>
        <w:rPr>
          <w:rFonts w:ascii="Times New Roman" w:eastAsia="Times New Roman" w:hAnsi="Times New Roman" w:cs="Times New Roman"/>
        </w:rPr>
        <w:t>u</w:t>
      </w:r>
      <w:r w:rsidRPr="00F40064">
        <w:rPr>
          <w:rFonts w:ascii="Times New Roman" w:eastAsia="Times New Roman" w:hAnsi="Times New Roman" w:cs="Times New Roman"/>
        </w:rPr>
        <w:t xml:space="preserve">r, </w:t>
      </w:r>
      <w:r>
        <w:rPr>
          <w:rFonts w:ascii="Times New Roman" w:eastAsia="Times New Roman" w:hAnsi="Times New Roman" w:cs="Times New Roman"/>
        </w:rPr>
        <w:t>livestock</w:t>
      </w:r>
      <w:r w:rsidRPr="00F40064">
        <w:rPr>
          <w:rFonts w:ascii="Times New Roman" w:eastAsia="Times New Roman" w:hAnsi="Times New Roman" w:cs="Times New Roman"/>
        </w:rPr>
        <w:t xml:space="preserve">. In this case, we have elements integrated into one formation with a clear adjective component. Having two </w:t>
      </w:r>
      <w:r>
        <w:rPr>
          <w:rFonts w:ascii="Times New Roman" w:eastAsia="Times New Roman" w:hAnsi="Times New Roman" w:cs="Times New Roman"/>
        </w:rPr>
        <w:t>input</w:t>
      </w:r>
      <w:r w:rsidRPr="00F40064">
        <w:rPr>
          <w:rFonts w:ascii="Times New Roman" w:eastAsia="Times New Roman" w:hAnsi="Times New Roman" w:cs="Times New Roman"/>
        </w:rPr>
        <w:t xml:space="preserve"> spaces, a common meaning denominator should be found and a generic space should be created, which consists of: </w:t>
      </w:r>
      <w:r>
        <w:rPr>
          <w:rFonts w:ascii="Times New Roman" w:eastAsia="Times New Roman" w:hAnsi="Times New Roman" w:cs="Times New Roman"/>
        </w:rPr>
        <w:t>‘</w:t>
      </w:r>
      <w:r w:rsidRPr="00F40064">
        <w:rPr>
          <w:rFonts w:ascii="Times New Roman" w:eastAsia="Times New Roman" w:hAnsi="Times New Roman" w:cs="Times New Roman"/>
        </w:rPr>
        <w:t>a subject, a specific real person, with an individual character, habits, behavio</w:t>
      </w:r>
      <w:r>
        <w:rPr>
          <w:rFonts w:ascii="Times New Roman" w:eastAsia="Times New Roman" w:hAnsi="Times New Roman" w:cs="Times New Roman"/>
        </w:rPr>
        <w:t>u</w:t>
      </w:r>
      <w:r w:rsidRPr="00F40064">
        <w:rPr>
          <w:rFonts w:ascii="Times New Roman" w:eastAsia="Times New Roman" w:hAnsi="Times New Roman" w:cs="Times New Roman"/>
        </w:rPr>
        <w:t>r</w:t>
      </w:r>
      <w:r>
        <w:rPr>
          <w:rFonts w:ascii="Times New Roman" w:eastAsia="Times New Roman" w:hAnsi="Times New Roman" w:cs="Times New Roman"/>
        </w:rPr>
        <w:t>’,</w:t>
      </w:r>
      <w:r w:rsidRPr="00F40064">
        <w:rPr>
          <w:rFonts w:ascii="Times New Roman" w:eastAsia="Times New Roman" w:hAnsi="Times New Roman" w:cs="Times New Roman"/>
        </w:rPr>
        <w:t xml:space="preserve"> </w:t>
      </w:r>
      <w:r>
        <w:rPr>
          <w:rFonts w:ascii="Times New Roman" w:eastAsia="Times New Roman" w:hAnsi="Times New Roman" w:cs="Times New Roman"/>
        </w:rPr>
        <w:t>‘</w:t>
      </w:r>
      <w:r w:rsidRPr="00F40064">
        <w:rPr>
          <w:rFonts w:ascii="Times New Roman" w:eastAsia="Times New Roman" w:hAnsi="Times New Roman" w:cs="Times New Roman"/>
        </w:rPr>
        <w:t>appearance and behavio</w:t>
      </w:r>
      <w:r>
        <w:rPr>
          <w:rFonts w:ascii="Times New Roman" w:eastAsia="Times New Roman" w:hAnsi="Times New Roman" w:cs="Times New Roman"/>
        </w:rPr>
        <w:t>u</w:t>
      </w:r>
      <w:r w:rsidRPr="00F40064">
        <w:rPr>
          <w:rFonts w:ascii="Times New Roman" w:eastAsia="Times New Roman" w:hAnsi="Times New Roman" w:cs="Times New Roman"/>
        </w:rPr>
        <w:t>r of animals / cattle</w:t>
      </w:r>
      <w:r>
        <w:rPr>
          <w:rFonts w:ascii="Times New Roman" w:eastAsia="Times New Roman" w:hAnsi="Times New Roman" w:cs="Times New Roman"/>
        </w:rPr>
        <w:t>’</w:t>
      </w:r>
      <w:r w:rsidRPr="00F40064">
        <w:rPr>
          <w:rFonts w:ascii="Times New Roman" w:eastAsia="Times New Roman" w:hAnsi="Times New Roman" w:cs="Times New Roman"/>
        </w:rPr>
        <w:t xml:space="preserve"> and </w:t>
      </w:r>
      <w:r>
        <w:rPr>
          <w:rFonts w:ascii="Times New Roman" w:eastAsia="Times New Roman" w:hAnsi="Times New Roman" w:cs="Times New Roman"/>
        </w:rPr>
        <w:t>‘</w:t>
      </w:r>
      <w:r w:rsidRPr="00F40064">
        <w:rPr>
          <w:rFonts w:ascii="Times New Roman" w:eastAsia="Times New Roman" w:hAnsi="Times New Roman" w:cs="Times New Roman"/>
        </w:rPr>
        <w:t>a feature with an immanent assessment of behavio</w:t>
      </w:r>
      <w:r>
        <w:rPr>
          <w:rFonts w:ascii="Times New Roman" w:eastAsia="Times New Roman" w:hAnsi="Times New Roman" w:cs="Times New Roman"/>
        </w:rPr>
        <w:t>u</w:t>
      </w:r>
      <w:r w:rsidRPr="00F40064">
        <w:rPr>
          <w:rFonts w:ascii="Times New Roman" w:eastAsia="Times New Roman" w:hAnsi="Times New Roman" w:cs="Times New Roman"/>
        </w:rPr>
        <w:t>r, an axiological element</w:t>
      </w:r>
      <w:r>
        <w:rPr>
          <w:rFonts w:ascii="Times New Roman" w:eastAsia="Times New Roman" w:hAnsi="Times New Roman" w:cs="Times New Roman"/>
        </w:rPr>
        <w:t>’</w:t>
      </w:r>
      <w:r w:rsidRPr="00F40064">
        <w:rPr>
          <w:rFonts w:ascii="Times New Roman" w:eastAsia="Times New Roman" w:hAnsi="Times New Roman" w:cs="Times New Roman"/>
        </w:rPr>
        <w:t xml:space="preserve">. The amalgam acquires a specific content </w:t>
      </w:r>
      <w:r w:rsidRPr="00F40064">
        <w:rPr>
          <w:rFonts w:ascii="Times New Roman" w:eastAsia="Times New Roman" w:hAnsi="Times New Roman" w:cs="Times New Roman"/>
        </w:rPr>
        <w:t>as a result of</w:t>
      </w:r>
      <w:r w:rsidRPr="00F40064">
        <w:rPr>
          <w:rFonts w:ascii="Times New Roman" w:eastAsia="Times New Roman" w:hAnsi="Times New Roman" w:cs="Times New Roman"/>
        </w:rPr>
        <w:t xml:space="preserve"> the associations of the content </w:t>
      </w:r>
      <w:r>
        <w:rPr>
          <w:rFonts w:ascii="Times New Roman" w:eastAsia="Times New Roman" w:hAnsi="Times New Roman" w:cs="Times New Roman"/>
        </w:rPr>
        <w:t>included</w:t>
      </w:r>
      <w:r w:rsidRPr="00F40064">
        <w:rPr>
          <w:rFonts w:ascii="Times New Roman" w:eastAsia="Times New Roman" w:hAnsi="Times New Roman" w:cs="Times New Roman"/>
        </w:rPr>
        <w:t xml:space="preserve"> in the constituent lexemes and </w:t>
      </w:r>
      <w:r w:rsidRPr="00F40064">
        <w:rPr>
          <w:rFonts w:ascii="Times New Roman" w:eastAsia="Times New Roman" w:hAnsi="Times New Roman" w:cs="Times New Roman"/>
        </w:rPr>
        <w:t>on account of</w:t>
      </w:r>
      <w:r w:rsidRPr="00F40064">
        <w:rPr>
          <w:rFonts w:ascii="Times New Roman" w:eastAsia="Times New Roman" w:hAnsi="Times New Roman" w:cs="Times New Roman"/>
        </w:rPr>
        <w:t xml:space="preserve"> the creative activity of the conceptualizer, in this case we are very sure that it was Witkiewicz. The lexeme is occasional, unique, it shows a play on words, it is not structurally transparent outside the context in which it was brought to life. Its creation was provoked by the behavio</w:t>
      </w:r>
      <w:r>
        <w:rPr>
          <w:rFonts w:ascii="Times New Roman" w:eastAsia="Times New Roman" w:hAnsi="Times New Roman" w:cs="Times New Roman"/>
        </w:rPr>
        <w:t>u</w:t>
      </w:r>
      <w:r w:rsidRPr="00F40064">
        <w:rPr>
          <w:rFonts w:ascii="Times New Roman" w:eastAsia="Times New Roman" w:hAnsi="Times New Roman" w:cs="Times New Roman"/>
        </w:rPr>
        <w:t xml:space="preserve">r of Leon </w:t>
      </w:r>
      <w:proofErr w:type="spellStart"/>
      <w:r w:rsidRPr="00F40064">
        <w:rPr>
          <w:rFonts w:ascii="Times New Roman" w:eastAsia="Times New Roman" w:hAnsi="Times New Roman" w:cs="Times New Roman"/>
        </w:rPr>
        <w:t>Chwistek</w:t>
      </w:r>
      <w:proofErr w:type="spellEnd"/>
      <w:r w:rsidRPr="00F40064">
        <w:rPr>
          <w:rFonts w:ascii="Times New Roman" w:eastAsia="Times New Roman" w:hAnsi="Times New Roman" w:cs="Times New Roman"/>
        </w:rPr>
        <w:t>, who dared to criticize Witkacy</w:t>
      </w:r>
      <w:r w:rsidR="000A1130">
        <w:rPr>
          <w:rFonts w:ascii="Times New Roman" w:eastAsia="Times New Roman" w:hAnsi="Times New Roman" w:cs="Times New Roman"/>
        </w:rPr>
        <w:t>’</w:t>
      </w:r>
      <w:r w:rsidRPr="00F40064">
        <w:rPr>
          <w:rFonts w:ascii="Times New Roman" w:eastAsia="Times New Roman" w:hAnsi="Times New Roman" w:cs="Times New Roman"/>
        </w:rPr>
        <w:t>s work. Witkiewicz</w:t>
      </w:r>
      <w:r w:rsidR="000A1130">
        <w:rPr>
          <w:rFonts w:ascii="Times New Roman" w:eastAsia="Times New Roman" w:hAnsi="Times New Roman" w:cs="Times New Roman"/>
        </w:rPr>
        <w:t>’</w:t>
      </w:r>
      <w:r w:rsidRPr="00F40064">
        <w:rPr>
          <w:rFonts w:ascii="Times New Roman" w:eastAsia="Times New Roman" w:hAnsi="Times New Roman" w:cs="Times New Roman"/>
        </w:rPr>
        <w:t xml:space="preserve">s wife </w:t>
      </w:r>
      <w:r w:rsidR="000A1130">
        <w:rPr>
          <w:rFonts w:ascii="Times New Roman" w:eastAsia="Times New Roman" w:hAnsi="Times New Roman" w:cs="Times New Roman"/>
        </w:rPr>
        <w:t>–</w:t>
      </w:r>
      <w:r w:rsidRPr="00F40064">
        <w:rPr>
          <w:rFonts w:ascii="Times New Roman" w:eastAsia="Times New Roman" w:hAnsi="Times New Roman" w:cs="Times New Roman"/>
        </w:rPr>
        <w:t xml:space="preserve"> Jadwiga </w:t>
      </w:r>
      <w:r w:rsidR="000A1130">
        <w:rPr>
          <w:rFonts w:ascii="Times New Roman" w:eastAsia="Times New Roman" w:hAnsi="Times New Roman" w:cs="Times New Roman"/>
        </w:rPr>
        <w:t>–</w:t>
      </w:r>
      <w:r w:rsidRPr="00F40064">
        <w:rPr>
          <w:rFonts w:ascii="Times New Roman" w:eastAsia="Times New Roman" w:hAnsi="Times New Roman" w:cs="Times New Roman"/>
        </w:rPr>
        <w:t xml:space="preserve"> knew the background of the event, </w:t>
      </w:r>
      <w:r w:rsidR="000A1130">
        <w:rPr>
          <w:rFonts w:ascii="Times New Roman" w:eastAsia="Times New Roman" w:hAnsi="Times New Roman" w:cs="Times New Roman"/>
        </w:rPr>
        <w:t xml:space="preserve">since </w:t>
      </w:r>
      <w:r w:rsidRPr="00F40064">
        <w:rPr>
          <w:rFonts w:ascii="Times New Roman" w:eastAsia="Times New Roman" w:hAnsi="Times New Roman" w:cs="Times New Roman"/>
        </w:rPr>
        <w:t xml:space="preserve">Witkacy shared </w:t>
      </w:r>
      <w:r w:rsidR="000A1130">
        <w:rPr>
          <w:rFonts w:ascii="Times New Roman" w:eastAsia="Times New Roman" w:hAnsi="Times New Roman" w:cs="Times New Roman"/>
        </w:rPr>
        <w:t xml:space="preserve">the </w:t>
      </w:r>
      <w:r w:rsidRPr="00F40064">
        <w:rPr>
          <w:rFonts w:ascii="Times New Roman" w:eastAsia="Times New Roman" w:hAnsi="Times New Roman" w:cs="Times New Roman"/>
        </w:rPr>
        <w:t>details of his life in</w:t>
      </w:r>
      <w:r w:rsidR="000A1130">
        <w:rPr>
          <w:rFonts w:ascii="Times New Roman" w:eastAsia="Times New Roman" w:hAnsi="Times New Roman" w:cs="Times New Roman"/>
        </w:rPr>
        <w:t xml:space="preserve"> the</w:t>
      </w:r>
      <w:r w:rsidRPr="00F40064">
        <w:rPr>
          <w:rFonts w:ascii="Times New Roman" w:eastAsia="Times New Roman" w:hAnsi="Times New Roman" w:cs="Times New Roman"/>
        </w:rPr>
        <w:t xml:space="preserve"> letters</w:t>
      </w:r>
      <w:r w:rsidR="000A1130">
        <w:rPr>
          <w:rFonts w:ascii="Times New Roman" w:eastAsia="Times New Roman" w:hAnsi="Times New Roman" w:cs="Times New Roman"/>
        </w:rPr>
        <w:t>; thus, assumingly,</w:t>
      </w:r>
      <w:r w:rsidRPr="00F40064">
        <w:rPr>
          <w:rFonts w:ascii="Times New Roman" w:eastAsia="Times New Roman" w:hAnsi="Times New Roman" w:cs="Times New Roman"/>
        </w:rPr>
        <w:t xml:space="preserve"> the conceptual amalgam was clear to her</w:t>
      </w:r>
      <w:r w:rsidR="000A1130">
        <w:rPr>
          <w:rFonts w:ascii="Times New Roman" w:eastAsia="Times New Roman" w:hAnsi="Times New Roman" w:cs="Times New Roman"/>
        </w:rPr>
        <w:t xml:space="preserve"> as well</w:t>
      </w:r>
      <w:r w:rsidRPr="00F40064">
        <w:rPr>
          <w:rFonts w:ascii="Times New Roman" w:eastAsia="Times New Roman" w:hAnsi="Times New Roman" w:cs="Times New Roman"/>
        </w:rPr>
        <w:t>.</w:t>
      </w:r>
    </w:p>
    <w:p w14:paraId="0204801C" w14:textId="3F6A5D0F" w:rsidR="00F40064" w:rsidRDefault="00F40064" w:rsidP="00F40064">
      <w:pPr>
        <w:spacing w:after="0" w:line="240" w:lineRule="auto"/>
        <w:ind w:firstLine="425"/>
        <w:jc w:val="both"/>
        <w:rPr>
          <w:rFonts w:ascii="Times New Roman" w:eastAsia="Times New Roman" w:hAnsi="Times New Roman" w:cs="Times New Roman"/>
        </w:rPr>
      </w:pPr>
      <w:r w:rsidRPr="00F40064">
        <w:rPr>
          <w:rFonts w:ascii="Times New Roman" w:eastAsia="Times New Roman" w:hAnsi="Times New Roman" w:cs="Times New Roman"/>
        </w:rPr>
        <w:t xml:space="preserve">Looking at this occasionalism only from the structural side, we see only the contamination of elements, while we are able to extract the content / concept when we combine this perspective with </w:t>
      </w:r>
      <w:r w:rsidR="000A1130">
        <w:rPr>
          <w:rFonts w:ascii="Times New Roman" w:eastAsia="Times New Roman" w:hAnsi="Times New Roman" w:cs="Times New Roman"/>
        </w:rPr>
        <w:t xml:space="preserve">the </w:t>
      </w:r>
      <w:r w:rsidRPr="00F40064">
        <w:rPr>
          <w:rFonts w:ascii="Times New Roman" w:eastAsia="Times New Roman" w:hAnsi="Times New Roman" w:cs="Times New Roman"/>
        </w:rPr>
        <w:t>cognitive analysis.</w:t>
      </w:r>
    </w:p>
    <w:p w14:paraId="2EED592D" w14:textId="77777777" w:rsidR="00453595" w:rsidRDefault="00453595">
      <w:pPr>
        <w:spacing w:after="0" w:line="240" w:lineRule="auto"/>
        <w:jc w:val="both"/>
        <w:rPr>
          <w:rFonts w:ascii="Times New Roman" w:eastAsia="Times New Roman" w:hAnsi="Times New Roman" w:cs="Times New Roman"/>
        </w:rPr>
      </w:pPr>
    </w:p>
    <w:p w14:paraId="13B34E63" w14:textId="20D10B63" w:rsidR="000A1130" w:rsidRPr="000A1130" w:rsidRDefault="000A1130">
      <w:pPr>
        <w:spacing w:after="0" w:line="240" w:lineRule="auto"/>
        <w:jc w:val="both"/>
        <w:rPr>
          <w:rFonts w:ascii="Times New Roman" w:eastAsia="Times New Roman" w:hAnsi="Times New Roman" w:cs="Times New Roman"/>
          <w:b/>
          <w:bCs/>
        </w:rPr>
      </w:pPr>
      <w:r w:rsidRPr="000A1130">
        <w:rPr>
          <w:rFonts w:ascii="Times New Roman" w:eastAsia="Times New Roman" w:hAnsi="Times New Roman" w:cs="Times New Roman"/>
          <w:b/>
          <w:bCs/>
        </w:rPr>
        <w:t>4. Concluding remarks</w:t>
      </w:r>
    </w:p>
    <w:p w14:paraId="10FB8907" w14:textId="1D4995AE" w:rsidR="000A1130" w:rsidRPr="000A1130" w:rsidRDefault="000A1130" w:rsidP="000A1130">
      <w:pPr>
        <w:spacing w:after="0" w:line="240" w:lineRule="auto"/>
        <w:jc w:val="both"/>
        <w:rPr>
          <w:rFonts w:ascii="Times New Roman" w:eastAsia="Times New Roman" w:hAnsi="Times New Roman" w:cs="Times New Roman"/>
        </w:rPr>
      </w:pPr>
      <w:r w:rsidRPr="000A1130">
        <w:rPr>
          <w:rFonts w:ascii="Times New Roman" w:eastAsia="Times New Roman" w:hAnsi="Times New Roman" w:cs="Times New Roman"/>
        </w:rPr>
        <w:t xml:space="preserve">The richness of structures created from various word-formation bases confirms the thesis of great linguistic creativity, which was demonstrated by Witkiewicz in his letters to his wife. The </w:t>
      </w:r>
      <w:r>
        <w:rPr>
          <w:rFonts w:ascii="Times New Roman" w:eastAsia="Times New Roman" w:hAnsi="Times New Roman" w:cs="Times New Roman"/>
        </w:rPr>
        <w:t>variety</w:t>
      </w:r>
      <w:r w:rsidRPr="000A1130">
        <w:rPr>
          <w:rFonts w:ascii="Times New Roman" w:eastAsia="Times New Roman" w:hAnsi="Times New Roman" w:cs="Times New Roman"/>
        </w:rPr>
        <w:t xml:space="preserve"> of techniques and forms can be seen both in appellatives and onyms. From the formal point of view, innovations arose as a result of affixation, </w:t>
      </w:r>
      <w:r w:rsidRPr="000A1130">
        <w:rPr>
          <w:rFonts w:ascii="Times New Roman" w:eastAsia="Times New Roman" w:hAnsi="Times New Roman" w:cs="Times New Roman"/>
        </w:rPr>
        <w:lastRenderedPageBreak/>
        <w:t>composition, contamination, borrowings (with accompanying procedures) and various types of wordplay, i.e. classic word-formation mechanisms, but the epistolographer</w:t>
      </w:r>
      <w:r>
        <w:rPr>
          <w:rFonts w:ascii="Times New Roman" w:eastAsia="Times New Roman" w:hAnsi="Times New Roman" w:cs="Times New Roman"/>
        </w:rPr>
        <w:t>’</w:t>
      </w:r>
      <w:r w:rsidRPr="000A1130">
        <w:rPr>
          <w:rFonts w:ascii="Times New Roman" w:eastAsia="Times New Roman" w:hAnsi="Times New Roman" w:cs="Times New Roman"/>
        </w:rPr>
        <w:t>s ingenuity can be seen at the level not of technique itself, but of language. Witkiewicz often posted comments from the author, in which he expressed his distance to the linguistic matter he used, but which he considered worn out</w:t>
      </w:r>
      <w:r>
        <w:rPr>
          <w:rFonts w:ascii="Times New Roman" w:eastAsia="Times New Roman" w:hAnsi="Times New Roman" w:cs="Times New Roman"/>
        </w:rPr>
        <w:t>;</w:t>
      </w:r>
      <w:r w:rsidRPr="000A1130">
        <w:rPr>
          <w:rFonts w:ascii="Times New Roman" w:eastAsia="Times New Roman" w:hAnsi="Times New Roman" w:cs="Times New Roman"/>
        </w:rPr>
        <w:t xml:space="preserve"> hence</w:t>
      </w:r>
      <w:r>
        <w:rPr>
          <w:rFonts w:ascii="Times New Roman" w:eastAsia="Times New Roman" w:hAnsi="Times New Roman" w:cs="Times New Roman"/>
        </w:rPr>
        <w:t>,</w:t>
      </w:r>
      <w:r w:rsidRPr="000A1130">
        <w:rPr>
          <w:rFonts w:ascii="Times New Roman" w:eastAsia="Times New Roman" w:hAnsi="Times New Roman" w:cs="Times New Roman"/>
        </w:rPr>
        <w:t xml:space="preserve"> he was looking for new forms, new lexemes. As a result, he created a lot of neologisms and occasionalisms, which are a characteristic feature of the artist</w:t>
      </w:r>
      <w:r>
        <w:rPr>
          <w:rFonts w:ascii="Times New Roman" w:eastAsia="Times New Roman" w:hAnsi="Times New Roman" w:cs="Times New Roman"/>
        </w:rPr>
        <w:t>’</w:t>
      </w:r>
      <w:r w:rsidRPr="000A1130">
        <w:rPr>
          <w:rFonts w:ascii="Times New Roman" w:eastAsia="Times New Roman" w:hAnsi="Times New Roman" w:cs="Times New Roman"/>
        </w:rPr>
        <w:t>s idiolect and idiostyle. The new word-formation structures allowed Witkacy to express irony, mockery, parody, jokes, and, at times, sarcasm. They were also a carrier of jokes and puns.</w:t>
      </w:r>
    </w:p>
    <w:p w14:paraId="6959CCED" w14:textId="0DE2C48E" w:rsidR="000A1130" w:rsidRDefault="000A1130" w:rsidP="000A1130">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w:t>
      </w:r>
      <w:r w:rsidRPr="000A1130">
        <w:rPr>
          <w:rFonts w:ascii="Times New Roman" w:eastAsia="Times New Roman" w:hAnsi="Times New Roman" w:cs="Times New Roman"/>
        </w:rPr>
        <w:t>One of the driving forces of Witkiewicz</w:t>
      </w:r>
      <w:r>
        <w:rPr>
          <w:rFonts w:ascii="Times New Roman" w:eastAsia="Times New Roman" w:hAnsi="Times New Roman" w:cs="Times New Roman"/>
        </w:rPr>
        <w:t>’</w:t>
      </w:r>
      <w:r w:rsidRPr="000A1130">
        <w:rPr>
          <w:rFonts w:ascii="Times New Roman" w:eastAsia="Times New Roman" w:hAnsi="Times New Roman" w:cs="Times New Roman"/>
        </w:rPr>
        <w:t>s linguistic activity is the pursuit of language individualization, achieved in various ways, that is, making language capable of expressing metaphysical feelings and experiences of Individual Existence</w:t>
      </w:r>
      <w:r>
        <w:rPr>
          <w:rFonts w:ascii="Times New Roman" w:eastAsia="Times New Roman" w:hAnsi="Times New Roman" w:cs="Times New Roman"/>
        </w:rPr>
        <w:t>”</w:t>
      </w:r>
      <w:r w:rsidRPr="000A1130">
        <w:rPr>
          <w:rFonts w:ascii="Times New Roman" w:eastAsia="Times New Roman" w:hAnsi="Times New Roman" w:cs="Times New Roman"/>
        </w:rPr>
        <w:t xml:space="preserve"> [Nowotny-Szybistowa, </w:t>
      </w:r>
      <w:r>
        <w:rPr>
          <w:rFonts w:ascii="Times New Roman" w:eastAsia="Times New Roman" w:hAnsi="Times New Roman" w:cs="Times New Roman"/>
        </w:rPr>
        <w:t xml:space="preserve">1973, </w:t>
      </w:r>
      <w:r w:rsidRPr="000A1130">
        <w:rPr>
          <w:rFonts w:ascii="Times New Roman" w:eastAsia="Times New Roman" w:hAnsi="Times New Roman" w:cs="Times New Roman"/>
        </w:rPr>
        <w:t>p. 19] and he managed to achieve this uniqueness. A structural look at word-formation structures</w:t>
      </w:r>
      <w:r w:rsidR="00B64DB9">
        <w:rPr>
          <w:rFonts w:ascii="Times New Roman" w:eastAsia="Times New Roman" w:hAnsi="Times New Roman" w:cs="Times New Roman"/>
        </w:rPr>
        <w:t xml:space="preserve"> has</w:t>
      </w:r>
      <w:r w:rsidRPr="000A1130">
        <w:rPr>
          <w:rFonts w:ascii="Times New Roman" w:eastAsia="Times New Roman" w:hAnsi="Times New Roman" w:cs="Times New Roman"/>
        </w:rPr>
        <w:t xml:space="preserve"> allowed </w:t>
      </w:r>
      <w:r w:rsidR="00B64DB9">
        <w:rPr>
          <w:rFonts w:ascii="Times New Roman" w:eastAsia="Times New Roman" w:hAnsi="Times New Roman" w:cs="Times New Roman"/>
        </w:rPr>
        <w:t xml:space="preserve">us </w:t>
      </w:r>
      <w:r w:rsidRPr="000A1130">
        <w:rPr>
          <w:rFonts w:ascii="Times New Roman" w:eastAsia="Times New Roman" w:hAnsi="Times New Roman" w:cs="Times New Roman"/>
        </w:rPr>
        <w:t>to identify the technique by means of which a new word-formation unit was created, while</w:t>
      </w:r>
      <w:r w:rsidR="00B64DB9">
        <w:rPr>
          <w:rFonts w:ascii="Times New Roman" w:eastAsia="Times New Roman" w:hAnsi="Times New Roman" w:cs="Times New Roman"/>
        </w:rPr>
        <w:t xml:space="preserve"> the</w:t>
      </w:r>
      <w:r w:rsidRPr="000A1130">
        <w:rPr>
          <w:rFonts w:ascii="Times New Roman" w:eastAsia="Times New Roman" w:hAnsi="Times New Roman" w:cs="Times New Roman"/>
        </w:rPr>
        <w:t xml:space="preserve"> cognitive </w:t>
      </w:r>
      <w:r w:rsidR="00B64DB9">
        <w:rPr>
          <w:rFonts w:ascii="Times New Roman" w:eastAsia="Times New Roman" w:hAnsi="Times New Roman" w:cs="Times New Roman"/>
        </w:rPr>
        <w:t>perspective has</w:t>
      </w:r>
      <w:r w:rsidRPr="000A1130">
        <w:rPr>
          <w:rFonts w:ascii="Times New Roman" w:eastAsia="Times New Roman" w:hAnsi="Times New Roman" w:cs="Times New Roman"/>
        </w:rPr>
        <w:t xml:space="preserve"> allow</w:t>
      </w:r>
      <w:r w:rsidR="00B64DB9">
        <w:rPr>
          <w:rFonts w:ascii="Times New Roman" w:eastAsia="Times New Roman" w:hAnsi="Times New Roman" w:cs="Times New Roman"/>
        </w:rPr>
        <w:t>ed</w:t>
      </w:r>
      <w:r w:rsidRPr="000A1130">
        <w:rPr>
          <w:rFonts w:ascii="Times New Roman" w:eastAsia="Times New Roman" w:hAnsi="Times New Roman" w:cs="Times New Roman"/>
        </w:rPr>
        <w:t xml:space="preserve"> us to understand the relationships between </w:t>
      </w:r>
      <w:r w:rsidR="00B64DB9">
        <w:rPr>
          <w:rFonts w:ascii="Times New Roman" w:eastAsia="Times New Roman" w:hAnsi="Times New Roman" w:cs="Times New Roman"/>
        </w:rPr>
        <w:t xml:space="preserve">the constituent </w:t>
      </w:r>
      <w:r w:rsidRPr="000A1130">
        <w:rPr>
          <w:rFonts w:ascii="Times New Roman" w:eastAsia="Times New Roman" w:hAnsi="Times New Roman" w:cs="Times New Roman"/>
        </w:rPr>
        <w:t xml:space="preserve">elements, </w:t>
      </w:r>
      <w:r w:rsidR="00B64DB9">
        <w:rPr>
          <w:rFonts w:ascii="Times New Roman" w:eastAsia="Times New Roman" w:hAnsi="Times New Roman" w:cs="Times New Roman"/>
        </w:rPr>
        <w:t xml:space="preserve">and </w:t>
      </w:r>
      <w:r w:rsidRPr="000A1130">
        <w:rPr>
          <w:rFonts w:ascii="Times New Roman" w:eastAsia="Times New Roman" w:hAnsi="Times New Roman" w:cs="Times New Roman"/>
        </w:rPr>
        <w:t>what symbolic content the source domains acquire after consolidation.</w:t>
      </w:r>
    </w:p>
    <w:p w14:paraId="51EFE9C9" w14:textId="77777777" w:rsidR="00453595" w:rsidRDefault="00453595">
      <w:pPr>
        <w:spacing w:after="0" w:line="240" w:lineRule="auto"/>
        <w:jc w:val="both"/>
        <w:rPr>
          <w:rFonts w:ascii="Times New Roman" w:eastAsia="Times New Roman" w:hAnsi="Times New Roman" w:cs="Times New Roman"/>
        </w:rPr>
      </w:pPr>
    </w:p>
    <w:p w14:paraId="25C6350E" w14:textId="77777777" w:rsidR="00453595" w:rsidRDefault="00453595">
      <w:pPr>
        <w:spacing w:after="0" w:line="240" w:lineRule="auto"/>
        <w:jc w:val="both"/>
        <w:rPr>
          <w:rFonts w:ascii="Times New Roman" w:eastAsia="Times New Roman" w:hAnsi="Times New Roman" w:cs="Times New Roman"/>
        </w:rPr>
      </w:pPr>
    </w:p>
    <w:p w14:paraId="2AB91CEB" w14:textId="77777777" w:rsidR="00453595" w:rsidRPr="00453595" w:rsidRDefault="00453595">
      <w:pPr>
        <w:spacing w:after="0" w:line="240" w:lineRule="auto"/>
        <w:jc w:val="both"/>
        <w:rPr>
          <w:rFonts w:ascii="Times New Roman" w:eastAsia="Times New Roman" w:hAnsi="Times New Roman" w:cs="Times New Roman"/>
          <w:sz w:val="18"/>
          <w:szCs w:val="18"/>
        </w:rPr>
      </w:pPr>
    </w:p>
    <w:p w14:paraId="45B59B95" w14:textId="539D9390" w:rsidR="00006261" w:rsidRPr="00453595" w:rsidRDefault="00BC2936">
      <w:pPr>
        <w:spacing w:after="0" w:line="240" w:lineRule="auto"/>
        <w:jc w:val="both"/>
        <w:rPr>
          <w:rFonts w:ascii="Times New Roman" w:eastAsia="Times New Roman" w:hAnsi="Times New Roman" w:cs="Times New Roman"/>
          <w:b/>
          <w:bCs/>
        </w:rPr>
      </w:pPr>
      <w:r w:rsidRPr="00453595">
        <w:rPr>
          <w:rFonts w:ascii="Times New Roman" w:eastAsia="Times New Roman" w:hAnsi="Times New Roman" w:cs="Times New Roman"/>
          <w:b/>
          <w:bCs/>
        </w:rPr>
        <w:t>References</w:t>
      </w:r>
    </w:p>
    <w:p w14:paraId="4E809EB3" w14:textId="77777777" w:rsidR="008E0EE6" w:rsidRPr="006E411F" w:rsidRDefault="008E0EE6" w:rsidP="006A33D1">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Burkacka, I., &amp; Kaproń-Charzyńska, I. (2022). Metodologia synchronicznego słowotwórstwa strukturalistycznego – przeszłość w polskich badaniach słowotwórczych czy ich trwałe zaplecze? </w:t>
      </w:r>
      <w:r>
        <w:rPr>
          <w:rFonts w:ascii="Times New Roman" w:eastAsia="Times New Roman" w:hAnsi="Times New Roman" w:cs="Times New Roman"/>
          <w:sz w:val="18"/>
          <w:szCs w:val="18"/>
        </w:rPr>
        <w:t>[</w:t>
      </w:r>
      <w:r w:rsidRPr="006A33D1">
        <w:rPr>
          <w:rFonts w:ascii="Times New Roman" w:eastAsia="Times New Roman" w:hAnsi="Times New Roman" w:cs="Times New Roman"/>
          <w:sz w:val="18"/>
          <w:szCs w:val="18"/>
        </w:rPr>
        <w:t>The methodology of synchronous structuralist word-formation - the past in Polish word-formation research or its permanent background?</w:t>
      </w:r>
      <w:r>
        <w:rPr>
          <w:rFonts w:ascii="Times New Roman" w:eastAsia="Times New Roman" w:hAnsi="Times New Roman" w:cs="Times New Roman"/>
          <w:sz w:val="18"/>
          <w:szCs w:val="18"/>
        </w:rPr>
        <w:t>]. </w:t>
      </w:r>
      <w:r w:rsidRPr="006E411F">
        <w:rPr>
          <w:rFonts w:ascii="Times New Roman" w:eastAsia="Times New Roman" w:hAnsi="Times New Roman" w:cs="Times New Roman"/>
          <w:i/>
          <w:sz w:val="18"/>
          <w:szCs w:val="18"/>
          <w:lang w:val="pl-PL"/>
        </w:rPr>
        <w:t>Język Polski, 1</w:t>
      </w:r>
      <w:r w:rsidRPr="006E411F">
        <w:rPr>
          <w:rFonts w:ascii="Times New Roman" w:eastAsia="Times New Roman" w:hAnsi="Times New Roman" w:cs="Times New Roman"/>
          <w:sz w:val="18"/>
          <w:szCs w:val="18"/>
          <w:lang w:val="pl-PL"/>
        </w:rPr>
        <w:t xml:space="preserve">, 5–25. </w:t>
      </w:r>
    </w:p>
    <w:p w14:paraId="3755090E" w14:textId="77777777" w:rsidR="008E0EE6" w:rsidRPr="006E411F" w:rsidRDefault="008E0EE6" w:rsidP="006A33D1">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Chruścińska, K. (1978). O formacjach potencjalnych i okazjonalizmach [On </w:t>
      </w:r>
      <w:proofErr w:type="spellStart"/>
      <w:r w:rsidRPr="006E411F">
        <w:rPr>
          <w:rFonts w:ascii="Times New Roman" w:eastAsia="Times New Roman" w:hAnsi="Times New Roman" w:cs="Times New Roman"/>
          <w:sz w:val="18"/>
          <w:szCs w:val="18"/>
          <w:lang w:val="pl-PL"/>
        </w:rPr>
        <w:t>potential</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formations</w:t>
      </w:r>
      <w:proofErr w:type="spellEnd"/>
      <w:r w:rsidRPr="006E411F">
        <w:rPr>
          <w:rFonts w:ascii="Times New Roman" w:eastAsia="Times New Roman" w:hAnsi="Times New Roman" w:cs="Times New Roman"/>
          <w:sz w:val="18"/>
          <w:szCs w:val="18"/>
          <w:lang w:val="pl-PL"/>
        </w:rPr>
        <w:t xml:space="preserve"> and occasionalisms]. In M. Szymczak (Ed.), Z zagadnień słownictwa współczesnego języka Polskiego (pp. 69–79).  Wrocław, Poland: Zakład Narodowy im. Ossolińskich</w:t>
      </w:r>
    </w:p>
    <w:p w14:paraId="3D28CA96" w14:textId="77777777" w:rsidR="000A68CE" w:rsidRPr="006E411F" w:rsidRDefault="000A68CE" w:rsidP="000A68CE">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Degler, J. (2013), </w:t>
      </w:r>
      <w:r w:rsidRPr="006E411F">
        <w:rPr>
          <w:rFonts w:ascii="Times New Roman" w:eastAsia="Times New Roman" w:hAnsi="Times New Roman" w:cs="Times New Roman"/>
          <w:i/>
          <w:sz w:val="18"/>
          <w:szCs w:val="18"/>
          <w:lang w:val="pl-PL"/>
        </w:rPr>
        <w:t>Witkacego portret wielokrotny</w:t>
      </w:r>
      <w:r w:rsidRPr="006E411F">
        <w:rPr>
          <w:rFonts w:ascii="Times New Roman" w:eastAsia="Times New Roman" w:hAnsi="Times New Roman" w:cs="Times New Roman"/>
          <w:sz w:val="18"/>
          <w:szCs w:val="18"/>
          <w:lang w:val="pl-PL"/>
        </w:rPr>
        <w:t xml:space="preserve"> [Witkacy’s </w:t>
      </w:r>
      <w:proofErr w:type="spellStart"/>
      <w:r w:rsidRPr="006E411F">
        <w:rPr>
          <w:rFonts w:ascii="Times New Roman" w:eastAsia="Times New Roman" w:hAnsi="Times New Roman" w:cs="Times New Roman"/>
          <w:sz w:val="18"/>
          <w:szCs w:val="18"/>
          <w:lang w:val="pl-PL"/>
        </w:rPr>
        <w:t>multiple</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portrait</w:t>
      </w:r>
      <w:proofErr w:type="spellEnd"/>
      <w:r w:rsidRPr="006E411F">
        <w:rPr>
          <w:rFonts w:ascii="Times New Roman" w:eastAsia="Times New Roman" w:hAnsi="Times New Roman" w:cs="Times New Roman"/>
          <w:sz w:val="18"/>
          <w:szCs w:val="18"/>
          <w:lang w:val="pl-PL"/>
        </w:rPr>
        <w:t>], Warszawa: Państwowy Instytut Wydawniczy.</w:t>
      </w:r>
    </w:p>
    <w:p w14:paraId="0B8F3DBA" w14:textId="210B13BE" w:rsidR="00280FA6" w:rsidRPr="00280FA6" w:rsidRDefault="00132A07" w:rsidP="00280FA6">
      <w:pPr>
        <w:spacing w:after="0" w:line="240" w:lineRule="auto"/>
        <w:ind w:left="284" w:hanging="284"/>
        <w:jc w:val="both"/>
        <w:rPr>
          <w:rFonts w:ascii="Times New Roman" w:hAnsi="Times New Roman" w:cs="Times New Roman"/>
          <w:sz w:val="18"/>
          <w:szCs w:val="18"/>
        </w:rPr>
      </w:pPr>
      <w:r w:rsidRPr="006E411F">
        <w:rPr>
          <w:rFonts w:ascii="Times New Roman" w:hAnsi="Times New Roman" w:cs="Times New Roman"/>
          <w:sz w:val="18"/>
          <w:szCs w:val="18"/>
          <w:lang w:val="pl-PL"/>
        </w:rPr>
        <w:t>Doroszewski, W. (Ed.). (</w:t>
      </w:r>
      <w:r w:rsidR="00280FA6" w:rsidRPr="006E411F">
        <w:rPr>
          <w:rFonts w:ascii="Times New Roman" w:hAnsi="Times New Roman" w:cs="Times New Roman"/>
          <w:sz w:val="18"/>
          <w:szCs w:val="18"/>
          <w:lang w:val="pl-PL"/>
        </w:rPr>
        <w:t>n.d.)</w:t>
      </w:r>
      <w:r w:rsidRPr="006E411F">
        <w:rPr>
          <w:rFonts w:ascii="Times New Roman" w:hAnsi="Times New Roman" w:cs="Times New Roman"/>
          <w:sz w:val="18"/>
          <w:szCs w:val="18"/>
          <w:lang w:val="pl-PL"/>
        </w:rPr>
        <w:t>.</w:t>
      </w:r>
      <w:r w:rsidRPr="006E411F">
        <w:rPr>
          <w:rFonts w:ascii="Times New Roman" w:hAnsi="Times New Roman" w:cs="Times New Roman"/>
          <w:i/>
          <w:sz w:val="18"/>
          <w:szCs w:val="18"/>
          <w:lang w:val="pl-PL"/>
        </w:rPr>
        <w:t xml:space="preserve"> Słownik języka polskiego</w:t>
      </w:r>
      <w:r w:rsidRPr="006E411F">
        <w:rPr>
          <w:rFonts w:ascii="Times New Roman" w:hAnsi="Times New Roman" w:cs="Times New Roman"/>
          <w:sz w:val="18"/>
          <w:szCs w:val="18"/>
          <w:lang w:val="pl-PL"/>
        </w:rPr>
        <w:t xml:space="preserve"> [</w:t>
      </w:r>
      <w:r w:rsidR="00BB4968" w:rsidRPr="006E411F">
        <w:rPr>
          <w:rFonts w:ascii="Times New Roman" w:hAnsi="Times New Roman" w:cs="Times New Roman"/>
          <w:sz w:val="18"/>
          <w:szCs w:val="18"/>
          <w:lang w:val="pl-PL"/>
        </w:rPr>
        <w:t>SJPD</w:t>
      </w:r>
      <w:r w:rsidRPr="006E411F">
        <w:rPr>
          <w:rFonts w:ascii="Times New Roman" w:hAnsi="Times New Roman" w:cs="Times New Roman"/>
          <w:sz w:val="18"/>
          <w:szCs w:val="18"/>
          <w:lang w:val="pl-PL"/>
        </w:rPr>
        <w:t>]</w:t>
      </w:r>
      <w:r w:rsidR="00280FA6" w:rsidRPr="006E411F">
        <w:rPr>
          <w:rFonts w:ascii="Times New Roman" w:hAnsi="Times New Roman" w:cs="Times New Roman"/>
          <w:sz w:val="18"/>
          <w:szCs w:val="18"/>
          <w:lang w:val="pl-PL"/>
        </w:rPr>
        <w:t xml:space="preserve">. </w:t>
      </w:r>
      <w:r w:rsidR="00280FA6" w:rsidRPr="00280FA6">
        <w:rPr>
          <w:rFonts w:ascii="Times New Roman" w:hAnsi="Times New Roman" w:cs="Times New Roman"/>
          <w:sz w:val="18"/>
          <w:szCs w:val="18"/>
        </w:rPr>
        <w:t xml:space="preserve">Retrieved from </w:t>
      </w:r>
      <w:hyperlink r:id="rId11" w:history="1">
        <w:r w:rsidR="00280FA6" w:rsidRPr="00280FA6">
          <w:rPr>
            <w:rStyle w:val="Hipercze"/>
            <w:rFonts w:ascii="Times New Roman" w:hAnsi="Times New Roman" w:cs="Times New Roman"/>
            <w:sz w:val="18"/>
            <w:szCs w:val="18"/>
          </w:rPr>
          <w:t>https://sjp.pwn.pl/doroszewski/lista</w:t>
        </w:r>
      </w:hyperlink>
      <w:r w:rsidR="00280FA6" w:rsidRPr="00280FA6">
        <w:rPr>
          <w:rFonts w:ascii="Times New Roman" w:hAnsi="Times New Roman" w:cs="Times New Roman"/>
          <w:sz w:val="18"/>
          <w:szCs w:val="18"/>
        </w:rPr>
        <w:t xml:space="preserve"> (access: May 6, 2023). </w:t>
      </w:r>
    </w:p>
    <w:p w14:paraId="2FEE026A" w14:textId="291EEB03" w:rsidR="00044D12" w:rsidRPr="00044D12" w:rsidRDefault="00044D12" w:rsidP="00044D12">
      <w:pPr>
        <w:spacing w:after="0" w:line="240" w:lineRule="auto"/>
        <w:ind w:left="284" w:hanging="284"/>
        <w:jc w:val="both"/>
        <w:rPr>
          <w:rFonts w:ascii="Times New Roman" w:eastAsia="Times New Roman" w:hAnsi="Times New Roman" w:cs="Times New Roman"/>
          <w:sz w:val="18"/>
          <w:szCs w:val="18"/>
        </w:rPr>
      </w:pPr>
      <w:r w:rsidRPr="00044D12">
        <w:rPr>
          <w:rFonts w:ascii="Times New Roman" w:eastAsia="Times New Roman" w:hAnsi="Times New Roman" w:cs="Times New Roman"/>
          <w:sz w:val="18"/>
          <w:szCs w:val="18"/>
        </w:rPr>
        <w:lastRenderedPageBreak/>
        <w:t xml:space="preserve">Dudek, P. (2007). </w:t>
      </w:r>
      <w:proofErr w:type="spellStart"/>
      <w:r w:rsidRPr="00044D12">
        <w:rPr>
          <w:rFonts w:ascii="Times New Roman" w:eastAsia="Times New Roman" w:hAnsi="Times New Roman" w:cs="Times New Roman"/>
          <w:sz w:val="18"/>
          <w:szCs w:val="18"/>
        </w:rPr>
        <w:t>Wizja</w:t>
      </w:r>
      <w:proofErr w:type="spellEnd"/>
      <w:r w:rsidRPr="00044D12">
        <w:rPr>
          <w:rFonts w:ascii="Times New Roman" w:eastAsia="Times New Roman" w:hAnsi="Times New Roman" w:cs="Times New Roman"/>
          <w:sz w:val="18"/>
          <w:szCs w:val="18"/>
        </w:rPr>
        <w:t xml:space="preserve"> </w:t>
      </w:r>
      <w:proofErr w:type="spellStart"/>
      <w:r w:rsidRPr="00044D12">
        <w:rPr>
          <w:rFonts w:ascii="Times New Roman" w:eastAsia="Times New Roman" w:hAnsi="Times New Roman" w:cs="Times New Roman"/>
          <w:sz w:val="18"/>
          <w:szCs w:val="18"/>
        </w:rPr>
        <w:t>świata</w:t>
      </w:r>
      <w:proofErr w:type="spellEnd"/>
      <w:r w:rsidRPr="00044D12">
        <w:rPr>
          <w:rFonts w:ascii="Times New Roman" w:eastAsia="Times New Roman" w:hAnsi="Times New Roman" w:cs="Times New Roman"/>
          <w:sz w:val="18"/>
          <w:szCs w:val="18"/>
        </w:rPr>
        <w:t xml:space="preserve"> </w:t>
      </w:r>
      <w:proofErr w:type="spellStart"/>
      <w:r w:rsidRPr="00044D12">
        <w:rPr>
          <w:rFonts w:ascii="Times New Roman" w:eastAsia="Times New Roman" w:hAnsi="Times New Roman" w:cs="Times New Roman"/>
          <w:sz w:val="18"/>
          <w:szCs w:val="18"/>
        </w:rPr>
        <w:t>Witkacego</w:t>
      </w:r>
      <w:proofErr w:type="spellEnd"/>
      <w:r w:rsidRPr="00044D12">
        <w:rPr>
          <w:rFonts w:ascii="Times New Roman" w:eastAsia="Times New Roman" w:hAnsi="Times New Roman" w:cs="Times New Roman"/>
          <w:sz w:val="18"/>
          <w:szCs w:val="18"/>
        </w:rPr>
        <w:t xml:space="preserve"> w </w:t>
      </w:r>
      <w:proofErr w:type="spellStart"/>
      <w:r w:rsidRPr="00044D12">
        <w:rPr>
          <w:rFonts w:ascii="Times New Roman" w:eastAsia="Times New Roman" w:hAnsi="Times New Roman" w:cs="Times New Roman"/>
          <w:sz w:val="18"/>
          <w:szCs w:val="18"/>
        </w:rPr>
        <w:t>nazwach</w:t>
      </w:r>
      <w:proofErr w:type="spellEnd"/>
      <w:r w:rsidRPr="00044D12">
        <w:rPr>
          <w:rFonts w:ascii="Times New Roman" w:eastAsia="Times New Roman" w:hAnsi="Times New Roman" w:cs="Times New Roman"/>
          <w:sz w:val="18"/>
          <w:szCs w:val="18"/>
        </w:rPr>
        <w:t xml:space="preserve"> </w:t>
      </w:r>
      <w:proofErr w:type="spellStart"/>
      <w:r w:rsidRPr="00044D12">
        <w:rPr>
          <w:rFonts w:ascii="Times New Roman" w:eastAsia="Times New Roman" w:hAnsi="Times New Roman" w:cs="Times New Roman"/>
          <w:sz w:val="18"/>
          <w:szCs w:val="18"/>
        </w:rPr>
        <w:t>własnych</w:t>
      </w:r>
      <w:proofErr w:type="spellEnd"/>
      <w:r w:rsidRPr="00044D12">
        <w:rPr>
          <w:rFonts w:ascii="Times New Roman" w:eastAsia="Times New Roman" w:hAnsi="Times New Roman" w:cs="Times New Roman"/>
          <w:sz w:val="18"/>
          <w:szCs w:val="18"/>
        </w:rPr>
        <w:t xml:space="preserve"> </w:t>
      </w:r>
      <w:proofErr w:type="spellStart"/>
      <w:r w:rsidRPr="00044D12">
        <w:rPr>
          <w:rFonts w:ascii="Times New Roman" w:eastAsia="Times New Roman" w:hAnsi="Times New Roman" w:cs="Times New Roman"/>
          <w:sz w:val="18"/>
          <w:szCs w:val="18"/>
        </w:rPr>
        <w:t>jego</w:t>
      </w:r>
      <w:proofErr w:type="spellEnd"/>
      <w:r w:rsidRPr="00044D12">
        <w:rPr>
          <w:rFonts w:ascii="Times New Roman" w:eastAsia="Times New Roman" w:hAnsi="Times New Roman" w:cs="Times New Roman"/>
          <w:sz w:val="18"/>
          <w:szCs w:val="18"/>
        </w:rPr>
        <w:t xml:space="preserve"> </w:t>
      </w:r>
      <w:proofErr w:type="spellStart"/>
      <w:r w:rsidRPr="00044D12">
        <w:rPr>
          <w:rFonts w:ascii="Times New Roman" w:eastAsia="Times New Roman" w:hAnsi="Times New Roman" w:cs="Times New Roman"/>
          <w:sz w:val="18"/>
          <w:szCs w:val="18"/>
        </w:rPr>
        <w:t>powieści</w:t>
      </w:r>
      <w:proofErr w:type="spellEnd"/>
      <w:r w:rsidRPr="00044D12">
        <w:rPr>
          <w:rFonts w:ascii="Times New Roman" w:eastAsia="Times New Roman" w:hAnsi="Times New Roman" w:cs="Times New Roman"/>
          <w:sz w:val="18"/>
          <w:szCs w:val="18"/>
        </w:rPr>
        <w:t xml:space="preserve"> [Witkacy's vision of the world in the proper names of his novels]. </w:t>
      </w:r>
      <w:proofErr w:type="spellStart"/>
      <w:r w:rsidRPr="00044D12">
        <w:rPr>
          <w:rFonts w:ascii="Times New Roman" w:eastAsia="Times New Roman" w:hAnsi="Times New Roman" w:cs="Times New Roman"/>
          <w:i/>
          <w:sz w:val="18"/>
          <w:szCs w:val="18"/>
        </w:rPr>
        <w:t>Onomastica</w:t>
      </w:r>
      <w:proofErr w:type="spellEnd"/>
      <w:r w:rsidR="001A2E69">
        <w:rPr>
          <w:rFonts w:ascii="Times New Roman" w:eastAsia="Times New Roman" w:hAnsi="Times New Roman" w:cs="Times New Roman"/>
          <w:i/>
          <w:sz w:val="18"/>
          <w:szCs w:val="18"/>
        </w:rPr>
        <w:t>,</w:t>
      </w:r>
      <w:r w:rsidRPr="00044D12">
        <w:rPr>
          <w:rFonts w:ascii="Times New Roman" w:eastAsia="Times New Roman" w:hAnsi="Times New Roman" w:cs="Times New Roman"/>
          <w:i/>
          <w:sz w:val="18"/>
          <w:szCs w:val="18"/>
        </w:rPr>
        <w:t xml:space="preserve"> 70</w:t>
      </w:r>
      <w:r w:rsidRPr="00044D12">
        <w:rPr>
          <w:rFonts w:ascii="Times New Roman" w:eastAsia="Times New Roman" w:hAnsi="Times New Roman" w:cs="Times New Roman"/>
          <w:sz w:val="18"/>
          <w:szCs w:val="18"/>
        </w:rPr>
        <w:t>, 267–283.</w:t>
      </w:r>
    </w:p>
    <w:p w14:paraId="54492844" w14:textId="77777777" w:rsidR="008E0EE6" w:rsidRPr="00E502EE" w:rsidRDefault="008E0EE6" w:rsidP="00E502EE">
      <w:pPr>
        <w:spacing w:after="0" w:line="240" w:lineRule="auto"/>
        <w:ind w:left="284" w:hanging="284"/>
        <w:jc w:val="both"/>
        <w:rPr>
          <w:rFonts w:ascii="Times New Roman" w:eastAsia="Times New Roman" w:hAnsi="Times New Roman" w:cs="Times New Roman"/>
          <w:sz w:val="18"/>
          <w:szCs w:val="18"/>
        </w:rPr>
      </w:pPr>
      <w:r w:rsidRPr="00E502EE">
        <w:rPr>
          <w:rFonts w:ascii="Times New Roman" w:eastAsia="Times New Roman" w:hAnsi="Times New Roman" w:cs="Times New Roman"/>
          <w:sz w:val="18"/>
          <w:szCs w:val="18"/>
        </w:rPr>
        <w:t>Fauconnier, G</w:t>
      </w:r>
      <w:r>
        <w:rPr>
          <w:rFonts w:ascii="Times New Roman" w:eastAsia="Times New Roman" w:hAnsi="Times New Roman" w:cs="Times New Roman"/>
          <w:sz w:val="18"/>
          <w:szCs w:val="18"/>
        </w:rPr>
        <w:t>., &amp;</w:t>
      </w:r>
      <w:r w:rsidRPr="00E502EE">
        <w:rPr>
          <w:rFonts w:ascii="Times New Roman" w:eastAsia="Times New Roman" w:hAnsi="Times New Roman" w:cs="Times New Roman"/>
          <w:sz w:val="18"/>
          <w:szCs w:val="18"/>
        </w:rPr>
        <w:t xml:space="preserve"> Turner</w:t>
      </w:r>
      <w:r>
        <w:rPr>
          <w:rFonts w:ascii="Times New Roman" w:eastAsia="Times New Roman" w:hAnsi="Times New Roman" w:cs="Times New Roman"/>
          <w:sz w:val="18"/>
          <w:szCs w:val="18"/>
        </w:rPr>
        <w:t>, M. (1998)</w:t>
      </w:r>
      <w:r w:rsidRPr="00E502EE">
        <w:rPr>
          <w:rFonts w:ascii="Times New Roman" w:eastAsia="Times New Roman" w:hAnsi="Times New Roman" w:cs="Times New Roman"/>
          <w:sz w:val="18"/>
          <w:szCs w:val="18"/>
        </w:rPr>
        <w:t xml:space="preserve">. Conceptual Integration Network. </w:t>
      </w:r>
      <w:r w:rsidRPr="00E502EE">
        <w:rPr>
          <w:rFonts w:ascii="Times New Roman" w:eastAsia="Times New Roman" w:hAnsi="Times New Roman" w:cs="Times New Roman"/>
          <w:i/>
          <w:sz w:val="18"/>
          <w:szCs w:val="18"/>
        </w:rPr>
        <w:t>Cognitive Science, 22</w:t>
      </w:r>
      <w:r w:rsidRPr="00E502EE">
        <w:rPr>
          <w:rFonts w:ascii="Times New Roman" w:eastAsia="Times New Roman" w:hAnsi="Times New Roman" w:cs="Times New Roman"/>
          <w:sz w:val="18"/>
          <w:szCs w:val="18"/>
        </w:rPr>
        <w:t xml:space="preserve">(2), </w:t>
      </w:r>
      <w:r>
        <w:rPr>
          <w:rFonts w:ascii="Times New Roman" w:eastAsia="Times New Roman" w:hAnsi="Times New Roman" w:cs="Times New Roman"/>
          <w:sz w:val="18"/>
          <w:szCs w:val="18"/>
        </w:rPr>
        <w:t>133</w:t>
      </w:r>
      <w:r w:rsidRPr="00735EAE">
        <w:rPr>
          <w:rFonts w:ascii="Times New Roman" w:eastAsia="Times New Roman" w:hAnsi="Times New Roman" w:cs="Times New Roman"/>
          <w:sz w:val="18"/>
          <w:szCs w:val="18"/>
        </w:rPr>
        <w:t>–</w:t>
      </w:r>
      <w:r w:rsidRPr="00E502EE">
        <w:rPr>
          <w:rFonts w:ascii="Times New Roman" w:eastAsia="Times New Roman" w:hAnsi="Times New Roman" w:cs="Times New Roman"/>
          <w:sz w:val="18"/>
          <w:szCs w:val="18"/>
        </w:rPr>
        <w:t>187.</w:t>
      </w:r>
    </w:p>
    <w:p w14:paraId="159A8BCD" w14:textId="77777777" w:rsidR="008E0EE6" w:rsidRPr="006E411F" w:rsidRDefault="008E0EE6" w:rsidP="00A07AFF">
      <w:pPr>
        <w:spacing w:after="0" w:line="240" w:lineRule="auto"/>
        <w:ind w:left="284" w:hanging="284"/>
        <w:jc w:val="both"/>
        <w:rPr>
          <w:rFonts w:ascii="Times New Roman" w:eastAsia="Times New Roman" w:hAnsi="Times New Roman" w:cs="Times New Roman"/>
          <w:sz w:val="18"/>
          <w:szCs w:val="18"/>
          <w:lang w:val="pl-PL"/>
        </w:rPr>
      </w:pPr>
      <w:r w:rsidRPr="006A33D1">
        <w:rPr>
          <w:rFonts w:ascii="Times New Roman" w:eastAsia="Times New Roman" w:hAnsi="Times New Roman" w:cs="Times New Roman"/>
          <w:sz w:val="18"/>
          <w:szCs w:val="18"/>
        </w:rPr>
        <w:t xml:space="preserve">Górny, H. (2014). </w:t>
      </w:r>
      <w:proofErr w:type="spellStart"/>
      <w:r w:rsidRPr="006A33D1">
        <w:rPr>
          <w:rFonts w:ascii="Times New Roman" w:eastAsia="Times New Roman" w:hAnsi="Times New Roman" w:cs="Times New Roman"/>
          <w:sz w:val="18"/>
          <w:szCs w:val="18"/>
        </w:rPr>
        <w:t>Nazwa</w:t>
      </w:r>
      <w:proofErr w:type="spellEnd"/>
      <w:r w:rsidRPr="006A33D1">
        <w:rPr>
          <w:rFonts w:ascii="Times New Roman" w:eastAsia="Times New Roman" w:hAnsi="Times New Roman" w:cs="Times New Roman"/>
          <w:sz w:val="18"/>
          <w:szCs w:val="18"/>
        </w:rPr>
        <w:t xml:space="preserve"> </w:t>
      </w:r>
      <w:proofErr w:type="spellStart"/>
      <w:r w:rsidRPr="006A33D1">
        <w:rPr>
          <w:rFonts w:ascii="Times New Roman" w:eastAsia="Times New Roman" w:hAnsi="Times New Roman" w:cs="Times New Roman"/>
          <w:sz w:val="18"/>
          <w:szCs w:val="18"/>
        </w:rPr>
        <w:t>własna</w:t>
      </w:r>
      <w:proofErr w:type="spellEnd"/>
      <w:r w:rsidRPr="006A33D1">
        <w:rPr>
          <w:rFonts w:ascii="Times New Roman" w:eastAsia="Times New Roman" w:hAnsi="Times New Roman" w:cs="Times New Roman"/>
          <w:sz w:val="18"/>
          <w:szCs w:val="18"/>
        </w:rPr>
        <w:t xml:space="preserve"> w </w:t>
      </w:r>
      <w:proofErr w:type="spellStart"/>
      <w:r w:rsidRPr="006A33D1">
        <w:rPr>
          <w:rFonts w:ascii="Times New Roman" w:eastAsia="Times New Roman" w:hAnsi="Times New Roman" w:cs="Times New Roman"/>
          <w:sz w:val="18"/>
          <w:szCs w:val="18"/>
        </w:rPr>
        <w:t>tekście</w:t>
      </w:r>
      <w:proofErr w:type="spellEnd"/>
      <w:r w:rsidRPr="006A33D1">
        <w:rPr>
          <w:rFonts w:ascii="Times New Roman" w:eastAsia="Times New Roman" w:hAnsi="Times New Roman" w:cs="Times New Roman"/>
          <w:sz w:val="18"/>
          <w:szCs w:val="18"/>
        </w:rPr>
        <w:t xml:space="preserve"> </w:t>
      </w:r>
      <w:proofErr w:type="spellStart"/>
      <w:r w:rsidRPr="006A33D1">
        <w:rPr>
          <w:rFonts w:ascii="Times New Roman" w:eastAsia="Times New Roman" w:hAnsi="Times New Roman" w:cs="Times New Roman"/>
          <w:sz w:val="18"/>
          <w:szCs w:val="18"/>
        </w:rPr>
        <w:t>epistolarnym</w:t>
      </w:r>
      <w:proofErr w:type="spellEnd"/>
      <w:r w:rsidRPr="006A33D1">
        <w:rPr>
          <w:rFonts w:ascii="Times New Roman" w:eastAsia="Times New Roman" w:hAnsi="Times New Roman" w:cs="Times New Roman"/>
          <w:sz w:val="18"/>
          <w:szCs w:val="18"/>
        </w:rPr>
        <w:t xml:space="preserve"> a </w:t>
      </w:r>
      <w:proofErr w:type="spellStart"/>
      <w:r w:rsidRPr="006A33D1">
        <w:rPr>
          <w:rFonts w:ascii="Times New Roman" w:eastAsia="Times New Roman" w:hAnsi="Times New Roman" w:cs="Times New Roman"/>
          <w:sz w:val="18"/>
          <w:szCs w:val="18"/>
        </w:rPr>
        <w:t>osobliwości</w:t>
      </w:r>
      <w:proofErr w:type="spellEnd"/>
      <w:r w:rsidRPr="006A33D1">
        <w:rPr>
          <w:rFonts w:ascii="Times New Roman" w:eastAsia="Times New Roman" w:hAnsi="Times New Roman" w:cs="Times New Roman"/>
          <w:sz w:val="18"/>
          <w:szCs w:val="18"/>
        </w:rPr>
        <w:t xml:space="preserve"> </w:t>
      </w:r>
      <w:proofErr w:type="spellStart"/>
      <w:r w:rsidRPr="006A33D1">
        <w:rPr>
          <w:rFonts w:ascii="Times New Roman" w:eastAsia="Times New Roman" w:hAnsi="Times New Roman" w:cs="Times New Roman"/>
          <w:sz w:val="18"/>
          <w:szCs w:val="18"/>
        </w:rPr>
        <w:t>idiolektalne</w:t>
      </w:r>
      <w:proofErr w:type="spellEnd"/>
      <w:r w:rsidRPr="006A33D1">
        <w:rPr>
          <w:rFonts w:ascii="Times New Roman" w:eastAsia="Times New Roman" w:hAnsi="Times New Roman" w:cs="Times New Roman"/>
          <w:sz w:val="18"/>
          <w:szCs w:val="18"/>
        </w:rPr>
        <w:t xml:space="preserve"> </w:t>
      </w:r>
      <w:proofErr w:type="spellStart"/>
      <w:r w:rsidRPr="006A33D1">
        <w:rPr>
          <w:rFonts w:ascii="Times New Roman" w:eastAsia="Times New Roman" w:hAnsi="Times New Roman" w:cs="Times New Roman"/>
          <w:sz w:val="18"/>
          <w:szCs w:val="18"/>
        </w:rPr>
        <w:t>Witkacego</w:t>
      </w:r>
      <w:proofErr w:type="spellEnd"/>
      <w:r w:rsidRPr="006A33D1">
        <w:rPr>
          <w:rFonts w:ascii="Times New Roman" w:eastAsia="Times New Roman" w:hAnsi="Times New Roman" w:cs="Times New Roman"/>
          <w:sz w:val="18"/>
          <w:szCs w:val="18"/>
        </w:rPr>
        <w:t xml:space="preserve"> – </w:t>
      </w:r>
      <w:proofErr w:type="spellStart"/>
      <w:r w:rsidRPr="006A33D1">
        <w:rPr>
          <w:rFonts w:ascii="Times New Roman" w:eastAsia="Times New Roman" w:hAnsi="Times New Roman" w:cs="Times New Roman"/>
          <w:sz w:val="18"/>
          <w:szCs w:val="18"/>
        </w:rPr>
        <w:t>na</w:t>
      </w:r>
      <w:proofErr w:type="spellEnd"/>
      <w:r w:rsidRPr="006A33D1">
        <w:rPr>
          <w:rFonts w:ascii="Times New Roman" w:eastAsia="Times New Roman" w:hAnsi="Times New Roman" w:cs="Times New Roman"/>
          <w:sz w:val="18"/>
          <w:szCs w:val="18"/>
        </w:rPr>
        <w:t xml:space="preserve"> </w:t>
      </w:r>
      <w:proofErr w:type="spellStart"/>
      <w:r w:rsidRPr="006A33D1">
        <w:rPr>
          <w:rFonts w:ascii="Times New Roman" w:eastAsia="Times New Roman" w:hAnsi="Times New Roman" w:cs="Times New Roman"/>
          <w:sz w:val="18"/>
          <w:szCs w:val="18"/>
        </w:rPr>
        <w:t>przykładzie</w:t>
      </w:r>
      <w:proofErr w:type="spellEnd"/>
      <w:r w:rsidRPr="006A33D1">
        <w:rPr>
          <w:rFonts w:ascii="Times New Roman" w:eastAsia="Times New Roman" w:hAnsi="Times New Roman" w:cs="Times New Roman"/>
          <w:sz w:val="18"/>
          <w:szCs w:val="18"/>
        </w:rPr>
        <w:t xml:space="preserve"> </w:t>
      </w:r>
      <w:proofErr w:type="spellStart"/>
      <w:r w:rsidRPr="006A33D1">
        <w:rPr>
          <w:rFonts w:ascii="Times New Roman" w:eastAsia="Times New Roman" w:hAnsi="Times New Roman" w:cs="Times New Roman"/>
          <w:sz w:val="18"/>
          <w:szCs w:val="18"/>
        </w:rPr>
        <w:t>Listów</w:t>
      </w:r>
      <w:proofErr w:type="spellEnd"/>
      <w:r w:rsidRPr="006A33D1">
        <w:rPr>
          <w:rFonts w:ascii="Times New Roman" w:eastAsia="Times New Roman" w:hAnsi="Times New Roman" w:cs="Times New Roman"/>
          <w:sz w:val="18"/>
          <w:szCs w:val="18"/>
        </w:rPr>
        <w:t xml:space="preserve"> do </w:t>
      </w:r>
      <w:proofErr w:type="spellStart"/>
      <w:r w:rsidRPr="006A33D1">
        <w:rPr>
          <w:rFonts w:ascii="Times New Roman" w:eastAsia="Times New Roman" w:hAnsi="Times New Roman" w:cs="Times New Roman"/>
          <w:sz w:val="18"/>
          <w:szCs w:val="18"/>
        </w:rPr>
        <w:t>żony</w:t>
      </w:r>
      <w:proofErr w:type="spellEnd"/>
      <w:r w:rsidRPr="006A33D1">
        <w:rPr>
          <w:rFonts w:ascii="Times New Roman" w:eastAsia="Times New Roman" w:hAnsi="Times New Roman" w:cs="Times New Roman"/>
          <w:sz w:val="18"/>
          <w:szCs w:val="18"/>
        </w:rPr>
        <w:t xml:space="preserve"> z </w:t>
      </w:r>
      <w:proofErr w:type="spellStart"/>
      <w:r w:rsidRPr="006A33D1">
        <w:rPr>
          <w:rFonts w:ascii="Times New Roman" w:eastAsia="Times New Roman" w:hAnsi="Times New Roman" w:cs="Times New Roman"/>
          <w:sz w:val="18"/>
          <w:szCs w:val="18"/>
        </w:rPr>
        <w:t>lat</w:t>
      </w:r>
      <w:proofErr w:type="spellEnd"/>
      <w:r w:rsidRPr="006A33D1">
        <w:rPr>
          <w:rFonts w:ascii="Times New Roman" w:eastAsia="Times New Roman" w:hAnsi="Times New Roman" w:cs="Times New Roman"/>
          <w:sz w:val="18"/>
          <w:szCs w:val="18"/>
        </w:rPr>
        <w:t xml:space="preserve"> 1923-1939</w:t>
      </w:r>
      <w:r>
        <w:rPr>
          <w:rFonts w:ascii="Times New Roman" w:eastAsia="Times New Roman" w:hAnsi="Times New Roman" w:cs="Times New Roman"/>
          <w:sz w:val="18"/>
          <w:szCs w:val="18"/>
        </w:rPr>
        <w:t xml:space="preserve"> [</w:t>
      </w:r>
      <w:r w:rsidRPr="00583E8D">
        <w:rPr>
          <w:rFonts w:ascii="Times New Roman" w:eastAsia="Times New Roman" w:hAnsi="Times New Roman" w:cs="Times New Roman"/>
          <w:sz w:val="18"/>
          <w:szCs w:val="18"/>
        </w:rPr>
        <w:t>A proper name in</w:t>
      </w:r>
      <w:r>
        <w:rPr>
          <w:rFonts w:ascii="Times New Roman" w:eastAsia="Times New Roman" w:hAnsi="Times New Roman" w:cs="Times New Roman"/>
          <w:sz w:val="18"/>
          <w:szCs w:val="18"/>
        </w:rPr>
        <w:t xml:space="preserve"> an epistolary text and Witkacy’</w:t>
      </w:r>
      <w:r w:rsidRPr="00583E8D">
        <w:rPr>
          <w:rFonts w:ascii="Times New Roman" w:eastAsia="Times New Roman" w:hAnsi="Times New Roman" w:cs="Times New Roman"/>
          <w:sz w:val="18"/>
          <w:szCs w:val="18"/>
        </w:rPr>
        <w:t xml:space="preserve">s idiolectal peculiarities </w:t>
      </w:r>
      <w:r>
        <w:rPr>
          <w:rFonts w:ascii="Times New Roman" w:eastAsia="Times New Roman" w:hAnsi="Times New Roman" w:cs="Times New Roman"/>
          <w:sz w:val="18"/>
          <w:szCs w:val="18"/>
        </w:rPr>
        <w:t>–</w:t>
      </w:r>
      <w:r w:rsidRPr="00583E8D">
        <w:rPr>
          <w:rFonts w:ascii="Times New Roman" w:eastAsia="Times New Roman" w:hAnsi="Times New Roman" w:cs="Times New Roman"/>
          <w:sz w:val="18"/>
          <w:szCs w:val="18"/>
        </w:rPr>
        <w:t xml:space="preserve"> on the example of Letters to my wife from the years 1923-1939</w:t>
      </w:r>
      <w:r>
        <w:rPr>
          <w:rFonts w:ascii="Times New Roman" w:eastAsia="Times New Roman" w:hAnsi="Times New Roman" w:cs="Times New Roman"/>
          <w:sz w:val="18"/>
          <w:szCs w:val="18"/>
        </w:rPr>
        <w:t>]</w:t>
      </w:r>
      <w:r w:rsidRPr="006A33D1">
        <w:rPr>
          <w:rFonts w:ascii="Times New Roman" w:eastAsia="Times New Roman" w:hAnsi="Times New Roman" w:cs="Times New Roman"/>
          <w:sz w:val="18"/>
          <w:szCs w:val="18"/>
        </w:rPr>
        <w:t xml:space="preserve">. </w:t>
      </w:r>
      <w:r w:rsidRPr="006E411F">
        <w:rPr>
          <w:rFonts w:ascii="Times New Roman" w:eastAsia="Times New Roman" w:hAnsi="Times New Roman" w:cs="Times New Roman"/>
          <w:i/>
          <w:sz w:val="18"/>
          <w:szCs w:val="18"/>
          <w:lang w:val="pl-PL"/>
        </w:rPr>
        <w:t>Język Polski, 5</w:t>
      </w:r>
      <w:r w:rsidRPr="006E411F">
        <w:rPr>
          <w:rFonts w:ascii="Times New Roman" w:eastAsia="Times New Roman" w:hAnsi="Times New Roman" w:cs="Times New Roman"/>
          <w:sz w:val="18"/>
          <w:szCs w:val="18"/>
          <w:lang w:val="pl-PL"/>
        </w:rPr>
        <w:t>, 385–398.</w:t>
      </w:r>
    </w:p>
    <w:p w14:paraId="64F1FBCE" w14:textId="77777777" w:rsidR="008E0EE6" w:rsidRPr="006E411F" w:rsidRDefault="008E0EE6" w:rsidP="006A33D1">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Grzegorczykowa, R. (1995). Jak rozumieć kreatywny charakter Języka [How to </w:t>
      </w:r>
      <w:proofErr w:type="spellStart"/>
      <w:r w:rsidRPr="006E411F">
        <w:rPr>
          <w:rFonts w:ascii="Times New Roman" w:eastAsia="Times New Roman" w:hAnsi="Times New Roman" w:cs="Times New Roman"/>
          <w:sz w:val="18"/>
          <w:szCs w:val="18"/>
          <w:lang w:val="pl-PL"/>
        </w:rPr>
        <w:t>understand</w:t>
      </w:r>
      <w:proofErr w:type="spellEnd"/>
      <w:r w:rsidRPr="006E411F">
        <w:rPr>
          <w:rFonts w:ascii="Times New Roman" w:eastAsia="Times New Roman" w:hAnsi="Times New Roman" w:cs="Times New Roman"/>
          <w:sz w:val="18"/>
          <w:szCs w:val="18"/>
          <w:lang w:val="pl-PL"/>
        </w:rPr>
        <w:t xml:space="preserve"> the </w:t>
      </w:r>
      <w:proofErr w:type="spellStart"/>
      <w:r w:rsidRPr="006E411F">
        <w:rPr>
          <w:rFonts w:ascii="Times New Roman" w:eastAsia="Times New Roman" w:hAnsi="Times New Roman" w:cs="Times New Roman"/>
          <w:sz w:val="18"/>
          <w:szCs w:val="18"/>
          <w:lang w:val="pl-PL"/>
        </w:rPr>
        <w:t>creative</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nature</w:t>
      </w:r>
      <w:proofErr w:type="spellEnd"/>
      <w:r w:rsidRPr="006E411F">
        <w:rPr>
          <w:rFonts w:ascii="Times New Roman" w:eastAsia="Times New Roman" w:hAnsi="Times New Roman" w:cs="Times New Roman"/>
          <w:sz w:val="18"/>
          <w:szCs w:val="18"/>
          <w:lang w:val="pl-PL"/>
        </w:rPr>
        <w:t xml:space="preserve"> of </w:t>
      </w:r>
      <w:proofErr w:type="spellStart"/>
      <w:r w:rsidRPr="006E411F">
        <w:rPr>
          <w:rFonts w:ascii="Times New Roman" w:eastAsia="Times New Roman" w:hAnsi="Times New Roman" w:cs="Times New Roman"/>
          <w:sz w:val="18"/>
          <w:szCs w:val="18"/>
          <w:lang w:val="pl-PL"/>
        </w:rPr>
        <w:t>language</w:t>
      </w:r>
      <w:proofErr w:type="spellEnd"/>
      <w:r w:rsidRPr="006E411F">
        <w:rPr>
          <w:rFonts w:ascii="Times New Roman" w:eastAsia="Times New Roman" w:hAnsi="Times New Roman" w:cs="Times New Roman"/>
          <w:sz w:val="18"/>
          <w:szCs w:val="18"/>
          <w:lang w:val="pl-PL"/>
        </w:rPr>
        <w:t xml:space="preserve">]. In A. M. Lewicki &amp; R. Tokarski (Eds.), </w:t>
      </w:r>
      <w:r w:rsidRPr="006E411F">
        <w:rPr>
          <w:rFonts w:ascii="Times New Roman" w:eastAsia="Times New Roman" w:hAnsi="Times New Roman" w:cs="Times New Roman"/>
          <w:i/>
          <w:sz w:val="18"/>
          <w:szCs w:val="18"/>
          <w:lang w:val="pl-PL"/>
        </w:rPr>
        <w:t>Kreowanie świata w tekstach</w:t>
      </w:r>
      <w:r w:rsidRPr="006E411F">
        <w:rPr>
          <w:rFonts w:ascii="Times New Roman" w:eastAsia="Times New Roman" w:hAnsi="Times New Roman" w:cs="Times New Roman"/>
          <w:sz w:val="18"/>
          <w:szCs w:val="18"/>
          <w:lang w:val="pl-PL"/>
        </w:rPr>
        <w:t xml:space="preserve"> (pp. 13–24). Lublin, Poland: Wydawnictwo UMCS.</w:t>
      </w:r>
    </w:p>
    <w:p w14:paraId="325600DA" w14:textId="77777777" w:rsidR="008E0EE6" w:rsidRPr="006E411F" w:rsidRDefault="008E0EE6" w:rsidP="006A33D1">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Grzegorczykowa, R., Laskowski, R., &amp; Wróbel, H. (Eds.). (1998). </w:t>
      </w:r>
      <w:r w:rsidRPr="006E411F">
        <w:rPr>
          <w:rFonts w:ascii="Times New Roman" w:eastAsia="Times New Roman" w:hAnsi="Times New Roman" w:cs="Times New Roman"/>
          <w:i/>
          <w:sz w:val="18"/>
          <w:szCs w:val="18"/>
          <w:lang w:val="pl-PL"/>
        </w:rPr>
        <w:t>Gramatyka współczesnego języka polskiego. Morfologia, t. 2</w:t>
      </w:r>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Grammar</w:t>
      </w:r>
      <w:proofErr w:type="spellEnd"/>
      <w:r w:rsidRPr="006E411F">
        <w:rPr>
          <w:rFonts w:ascii="Times New Roman" w:eastAsia="Times New Roman" w:hAnsi="Times New Roman" w:cs="Times New Roman"/>
          <w:sz w:val="18"/>
          <w:szCs w:val="18"/>
          <w:lang w:val="pl-PL"/>
        </w:rPr>
        <w:t xml:space="preserve"> of the </w:t>
      </w:r>
      <w:proofErr w:type="spellStart"/>
      <w:r w:rsidRPr="006E411F">
        <w:rPr>
          <w:rFonts w:ascii="Times New Roman" w:eastAsia="Times New Roman" w:hAnsi="Times New Roman" w:cs="Times New Roman"/>
          <w:sz w:val="18"/>
          <w:szCs w:val="18"/>
          <w:lang w:val="pl-PL"/>
        </w:rPr>
        <w:t>contemporary</w:t>
      </w:r>
      <w:proofErr w:type="spellEnd"/>
      <w:r w:rsidRPr="006E411F">
        <w:rPr>
          <w:rFonts w:ascii="Times New Roman" w:eastAsia="Times New Roman" w:hAnsi="Times New Roman" w:cs="Times New Roman"/>
          <w:sz w:val="18"/>
          <w:szCs w:val="18"/>
          <w:lang w:val="pl-PL"/>
        </w:rPr>
        <w:t xml:space="preserve"> Polish </w:t>
      </w:r>
      <w:proofErr w:type="spellStart"/>
      <w:r w:rsidRPr="006E411F">
        <w:rPr>
          <w:rFonts w:ascii="Times New Roman" w:eastAsia="Times New Roman" w:hAnsi="Times New Roman" w:cs="Times New Roman"/>
          <w:sz w:val="18"/>
          <w:szCs w:val="18"/>
          <w:lang w:val="pl-PL"/>
        </w:rPr>
        <w:t>language</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Morphology</w:t>
      </w:r>
      <w:proofErr w:type="spellEnd"/>
      <w:r w:rsidRPr="006E411F">
        <w:rPr>
          <w:rFonts w:ascii="Times New Roman" w:eastAsia="Times New Roman" w:hAnsi="Times New Roman" w:cs="Times New Roman"/>
          <w:sz w:val="18"/>
          <w:szCs w:val="18"/>
          <w:lang w:val="pl-PL"/>
        </w:rPr>
        <w:t>, vol. 2 ]. Warszawa: Wydawnictwo Naukowe PWN.</w:t>
      </w:r>
    </w:p>
    <w:p w14:paraId="286B7E11" w14:textId="77777777" w:rsidR="008E0EE6" w:rsidRPr="006E411F" w:rsidRDefault="008E0EE6" w:rsidP="00BC1F02">
      <w:pPr>
        <w:spacing w:after="0" w:line="240" w:lineRule="auto"/>
        <w:ind w:left="284" w:hanging="284"/>
        <w:jc w:val="both"/>
        <w:rPr>
          <w:rFonts w:ascii="Times New Roman" w:eastAsia="Times New Roman" w:hAnsi="Times New Roman" w:cs="Times New Roman"/>
          <w:sz w:val="18"/>
          <w:szCs w:val="18"/>
          <w:lang w:val="pl-PL"/>
        </w:rPr>
      </w:pPr>
      <w:proofErr w:type="spellStart"/>
      <w:r w:rsidRPr="006E411F">
        <w:rPr>
          <w:rFonts w:ascii="Times New Roman" w:eastAsia="Times New Roman" w:hAnsi="Times New Roman" w:cs="Times New Roman"/>
          <w:sz w:val="18"/>
          <w:szCs w:val="18"/>
          <w:lang w:val="pl-PL"/>
        </w:rPr>
        <w:t>Kardela</w:t>
      </w:r>
      <w:proofErr w:type="spellEnd"/>
      <w:r w:rsidRPr="006E411F">
        <w:rPr>
          <w:rFonts w:ascii="Times New Roman" w:eastAsia="Times New Roman" w:hAnsi="Times New Roman" w:cs="Times New Roman"/>
          <w:sz w:val="18"/>
          <w:szCs w:val="18"/>
          <w:lang w:val="pl-PL"/>
        </w:rPr>
        <w:t xml:space="preserve">, H. (2005). Schemat i prototyp w gramatyce kognitywnej [Schema and </w:t>
      </w:r>
      <w:proofErr w:type="spellStart"/>
      <w:r w:rsidRPr="006E411F">
        <w:rPr>
          <w:rFonts w:ascii="Times New Roman" w:eastAsia="Times New Roman" w:hAnsi="Times New Roman" w:cs="Times New Roman"/>
          <w:sz w:val="18"/>
          <w:szCs w:val="18"/>
          <w:lang w:val="pl-PL"/>
        </w:rPr>
        <w:t>prototype</w:t>
      </w:r>
      <w:proofErr w:type="spellEnd"/>
      <w:r w:rsidRPr="006E411F">
        <w:rPr>
          <w:rFonts w:ascii="Times New Roman" w:eastAsia="Times New Roman" w:hAnsi="Times New Roman" w:cs="Times New Roman"/>
          <w:sz w:val="18"/>
          <w:szCs w:val="18"/>
          <w:lang w:val="pl-PL"/>
        </w:rPr>
        <w:t xml:space="preserve"> in </w:t>
      </w:r>
      <w:proofErr w:type="spellStart"/>
      <w:r w:rsidRPr="006E411F">
        <w:rPr>
          <w:rFonts w:ascii="Times New Roman" w:eastAsia="Times New Roman" w:hAnsi="Times New Roman" w:cs="Times New Roman"/>
          <w:sz w:val="18"/>
          <w:szCs w:val="18"/>
          <w:lang w:val="pl-PL"/>
        </w:rPr>
        <w:t>cognitive</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grammar</w:t>
      </w:r>
      <w:proofErr w:type="spellEnd"/>
      <w:r w:rsidRPr="006E411F">
        <w:rPr>
          <w:rFonts w:ascii="Times New Roman" w:eastAsia="Times New Roman" w:hAnsi="Times New Roman" w:cs="Times New Roman"/>
          <w:sz w:val="18"/>
          <w:szCs w:val="18"/>
          <w:lang w:val="pl-PL"/>
        </w:rPr>
        <w:t xml:space="preserve">]. In H. </w:t>
      </w:r>
      <w:proofErr w:type="spellStart"/>
      <w:r w:rsidRPr="006E411F">
        <w:rPr>
          <w:rFonts w:ascii="Times New Roman" w:eastAsia="Times New Roman" w:hAnsi="Times New Roman" w:cs="Times New Roman"/>
          <w:sz w:val="18"/>
          <w:szCs w:val="18"/>
          <w:lang w:val="pl-PL"/>
        </w:rPr>
        <w:t>Kardela</w:t>
      </w:r>
      <w:proofErr w:type="spellEnd"/>
      <w:r w:rsidRPr="006E411F">
        <w:rPr>
          <w:rFonts w:ascii="Times New Roman" w:eastAsia="Times New Roman" w:hAnsi="Times New Roman" w:cs="Times New Roman"/>
          <w:sz w:val="18"/>
          <w:szCs w:val="18"/>
          <w:lang w:val="pl-PL"/>
        </w:rPr>
        <w:t xml:space="preserve">, Z. Muszyński &amp; M. Rajewski (Eds.), </w:t>
      </w:r>
      <w:r w:rsidRPr="006E411F">
        <w:rPr>
          <w:rFonts w:ascii="Times New Roman" w:eastAsia="Times New Roman" w:hAnsi="Times New Roman" w:cs="Times New Roman"/>
          <w:i/>
          <w:sz w:val="18"/>
          <w:szCs w:val="18"/>
          <w:lang w:val="pl-PL"/>
        </w:rPr>
        <w:t>Kognitywistyka. Problemy i perspektywy</w:t>
      </w:r>
      <w:r w:rsidRPr="006E411F">
        <w:rPr>
          <w:rFonts w:ascii="Times New Roman" w:eastAsia="Times New Roman" w:hAnsi="Times New Roman" w:cs="Times New Roman"/>
          <w:sz w:val="18"/>
          <w:szCs w:val="18"/>
          <w:lang w:val="pl-PL"/>
        </w:rPr>
        <w:t xml:space="preserve"> (pp. 179–207). Lublin, Poland: Wydawnictwo UMCS.</w:t>
      </w:r>
    </w:p>
    <w:p w14:paraId="157BCC3C" w14:textId="77777777" w:rsidR="00BB4968" w:rsidRPr="006E411F" w:rsidRDefault="00BB4968" w:rsidP="00BB4968">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Karłowicz, J., Kryński, A. A., &amp; Niedźwiedzki, W. (Eds.). (1900–1927). </w:t>
      </w:r>
      <w:r w:rsidRPr="006E411F">
        <w:rPr>
          <w:rFonts w:ascii="Times New Roman" w:eastAsia="Times New Roman" w:hAnsi="Times New Roman" w:cs="Times New Roman"/>
          <w:i/>
          <w:sz w:val="18"/>
          <w:szCs w:val="18"/>
          <w:lang w:val="pl-PL"/>
        </w:rPr>
        <w:t>Słownik języka Polskiego</w:t>
      </w:r>
      <w:r w:rsidRPr="006E411F">
        <w:rPr>
          <w:rFonts w:ascii="Times New Roman" w:eastAsia="Times New Roman" w:hAnsi="Times New Roman" w:cs="Times New Roman"/>
          <w:sz w:val="18"/>
          <w:szCs w:val="18"/>
          <w:lang w:val="pl-PL"/>
        </w:rPr>
        <w:t xml:space="preserve"> [SW], vol. 1-8. Warszawa: nakł. prenumeratorów i kasy im. Mianowskiego.</w:t>
      </w:r>
    </w:p>
    <w:p w14:paraId="14B878E1" w14:textId="4ACFA86D" w:rsidR="002662C7" w:rsidRPr="002662C7" w:rsidRDefault="002662C7" w:rsidP="002662C7">
      <w:pPr>
        <w:spacing w:after="0" w:line="240" w:lineRule="auto"/>
        <w:ind w:left="284" w:hanging="284"/>
        <w:jc w:val="both"/>
        <w:rPr>
          <w:rFonts w:ascii="Times New Roman" w:eastAsia="Times New Roman" w:hAnsi="Times New Roman" w:cs="Times New Roman"/>
          <w:sz w:val="18"/>
          <w:szCs w:val="18"/>
          <w:lang w:val="pl-PL"/>
        </w:rPr>
      </w:pPr>
      <w:proofErr w:type="spellStart"/>
      <w:r w:rsidRPr="002662C7">
        <w:rPr>
          <w:rFonts w:ascii="Times New Roman" w:eastAsia="Times New Roman" w:hAnsi="Times New Roman" w:cs="Times New Roman"/>
          <w:sz w:val="18"/>
          <w:szCs w:val="18"/>
          <w:lang w:val="pl-PL"/>
        </w:rPr>
        <w:t>Kłaczyńska</w:t>
      </w:r>
      <w:proofErr w:type="spellEnd"/>
      <w:r w:rsidRPr="002662C7">
        <w:rPr>
          <w:rFonts w:ascii="Times New Roman" w:eastAsia="Times New Roman" w:hAnsi="Times New Roman" w:cs="Times New Roman"/>
          <w:sz w:val="18"/>
          <w:szCs w:val="18"/>
          <w:lang w:val="pl-PL"/>
        </w:rPr>
        <w:t>, A. (2017). Poza strukturalizm. Hybrydy leksykalne w świetle gramatyki kognitywnej</w:t>
      </w:r>
      <w:r>
        <w:rPr>
          <w:rFonts w:ascii="Times New Roman" w:eastAsia="Times New Roman" w:hAnsi="Times New Roman" w:cs="Times New Roman"/>
          <w:sz w:val="18"/>
          <w:szCs w:val="18"/>
          <w:lang w:val="pl-PL"/>
        </w:rPr>
        <w:t xml:space="preserve"> [</w:t>
      </w:r>
      <w:r w:rsidRPr="002662C7">
        <w:rPr>
          <w:rFonts w:ascii="Times New Roman" w:eastAsia="Times New Roman" w:hAnsi="Times New Roman" w:cs="Times New Roman"/>
          <w:sz w:val="18"/>
          <w:szCs w:val="18"/>
          <w:lang w:val="pl-PL"/>
        </w:rPr>
        <w:t xml:space="preserve">Beyond </w:t>
      </w:r>
      <w:proofErr w:type="spellStart"/>
      <w:r w:rsidRPr="002662C7">
        <w:rPr>
          <w:rFonts w:ascii="Times New Roman" w:eastAsia="Times New Roman" w:hAnsi="Times New Roman" w:cs="Times New Roman"/>
          <w:sz w:val="18"/>
          <w:szCs w:val="18"/>
          <w:lang w:val="pl-PL"/>
        </w:rPr>
        <w:t>structuralism</w:t>
      </w:r>
      <w:proofErr w:type="spellEnd"/>
      <w:r w:rsidRPr="002662C7">
        <w:rPr>
          <w:rFonts w:ascii="Times New Roman" w:eastAsia="Times New Roman" w:hAnsi="Times New Roman" w:cs="Times New Roman"/>
          <w:sz w:val="18"/>
          <w:szCs w:val="18"/>
          <w:lang w:val="pl-PL"/>
        </w:rPr>
        <w:t xml:space="preserve">. </w:t>
      </w:r>
      <w:proofErr w:type="spellStart"/>
      <w:r w:rsidRPr="002662C7">
        <w:rPr>
          <w:rFonts w:ascii="Times New Roman" w:eastAsia="Times New Roman" w:hAnsi="Times New Roman" w:cs="Times New Roman"/>
          <w:sz w:val="18"/>
          <w:szCs w:val="18"/>
          <w:lang w:val="pl-PL"/>
        </w:rPr>
        <w:t>Lexical</w:t>
      </w:r>
      <w:proofErr w:type="spellEnd"/>
      <w:r w:rsidRPr="002662C7">
        <w:rPr>
          <w:rFonts w:ascii="Times New Roman" w:eastAsia="Times New Roman" w:hAnsi="Times New Roman" w:cs="Times New Roman"/>
          <w:sz w:val="18"/>
          <w:szCs w:val="18"/>
          <w:lang w:val="pl-PL"/>
        </w:rPr>
        <w:t xml:space="preserve"> </w:t>
      </w:r>
      <w:proofErr w:type="spellStart"/>
      <w:r w:rsidRPr="002662C7">
        <w:rPr>
          <w:rFonts w:ascii="Times New Roman" w:eastAsia="Times New Roman" w:hAnsi="Times New Roman" w:cs="Times New Roman"/>
          <w:sz w:val="18"/>
          <w:szCs w:val="18"/>
          <w:lang w:val="pl-PL"/>
        </w:rPr>
        <w:t>hybrids</w:t>
      </w:r>
      <w:proofErr w:type="spellEnd"/>
      <w:r w:rsidRPr="002662C7">
        <w:rPr>
          <w:rFonts w:ascii="Times New Roman" w:eastAsia="Times New Roman" w:hAnsi="Times New Roman" w:cs="Times New Roman"/>
          <w:sz w:val="18"/>
          <w:szCs w:val="18"/>
          <w:lang w:val="pl-PL"/>
        </w:rPr>
        <w:t xml:space="preserve"> in the </w:t>
      </w:r>
      <w:proofErr w:type="spellStart"/>
      <w:r w:rsidRPr="002662C7">
        <w:rPr>
          <w:rFonts w:ascii="Times New Roman" w:eastAsia="Times New Roman" w:hAnsi="Times New Roman" w:cs="Times New Roman"/>
          <w:sz w:val="18"/>
          <w:szCs w:val="18"/>
          <w:lang w:val="pl-PL"/>
        </w:rPr>
        <w:t>light</w:t>
      </w:r>
      <w:proofErr w:type="spellEnd"/>
      <w:r w:rsidRPr="002662C7">
        <w:rPr>
          <w:rFonts w:ascii="Times New Roman" w:eastAsia="Times New Roman" w:hAnsi="Times New Roman" w:cs="Times New Roman"/>
          <w:sz w:val="18"/>
          <w:szCs w:val="18"/>
          <w:lang w:val="pl-PL"/>
        </w:rPr>
        <w:t xml:space="preserve"> of </w:t>
      </w:r>
      <w:proofErr w:type="spellStart"/>
      <w:r w:rsidRPr="002662C7">
        <w:rPr>
          <w:rFonts w:ascii="Times New Roman" w:eastAsia="Times New Roman" w:hAnsi="Times New Roman" w:cs="Times New Roman"/>
          <w:sz w:val="18"/>
          <w:szCs w:val="18"/>
          <w:lang w:val="pl-PL"/>
        </w:rPr>
        <w:t>cognitive</w:t>
      </w:r>
      <w:proofErr w:type="spellEnd"/>
      <w:r w:rsidRPr="002662C7">
        <w:rPr>
          <w:rFonts w:ascii="Times New Roman" w:eastAsia="Times New Roman" w:hAnsi="Times New Roman" w:cs="Times New Roman"/>
          <w:sz w:val="18"/>
          <w:szCs w:val="18"/>
          <w:lang w:val="pl-PL"/>
        </w:rPr>
        <w:t xml:space="preserve"> </w:t>
      </w:r>
      <w:proofErr w:type="spellStart"/>
      <w:r w:rsidRPr="002662C7">
        <w:rPr>
          <w:rFonts w:ascii="Times New Roman" w:eastAsia="Times New Roman" w:hAnsi="Times New Roman" w:cs="Times New Roman"/>
          <w:sz w:val="18"/>
          <w:szCs w:val="18"/>
          <w:lang w:val="pl-PL"/>
        </w:rPr>
        <w:t>grammar</w:t>
      </w:r>
      <w:proofErr w:type="spellEnd"/>
      <w:r w:rsidRPr="002662C7">
        <w:rPr>
          <w:rFonts w:ascii="Times New Roman" w:eastAsia="Times New Roman" w:hAnsi="Times New Roman" w:cs="Times New Roman"/>
          <w:sz w:val="18"/>
          <w:szCs w:val="18"/>
          <w:lang w:val="pl-PL"/>
        </w:rPr>
        <w:t>.</w:t>
      </w:r>
      <w:r>
        <w:rPr>
          <w:rFonts w:ascii="Times New Roman" w:eastAsia="Times New Roman" w:hAnsi="Times New Roman" w:cs="Times New Roman"/>
          <w:sz w:val="18"/>
          <w:szCs w:val="18"/>
          <w:lang w:val="pl-PL"/>
        </w:rPr>
        <w:t>]</w:t>
      </w:r>
      <w:r w:rsidRPr="002662C7">
        <w:rPr>
          <w:rFonts w:ascii="Times New Roman" w:eastAsia="Times New Roman" w:hAnsi="Times New Roman" w:cs="Times New Roman"/>
          <w:sz w:val="18"/>
          <w:szCs w:val="18"/>
          <w:lang w:val="pl-PL"/>
        </w:rPr>
        <w:t xml:space="preserve">. </w:t>
      </w:r>
      <w:proofErr w:type="spellStart"/>
      <w:r w:rsidRPr="002662C7">
        <w:rPr>
          <w:rFonts w:ascii="Times New Roman" w:eastAsia="Times New Roman" w:hAnsi="Times New Roman" w:cs="Times New Roman"/>
          <w:i/>
          <w:iCs/>
          <w:sz w:val="18"/>
          <w:szCs w:val="18"/>
          <w:lang w:val="pl-PL"/>
        </w:rPr>
        <w:t>Investigationes</w:t>
      </w:r>
      <w:proofErr w:type="spellEnd"/>
      <w:r w:rsidRPr="002662C7">
        <w:rPr>
          <w:rFonts w:ascii="Times New Roman" w:eastAsia="Times New Roman" w:hAnsi="Times New Roman" w:cs="Times New Roman"/>
          <w:i/>
          <w:iCs/>
          <w:sz w:val="18"/>
          <w:szCs w:val="18"/>
          <w:lang w:val="pl-PL"/>
        </w:rPr>
        <w:t xml:space="preserve"> </w:t>
      </w:r>
      <w:proofErr w:type="spellStart"/>
      <w:r w:rsidRPr="002662C7">
        <w:rPr>
          <w:rFonts w:ascii="Times New Roman" w:eastAsia="Times New Roman" w:hAnsi="Times New Roman" w:cs="Times New Roman"/>
          <w:i/>
          <w:iCs/>
          <w:sz w:val="18"/>
          <w:szCs w:val="18"/>
          <w:lang w:val="pl-PL"/>
        </w:rPr>
        <w:t>Linguisticae</w:t>
      </w:r>
      <w:proofErr w:type="spellEnd"/>
      <w:r w:rsidRPr="002662C7">
        <w:rPr>
          <w:rFonts w:ascii="Times New Roman" w:eastAsia="Times New Roman" w:hAnsi="Times New Roman" w:cs="Times New Roman"/>
          <w:i/>
          <w:iCs/>
          <w:sz w:val="18"/>
          <w:szCs w:val="18"/>
          <w:lang w:val="pl-PL"/>
        </w:rPr>
        <w:t>, 34</w:t>
      </w:r>
      <w:r w:rsidRPr="002662C7">
        <w:rPr>
          <w:rFonts w:ascii="Times New Roman" w:eastAsia="Times New Roman" w:hAnsi="Times New Roman" w:cs="Times New Roman"/>
          <w:sz w:val="18"/>
          <w:szCs w:val="18"/>
          <w:lang w:val="pl-PL"/>
        </w:rPr>
        <w:t>, 124</w:t>
      </w:r>
      <w:r w:rsidRPr="006E411F">
        <w:rPr>
          <w:rFonts w:ascii="Times New Roman" w:eastAsia="Times New Roman" w:hAnsi="Times New Roman" w:cs="Times New Roman"/>
          <w:sz w:val="18"/>
          <w:szCs w:val="18"/>
          <w:lang w:val="pl-PL"/>
        </w:rPr>
        <w:t>–</w:t>
      </w:r>
      <w:r w:rsidRPr="002662C7">
        <w:rPr>
          <w:rFonts w:ascii="Times New Roman" w:eastAsia="Times New Roman" w:hAnsi="Times New Roman" w:cs="Times New Roman"/>
          <w:sz w:val="18"/>
          <w:szCs w:val="18"/>
          <w:lang w:val="pl-PL"/>
        </w:rPr>
        <w:t>142.</w:t>
      </w:r>
    </w:p>
    <w:p w14:paraId="3ED027F8" w14:textId="77777777" w:rsidR="008E0EE6" w:rsidRPr="006E411F" w:rsidRDefault="008E0EE6" w:rsidP="00BC1F02">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Krzeszowski, T. (1997). </w:t>
      </w:r>
      <w:proofErr w:type="spellStart"/>
      <w:r w:rsidRPr="006E411F">
        <w:rPr>
          <w:rFonts w:ascii="Times New Roman" w:eastAsia="Times New Roman" w:hAnsi="Times New Roman" w:cs="Times New Roman"/>
          <w:i/>
          <w:sz w:val="18"/>
          <w:szCs w:val="18"/>
          <w:lang w:val="pl-PL"/>
        </w:rPr>
        <w:t>Angels</w:t>
      </w:r>
      <w:proofErr w:type="spellEnd"/>
      <w:r w:rsidRPr="006E411F">
        <w:rPr>
          <w:rFonts w:ascii="Times New Roman" w:eastAsia="Times New Roman" w:hAnsi="Times New Roman" w:cs="Times New Roman"/>
          <w:i/>
          <w:sz w:val="18"/>
          <w:szCs w:val="18"/>
          <w:lang w:val="pl-PL"/>
        </w:rPr>
        <w:t xml:space="preserve"> and </w:t>
      </w:r>
      <w:proofErr w:type="spellStart"/>
      <w:r w:rsidRPr="006E411F">
        <w:rPr>
          <w:rFonts w:ascii="Times New Roman" w:eastAsia="Times New Roman" w:hAnsi="Times New Roman" w:cs="Times New Roman"/>
          <w:i/>
          <w:sz w:val="18"/>
          <w:szCs w:val="18"/>
          <w:lang w:val="pl-PL"/>
        </w:rPr>
        <w:t>Devils</w:t>
      </w:r>
      <w:proofErr w:type="spellEnd"/>
      <w:r w:rsidRPr="006E411F">
        <w:rPr>
          <w:rFonts w:ascii="Times New Roman" w:eastAsia="Times New Roman" w:hAnsi="Times New Roman" w:cs="Times New Roman"/>
          <w:i/>
          <w:sz w:val="18"/>
          <w:szCs w:val="18"/>
          <w:lang w:val="pl-PL"/>
        </w:rPr>
        <w:t xml:space="preserve"> in </w:t>
      </w:r>
      <w:proofErr w:type="spellStart"/>
      <w:r w:rsidRPr="006E411F">
        <w:rPr>
          <w:rFonts w:ascii="Times New Roman" w:eastAsia="Times New Roman" w:hAnsi="Times New Roman" w:cs="Times New Roman"/>
          <w:i/>
          <w:sz w:val="18"/>
          <w:szCs w:val="18"/>
          <w:lang w:val="pl-PL"/>
        </w:rPr>
        <w:t>Hell</w:t>
      </w:r>
      <w:proofErr w:type="spellEnd"/>
      <w:r w:rsidRPr="006E411F">
        <w:rPr>
          <w:rFonts w:ascii="Times New Roman" w:eastAsia="Times New Roman" w:hAnsi="Times New Roman" w:cs="Times New Roman"/>
          <w:i/>
          <w:sz w:val="18"/>
          <w:szCs w:val="18"/>
          <w:lang w:val="pl-PL"/>
        </w:rPr>
        <w:t xml:space="preserve">: </w:t>
      </w:r>
      <w:proofErr w:type="spellStart"/>
      <w:r w:rsidRPr="006E411F">
        <w:rPr>
          <w:rFonts w:ascii="Times New Roman" w:eastAsia="Times New Roman" w:hAnsi="Times New Roman" w:cs="Times New Roman"/>
          <w:i/>
          <w:sz w:val="18"/>
          <w:szCs w:val="18"/>
          <w:lang w:val="pl-PL"/>
        </w:rPr>
        <w:t>Elements</w:t>
      </w:r>
      <w:proofErr w:type="spellEnd"/>
      <w:r w:rsidRPr="006E411F">
        <w:rPr>
          <w:rFonts w:ascii="Times New Roman" w:eastAsia="Times New Roman" w:hAnsi="Times New Roman" w:cs="Times New Roman"/>
          <w:i/>
          <w:sz w:val="18"/>
          <w:szCs w:val="18"/>
          <w:lang w:val="pl-PL"/>
        </w:rPr>
        <w:t xml:space="preserve"> of </w:t>
      </w:r>
      <w:proofErr w:type="spellStart"/>
      <w:r w:rsidRPr="006E411F">
        <w:rPr>
          <w:rFonts w:ascii="Times New Roman" w:eastAsia="Times New Roman" w:hAnsi="Times New Roman" w:cs="Times New Roman"/>
          <w:i/>
          <w:sz w:val="18"/>
          <w:szCs w:val="18"/>
          <w:lang w:val="pl-PL"/>
        </w:rPr>
        <w:t>Axiology</w:t>
      </w:r>
      <w:proofErr w:type="spellEnd"/>
      <w:r w:rsidRPr="006E411F">
        <w:rPr>
          <w:rFonts w:ascii="Times New Roman" w:eastAsia="Times New Roman" w:hAnsi="Times New Roman" w:cs="Times New Roman"/>
          <w:i/>
          <w:sz w:val="18"/>
          <w:szCs w:val="18"/>
          <w:lang w:val="pl-PL"/>
        </w:rPr>
        <w:t xml:space="preserve"> in </w:t>
      </w:r>
      <w:proofErr w:type="spellStart"/>
      <w:r w:rsidRPr="006E411F">
        <w:rPr>
          <w:rFonts w:ascii="Times New Roman" w:eastAsia="Times New Roman" w:hAnsi="Times New Roman" w:cs="Times New Roman"/>
          <w:i/>
          <w:sz w:val="18"/>
          <w:szCs w:val="18"/>
          <w:lang w:val="pl-PL"/>
        </w:rPr>
        <w:t>Semantics</w:t>
      </w:r>
      <w:proofErr w:type="spellEnd"/>
      <w:r w:rsidRPr="006E411F">
        <w:rPr>
          <w:rFonts w:ascii="Times New Roman" w:eastAsia="Times New Roman" w:hAnsi="Times New Roman" w:cs="Times New Roman"/>
          <w:sz w:val="18"/>
          <w:szCs w:val="18"/>
          <w:lang w:val="pl-PL"/>
        </w:rPr>
        <w:t xml:space="preserve">. Warszawa: </w:t>
      </w:r>
      <w:proofErr w:type="spellStart"/>
      <w:r w:rsidRPr="006E411F">
        <w:rPr>
          <w:rFonts w:ascii="Times New Roman" w:eastAsia="Times New Roman" w:hAnsi="Times New Roman" w:cs="Times New Roman"/>
          <w:sz w:val="18"/>
          <w:szCs w:val="18"/>
          <w:lang w:val="pl-PL"/>
        </w:rPr>
        <w:t>Energeia</w:t>
      </w:r>
      <w:proofErr w:type="spellEnd"/>
      <w:r w:rsidRPr="006E411F">
        <w:rPr>
          <w:rFonts w:ascii="Times New Roman" w:eastAsia="Times New Roman" w:hAnsi="Times New Roman" w:cs="Times New Roman"/>
          <w:sz w:val="18"/>
          <w:szCs w:val="18"/>
          <w:lang w:val="pl-PL"/>
        </w:rPr>
        <w:t>. </w:t>
      </w:r>
    </w:p>
    <w:p w14:paraId="529A2E1C" w14:textId="77777777" w:rsidR="008E0EE6" w:rsidRPr="006E411F" w:rsidRDefault="008E0EE6" w:rsidP="00BC1F02">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Krzeszowski, T. (1999). </w:t>
      </w:r>
      <w:r w:rsidRPr="006E411F">
        <w:rPr>
          <w:rFonts w:ascii="Times New Roman" w:eastAsia="Times New Roman" w:hAnsi="Times New Roman" w:cs="Times New Roman"/>
          <w:i/>
          <w:sz w:val="18"/>
          <w:szCs w:val="18"/>
          <w:lang w:val="pl-PL"/>
        </w:rPr>
        <w:t>Aksjologiczne aspekty semantyki językowej</w:t>
      </w:r>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Axiological</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aspects</w:t>
      </w:r>
      <w:proofErr w:type="spellEnd"/>
      <w:r w:rsidRPr="006E411F">
        <w:rPr>
          <w:rFonts w:ascii="Times New Roman" w:eastAsia="Times New Roman" w:hAnsi="Times New Roman" w:cs="Times New Roman"/>
          <w:sz w:val="18"/>
          <w:szCs w:val="18"/>
          <w:lang w:val="pl-PL"/>
        </w:rPr>
        <w:t xml:space="preserve"> of </w:t>
      </w:r>
      <w:proofErr w:type="spellStart"/>
      <w:r w:rsidRPr="006E411F">
        <w:rPr>
          <w:rFonts w:ascii="Times New Roman" w:eastAsia="Times New Roman" w:hAnsi="Times New Roman" w:cs="Times New Roman"/>
          <w:sz w:val="18"/>
          <w:szCs w:val="18"/>
          <w:lang w:val="pl-PL"/>
        </w:rPr>
        <w:t>linguistic</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semantics</w:t>
      </w:r>
      <w:proofErr w:type="spellEnd"/>
      <w:r w:rsidRPr="006E411F">
        <w:rPr>
          <w:rFonts w:ascii="Times New Roman" w:eastAsia="Times New Roman" w:hAnsi="Times New Roman" w:cs="Times New Roman"/>
          <w:sz w:val="18"/>
          <w:szCs w:val="18"/>
          <w:lang w:val="pl-PL"/>
        </w:rPr>
        <w:t>]. Toruń, Poland: Uniwersytet Mikołaja Kopernika. </w:t>
      </w:r>
    </w:p>
    <w:p w14:paraId="7FE7B9EA" w14:textId="77777777" w:rsidR="008E0EE6" w:rsidRPr="00864B9E" w:rsidRDefault="008E0EE6" w:rsidP="00BC1F02">
      <w:pPr>
        <w:spacing w:after="0" w:line="240" w:lineRule="auto"/>
        <w:ind w:left="284" w:hanging="284"/>
        <w:jc w:val="both"/>
        <w:rPr>
          <w:rFonts w:ascii="Times New Roman" w:eastAsia="Times New Roman" w:hAnsi="Times New Roman" w:cs="Times New Roman"/>
          <w:sz w:val="18"/>
          <w:szCs w:val="18"/>
        </w:rPr>
      </w:pPr>
      <w:proofErr w:type="spellStart"/>
      <w:r w:rsidRPr="00864B9E">
        <w:rPr>
          <w:rFonts w:ascii="Times New Roman" w:eastAsia="Times New Roman" w:hAnsi="Times New Roman" w:cs="Times New Roman"/>
          <w:sz w:val="18"/>
          <w:szCs w:val="18"/>
        </w:rPr>
        <w:t>Krzeszowski</w:t>
      </w:r>
      <w:proofErr w:type="spellEnd"/>
      <w:r w:rsidRPr="00864B9E">
        <w:rPr>
          <w:rFonts w:ascii="Times New Roman" w:eastAsia="Times New Roman" w:hAnsi="Times New Roman" w:cs="Times New Roman"/>
          <w:sz w:val="18"/>
          <w:szCs w:val="18"/>
        </w:rPr>
        <w:t>, T.</w:t>
      </w:r>
      <w:r>
        <w:rPr>
          <w:rFonts w:ascii="Times New Roman" w:eastAsia="Times New Roman" w:hAnsi="Times New Roman" w:cs="Times New Roman"/>
          <w:sz w:val="18"/>
          <w:szCs w:val="18"/>
        </w:rPr>
        <w:t xml:space="preserve"> (2012). </w:t>
      </w:r>
      <w:r w:rsidRPr="00864B9E">
        <w:rPr>
          <w:rFonts w:ascii="Times New Roman" w:eastAsia="Times New Roman" w:hAnsi="Times New Roman" w:cs="Times New Roman"/>
          <w:i/>
          <w:sz w:val="18"/>
          <w:szCs w:val="18"/>
        </w:rPr>
        <w:t>Meaning and Translation</w:t>
      </w:r>
      <w:r w:rsidRPr="00864B9E">
        <w:rPr>
          <w:rFonts w:ascii="Times New Roman" w:eastAsia="Times New Roman" w:hAnsi="Times New Roman" w:cs="Times New Roman"/>
          <w:sz w:val="18"/>
          <w:szCs w:val="18"/>
        </w:rPr>
        <w:t>. Frankfurt am Main</w:t>
      </w:r>
      <w:r>
        <w:rPr>
          <w:rFonts w:ascii="Times New Roman" w:eastAsia="Times New Roman" w:hAnsi="Times New Roman" w:cs="Times New Roman"/>
          <w:sz w:val="18"/>
          <w:szCs w:val="18"/>
        </w:rPr>
        <w:t>, Germany:</w:t>
      </w:r>
      <w:r w:rsidRPr="00864B9E">
        <w:rPr>
          <w:rFonts w:ascii="Times New Roman" w:eastAsia="Times New Roman" w:hAnsi="Times New Roman" w:cs="Times New Roman"/>
          <w:sz w:val="18"/>
          <w:szCs w:val="18"/>
        </w:rPr>
        <w:t xml:space="preserve"> Peter Lang</w:t>
      </w:r>
      <w:r>
        <w:rPr>
          <w:rFonts w:ascii="Times New Roman" w:eastAsia="Times New Roman" w:hAnsi="Times New Roman" w:cs="Times New Roman"/>
          <w:sz w:val="18"/>
          <w:szCs w:val="18"/>
        </w:rPr>
        <w:t>.</w:t>
      </w:r>
      <w:r w:rsidRPr="00864B9E">
        <w:rPr>
          <w:rFonts w:ascii="Times New Roman" w:eastAsia="Times New Roman" w:hAnsi="Times New Roman" w:cs="Times New Roman"/>
          <w:sz w:val="18"/>
          <w:szCs w:val="18"/>
        </w:rPr>
        <w:t> </w:t>
      </w:r>
    </w:p>
    <w:p w14:paraId="77D44CBA" w14:textId="77777777" w:rsidR="008E0EE6" w:rsidRPr="00864B9E" w:rsidRDefault="008E0EE6" w:rsidP="00BC1F02">
      <w:pPr>
        <w:spacing w:after="0" w:line="240" w:lineRule="auto"/>
        <w:ind w:left="284" w:hanging="284"/>
        <w:jc w:val="both"/>
        <w:rPr>
          <w:rFonts w:ascii="Times New Roman" w:eastAsia="Times New Roman" w:hAnsi="Times New Roman" w:cs="Times New Roman"/>
          <w:sz w:val="18"/>
          <w:szCs w:val="18"/>
        </w:rPr>
      </w:pPr>
      <w:proofErr w:type="spellStart"/>
      <w:r w:rsidRPr="00864B9E">
        <w:rPr>
          <w:rFonts w:ascii="Times New Roman" w:eastAsia="Times New Roman" w:hAnsi="Times New Roman" w:cs="Times New Roman"/>
          <w:sz w:val="18"/>
          <w:szCs w:val="18"/>
        </w:rPr>
        <w:t>Krzeszowski</w:t>
      </w:r>
      <w:proofErr w:type="spellEnd"/>
      <w:r w:rsidRPr="00864B9E">
        <w:rPr>
          <w:rFonts w:ascii="Times New Roman" w:eastAsia="Times New Roman" w:hAnsi="Times New Roman" w:cs="Times New Roman"/>
          <w:sz w:val="18"/>
          <w:szCs w:val="18"/>
        </w:rPr>
        <w:t>, T.</w:t>
      </w:r>
      <w:r>
        <w:rPr>
          <w:rFonts w:ascii="Times New Roman" w:eastAsia="Times New Roman" w:hAnsi="Times New Roman" w:cs="Times New Roman"/>
          <w:sz w:val="18"/>
          <w:szCs w:val="18"/>
        </w:rPr>
        <w:t xml:space="preserve"> (2013). </w:t>
      </w:r>
      <w:r w:rsidRPr="001A6368">
        <w:rPr>
          <w:rFonts w:ascii="Times New Roman" w:eastAsia="Times New Roman" w:hAnsi="Times New Roman" w:cs="Times New Roman"/>
          <w:i/>
          <w:sz w:val="18"/>
          <w:szCs w:val="18"/>
        </w:rPr>
        <w:t>Time Works Wonders. Selected Papers in Contrastive and Cognitive Linguistics</w:t>
      </w:r>
      <w:r w:rsidRPr="00864B9E">
        <w:rPr>
          <w:rFonts w:ascii="Times New Roman" w:eastAsia="Times New Roman" w:hAnsi="Times New Roman" w:cs="Times New Roman"/>
          <w:sz w:val="18"/>
          <w:szCs w:val="18"/>
        </w:rPr>
        <w:t>. Frankfurt am Main</w:t>
      </w:r>
      <w:r>
        <w:rPr>
          <w:rFonts w:ascii="Times New Roman" w:eastAsia="Times New Roman" w:hAnsi="Times New Roman" w:cs="Times New Roman"/>
          <w:sz w:val="18"/>
          <w:szCs w:val="18"/>
        </w:rPr>
        <w:t>, Germany:</w:t>
      </w:r>
      <w:r w:rsidRPr="00864B9E">
        <w:rPr>
          <w:rFonts w:ascii="Times New Roman" w:eastAsia="Times New Roman" w:hAnsi="Times New Roman" w:cs="Times New Roman"/>
          <w:sz w:val="18"/>
          <w:szCs w:val="18"/>
        </w:rPr>
        <w:t xml:space="preserve"> Peter Lang</w:t>
      </w:r>
      <w:r>
        <w:rPr>
          <w:rFonts w:ascii="Times New Roman" w:eastAsia="Times New Roman" w:hAnsi="Times New Roman" w:cs="Times New Roman"/>
          <w:sz w:val="18"/>
          <w:szCs w:val="18"/>
        </w:rPr>
        <w:t>.</w:t>
      </w:r>
      <w:r w:rsidRPr="00864B9E">
        <w:rPr>
          <w:rFonts w:ascii="Times New Roman" w:eastAsia="Times New Roman" w:hAnsi="Times New Roman" w:cs="Times New Roman"/>
          <w:sz w:val="18"/>
          <w:szCs w:val="18"/>
        </w:rPr>
        <w:t> </w:t>
      </w:r>
    </w:p>
    <w:p w14:paraId="26906C30" w14:textId="38BBD5F5" w:rsidR="008E0EE6" w:rsidRPr="00A71129" w:rsidRDefault="008E0EE6">
      <w:pPr>
        <w:spacing w:after="0" w:line="240" w:lineRule="auto"/>
        <w:ind w:left="284" w:hanging="284"/>
        <w:jc w:val="both"/>
        <w:rPr>
          <w:rFonts w:ascii="Times New Roman" w:eastAsia="Times New Roman" w:hAnsi="Times New Roman" w:cs="Times New Roman"/>
          <w:sz w:val="18"/>
          <w:szCs w:val="18"/>
        </w:rPr>
      </w:pPr>
      <w:r w:rsidRPr="00FF23C0">
        <w:rPr>
          <w:rFonts w:ascii="Times New Roman" w:eastAsia="Times New Roman" w:hAnsi="Times New Roman" w:cs="Times New Roman"/>
          <w:sz w:val="18"/>
          <w:szCs w:val="18"/>
        </w:rPr>
        <w:t>Kudra,</w:t>
      </w:r>
      <w:r>
        <w:rPr>
          <w:rFonts w:ascii="Times New Roman" w:eastAsia="Times New Roman" w:hAnsi="Times New Roman" w:cs="Times New Roman"/>
          <w:sz w:val="18"/>
          <w:szCs w:val="18"/>
        </w:rPr>
        <w:t xml:space="preserve"> B. (2001).</w:t>
      </w:r>
      <w:r w:rsidRPr="00FF23C0">
        <w:rPr>
          <w:rFonts w:ascii="Times New Roman" w:eastAsia="Times New Roman" w:hAnsi="Times New Roman" w:cs="Times New Roman"/>
          <w:sz w:val="18"/>
          <w:szCs w:val="18"/>
        </w:rPr>
        <w:t xml:space="preserve"> </w:t>
      </w:r>
      <w:proofErr w:type="spellStart"/>
      <w:r w:rsidRPr="00A71129">
        <w:rPr>
          <w:rFonts w:ascii="Times New Roman" w:eastAsia="Times New Roman" w:hAnsi="Times New Roman" w:cs="Times New Roman"/>
          <w:i/>
          <w:sz w:val="18"/>
          <w:szCs w:val="18"/>
        </w:rPr>
        <w:t>Kreatywność</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leksykalna</w:t>
      </w:r>
      <w:proofErr w:type="spellEnd"/>
      <w:r w:rsidRPr="00A71129">
        <w:rPr>
          <w:rFonts w:ascii="Times New Roman" w:eastAsia="Times New Roman" w:hAnsi="Times New Roman" w:cs="Times New Roman"/>
          <w:i/>
          <w:sz w:val="18"/>
          <w:szCs w:val="18"/>
        </w:rPr>
        <w:t xml:space="preserve"> w </w:t>
      </w:r>
      <w:proofErr w:type="spellStart"/>
      <w:r w:rsidRPr="00A71129">
        <w:rPr>
          <w:rFonts w:ascii="Times New Roman" w:eastAsia="Times New Roman" w:hAnsi="Times New Roman" w:cs="Times New Roman"/>
          <w:i/>
          <w:sz w:val="18"/>
          <w:szCs w:val="18"/>
        </w:rPr>
        <w:t>dyskursie</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politycznym</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polskiej</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prasy</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lat</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osiemdziesiątych</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i</w:t>
      </w:r>
      <w:proofErr w:type="spellEnd"/>
      <w:r w:rsidRPr="00A71129">
        <w:rPr>
          <w:rFonts w:ascii="Times New Roman" w:eastAsia="Times New Roman" w:hAnsi="Times New Roman" w:cs="Times New Roman"/>
          <w:i/>
          <w:sz w:val="18"/>
          <w:szCs w:val="18"/>
        </w:rPr>
        <w:t xml:space="preserve"> </w:t>
      </w:r>
      <w:proofErr w:type="spellStart"/>
      <w:r w:rsidRPr="00A71129">
        <w:rPr>
          <w:rFonts w:ascii="Times New Roman" w:eastAsia="Times New Roman" w:hAnsi="Times New Roman" w:cs="Times New Roman"/>
          <w:i/>
          <w:sz w:val="18"/>
          <w:szCs w:val="18"/>
        </w:rPr>
        <w:t>dziewięćdziesiątych</w:t>
      </w:r>
      <w:proofErr w:type="spellEnd"/>
      <w:r w:rsidRPr="00A71129">
        <w:rPr>
          <w:rFonts w:ascii="Times New Roman" w:eastAsia="Times New Roman" w:hAnsi="Times New Roman" w:cs="Times New Roman"/>
          <w:sz w:val="18"/>
          <w:szCs w:val="18"/>
        </w:rPr>
        <w:t xml:space="preserve"> [Lexical creativity in the political discourse of the Polish press in the 1980s and 1990s]. </w:t>
      </w:r>
      <w:proofErr w:type="spellStart"/>
      <w:r w:rsidRPr="00A71129">
        <w:rPr>
          <w:rFonts w:ascii="Times New Roman" w:eastAsia="Times New Roman" w:hAnsi="Times New Roman" w:cs="Times New Roman"/>
          <w:sz w:val="18"/>
          <w:szCs w:val="18"/>
        </w:rPr>
        <w:t>Łódź</w:t>
      </w:r>
      <w:proofErr w:type="spellEnd"/>
      <w:r w:rsidRPr="00A71129">
        <w:rPr>
          <w:rFonts w:ascii="Times New Roman" w:eastAsia="Times New Roman" w:hAnsi="Times New Roman" w:cs="Times New Roman"/>
          <w:sz w:val="18"/>
          <w:szCs w:val="18"/>
        </w:rPr>
        <w:t xml:space="preserve">, Poland: Wydawnictwo </w:t>
      </w:r>
      <w:proofErr w:type="spellStart"/>
      <w:r w:rsidRPr="00A71129">
        <w:rPr>
          <w:rFonts w:ascii="Times New Roman" w:eastAsia="Times New Roman" w:hAnsi="Times New Roman" w:cs="Times New Roman"/>
          <w:sz w:val="18"/>
          <w:szCs w:val="18"/>
        </w:rPr>
        <w:t>Uniwersytetu</w:t>
      </w:r>
      <w:proofErr w:type="spellEnd"/>
      <w:r w:rsidRPr="00A71129">
        <w:rPr>
          <w:rFonts w:ascii="Times New Roman" w:eastAsia="Times New Roman" w:hAnsi="Times New Roman" w:cs="Times New Roman"/>
          <w:sz w:val="18"/>
          <w:szCs w:val="18"/>
        </w:rPr>
        <w:t xml:space="preserve"> </w:t>
      </w:r>
      <w:proofErr w:type="spellStart"/>
      <w:r w:rsidRPr="00A71129">
        <w:rPr>
          <w:rFonts w:ascii="Times New Roman" w:eastAsia="Times New Roman" w:hAnsi="Times New Roman" w:cs="Times New Roman"/>
          <w:sz w:val="18"/>
          <w:szCs w:val="18"/>
        </w:rPr>
        <w:t>Łódzkiego</w:t>
      </w:r>
      <w:proofErr w:type="spellEnd"/>
      <w:r w:rsidRPr="00A71129">
        <w:rPr>
          <w:rFonts w:ascii="Times New Roman" w:eastAsia="Times New Roman" w:hAnsi="Times New Roman" w:cs="Times New Roman"/>
          <w:sz w:val="18"/>
          <w:szCs w:val="18"/>
        </w:rPr>
        <w:t>.</w:t>
      </w:r>
    </w:p>
    <w:p w14:paraId="76BD03F5" w14:textId="77777777" w:rsidR="008C2434" w:rsidRPr="00735EAE" w:rsidRDefault="008C2434" w:rsidP="008C2434">
      <w:pPr>
        <w:spacing w:after="0" w:line="240" w:lineRule="auto"/>
        <w:ind w:left="284" w:hanging="284"/>
        <w:jc w:val="both"/>
        <w:rPr>
          <w:rFonts w:ascii="Times New Roman" w:eastAsia="Times New Roman" w:hAnsi="Times New Roman" w:cs="Times New Roman"/>
          <w:sz w:val="18"/>
          <w:szCs w:val="18"/>
        </w:rPr>
      </w:pPr>
      <w:r w:rsidRPr="00735EAE">
        <w:rPr>
          <w:rFonts w:ascii="Times New Roman" w:eastAsia="Times New Roman" w:hAnsi="Times New Roman" w:cs="Times New Roman"/>
          <w:sz w:val="18"/>
          <w:szCs w:val="18"/>
        </w:rPr>
        <w:t xml:space="preserve">Langacker, R. </w:t>
      </w:r>
      <w:r>
        <w:rPr>
          <w:rFonts w:ascii="Times New Roman" w:eastAsia="Times New Roman" w:hAnsi="Times New Roman" w:cs="Times New Roman"/>
          <w:sz w:val="18"/>
          <w:szCs w:val="18"/>
        </w:rPr>
        <w:t xml:space="preserve">W. </w:t>
      </w:r>
      <w:r w:rsidRPr="00735EAE">
        <w:rPr>
          <w:rFonts w:ascii="Times New Roman" w:eastAsia="Times New Roman" w:hAnsi="Times New Roman" w:cs="Times New Roman"/>
          <w:sz w:val="18"/>
          <w:szCs w:val="18"/>
        </w:rPr>
        <w:t xml:space="preserve">(1987). </w:t>
      </w:r>
      <w:r w:rsidRPr="00735EAE">
        <w:rPr>
          <w:rFonts w:ascii="Times New Roman" w:eastAsia="Times New Roman" w:hAnsi="Times New Roman" w:cs="Times New Roman"/>
          <w:i/>
          <w:sz w:val="18"/>
          <w:szCs w:val="18"/>
        </w:rPr>
        <w:t>Foundations of Cognitive Grammar. Vol. 1</w:t>
      </w:r>
      <w:r w:rsidRPr="00735EAE">
        <w:rPr>
          <w:rFonts w:ascii="Times New Roman" w:eastAsia="Times New Roman" w:hAnsi="Times New Roman" w:cs="Times New Roman"/>
          <w:sz w:val="18"/>
          <w:szCs w:val="18"/>
        </w:rPr>
        <w:t>. Stanford University Press.</w:t>
      </w:r>
    </w:p>
    <w:p w14:paraId="662DBFF2" w14:textId="77777777" w:rsidR="008E0EE6" w:rsidRPr="008E0EE6" w:rsidRDefault="008E0EE6" w:rsidP="008E0EE6">
      <w:pPr>
        <w:spacing w:after="0" w:line="240" w:lineRule="auto"/>
        <w:ind w:left="284" w:hanging="284"/>
        <w:jc w:val="both"/>
        <w:rPr>
          <w:rFonts w:ascii="Times New Roman" w:eastAsia="Times New Roman" w:hAnsi="Times New Roman" w:cs="Times New Roman"/>
          <w:sz w:val="18"/>
          <w:szCs w:val="18"/>
        </w:rPr>
      </w:pPr>
      <w:r w:rsidRPr="006E411F">
        <w:rPr>
          <w:rFonts w:ascii="Times New Roman" w:eastAsia="Times New Roman" w:hAnsi="Times New Roman" w:cs="Times New Roman"/>
          <w:sz w:val="18"/>
          <w:szCs w:val="18"/>
          <w:lang w:val="pl-PL"/>
        </w:rPr>
        <w:lastRenderedPageBreak/>
        <w:t xml:space="preserve">Langacker, R. W . (1995) </w:t>
      </w:r>
      <w:r w:rsidRPr="006E411F">
        <w:rPr>
          <w:rFonts w:ascii="Times New Roman" w:eastAsia="Times New Roman" w:hAnsi="Times New Roman" w:cs="Times New Roman"/>
          <w:i/>
          <w:sz w:val="18"/>
          <w:szCs w:val="18"/>
          <w:lang w:val="pl-PL"/>
        </w:rPr>
        <w:t xml:space="preserve">Wykłady z gramatyki kognitywnej. </w:t>
      </w:r>
      <w:r w:rsidRPr="008E0EE6">
        <w:rPr>
          <w:rFonts w:ascii="Times New Roman" w:eastAsia="Times New Roman" w:hAnsi="Times New Roman" w:cs="Times New Roman"/>
          <w:i/>
          <w:sz w:val="18"/>
          <w:szCs w:val="18"/>
        </w:rPr>
        <w:t xml:space="preserve">Kazimierz </w:t>
      </w:r>
      <w:proofErr w:type="spellStart"/>
      <w:r w:rsidRPr="008E0EE6">
        <w:rPr>
          <w:rFonts w:ascii="Times New Roman" w:eastAsia="Times New Roman" w:hAnsi="Times New Roman" w:cs="Times New Roman"/>
          <w:i/>
          <w:sz w:val="18"/>
          <w:szCs w:val="18"/>
        </w:rPr>
        <w:t>nad</w:t>
      </w:r>
      <w:proofErr w:type="spellEnd"/>
      <w:r w:rsidRPr="008E0EE6">
        <w:rPr>
          <w:rFonts w:ascii="Times New Roman" w:eastAsia="Times New Roman" w:hAnsi="Times New Roman" w:cs="Times New Roman"/>
          <w:i/>
          <w:sz w:val="18"/>
          <w:szCs w:val="18"/>
        </w:rPr>
        <w:t xml:space="preserve"> </w:t>
      </w:r>
      <w:proofErr w:type="spellStart"/>
      <w:r w:rsidRPr="008E0EE6">
        <w:rPr>
          <w:rFonts w:ascii="Times New Roman" w:eastAsia="Times New Roman" w:hAnsi="Times New Roman" w:cs="Times New Roman"/>
          <w:i/>
          <w:sz w:val="18"/>
          <w:szCs w:val="18"/>
        </w:rPr>
        <w:t>Wisłą</w:t>
      </w:r>
      <w:proofErr w:type="spellEnd"/>
      <w:r w:rsidRPr="008E0EE6">
        <w:rPr>
          <w:rFonts w:ascii="Times New Roman" w:eastAsia="Times New Roman" w:hAnsi="Times New Roman" w:cs="Times New Roman"/>
          <w:sz w:val="18"/>
          <w:szCs w:val="18"/>
        </w:rPr>
        <w:t xml:space="preserve"> [Lectures on cognitive grammar. Kazimierz on the Vistula]. In H. </w:t>
      </w:r>
      <w:proofErr w:type="spellStart"/>
      <w:r w:rsidRPr="008E0EE6">
        <w:rPr>
          <w:rFonts w:ascii="Times New Roman" w:eastAsia="Times New Roman" w:hAnsi="Times New Roman" w:cs="Times New Roman"/>
          <w:sz w:val="18"/>
          <w:szCs w:val="18"/>
        </w:rPr>
        <w:t>Kardela</w:t>
      </w:r>
      <w:proofErr w:type="spellEnd"/>
      <w:r w:rsidRPr="008E0EE6">
        <w:rPr>
          <w:rFonts w:ascii="Times New Roman" w:eastAsia="Times New Roman" w:hAnsi="Times New Roman" w:cs="Times New Roman"/>
          <w:sz w:val="18"/>
          <w:szCs w:val="18"/>
        </w:rPr>
        <w:t xml:space="preserve"> (Ed.). Lublin, Poland: Wydawnictwo UMCS.</w:t>
      </w:r>
    </w:p>
    <w:p w14:paraId="46226E23" w14:textId="77777777" w:rsidR="008E0EE6" w:rsidRDefault="008E0EE6">
      <w:pPr>
        <w:spacing w:after="0" w:line="240" w:lineRule="auto"/>
        <w:ind w:left="284" w:hanging="284"/>
        <w:jc w:val="both"/>
        <w:rPr>
          <w:rFonts w:ascii="Times New Roman" w:eastAsia="Times New Roman" w:hAnsi="Times New Roman" w:cs="Times New Roman"/>
          <w:sz w:val="18"/>
          <w:szCs w:val="18"/>
        </w:rPr>
      </w:pPr>
      <w:r w:rsidRPr="00735EAE">
        <w:rPr>
          <w:rFonts w:ascii="Times New Roman" w:eastAsia="Times New Roman" w:hAnsi="Times New Roman" w:cs="Times New Roman"/>
          <w:sz w:val="18"/>
          <w:szCs w:val="18"/>
        </w:rPr>
        <w:t xml:space="preserve">Langacker, R. </w:t>
      </w:r>
      <w:r>
        <w:rPr>
          <w:rFonts w:ascii="Times New Roman" w:eastAsia="Times New Roman" w:hAnsi="Times New Roman" w:cs="Times New Roman"/>
          <w:sz w:val="18"/>
          <w:szCs w:val="18"/>
        </w:rPr>
        <w:t xml:space="preserve">W. </w:t>
      </w:r>
      <w:r w:rsidRPr="00735EAE">
        <w:rPr>
          <w:rFonts w:ascii="Times New Roman" w:eastAsia="Times New Roman" w:hAnsi="Times New Roman" w:cs="Times New Roman"/>
          <w:sz w:val="18"/>
          <w:szCs w:val="18"/>
        </w:rPr>
        <w:t xml:space="preserve">(2008). </w:t>
      </w:r>
      <w:r w:rsidRPr="00735EAE">
        <w:rPr>
          <w:rFonts w:ascii="Times New Roman" w:eastAsia="Times New Roman" w:hAnsi="Times New Roman" w:cs="Times New Roman"/>
          <w:i/>
          <w:sz w:val="18"/>
          <w:szCs w:val="18"/>
        </w:rPr>
        <w:t>Cognitive Grammar. A Basic Introduction</w:t>
      </w:r>
      <w:r w:rsidRPr="00735EAE">
        <w:rPr>
          <w:rFonts w:ascii="Times New Roman" w:eastAsia="Times New Roman" w:hAnsi="Times New Roman" w:cs="Times New Roman"/>
          <w:sz w:val="18"/>
          <w:szCs w:val="18"/>
        </w:rPr>
        <w:t>. Oxford University Press.</w:t>
      </w:r>
    </w:p>
    <w:p w14:paraId="31E8215D" w14:textId="77777777" w:rsidR="008E0EE6" w:rsidRPr="008E0EE6" w:rsidRDefault="008E0EE6" w:rsidP="008E0EE6">
      <w:pPr>
        <w:spacing w:after="0" w:line="240" w:lineRule="auto"/>
        <w:ind w:left="284" w:hanging="284"/>
        <w:jc w:val="both"/>
        <w:rPr>
          <w:rFonts w:ascii="Times New Roman" w:eastAsia="Times New Roman" w:hAnsi="Times New Roman" w:cs="Times New Roman"/>
          <w:sz w:val="18"/>
          <w:szCs w:val="18"/>
        </w:rPr>
      </w:pPr>
      <w:r w:rsidRPr="008E0EE6">
        <w:rPr>
          <w:rFonts w:ascii="Times New Roman" w:eastAsia="Times New Roman" w:hAnsi="Times New Roman" w:cs="Times New Roman"/>
          <w:sz w:val="18"/>
          <w:szCs w:val="18"/>
        </w:rPr>
        <w:t xml:space="preserve">Langacker, R. W. (2009). </w:t>
      </w:r>
      <w:proofErr w:type="spellStart"/>
      <w:r w:rsidRPr="008E0EE6">
        <w:rPr>
          <w:rFonts w:ascii="Times New Roman" w:eastAsia="Times New Roman" w:hAnsi="Times New Roman" w:cs="Times New Roman"/>
          <w:i/>
          <w:sz w:val="18"/>
          <w:szCs w:val="18"/>
        </w:rPr>
        <w:t>Gramatyka</w:t>
      </w:r>
      <w:proofErr w:type="spellEnd"/>
      <w:r w:rsidRPr="008E0EE6">
        <w:rPr>
          <w:rFonts w:ascii="Times New Roman" w:eastAsia="Times New Roman" w:hAnsi="Times New Roman" w:cs="Times New Roman"/>
          <w:i/>
          <w:sz w:val="18"/>
          <w:szCs w:val="18"/>
        </w:rPr>
        <w:t xml:space="preserve"> </w:t>
      </w:r>
      <w:proofErr w:type="spellStart"/>
      <w:r w:rsidRPr="008E0EE6">
        <w:rPr>
          <w:rFonts w:ascii="Times New Roman" w:eastAsia="Times New Roman" w:hAnsi="Times New Roman" w:cs="Times New Roman"/>
          <w:i/>
          <w:sz w:val="18"/>
          <w:szCs w:val="18"/>
        </w:rPr>
        <w:t>kognitywna</w:t>
      </w:r>
      <w:proofErr w:type="spellEnd"/>
      <w:r w:rsidRPr="008E0EE6">
        <w:rPr>
          <w:rFonts w:ascii="Times New Roman" w:eastAsia="Times New Roman" w:hAnsi="Times New Roman" w:cs="Times New Roman"/>
          <w:sz w:val="18"/>
          <w:szCs w:val="18"/>
        </w:rPr>
        <w:t xml:space="preserve"> [Cognitive Grammar</w:t>
      </w:r>
      <w:r>
        <w:rPr>
          <w:rFonts w:ascii="Times New Roman" w:eastAsia="Times New Roman" w:hAnsi="Times New Roman" w:cs="Times New Roman"/>
          <w:sz w:val="18"/>
          <w:szCs w:val="18"/>
        </w:rPr>
        <w:t>]</w:t>
      </w:r>
      <w:r w:rsidRPr="008E0EE6">
        <w:rPr>
          <w:rFonts w:ascii="Times New Roman" w:eastAsia="Times New Roman" w:hAnsi="Times New Roman" w:cs="Times New Roman"/>
          <w:sz w:val="18"/>
          <w:szCs w:val="18"/>
        </w:rPr>
        <w:t>. Kraków: Universitas.</w:t>
      </w:r>
    </w:p>
    <w:p w14:paraId="3154AECC" w14:textId="77777777" w:rsidR="008E0EE6" w:rsidRPr="006E411F" w:rsidRDefault="008E0EE6" w:rsidP="004D1076">
      <w:pPr>
        <w:spacing w:after="0" w:line="240" w:lineRule="auto"/>
        <w:ind w:left="284" w:hanging="284"/>
        <w:jc w:val="both"/>
        <w:rPr>
          <w:rFonts w:ascii="Times New Roman" w:eastAsia="Times New Roman" w:hAnsi="Times New Roman" w:cs="Times New Roman"/>
          <w:sz w:val="18"/>
          <w:szCs w:val="18"/>
          <w:lang w:val="pl-PL"/>
        </w:rPr>
      </w:pPr>
      <w:r w:rsidRPr="00FF23C0">
        <w:rPr>
          <w:rFonts w:ascii="Times New Roman" w:eastAsia="Times New Roman" w:hAnsi="Times New Roman" w:cs="Times New Roman"/>
          <w:sz w:val="18"/>
          <w:szCs w:val="18"/>
        </w:rPr>
        <w:t xml:space="preserve">Majewska-Wójcik, A. (2014). </w:t>
      </w:r>
      <w:proofErr w:type="spellStart"/>
      <w:r w:rsidRPr="00FF23C0">
        <w:rPr>
          <w:rFonts w:ascii="Times New Roman" w:eastAsia="Times New Roman" w:hAnsi="Times New Roman" w:cs="Times New Roman"/>
          <w:sz w:val="18"/>
          <w:szCs w:val="18"/>
        </w:rPr>
        <w:t>Skróty</w:t>
      </w:r>
      <w:proofErr w:type="spellEnd"/>
      <w:r w:rsidRPr="00FF23C0">
        <w:rPr>
          <w:rFonts w:ascii="Times New Roman" w:eastAsia="Times New Roman" w:hAnsi="Times New Roman" w:cs="Times New Roman"/>
          <w:sz w:val="18"/>
          <w:szCs w:val="18"/>
        </w:rPr>
        <w:t xml:space="preserve"> </w:t>
      </w:r>
      <w:proofErr w:type="spellStart"/>
      <w:r w:rsidRPr="00FF23C0">
        <w:rPr>
          <w:rFonts w:ascii="Times New Roman" w:eastAsia="Times New Roman" w:hAnsi="Times New Roman" w:cs="Times New Roman"/>
          <w:sz w:val="18"/>
          <w:szCs w:val="18"/>
        </w:rPr>
        <w:t>i</w:t>
      </w:r>
      <w:proofErr w:type="spellEnd"/>
      <w:r w:rsidRPr="00FF23C0">
        <w:rPr>
          <w:rFonts w:ascii="Times New Roman" w:eastAsia="Times New Roman" w:hAnsi="Times New Roman" w:cs="Times New Roman"/>
          <w:sz w:val="18"/>
          <w:szCs w:val="18"/>
        </w:rPr>
        <w:t xml:space="preserve"> </w:t>
      </w:r>
      <w:proofErr w:type="spellStart"/>
      <w:r w:rsidRPr="00FF23C0">
        <w:rPr>
          <w:rFonts w:ascii="Times New Roman" w:eastAsia="Times New Roman" w:hAnsi="Times New Roman" w:cs="Times New Roman"/>
          <w:sz w:val="18"/>
          <w:szCs w:val="18"/>
        </w:rPr>
        <w:t>szyfry</w:t>
      </w:r>
      <w:proofErr w:type="spellEnd"/>
      <w:r w:rsidRPr="00FF23C0">
        <w:rPr>
          <w:rFonts w:ascii="Times New Roman" w:eastAsia="Times New Roman" w:hAnsi="Times New Roman" w:cs="Times New Roman"/>
          <w:sz w:val="18"/>
          <w:szCs w:val="18"/>
        </w:rPr>
        <w:t xml:space="preserve"> w </w:t>
      </w:r>
      <w:r>
        <w:rPr>
          <w:rFonts w:ascii="Times New Roman" w:eastAsia="Times New Roman" w:hAnsi="Times New Roman" w:cs="Times New Roman"/>
          <w:sz w:val="18"/>
          <w:szCs w:val="18"/>
        </w:rPr>
        <w:t>“</w:t>
      </w:r>
      <w:proofErr w:type="spellStart"/>
      <w:r w:rsidRPr="00FF23C0">
        <w:rPr>
          <w:rFonts w:ascii="Times New Roman" w:eastAsia="Times New Roman" w:hAnsi="Times New Roman" w:cs="Times New Roman"/>
          <w:sz w:val="18"/>
          <w:szCs w:val="18"/>
        </w:rPr>
        <w:t>Listach</w:t>
      </w:r>
      <w:proofErr w:type="spellEnd"/>
      <w:r w:rsidRPr="00FF23C0">
        <w:rPr>
          <w:rFonts w:ascii="Times New Roman" w:eastAsia="Times New Roman" w:hAnsi="Times New Roman" w:cs="Times New Roman"/>
          <w:sz w:val="18"/>
          <w:szCs w:val="18"/>
        </w:rPr>
        <w:t xml:space="preserve"> do </w:t>
      </w:r>
      <w:proofErr w:type="spellStart"/>
      <w:r w:rsidRPr="00FF23C0">
        <w:rPr>
          <w:rFonts w:ascii="Times New Roman" w:eastAsia="Times New Roman" w:hAnsi="Times New Roman" w:cs="Times New Roman"/>
          <w:sz w:val="18"/>
          <w:szCs w:val="18"/>
        </w:rPr>
        <w:t>żony</w:t>
      </w:r>
      <w:proofErr w:type="spellEnd"/>
      <w:r>
        <w:rPr>
          <w:rFonts w:ascii="Times New Roman" w:eastAsia="Times New Roman" w:hAnsi="Times New Roman" w:cs="Times New Roman"/>
          <w:sz w:val="18"/>
          <w:szCs w:val="18"/>
        </w:rPr>
        <w:t>”</w:t>
      </w:r>
      <w:r w:rsidRPr="00FF23C0">
        <w:rPr>
          <w:rFonts w:ascii="Times New Roman" w:eastAsia="Times New Roman" w:hAnsi="Times New Roman" w:cs="Times New Roman"/>
          <w:sz w:val="18"/>
          <w:szCs w:val="18"/>
        </w:rPr>
        <w:t xml:space="preserve"> </w:t>
      </w:r>
      <w:proofErr w:type="spellStart"/>
      <w:r w:rsidRPr="00FF23C0">
        <w:rPr>
          <w:rFonts w:ascii="Times New Roman" w:eastAsia="Times New Roman" w:hAnsi="Times New Roman" w:cs="Times New Roman"/>
          <w:sz w:val="18"/>
          <w:szCs w:val="18"/>
        </w:rPr>
        <w:t>Stanisława</w:t>
      </w:r>
      <w:proofErr w:type="spellEnd"/>
      <w:r w:rsidRPr="00FF23C0">
        <w:rPr>
          <w:rFonts w:ascii="Times New Roman" w:eastAsia="Times New Roman" w:hAnsi="Times New Roman" w:cs="Times New Roman"/>
          <w:sz w:val="18"/>
          <w:szCs w:val="18"/>
        </w:rPr>
        <w:t xml:space="preserve"> </w:t>
      </w:r>
      <w:proofErr w:type="spellStart"/>
      <w:r w:rsidRPr="00FF23C0">
        <w:rPr>
          <w:rFonts w:ascii="Times New Roman" w:eastAsia="Times New Roman" w:hAnsi="Times New Roman" w:cs="Times New Roman"/>
          <w:sz w:val="18"/>
          <w:szCs w:val="18"/>
        </w:rPr>
        <w:t>Ignacego</w:t>
      </w:r>
      <w:proofErr w:type="spellEnd"/>
      <w:r w:rsidRPr="00FF23C0">
        <w:rPr>
          <w:rFonts w:ascii="Times New Roman" w:eastAsia="Times New Roman" w:hAnsi="Times New Roman" w:cs="Times New Roman"/>
          <w:sz w:val="18"/>
          <w:szCs w:val="18"/>
        </w:rPr>
        <w:t xml:space="preserve"> </w:t>
      </w:r>
      <w:proofErr w:type="spellStart"/>
      <w:r w:rsidRPr="00FF23C0">
        <w:rPr>
          <w:rFonts w:ascii="Times New Roman" w:eastAsia="Times New Roman" w:hAnsi="Times New Roman" w:cs="Times New Roman"/>
          <w:sz w:val="18"/>
          <w:szCs w:val="18"/>
        </w:rPr>
        <w:t>Witkiewicza</w:t>
      </w:r>
      <w:proofErr w:type="spellEnd"/>
      <w:r>
        <w:rPr>
          <w:rFonts w:ascii="Times New Roman" w:eastAsia="Times New Roman" w:hAnsi="Times New Roman" w:cs="Times New Roman"/>
          <w:sz w:val="18"/>
          <w:szCs w:val="18"/>
        </w:rPr>
        <w:t xml:space="preserve"> </w:t>
      </w:r>
      <w:r w:rsidRPr="00FF23C0">
        <w:rPr>
          <w:rFonts w:ascii="Times New Roman" w:eastAsia="Times New Roman" w:hAnsi="Times New Roman" w:cs="Times New Roman"/>
          <w:sz w:val="18"/>
          <w:szCs w:val="18"/>
        </w:rPr>
        <w:t>[</w:t>
      </w:r>
      <w:r w:rsidRPr="004D1076">
        <w:rPr>
          <w:rFonts w:ascii="Times New Roman" w:eastAsia="Times New Roman" w:hAnsi="Times New Roman" w:cs="Times New Roman"/>
          <w:iCs/>
          <w:sz w:val="18"/>
          <w:szCs w:val="18"/>
        </w:rPr>
        <w:t xml:space="preserve">Abbreviations and language codes in S. I. Witkiewicz's </w:t>
      </w:r>
      <w:r w:rsidRPr="004D1076">
        <w:rPr>
          <w:rFonts w:ascii="Times New Roman" w:eastAsia="Times New Roman" w:hAnsi="Times New Roman" w:cs="Times New Roman"/>
          <w:i/>
          <w:iCs/>
          <w:sz w:val="18"/>
          <w:szCs w:val="18"/>
        </w:rPr>
        <w:t>Letters to wife</w:t>
      </w:r>
      <w:r w:rsidRPr="004D1076">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6E411F">
        <w:rPr>
          <w:rFonts w:ascii="Times New Roman" w:eastAsia="Times New Roman" w:hAnsi="Times New Roman" w:cs="Times New Roman"/>
          <w:sz w:val="18"/>
          <w:szCs w:val="18"/>
          <w:lang w:val="pl-PL"/>
        </w:rPr>
        <w:t xml:space="preserve">In R. </w:t>
      </w:r>
      <w:proofErr w:type="spellStart"/>
      <w:r w:rsidRPr="006E411F">
        <w:rPr>
          <w:rFonts w:ascii="Times New Roman" w:eastAsia="Times New Roman" w:hAnsi="Times New Roman" w:cs="Times New Roman"/>
          <w:sz w:val="18"/>
          <w:szCs w:val="18"/>
          <w:lang w:val="pl-PL"/>
        </w:rPr>
        <w:t>Bizior</w:t>
      </w:r>
      <w:proofErr w:type="spellEnd"/>
      <w:r w:rsidRPr="006E411F">
        <w:rPr>
          <w:rFonts w:ascii="Times New Roman" w:eastAsia="Times New Roman" w:hAnsi="Times New Roman" w:cs="Times New Roman"/>
          <w:sz w:val="18"/>
          <w:szCs w:val="18"/>
          <w:lang w:val="pl-PL"/>
        </w:rPr>
        <w:t xml:space="preserve"> &amp; D. Suska (Eds.). </w:t>
      </w:r>
      <w:r w:rsidRPr="006E411F">
        <w:rPr>
          <w:rFonts w:ascii="Times New Roman" w:eastAsia="Times New Roman" w:hAnsi="Times New Roman" w:cs="Times New Roman"/>
          <w:i/>
          <w:sz w:val="18"/>
          <w:szCs w:val="18"/>
          <w:lang w:val="pl-PL"/>
        </w:rPr>
        <w:t>Mechanizmy ekonomizacji języka</w:t>
      </w:r>
      <w:r w:rsidRPr="006E411F">
        <w:rPr>
          <w:rFonts w:ascii="Times New Roman" w:eastAsia="Times New Roman" w:hAnsi="Times New Roman" w:cs="Times New Roman"/>
          <w:sz w:val="18"/>
          <w:szCs w:val="18"/>
          <w:lang w:val="pl-PL"/>
        </w:rPr>
        <w:t xml:space="preserve"> (pp. 203–214). Częstochowa, Poland: Wydawnictwo im. Stanisława Podobińskiego Akademii im. Jana Długosza w Częstochowie.</w:t>
      </w:r>
    </w:p>
    <w:p w14:paraId="18C2A2ED" w14:textId="77777777" w:rsidR="008E0EE6" w:rsidRPr="006E411F" w:rsidRDefault="008E0EE6">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Markowski, A. (2005). Językoznawstwo normatywne dziś i jutro: zadania, szanse, zagrożenia [</w:t>
      </w:r>
      <w:proofErr w:type="spellStart"/>
      <w:r w:rsidRPr="006E411F">
        <w:rPr>
          <w:rFonts w:ascii="Times New Roman" w:eastAsia="Times New Roman" w:hAnsi="Times New Roman" w:cs="Times New Roman"/>
          <w:sz w:val="18"/>
          <w:szCs w:val="18"/>
          <w:lang w:val="pl-PL"/>
        </w:rPr>
        <w:t>Normative</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linguistics</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today</w:t>
      </w:r>
      <w:proofErr w:type="spellEnd"/>
      <w:r w:rsidRPr="006E411F">
        <w:rPr>
          <w:rFonts w:ascii="Times New Roman" w:eastAsia="Times New Roman" w:hAnsi="Times New Roman" w:cs="Times New Roman"/>
          <w:sz w:val="18"/>
          <w:szCs w:val="18"/>
          <w:lang w:val="pl-PL"/>
        </w:rPr>
        <w:t xml:space="preserve"> and </w:t>
      </w:r>
      <w:proofErr w:type="spellStart"/>
      <w:r w:rsidRPr="006E411F">
        <w:rPr>
          <w:rFonts w:ascii="Times New Roman" w:eastAsia="Times New Roman" w:hAnsi="Times New Roman" w:cs="Times New Roman"/>
          <w:sz w:val="18"/>
          <w:szCs w:val="18"/>
          <w:lang w:val="pl-PL"/>
        </w:rPr>
        <w:t>tomorrow</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tasks</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opportunities</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threats</w:t>
      </w:r>
      <w:proofErr w:type="spellEnd"/>
      <w:r w:rsidRPr="006E411F">
        <w:rPr>
          <w:rFonts w:ascii="Times New Roman" w:eastAsia="Times New Roman" w:hAnsi="Times New Roman" w:cs="Times New Roman"/>
          <w:sz w:val="18"/>
          <w:szCs w:val="18"/>
          <w:lang w:val="pl-PL"/>
        </w:rPr>
        <w:t xml:space="preserve">]. </w:t>
      </w:r>
      <w:r w:rsidRPr="006E411F">
        <w:rPr>
          <w:rFonts w:ascii="Times New Roman" w:eastAsia="Times New Roman" w:hAnsi="Times New Roman" w:cs="Times New Roman"/>
          <w:i/>
          <w:sz w:val="18"/>
          <w:szCs w:val="18"/>
          <w:lang w:val="pl-PL"/>
        </w:rPr>
        <w:t>Postscriptum, 1/2</w:t>
      </w:r>
      <w:r w:rsidRPr="006E411F">
        <w:rPr>
          <w:rFonts w:ascii="Times New Roman" w:eastAsia="Times New Roman" w:hAnsi="Times New Roman" w:cs="Times New Roman"/>
          <w:sz w:val="18"/>
          <w:szCs w:val="18"/>
          <w:lang w:val="pl-PL"/>
        </w:rPr>
        <w:t>(48/49), 126–139.</w:t>
      </w:r>
    </w:p>
    <w:p w14:paraId="3BCF8B21" w14:textId="19F3DFB2" w:rsidR="00BD5E3A" w:rsidRPr="006E411F" w:rsidRDefault="00BD5E3A" w:rsidP="00BD5E3A">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Mierzwińska-Hajnos, A. (2019). Amalgamaty pojęciowe w dyskursie politycznym. </w:t>
      </w:r>
      <w:proofErr w:type="spellStart"/>
      <w:r w:rsidRPr="00BD5E3A">
        <w:rPr>
          <w:rFonts w:ascii="Times New Roman" w:eastAsia="Times New Roman" w:hAnsi="Times New Roman" w:cs="Times New Roman"/>
          <w:sz w:val="18"/>
          <w:szCs w:val="18"/>
        </w:rPr>
        <w:t>Kognitywne</w:t>
      </w:r>
      <w:proofErr w:type="spellEnd"/>
      <w:r w:rsidRPr="00BD5E3A">
        <w:rPr>
          <w:rFonts w:ascii="Times New Roman" w:eastAsia="Times New Roman" w:hAnsi="Times New Roman" w:cs="Times New Roman"/>
          <w:sz w:val="18"/>
          <w:szCs w:val="18"/>
        </w:rPr>
        <w:t xml:space="preserve"> </w:t>
      </w:r>
      <w:proofErr w:type="spellStart"/>
      <w:r w:rsidRPr="00BD5E3A">
        <w:rPr>
          <w:rFonts w:ascii="Times New Roman" w:eastAsia="Times New Roman" w:hAnsi="Times New Roman" w:cs="Times New Roman"/>
          <w:sz w:val="18"/>
          <w:szCs w:val="18"/>
        </w:rPr>
        <w:t>studium</w:t>
      </w:r>
      <w:proofErr w:type="spellEnd"/>
      <w:r w:rsidRPr="00BD5E3A">
        <w:rPr>
          <w:rFonts w:ascii="Times New Roman" w:eastAsia="Times New Roman" w:hAnsi="Times New Roman" w:cs="Times New Roman"/>
          <w:sz w:val="18"/>
          <w:szCs w:val="18"/>
        </w:rPr>
        <w:t xml:space="preserve"> </w:t>
      </w:r>
      <w:proofErr w:type="spellStart"/>
      <w:r w:rsidRPr="00BD5E3A">
        <w:rPr>
          <w:rFonts w:ascii="Times New Roman" w:eastAsia="Times New Roman" w:hAnsi="Times New Roman" w:cs="Times New Roman"/>
          <w:sz w:val="18"/>
          <w:szCs w:val="18"/>
        </w:rPr>
        <w:t>przypadku</w:t>
      </w:r>
      <w:proofErr w:type="spellEnd"/>
      <w:r w:rsidR="000A68CE">
        <w:rPr>
          <w:rFonts w:ascii="Times New Roman" w:eastAsia="Times New Roman" w:hAnsi="Times New Roman" w:cs="Times New Roman"/>
          <w:sz w:val="18"/>
          <w:szCs w:val="18"/>
        </w:rPr>
        <w:t xml:space="preserve"> [</w:t>
      </w:r>
      <w:r w:rsidR="000A68CE" w:rsidRPr="000A68CE">
        <w:rPr>
          <w:rFonts w:ascii="Times New Roman" w:eastAsia="Times New Roman" w:hAnsi="Times New Roman" w:cs="Times New Roman"/>
          <w:sz w:val="18"/>
          <w:szCs w:val="18"/>
        </w:rPr>
        <w:t>Conceptual amalgams in political discourse. A cognitive case study</w:t>
      </w:r>
      <w:r w:rsidR="000A68CE">
        <w:rPr>
          <w:rFonts w:ascii="Times New Roman" w:eastAsia="Times New Roman" w:hAnsi="Times New Roman" w:cs="Times New Roman"/>
          <w:sz w:val="18"/>
          <w:szCs w:val="18"/>
        </w:rPr>
        <w:t>]</w:t>
      </w:r>
      <w:r w:rsidRPr="00BD5E3A">
        <w:rPr>
          <w:rFonts w:ascii="Times New Roman" w:eastAsia="Times New Roman" w:hAnsi="Times New Roman" w:cs="Times New Roman"/>
          <w:sz w:val="18"/>
          <w:szCs w:val="18"/>
        </w:rPr>
        <w:t xml:space="preserve">. </w:t>
      </w:r>
      <w:r w:rsidRPr="006E411F">
        <w:rPr>
          <w:rFonts w:ascii="Times New Roman" w:eastAsia="Times New Roman" w:hAnsi="Times New Roman" w:cs="Times New Roman"/>
          <w:i/>
          <w:sz w:val="18"/>
          <w:szCs w:val="18"/>
          <w:lang w:val="pl-PL"/>
        </w:rPr>
        <w:t>Prace Filologiczne</w:t>
      </w:r>
      <w:r w:rsidR="000A68CE" w:rsidRPr="006E411F">
        <w:rPr>
          <w:rFonts w:ascii="Times New Roman" w:eastAsia="Times New Roman" w:hAnsi="Times New Roman" w:cs="Times New Roman"/>
          <w:i/>
          <w:sz w:val="18"/>
          <w:szCs w:val="18"/>
          <w:lang w:val="pl-PL"/>
        </w:rPr>
        <w:t>, 73</w:t>
      </w:r>
      <w:r w:rsidR="000A68CE" w:rsidRPr="006E411F">
        <w:rPr>
          <w:rFonts w:ascii="Times New Roman" w:eastAsia="Times New Roman" w:hAnsi="Times New Roman" w:cs="Times New Roman"/>
          <w:sz w:val="18"/>
          <w:szCs w:val="18"/>
          <w:lang w:val="pl-PL"/>
        </w:rPr>
        <w:t xml:space="preserve">, </w:t>
      </w:r>
      <w:r w:rsidRPr="006E411F">
        <w:rPr>
          <w:rFonts w:ascii="Times New Roman" w:eastAsia="Times New Roman" w:hAnsi="Times New Roman" w:cs="Times New Roman"/>
          <w:sz w:val="18"/>
          <w:szCs w:val="18"/>
          <w:lang w:val="pl-PL"/>
        </w:rPr>
        <w:t>629-647.</w:t>
      </w:r>
    </w:p>
    <w:p w14:paraId="7DF11744" w14:textId="77777777" w:rsidR="008E0EE6" w:rsidRPr="006E411F" w:rsidRDefault="008E0EE6">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Nowotny-Szybistowa, M. (1973). </w:t>
      </w:r>
      <w:r w:rsidRPr="006E411F">
        <w:rPr>
          <w:rFonts w:ascii="Times New Roman" w:eastAsia="Times New Roman" w:hAnsi="Times New Roman" w:cs="Times New Roman"/>
          <w:i/>
          <w:sz w:val="18"/>
          <w:szCs w:val="18"/>
          <w:lang w:val="pl-PL"/>
        </w:rPr>
        <w:t>Osobliwości leksykalne w języku Stanisława Ignacego Witkiewicza</w:t>
      </w:r>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Lexical</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Peculiarities</w:t>
      </w:r>
      <w:proofErr w:type="spellEnd"/>
      <w:r w:rsidRPr="006E411F">
        <w:rPr>
          <w:rFonts w:ascii="Times New Roman" w:eastAsia="Times New Roman" w:hAnsi="Times New Roman" w:cs="Times New Roman"/>
          <w:sz w:val="18"/>
          <w:szCs w:val="18"/>
          <w:lang w:val="pl-PL"/>
        </w:rPr>
        <w:t xml:space="preserve"> in the Language of Stanisław Ignacy Witkiewicz]. Wrocław, Poland: Zakład Narodowy im. Ossolińskich.</w:t>
      </w:r>
    </w:p>
    <w:p w14:paraId="25167C3F" w14:textId="77777777" w:rsidR="008E0EE6" w:rsidRPr="006E411F" w:rsidRDefault="008E0EE6" w:rsidP="00BC1F02">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Rudzka-</w:t>
      </w:r>
      <w:proofErr w:type="spellStart"/>
      <w:r w:rsidRPr="006E411F">
        <w:rPr>
          <w:rFonts w:ascii="Times New Roman" w:eastAsia="Times New Roman" w:hAnsi="Times New Roman" w:cs="Times New Roman"/>
          <w:sz w:val="18"/>
          <w:szCs w:val="18"/>
          <w:lang w:val="pl-PL"/>
        </w:rPr>
        <w:t>Ostyn</w:t>
      </w:r>
      <w:proofErr w:type="spellEnd"/>
      <w:r w:rsidRPr="006E411F">
        <w:rPr>
          <w:rFonts w:ascii="Times New Roman" w:eastAsia="Times New Roman" w:hAnsi="Times New Roman" w:cs="Times New Roman"/>
          <w:sz w:val="18"/>
          <w:szCs w:val="18"/>
          <w:lang w:val="pl-PL"/>
        </w:rPr>
        <w:t xml:space="preserve">, B. (2000). </w:t>
      </w:r>
      <w:r w:rsidRPr="006E411F">
        <w:rPr>
          <w:rFonts w:ascii="Times New Roman" w:eastAsia="Times New Roman" w:hAnsi="Times New Roman" w:cs="Times New Roman"/>
          <w:i/>
          <w:sz w:val="18"/>
          <w:szCs w:val="18"/>
          <w:lang w:val="pl-PL"/>
        </w:rPr>
        <w:t>Z rozważań nad kategorią przypadka</w:t>
      </w:r>
      <w:r w:rsidRPr="006E411F">
        <w:rPr>
          <w:rFonts w:ascii="Times New Roman" w:eastAsia="Times New Roman" w:hAnsi="Times New Roman" w:cs="Times New Roman"/>
          <w:sz w:val="18"/>
          <w:szCs w:val="18"/>
          <w:lang w:val="pl-PL"/>
        </w:rPr>
        <w:t xml:space="preserve"> [From </w:t>
      </w:r>
      <w:proofErr w:type="spellStart"/>
      <w:r w:rsidRPr="006E411F">
        <w:rPr>
          <w:rFonts w:ascii="Times New Roman" w:eastAsia="Times New Roman" w:hAnsi="Times New Roman" w:cs="Times New Roman"/>
          <w:sz w:val="18"/>
          <w:szCs w:val="18"/>
          <w:lang w:val="pl-PL"/>
        </w:rPr>
        <w:t>considerations</w:t>
      </w:r>
      <w:proofErr w:type="spellEnd"/>
      <w:r w:rsidRPr="006E411F">
        <w:rPr>
          <w:rFonts w:ascii="Times New Roman" w:eastAsia="Times New Roman" w:hAnsi="Times New Roman" w:cs="Times New Roman"/>
          <w:sz w:val="18"/>
          <w:szCs w:val="18"/>
          <w:lang w:val="pl-PL"/>
        </w:rPr>
        <w:t xml:space="preserve"> on the </w:t>
      </w:r>
      <w:proofErr w:type="spellStart"/>
      <w:r w:rsidRPr="006E411F">
        <w:rPr>
          <w:rFonts w:ascii="Times New Roman" w:eastAsia="Times New Roman" w:hAnsi="Times New Roman" w:cs="Times New Roman"/>
          <w:sz w:val="18"/>
          <w:szCs w:val="18"/>
          <w:lang w:val="pl-PL"/>
        </w:rPr>
        <w:t>category</w:t>
      </w:r>
      <w:proofErr w:type="spellEnd"/>
      <w:r w:rsidRPr="006E411F">
        <w:rPr>
          <w:rFonts w:ascii="Times New Roman" w:eastAsia="Times New Roman" w:hAnsi="Times New Roman" w:cs="Times New Roman"/>
          <w:sz w:val="18"/>
          <w:szCs w:val="18"/>
          <w:lang w:val="pl-PL"/>
        </w:rPr>
        <w:t xml:space="preserve"> of </w:t>
      </w:r>
      <w:proofErr w:type="spellStart"/>
      <w:r w:rsidRPr="006E411F">
        <w:rPr>
          <w:rFonts w:ascii="Times New Roman" w:eastAsia="Times New Roman" w:hAnsi="Times New Roman" w:cs="Times New Roman"/>
          <w:sz w:val="18"/>
          <w:szCs w:val="18"/>
          <w:lang w:val="pl-PL"/>
        </w:rPr>
        <w:t>case</w:t>
      </w:r>
      <w:proofErr w:type="spellEnd"/>
      <w:r w:rsidRPr="006E411F">
        <w:rPr>
          <w:rFonts w:ascii="Times New Roman" w:eastAsia="Times New Roman" w:hAnsi="Times New Roman" w:cs="Times New Roman"/>
          <w:sz w:val="18"/>
          <w:szCs w:val="18"/>
          <w:lang w:val="pl-PL"/>
        </w:rPr>
        <w:t xml:space="preserve">]. Kraków: </w:t>
      </w:r>
      <w:proofErr w:type="spellStart"/>
      <w:r w:rsidRPr="006E411F">
        <w:rPr>
          <w:rFonts w:ascii="Times New Roman" w:eastAsia="Times New Roman" w:hAnsi="Times New Roman" w:cs="Times New Roman"/>
          <w:sz w:val="18"/>
          <w:szCs w:val="18"/>
          <w:lang w:val="pl-PL"/>
        </w:rPr>
        <w:t>Universitas</w:t>
      </w:r>
      <w:proofErr w:type="spellEnd"/>
      <w:r w:rsidRPr="006E411F">
        <w:rPr>
          <w:rFonts w:ascii="Times New Roman" w:eastAsia="Times New Roman" w:hAnsi="Times New Roman" w:cs="Times New Roman"/>
          <w:sz w:val="18"/>
          <w:szCs w:val="18"/>
          <w:lang w:val="pl-PL"/>
        </w:rPr>
        <w:t>.</w:t>
      </w:r>
    </w:p>
    <w:p w14:paraId="6AA95021" w14:textId="37D41587" w:rsidR="008E0EE6" w:rsidRPr="006E411F" w:rsidRDefault="008E0EE6" w:rsidP="00BC1F02">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Strutyński, J. (2005). </w:t>
      </w:r>
      <w:r w:rsidRPr="006E411F">
        <w:rPr>
          <w:rFonts w:ascii="Times New Roman" w:eastAsia="Times New Roman" w:hAnsi="Times New Roman" w:cs="Times New Roman"/>
          <w:i/>
          <w:sz w:val="18"/>
          <w:szCs w:val="18"/>
          <w:lang w:val="pl-PL"/>
        </w:rPr>
        <w:t>Gramatyka polska</w:t>
      </w:r>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Grammar</w:t>
      </w:r>
      <w:proofErr w:type="spellEnd"/>
      <w:r w:rsidRPr="006E411F">
        <w:rPr>
          <w:rFonts w:ascii="Times New Roman" w:eastAsia="Times New Roman" w:hAnsi="Times New Roman" w:cs="Times New Roman"/>
          <w:sz w:val="18"/>
          <w:szCs w:val="18"/>
          <w:lang w:val="pl-PL"/>
        </w:rPr>
        <w:t xml:space="preserve"> of Polish </w:t>
      </w:r>
      <w:proofErr w:type="spellStart"/>
      <w:r w:rsidRPr="006E411F">
        <w:rPr>
          <w:rFonts w:ascii="Times New Roman" w:eastAsia="Times New Roman" w:hAnsi="Times New Roman" w:cs="Times New Roman"/>
          <w:sz w:val="18"/>
          <w:szCs w:val="18"/>
          <w:lang w:val="pl-PL"/>
        </w:rPr>
        <w:t>language</w:t>
      </w:r>
      <w:proofErr w:type="spellEnd"/>
      <w:r w:rsidRPr="006E411F">
        <w:rPr>
          <w:rFonts w:ascii="Times New Roman" w:eastAsia="Times New Roman" w:hAnsi="Times New Roman" w:cs="Times New Roman"/>
          <w:sz w:val="18"/>
          <w:szCs w:val="18"/>
          <w:lang w:val="pl-PL"/>
        </w:rPr>
        <w:t xml:space="preserve">]. Kraków: Wydawnictwo Tomasz Strutyński. </w:t>
      </w:r>
    </w:p>
    <w:p w14:paraId="7C73FA9F" w14:textId="77777777" w:rsidR="008E0EE6" w:rsidRPr="006E411F" w:rsidRDefault="008E0EE6" w:rsidP="00BC1F02">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Tabakowska, E. (1995). </w:t>
      </w:r>
      <w:r w:rsidRPr="006E411F">
        <w:rPr>
          <w:rFonts w:ascii="Times New Roman" w:eastAsia="Times New Roman" w:hAnsi="Times New Roman" w:cs="Times New Roman"/>
          <w:i/>
          <w:sz w:val="18"/>
          <w:szCs w:val="18"/>
          <w:lang w:val="pl-PL"/>
        </w:rPr>
        <w:t>Gramatyka i obrazowanie, Wprowadzenie do językoznawstwa kognitywnego</w:t>
      </w:r>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Grammar</w:t>
      </w:r>
      <w:proofErr w:type="spellEnd"/>
      <w:r w:rsidRPr="006E411F">
        <w:rPr>
          <w:rFonts w:ascii="Times New Roman" w:eastAsia="Times New Roman" w:hAnsi="Times New Roman" w:cs="Times New Roman"/>
          <w:sz w:val="18"/>
          <w:szCs w:val="18"/>
          <w:lang w:val="pl-PL"/>
        </w:rPr>
        <w:t xml:space="preserve"> and </w:t>
      </w:r>
      <w:proofErr w:type="spellStart"/>
      <w:r w:rsidRPr="006E411F">
        <w:rPr>
          <w:rFonts w:ascii="Times New Roman" w:eastAsia="Times New Roman" w:hAnsi="Times New Roman" w:cs="Times New Roman"/>
          <w:sz w:val="18"/>
          <w:szCs w:val="18"/>
          <w:lang w:val="pl-PL"/>
        </w:rPr>
        <w:t>Imagery</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Introduction</w:t>
      </w:r>
      <w:proofErr w:type="spellEnd"/>
      <w:r w:rsidRPr="006E411F">
        <w:rPr>
          <w:rFonts w:ascii="Times New Roman" w:eastAsia="Times New Roman" w:hAnsi="Times New Roman" w:cs="Times New Roman"/>
          <w:sz w:val="18"/>
          <w:szCs w:val="18"/>
          <w:lang w:val="pl-PL"/>
        </w:rPr>
        <w:t xml:space="preserve"> to </w:t>
      </w:r>
      <w:proofErr w:type="spellStart"/>
      <w:r w:rsidRPr="006E411F">
        <w:rPr>
          <w:rFonts w:ascii="Times New Roman" w:eastAsia="Times New Roman" w:hAnsi="Times New Roman" w:cs="Times New Roman"/>
          <w:sz w:val="18"/>
          <w:szCs w:val="18"/>
          <w:lang w:val="pl-PL"/>
        </w:rPr>
        <w:t>Cognitive</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Linguistics</w:t>
      </w:r>
      <w:proofErr w:type="spellEnd"/>
      <w:r w:rsidRPr="006E411F">
        <w:rPr>
          <w:rFonts w:ascii="Times New Roman" w:eastAsia="Times New Roman" w:hAnsi="Times New Roman" w:cs="Times New Roman"/>
          <w:sz w:val="18"/>
          <w:szCs w:val="18"/>
          <w:lang w:val="pl-PL"/>
        </w:rPr>
        <w:t>]. Kraków: PAN.</w:t>
      </w:r>
    </w:p>
    <w:p w14:paraId="0862908A" w14:textId="77777777" w:rsidR="008E0EE6" w:rsidRPr="006E411F" w:rsidRDefault="008E0EE6" w:rsidP="00BC1F02">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Tabakowska, E. (Ed.). (2001). </w:t>
      </w:r>
      <w:r w:rsidRPr="006E411F">
        <w:rPr>
          <w:rFonts w:ascii="Times New Roman" w:eastAsia="Times New Roman" w:hAnsi="Times New Roman" w:cs="Times New Roman"/>
          <w:i/>
          <w:sz w:val="18"/>
          <w:szCs w:val="18"/>
          <w:lang w:val="pl-PL"/>
        </w:rPr>
        <w:t>Kognitywne podstawy języka i językoznawstwa</w:t>
      </w:r>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Cognitive</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foundations</w:t>
      </w:r>
      <w:proofErr w:type="spellEnd"/>
      <w:r w:rsidRPr="006E411F">
        <w:rPr>
          <w:rFonts w:ascii="Times New Roman" w:eastAsia="Times New Roman" w:hAnsi="Times New Roman" w:cs="Times New Roman"/>
          <w:sz w:val="18"/>
          <w:szCs w:val="18"/>
          <w:lang w:val="pl-PL"/>
        </w:rPr>
        <w:t xml:space="preserve"> of </w:t>
      </w:r>
      <w:proofErr w:type="spellStart"/>
      <w:r w:rsidRPr="006E411F">
        <w:rPr>
          <w:rFonts w:ascii="Times New Roman" w:eastAsia="Times New Roman" w:hAnsi="Times New Roman" w:cs="Times New Roman"/>
          <w:sz w:val="18"/>
          <w:szCs w:val="18"/>
          <w:lang w:val="pl-PL"/>
        </w:rPr>
        <w:t>language</w:t>
      </w:r>
      <w:proofErr w:type="spellEnd"/>
      <w:r w:rsidRPr="006E411F">
        <w:rPr>
          <w:rFonts w:ascii="Times New Roman" w:eastAsia="Times New Roman" w:hAnsi="Times New Roman" w:cs="Times New Roman"/>
          <w:sz w:val="18"/>
          <w:szCs w:val="18"/>
          <w:lang w:val="pl-PL"/>
        </w:rPr>
        <w:t xml:space="preserve"> and </w:t>
      </w:r>
      <w:proofErr w:type="spellStart"/>
      <w:r w:rsidRPr="006E411F">
        <w:rPr>
          <w:rFonts w:ascii="Times New Roman" w:eastAsia="Times New Roman" w:hAnsi="Times New Roman" w:cs="Times New Roman"/>
          <w:sz w:val="18"/>
          <w:szCs w:val="18"/>
          <w:lang w:val="pl-PL"/>
        </w:rPr>
        <w:t>linguistics</w:t>
      </w:r>
      <w:proofErr w:type="spellEnd"/>
      <w:r w:rsidRPr="006E411F">
        <w:rPr>
          <w:rFonts w:ascii="Times New Roman" w:eastAsia="Times New Roman" w:hAnsi="Times New Roman" w:cs="Times New Roman"/>
          <w:sz w:val="18"/>
          <w:szCs w:val="18"/>
          <w:lang w:val="pl-PL"/>
        </w:rPr>
        <w:t xml:space="preserve">]. Kraków: </w:t>
      </w:r>
      <w:proofErr w:type="spellStart"/>
      <w:r w:rsidRPr="006E411F">
        <w:rPr>
          <w:rFonts w:ascii="Times New Roman" w:eastAsia="Times New Roman" w:hAnsi="Times New Roman" w:cs="Times New Roman"/>
          <w:sz w:val="18"/>
          <w:szCs w:val="18"/>
          <w:lang w:val="pl-PL"/>
        </w:rPr>
        <w:t>Universitas</w:t>
      </w:r>
      <w:proofErr w:type="spellEnd"/>
      <w:r w:rsidRPr="006E411F">
        <w:rPr>
          <w:rFonts w:ascii="Times New Roman" w:eastAsia="Times New Roman" w:hAnsi="Times New Roman" w:cs="Times New Roman"/>
          <w:sz w:val="18"/>
          <w:szCs w:val="18"/>
          <w:lang w:val="pl-PL"/>
        </w:rPr>
        <w:t>.</w:t>
      </w:r>
    </w:p>
    <w:p w14:paraId="484FAB77" w14:textId="77777777" w:rsidR="008E0EE6" w:rsidRPr="006E411F" w:rsidRDefault="008E0EE6" w:rsidP="00137EA7">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Waszakowa, K. (2017). </w:t>
      </w:r>
      <w:r w:rsidRPr="006E411F">
        <w:rPr>
          <w:rFonts w:ascii="Times New Roman" w:eastAsia="Times New Roman" w:hAnsi="Times New Roman" w:cs="Times New Roman"/>
          <w:i/>
          <w:sz w:val="18"/>
          <w:szCs w:val="18"/>
          <w:lang w:val="pl-PL"/>
        </w:rPr>
        <w:t xml:space="preserve">Kognitywno-komunikacyjne aspekty słowotwórstwa. </w:t>
      </w:r>
      <w:proofErr w:type="spellStart"/>
      <w:r w:rsidRPr="00DA5B54">
        <w:rPr>
          <w:rFonts w:ascii="Times New Roman" w:eastAsia="Times New Roman" w:hAnsi="Times New Roman" w:cs="Times New Roman"/>
          <w:i/>
          <w:sz w:val="18"/>
          <w:szCs w:val="18"/>
        </w:rPr>
        <w:t>Wybrane</w:t>
      </w:r>
      <w:proofErr w:type="spellEnd"/>
      <w:r w:rsidRPr="00DA5B54">
        <w:rPr>
          <w:rFonts w:ascii="Times New Roman" w:eastAsia="Times New Roman" w:hAnsi="Times New Roman" w:cs="Times New Roman"/>
          <w:i/>
          <w:sz w:val="18"/>
          <w:szCs w:val="18"/>
        </w:rPr>
        <w:t xml:space="preserve"> </w:t>
      </w:r>
      <w:proofErr w:type="spellStart"/>
      <w:r w:rsidRPr="00DA5B54">
        <w:rPr>
          <w:rFonts w:ascii="Times New Roman" w:eastAsia="Times New Roman" w:hAnsi="Times New Roman" w:cs="Times New Roman"/>
          <w:i/>
          <w:sz w:val="18"/>
          <w:szCs w:val="18"/>
        </w:rPr>
        <w:t>zagadnienia</w:t>
      </w:r>
      <w:proofErr w:type="spellEnd"/>
      <w:r w:rsidRPr="00DA5B54">
        <w:rPr>
          <w:rFonts w:ascii="Times New Roman" w:eastAsia="Times New Roman" w:hAnsi="Times New Roman" w:cs="Times New Roman"/>
          <w:i/>
          <w:sz w:val="18"/>
          <w:szCs w:val="18"/>
        </w:rPr>
        <w:t xml:space="preserve"> </w:t>
      </w:r>
      <w:proofErr w:type="spellStart"/>
      <w:r w:rsidRPr="00DA5B54">
        <w:rPr>
          <w:rFonts w:ascii="Times New Roman" w:eastAsia="Times New Roman" w:hAnsi="Times New Roman" w:cs="Times New Roman"/>
          <w:i/>
          <w:sz w:val="18"/>
          <w:szCs w:val="18"/>
        </w:rPr>
        <w:t>opisu</w:t>
      </w:r>
      <w:proofErr w:type="spellEnd"/>
      <w:r w:rsidRPr="00DA5B54">
        <w:rPr>
          <w:rFonts w:ascii="Times New Roman" w:eastAsia="Times New Roman" w:hAnsi="Times New Roman" w:cs="Times New Roman"/>
          <w:i/>
          <w:sz w:val="18"/>
          <w:szCs w:val="18"/>
        </w:rPr>
        <w:t xml:space="preserve"> </w:t>
      </w:r>
      <w:proofErr w:type="spellStart"/>
      <w:r w:rsidRPr="00DA5B54">
        <w:rPr>
          <w:rFonts w:ascii="Times New Roman" w:eastAsia="Times New Roman" w:hAnsi="Times New Roman" w:cs="Times New Roman"/>
          <w:i/>
          <w:sz w:val="18"/>
          <w:szCs w:val="18"/>
        </w:rPr>
        <w:t>derywacji</w:t>
      </w:r>
      <w:proofErr w:type="spellEnd"/>
      <w:r w:rsidRPr="00DA5B54">
        <w:rPr>
          <w:rFonts w:ascii="Times New Roman" w:eastAsia="Times New Roman" w:hAnsi="Times New Roman" w:cs="Times New Roman"/>
          <w:i/>
          <w:sz w:val="18"/>
          <w:szCs w:val="18"/>
        </w:rPr>
        <w:t xml:space="preserve"> w </w:t>
      </w:r>
      <w:proofErr w:type="spellStart"/>
      <w:r w:rsidRPr="00DA5B54">
        <w:rPr>
          <w:rFonts w:ascii="Times New Roman" w:eastAsia="Times New Roman" w:hAnsi="Times New Roman" w:cs="Times New Roman"/>
          <w:i/>
          <w:sz w:val="18"/>
          <w:szCs w:val="18"/>
        </w:rPr>
        <w:t>języku</w:t>
      </w:r>
      <w:proofErr w:type="spellEnd"/>
      <w:r w:rsidRPr="00DA5B54">
        <w:rPr>
          <w:rFonts w:ascii="Times New Roman" w:eastAsia="Times New Roman" w:hAnsi="Times New Roman" w:cs="Times New Roman"/>
          <w:i/>
          <w:sz w:val="18"/>
          <w:szCs w:val="18"/>
        </w:rPr>
        <w:t xml:space="preserve"> </w:t>
      </w:r>
      <w:proofErr w:type="spellStart"/>
      <w:r w:rsidRPr="00DA5B54">
        <w:rPr>
          <w:rFonts w:ascii="Times New Roman" w:eastAsia="Times New Roman" w:hAnsi="Times New Roman" w:cs="Times New Roman"/>
          <w:i/>
          <w:sz w:val="18"/>
          <w:szCs w:val="18"/>
        </w:rPr>
        <w:t>polskim</w:t>
      </w:r>
      <w:proofErr w:type="spellEnd"/>
      <w:r>
        <w:rPr>
          <w:rFonts w:ascii="Times New Roman" w:eastAsia="Times New Roman" w:hAnsi="Times New Roman" w:cs="Times New Roman"/>
          <w:sz w:val="18"/>
          <w:szCs w:val="18"/>
        </w:rPr>
        <w:t xml:space="preserve"> [</w:t>
      </w:r>
      <w:r w:rsidRPr="00DA5B54">
        <w:rPr>
          <w:rFonts w:ascii="Times New Roman" w:eastAsia="Times New Roman" w:hAnsi="Times New Roman" w:cs="Times New Roman"/>
          <w:sz w:val="18"/>
          <w:szCs w:val="18"/>
        </w:rPr>
        <w:t>Cognitive and communicative aspects of word formation. Selected issues of derivation description in Polish</w:t>
      </w:r>
      <w:r>
        <w:rPr>
          <w:rFonts w:ascii="Times New Roman" w:eastAsia="Times New Roman" w:hAnsi="Times New Roman" w:cs="Times New Roman"/>
          <w:sz w:val="18"/>
          <w:szCs w:val="18"/>
        </w:rPr>
        <w:t>]</w:t>
      </w:r>
      <w:r w:rsidRPr="006A33D1">
        <w:rPr>
          <w:rFonts w:ascii="Times New Roman" w:eastAsia="Times New Roman" w:hAnsi="Times New Roman" w:cs="Times New Roman"/>
          <w:sz w:val="18"/>
          <w:szCs w:val="18"/>
        </w:rPr>
        <w:t xml:space="preserve">. </w:t>
      </w:r>
      <w:r w:rsidRPr="006E411F">
        <w:rPr>
          <w:rFonts w:ascii="Times New Roman" w:eastAsia="Times New Roman" w:hAnsi="Times New Roman" w:cs="Times New Roman"/>
          <w:sz w:val="18"/>
          <w:szCs w:val="18"/>
          <w:lang w:val="pl-PL"/>
        </w:rPr>
        <w:t>Warszawa: Wydział Polonistyki Uniwersytetu Warszawskiego.</w:t>
      </w:r>
    </w:p>
    <w:p w14:paraId="232B4851" w14:textId="77777777" w:rsidR="00C412A7" w:rsidRPr="006E411F" w:rsidRDefault="00C412A7" w:rsidP="00C412A7">
      <w:pPr>
        <w:spacing w:after="0" w:line="240" w:lineRule="auto"/>
        <w:ind w:left="425" w:hanging="425"/>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Witkiewicz, S. I. (1968). </w:t>
      </w:r>
      <w:r w:rsidRPr="006E411F">
        <w:rPr>
          <w:rFonts w:ascii="Times New Roman" w:eastAsia="Times New Roman" w:hAnsi="Times New Roman" w:cs="Times New Roman"/>
          <w:i/>
          <w:sz w:val="18"/>
          <w:szCs w:val="18"/>
          <w:lang w:val="pl-PL"/>
        </w:rPr>
        <w:t>Jedyne wyjście</w:t>
      </w:r>
      <w:r w:rsidRPr="006E411F">
        <w:rPr>
          <w:rFonts w:ascii="Times New Roman" w:eastAsia="Times New Roman" w:hAnsi="Times New Roman" w:cs="Times New Roman"/>
          <w:sz w:val="18"/>
          <w:szCs w:val="18"/>
          <w:lang w:val="pl-PL"/>
        </w:rPr>
        <w:t xml:space="preserve"> [The </w:t>
      </w:r>
      <w:proofErr w:type="spellStart"/>
      <w:r w:rsidRPr="006E411F">
        <w:rPr>
          <w:rFonts w:ascii="Times New Roman" w:eastAsia="Times New Roman" w:hAnsi="Times New Roman" w:cs="Times New Roman"/>
          <w:sz w:val="18"/>
          <w:szCs w:val="18"/>
          <w:lang w:val="pl-PL"/>
        </w:rPr>
        <w:t>Only</w:t>
      </w:r>
      <w:proofErr w:type="spellEnd"/>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Way</w:t>
      </w:r>
      <w:proofErr w:type="spellEnd"/>
      <w:r w:rsidRPr="006E411F">
        <w:rPr>
          <w:rFonts w:ascii="Times New Roman" w:eastAsia="Times New Roman" w:hAnsi="Times New Roman" w:cs="Times New Roman"/>
          <w:sz w:val="18"/>
          <w:szCs w:val="18"/>
          <w:lang w:val="pl-PL"/>
        </w:rPr>
        <w:t xml:space="preserve"> Out], T. </w:t>
      </w:r>
      <w:proofErr w:type="spellStart"/>
      <w:r w:rsidRPr="006E411F">
        <w:rPr>
          <w:rFonts w:ascii="Times New Roman" w:eastAsia="Times New Roman" w:hAnsi="Times New Roman" w:cs="Times New Roman"/>
          <w:sz w:val="18"/>
          <w:szCs w:val="18"/>
          <w:lang w:val="pl-PL"/>
        </w:rPr>
        <w:t>Jodelka</w:t>
      </w:r>
      <w:proofErr w:type="spellEnd"/>
      <w:r w:rsidRPr="006E411F">
        <w:rPr>
          <w:rFonts w:ascii="Times New Roman" w:eastAsia="Times New Roman" w:hAnsi="Times New Roman" w:cs="Times New Roman"/>
          <w:sz w:val="18"/>
          <w:szCs w:val="18"/>
          <w:lang w:val="pl-PL"/>
        </w:rPr>
        <w:t>-Burzecki (Ed.) Warszawa: Państwowy Instytut Wydawniczy.</w:t>
      </w:r>
    </w:p>
    <w:p w14:paraId="3371C9F3" w14:textId="77777777" w:rsidR="008E0EE6" w:rsidRPr="006E411F" w:rsidRDefault="008E0EE6" w:rsidP="00137EA7">
      <w:pPr>
        <w:spacing w:after="0" w:line="240" w:lineRule="auto"/>
        <w:ind w:left="284" w:hanging="284"/>
        <w:jc w:val="both"/>
        <w:rPr>
          <w:rFonts w:ascii="Times New Roman" w:eastAsia="Times New Roman" w:hAnsi="Times New Roman" w:cs="Times New Roman"/>
          <w:sz w:val="18"/>
          <w:szCs w:val="18"/>
          <w:lang w:val="pl-PL"/>
        </w:rPr>
      </w:pPr>
      <w:r w:rsidRPr="006E411F">
        <w:rPr>
          <w:rFonts w:ascii="Times New Roman" w:eastAsia="Times New Roman" w:hAnsi="Times New Roman" w:cs="Times New Roman"/>
          <w:sz w:val="18"/>
          <w:szCs w:val="18"/>
          <w:lang w:val="pl-PL"/>
        </w:rPr>
        <w:t xml:space="preserve">Witkiewicz, S. I. (2005-2012). </w:t>
      </w:r>
      <w:r w:rsidRPr="006E411F">
        <w:rPr>
          <w:rFonts w:ascii="Times New Roman" w:eastAsia="Times New Roman" w:hAnsi="Times New Roman" w:cs="Times New Roman"/>
          <w:i/>
          <w:sz w:val="18"/>
          <w:szCs w:val="18"/>
          <w:lang w:val="pl-PL"/>
        </w:rPr>
        <w:t>Listy do żony</w:t>
      </w:r>
      <w:r w:rsidRPr="006E411F">
        <w:rPr>
          <w:rFonts w:ascii="Times New Roman" w:eastAsia="Times New Roman" w:hAnsi="Times New Roman" w:cs="Times New Roman"/>
          <w:sz w:val="18"/>
          <w:szCs w:val="18"/>
          <w:lang w:val="pl-PL"/>
        </w:rPr>
        <w:t xml:space="preserve"> [</w:t>
      </w:r>
      <w:proofErr w:type="spellStart"/>
      <w:r w:rsidRPr="006E411F">
        <w:rPr>
          <w:rFonts w:ascii="Times New Roman" w:eastAsia="Times New Roman" w:hAnsi="Times New Roman" w:cs="Times New Roman"/>
          <w:sz w:val="18"/>
          <w:szCs w:val="18"/>
          <w:lang w:val="pl-PL"/>
        </w:rPr>
        <w:t>Letters</w:t>
      </w:r>
      <w:proofErr w:type="spellEnd"/>
      <w:r w:rsidRPr="006E411F">
        <w:rPr>
          <w:rFonts w:ascii="Times New Roman" w:eastAsia="Times New Roman" w:hAnsi="Times New Roman" w:cs="Times New Roman"/>
          <w:sz w:val="18"/>
          <w:szCs w:val="18"/>
          <w:lang w:val="pl-PL"/>
        </w:rPr>
        <w:t xml:space="preserve"> to my </w:t>
      </w:r>
      <w:proofErr w:type="spellStart"/>
      <w:r w:rsidRPr="006E411F">
        <w:rPr>
          <w:rFonts w:ascii="Times New Roman" w:eastAsia="Times New Roman" w:hAnsi="Times New Roman" w:cs="Times New Roman"/>
          <w:sz w:val="18"/>
          <w:szCs w:val="18"/>
          <w:lang w:val="pl-PL"/>
        </w:rPr>
        <w:t>wife</w:t>
      </w:r>
      <w:proofErr w:type="spellEnd"/>
      <w:r w:rsidRPr="006E411F">
        <w:rPr>
          <w:rFonts w:ascii="Times New Roman" w:eastAsia="Times New Roman" w:hAnsi="Times New Roman" w:cs="Times New Roman"/>
          <w:sz w:val="18"/>
          <w:szCs w:val="18"/>
          <w:lang w:val="pl-PL"/>
        </w:rPr>
        <w:t>]. Warszawa: Państwowy Instytut Wydawniczy.</w:t>
      </w:r>
    </w:p>
    <w:sectPr w:rsidR="008E0EE6" w:rsidRPr="006E411F">
      <w:headerReference w:type="even" r:id="rId12"/>
      <w:headerReference w:type="default" r:id="rId13"/>
      <w:footerReference w:type="default" r:id="rId14"/>
      <w:headerReference w:type="first" r:id="rId15"/>
      <w:pgSz w:w="11906" w:h="16838"/>
      <w:pgMar w:top="3742" w:right="2835" w:bottom="3742" w:left="2835" w:header="3742" w:footer="374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BBF5" w14:textId="77777777" w:rsidR="00ED15D2" w:rsidRDefault="00ED15D2">
      <w:pPr>
        <w:spacing w:after="0" w:line="240" w:lineRule="auto"/>
      </w:pPr>
      <w:r>
        <w:separator/>
      </w:r>
    </w:p>
  </w:endnote>
  <w:endnote w:type="continuationSeparator" w:id="0">
    <w:p w14:paraId="262EDF19" w14:textId="77777777" w:rsidR="00ED15D2" w:rsidRDefault="00ED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E8A5" w14:textId="77777777" w:rsidR="003576E8" w:rsidRDefault="003576E8">
    <w:pPr>
      <w:pBdr>
        <w:top w:val="nil"/>
        <w:left w:val="nil"/>
        <w:bottom w:val="nil"/>
        <w:right w:val="nil"/>
        <w:between w:val="nil"/>
      </w:pBdr>
      <w:tabs>
        <w:tab w:val="center" w:pos="4536"/>
        <w:tab w:val="right" w:pos="9072"/>
      </w:tabs>
      <w:spacing w:after="0" w:line="240" w:lineRule="auto"/>
      <w:rPr>
        <w:color w:val="000000"/>
      </w:rPr>
    </w:pPr>
  </w:p>
  <w:p w14:paraId="6566CE37" w14:textId="77777777" w:rsidR="003576E8" w:rsidRDefault="003576E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FF8C" w14:textId="77777777" w:rsidR="00ED15D2" w:rsidRDefault="00ED15D2">
      <w:pPr>
        <w:spacing w:after="0" w:line="240" w:lineRule="auto"/>
      </w:pPr>
      <w:r>
        <w:separator/>
      </w:r>
    </w:p>
  </w:footnote>
  <w:footnote w:type="continuationSeparator" w:id="0">
    <w:p w14:paraId="1869EA1B" w14:textId="77777777" w:rsidR="00ED15D2" w:rsidRDefault="00ED15D2">
      <w:pPr>
        <w:spacing w:after="0" w:line="240" w:lineRule="auto"/>
      </w:pPr>
      <w:r>
        <w:continuationSeparator/>
      </w:r>
    </w:p>
  </w:footnote>
  <w:footnote w:id="1">
    <w:p w14:paraId="3A38DA3D" w14:textId="2846E43E" w:rsidR="003576E8" w:rsidRPr="000A68CE" w:rsidRDefault="003576E8" w:rsidP="009E2152">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Letters to his wife were published in 4 volumes in 2005-2012, while letters to other correspondents were published in 2013-2017 in 2 volumes (the second volume being two-part).</w:t>
      </w:r>
    </w:p>
  </w:footnote>
  <w:footnote w:id="2">
    <w:p w14:paraId="1FC6D18A" w14:textId="77777777" w:rsidR="003576E8" w:rsidRPr="000A68CE" w:rsidRDefault="003576E8" w:rsidP="00907030">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Only single linguistic texts can be found (cf. Górny, 2014; Majewska-Wójcik, 2014).</w:t>
      </w:r>
    </w:p>
  </w:footnote>
  <w:footnote w:id="3">
    <w:p w14:paraId="695A78C3" w14:textId="17A0C1E6" w:rsidR="003576E8" w:rsidRPr="000A68CE" w:rsidRDefault="003576E8" w:rsidP="009E2152">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The letters include correspondence from the years: 1923-1027 (vol. 1), 1928-1931 (vol. 2), 1932-1935 (vol. 3), 1936-1939 (vol. 4).</w:t>
      </w:r>
    </w:p>
  </w:footnote>
  <w:footnote w:id="4">
    <w:p w14:paraId="3903910E" w14:textId="71F50DFB" w:rsidR="003576E8" w:rsidRPr="000A68CE" w:rsidRDefault="003576E8" w:rsidP="009E2152">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The marriage of Stanisław Ignacy Witkiewicz and Jadwiga Unrug, concluded on April 30, 1923, was in fact a correspondence marriage, a long-distance relationship, because the Witkiewiczs lived together for a very short time after the wedding. Jadwiga left for Warsaw, Witkacy stayed in Zakopane. They saw each other from time to time, but their marriage was based mainly on the exchange of letters. Stanisław Ignacy wrote to his wife almost every day. Only his letters to Jadwiga have survived, he destroyed the correspondence from his wife.</w:t>
      </w:r>
    </w:p>
  </w:footnote>
  <w:footnote w:id="5">
    <w:p w14:paraId="330621BE" w14:textId="59359CE4" w:rsidR="003576E8" w:rsidRPr="000A68CE" w:rsidRDefault="003576E8" w:rsidP="009E2152">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The translation of the original Polish quotes in the whole article is made by the author of this paper.</w:t>
      </w:r>
    </w:p>
  </w:footnote>
  <w:footnote w:id="6">
    <w:p w14:paraId="408FF131" w14:textId="535583E1" w:rsidR="003576E8" w:rsidRPr="00EA26DE" w:rsidRDefault="003576E8" w:rsidP="00FE2725">
      <w:pPr>
        <w:pStyle w:val="Tekstprzypisudolnego"/>
        <w:jc w:val="both"/>
        <w:rPr>
          <w:rFonts w:ascii="Times New Roman" w:hAnsi="Times New Roman" w:cs="Times New Roman"/>
        </w:rPr>
      </w:pPr>
      <w:r w:rsidRPr="00EA26DE">
        <w:rPr>
          <w:rStyle w:val="Odwoanieprzypisudolnego"/>
          <w:rFonts w:ascii="Times New Roman" w:hAnsi="Times New Roman" w:cs="Times New Roman"/>
        </w:rPr>
        <w:footnoteRef/>
      </w:r>
      <w:r w:rsidRPr="00EA26DE">
        <w:rPr>
          <w:rFonts w:ascii="Times New Roman" w:hAnsi="Times New Roman" w:cs="Times New Roman"/>
        </w:rPr>
        <w:t xml:space="preserve"> </w:t>
      </w:r>
      <w:r w:rsidRPr="00FE2725">
        <w:rPr>
          <w:rFonts w:ascii="Times New Roman" w:hAnsi="Times New Roman" w:cs="Times New Roman"/>
        </w:rPr>
        <w:t>This is</w:t>
      </w:r>
      <w:r>
        <w:rPr>
          <w:rFonts w:ascii="Times New Roman" w:hAnsi="Times New Roman" w:cs="Times New Roman"/>
        </w:rPr>
        <w:t>,</w:t>
      </w:r>
      <w:r w:rsidRPr="00FE2725">
        <w:rPr>
          <w:rFonts w:ascii="Times New Roman" w:hAnsi="Times New Roman" w:cs="Times New Roman"/>
        </w:rPr>
        <w:t xml:space="preserve"> undoubtedly</w:t>
      </w:r>
      <w:r>
        <w:rPr>
          <w:rFonts w:ascii="Times New Roman" w:hAnsi="Times New Roman" w:cs="Times New Roman"/>
        </w:rPr>
        <w:t>,</w:t>
      </w:r>
      <w:r w:rsidRPr="00FE2725">
        <w:rPr>
          <w:rFonts w:ascii="Times New Roman" w:hAnsi="Times New Roman" w:cs="Times New Roman"/>
        </w:rPr>
        <w:t xml:space="preserve"> facilitated by the informal nature of the texts, colloquial language and the knowledge of the context by both interlocutors.</w:t>
      </w:r>
    </w:p>
  </w:footnote>
  <w:footnote w:id="7">
    <w:p w14:paraId="44619E79" w14:textId="1CDF114D" w:rsidR="003576E8" w:rsidRPr="000A68CE" w:rsidRDefault="003576E8" w:rsidP="00BC1F02">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It is worth noting that the article ends with a very rich bibliography, covering both older publications and the latest texts.</w:t>
      </w:r>
    </w:p>
  </w:footnote>
  <w:footnote w:id="8">
    <w:p w14:paraId="68DDC127" w14:textId="1F3DA87B" w:rsidR="003576E8" w:rsidRPr="000A68CE" w:rsidRDefault="003576E8" w:rsidP="00BC1F02">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I will use the basic word-formation concepts in the meaning given to them by the editors of the publication.</w:t>
      </w:r>
    </w:p>
  </w:footnote>
  <w:footnote w:id="9">
    <w:p w14:paraId="44ACC99D" w14:textId="1F29C554" w:rsidR="003576E8" w:rsidRPr="000A68CE" w:rsidRDefault="003576E8" w:rsidP="006F2581">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Understood by me as new lexical units, not stabilized in the language, not listed in general dictionaries of the Polish language, recording the lexical resources of the Polish language at a given stage of development, when the text was written. The lexicon</w:t>
      </w:r>
      <w:r>
        <w:rPr>
          <w:rFonts w:ascii="Times New Roman" w:hAnsi="Times New Roman" w:cs="Times New Roman"/>
        </w:rPr>
        <w:t>, as</w:t>
      </w:r>
      <w:r w:rsidRPr="000A68CE">
        <w:rPr>
          <w:rFonts w:ascii="Times New Roman" w:hAnsi="Times New Roman" w:cs="Times New Roman"/>
        </w:rPr>
        <w:t xml:space="preserve"> recorded in </w:t>
      </w:r>
      <w:r>
        <w:rPr>
          <w:rFonts w:ascii="Times New Roman" w:hAnsi="Times New Roman" w:cs="Times New Roman"/>
        </w:rPr>
        <w:t xml:space="preserve">the so-called </w:t>
      </w:r>
      <w:r w:rsidRPr="000A68CE">
        <w:rPr>
          <w:rFonts w:ascii="Times New Roman" w:hAnsi="Times New Roman" w:cs="Times New Roman"/>
          <w:i/>
        </w:rPr>
        <w:t>Słownik warszawski</w:t>
      </w:r>
      <w:r w:rsidRPr="000A68CE">
        <w:rPr>
          <w:rFonts w:ascii="Times New Roman" w:hAnsi="Times New Roman" w:cs="Times New Roman"/>
        </w:rPr>
        <w:t xml:space="preserve"> [Warsaw Dictionary]</w:t>
      </w:r>
      <w:r>
        <w:rPr>
          <w:rFonts w:ascii="Times New Roman" w:hAnsi="Times New Roman" w:cs="Times New Roman"/>
        </w:rPr>
        <w:t>, edited by Karłowicz et al.</w:t>
      </w:r>
      <w:r w:rsidRPr="000A68CE">
        <w:rPr>
          <w:rFonts w:ascii="Times New Roman" w:hAnsi="Times New Roman" w:cs="Times New Roman"/>
        </w:rPr>
        <w:t xml:space="preserve"> (henceforth SW) and </w:t>
      </w:r>
      <w:r w:rsidRPr="000A68CE">
        <w:rPr>
          <w:rFonts w:ascii="Times New Roman" w:hAnsi="Times New Roman" w:cs="Times New Roman"/>
          <w:i/>
        </w:rPr>
        <w:t xml:space="preserve">Słownik </w:t>
      </w:r>
      <w:proofErr w:type="spellStart"/>
      <w:r w:rsidRPr="000A68CE">
        <w:rPr>
          <w:rFonts w:ascii="Times New Roman" w:hAnsi="Times New Roman" w:cs="Times New Roman"/>
          <w:i/>
        </w:rPr>
        <w:t>języka</w:t>
      </w:r>
      <w:proofErr w:type="spellEnd"/>
      <w:r w:rsidRPr="000A68CE">
        <w:rPr>
          <w:rFonts w:ascii="Times New Roman" w:hAnsi="Times New Roman" w:cs="Times New Roman"/>
          <w:i/>
        </w:rPr>
        <w:t xml:space="preserve"> </w:t>
      </w:r>
      <w:proofErr w:type="spellStart"/>
      <w:r w:rsidRPr="000A68CE">
        <w:rPr>
          <w:rFonts w:ascii="Times New Roman" w:hAnsi="Times New Roman" w:cs="Times New Roman"/>
          <w:i/>
        </w:rPr>
        <w:t>polskiego</w:t>
      </w:r>
      <w:proofErr w:type="spellEnd"/>
      <w:r w:rsidRPr="000A68CE">
        <w:rPr>
          <w:rFonts w:ascii="Times New Roman" w:hAnsi="Times New Roman" w:cs="Times New Roman"/>
        </w:rPr>
        <w:t xml:space="preserve"> [Dictionary of the Polish Language], edited by. Doroszewski (henceforth SJPD), constituted the comparative plane for the verification of the research material.</w:t>
      </w:r>
    </w:p>
  </w:footnote>
  <w:footnote w:id="10">
    <w:p w14:paraId="42FCEA10" w14:textId="73877593" w:rsidR="003576E8" w:rsidRPr="000A68CE" w:rsidRDefault="003576E8" w:rsidP="000A68CE">
      <w:pPr>
        <w:pStyle w:val="Tekstprzypisudolnego"/>
        <w:jc w:val="both"/>
        <w:rPr>
          <w:rFonts w:ascii="Times New Roman" w:hAnsi="Times New Roman" w:cs="Times New Roman"/>
        </w:rPr>
      </w:pPr>
      <w:r w:rsidRPr="000A68CE">
        <w:rPr>
          <w:rStyle w:val="Odwoanieprzypisudolnego"/>
          <w:rFonts w:ascii="Times New Roman" w:hAnsi="Times New Roman" w:cs="Times New Roman"/>
        </w:rPr>
        <w:footnoteRef/>
      </w:r>
      <w:r w:rsidRPr="000A68CE">
        <w:rPr>
          <w:rFonts w:ascii="Times New Roman" w:hAnsi="Times New Roman" w:cs="Times New Roman"/>
        </w:rPr>
        <w:t xml:space="preserve"> For the purposes of this study, I treat </w:t>
      </w:r>
      <w:r w:rsidRPr="000A68CE">
        <w:rPr>
          <w:rFonts w:ascii="Times New Roman" w:hAnsi="Times New Roman" w:cs="Times New Roman"/>
          <w:i/>
        </w:rPr>
        <w:t>occasionalism</w:t>
      </w:r>
      <w:r w:rsidRPr="000A68CE">
        <w:rPr>
          <w:rFonts w:ascii="Times New Roman" w:hAnsi="Times New Roman" w:cs="Times New Roman"/>
        </w:rPr>
        <w:t xml:space="preserve"> as a word-formation</w:t>
      </w:r>
      <w:r>
        <w:rPr>
          <w:rFonts w:ascii="Times New Roman" w:hAnsi="Times New Roman" w:cs="Times New Roman"/>
        </w:rPr>
        <w:t xml:space="preserve"> or/and </w:t>
      </w:r>
      <w:r w:rsidRPr="000A68CE">
        <w:rPr>
          <w:rFonts w:ascii="Times New Roman" w:hAnsi="Times New Roman" w:cs="Times New Roman"/>
        </w:rPr>
        <w:t xml:space="preserve">lexical unit that was referred to once, in a given text and has not become fixed in the language. The definitional framework of the term is vague. </w:t>
      </w:r>
      <w:r>
        <w:rPr>
          <w:rFonts w:ascii="Times New Roman" w:hAnsi="Times New Roman" w:cs="Times New Roman"/>
        </w:rPr>
        <w:t>Chruścińska (1978) and</w:t>
      </w:r>
      <w:r w:rsidRPr="000A68CE">
        <w:rPr>
          <w:rFonts w:ascii="Times New Roman" w:hAnsi="Times New Roman" w:cs="Times New Roman"/>
        </w:rPr>
        <w:t xml:space="preserve"> Mierzwińska-Hajnos (2019</w:t>
      </w:r>
      <w:r>
        <w:rPr>
          <w:rFonts w:ascii="Times New Roman" w:hAnsi="Times New Roman" w:cs="Times New Roman"/>
        </w:rPr>
        <w:t xml:space="preserve">), </w:t>
      </w:r>
      <w:r w:rsidRPr="000A68CE">
        <w:rPr>
          <w:rFonts w:ascii="Times New Roman" w:hAnsi="Times New Roman" w:cs="Times New Roman"/>
        </w:rPr>
        <w:t>among others</w:t>
      </w:r>
      <w:r>
        <w:rPr>
          <w:rFonts w:ascii="Times New Roman" w:hAnsi="Times New Roman" w:cs="Times New Roman"/>
        </w:rPr>
        <w:t>,</w:t>
      </w:r>
      <w:r w:rsidRPr="000A68CE">
        <w:rPr>
          <w:rFonts w:ascii="Times New Roman" w:hAnsi="Times New Roman" w:cs="Times New Roman"/>
        </w:rPr>
        <w:t xml:space="preserve"> </w:t>
      </w:r>
      <w:r>
        <w:rPr>
          <w:rFonts w:ascii="Times New Roman" w:hAnsi="Times New Roman" w:cs="Times New Roman"/>
        </w:rPr>
        <w:t>wrote on</w:t>
      </w:r>
      <w:r w:rsidRPr="000A68CE">
        <w:rPr>
          <w:rFonts w:ascii="Times New Roman" w:hAnsi="Times New Roman" w:cs="Times New Roman"/>
        </w:rPr>
        <w:t xml:space="preserve"> occasionalisms </w:t>
      </w:r>
      <w:r>
        <w:rPr>
          <w:rFonts w:ascii="Times New Roman" w:hAnsi="Times New Roman" w:cs="Times New Roman"/>
        </w:rPr>
        <w:t>more, and to their works an interested reader is referred.</w:t>
      </w:r>
      <w:r w:rsidRPr="000A68CE">
        <w:rPr>
          <w:rFonts w:ascii="Times New Roman" w:hAnsi="Times New Roman" w:cs="Times New Roman"/>
        </w:rPr>
        <w:t xml:space="preserve"> </w:t>
      </w:r>
    </w:p>
  </w:footnote>
  <w:footnote w:id="11">
    <w:p w14:paraId="10CC0CD9" w14:textId="77777777" w:rsidR="003576E8" w:rsidRDefault="003576E8" w:rsidP="00FE2725">
      <w:pPr>
        <w:pStyle w:val="Tekstprzypisudolnego"/>
        <w:jc w:val="both"/>
        <w:rPr>
          <w:rFonts w:ascii="Times New Roman" w:hAnsi="Times New Roman" w:cs="Times New Roman"/>
        </w:rPr>
      </w:pPr>
      <w:r w:rsidRPr="00265768">
        <w:rPr>
          <w:rStyle w:val="Odwoanieprzypisudolnego"/>
          <w:rFonts w:ascii="Times New Roman" w:hAnsi="Times New Roman" w:cs="Times New Roman"/>
        </w:rPr>
        <w:footnoteRef/>
      </w:r>
      <w:r w:rsidRPr="00265768">
        <w:rPr>
          <w:rFonts w:ascii="Times New Roman" w:hAnsi="Times New Roman" w:cs="Times New Roman"/>
        </w:rPr>
        <w:t xml:space="preserve"> </w:t>
      </w:r>
      <w:r w:rsidRPr="00915700">
        <w:rPr>
          <w:rFonts w:ascii="Times New Roman" w:hAnsi="Times New Roman" w:cs="Times New Roman"/>
        </w:rPr>
        <w:t>The numbers in brackets indicate the number of the letter from which the exemplification comes</w:t>
      </w:r>
      <w:r w:rsidRPr="00265768">
        <w:rPr>
          <w:rFonts w:ascii="Times New Roman" w:hAnsi="Times New Roman" w:cs="Times New Roman"/>
        </w:rPr>
        <w:t>.</w:t>
      </w:r>
      <w:r>
        <w:rPr>
          <w:rFonts w:ascii="Times New Roman" w:hAnsi="Times New Roman" w:cs="Times New Roman"/>
        </w:rPr>
        <w:t xml:space="preserve"> </w:t>
      </w:r>
    </w:p>
    <w:p w14:paraId="1BE2D3E1" w14:textId="1F20E12C" w:rsidR="003576E8" w:rsidRDefault="003576E8" w:rsidP="00FE2725">
      <w:pPr>
        <w:pStyle w:val="Tekstprzypisudolnego"/>
        <w:jc w:val="both"/>
      </w:pPr>
      <w:r>
        <w:rPr>
          <w:rFonts w:ascii="Times New Roman" w:hAnsi="Times New Roman" w:cs="Times New Roman"/>
        </w:rPr>
        <w:t xml:space="preserve">    For the purpose of clarity and </w:t>
      </w:r>
      <w:r w:rsidR="006E411F">
        <w:rPr>
          <w:rFonts w:ascii="Times New Roman" w:hAnsi="Times New Roman" w:cs="Times New Roman"/>
        </w:rPr>
        <w:t xml:space="preserve">due to </w:t>
      </w:r>
      <w:r>
        <w:rPr>
          <w:rFonts w:ascii="Times New Roman" w:hAnsi="Times New Roman" w:cs="Times New Roman"/>
        </w:rPr>
        <w:t>space limit, all Witkiewicz’s neologisms are written in bold as nominative in their original Polish</w:t>
      </w:r>
      <w:r w:rsidR="006E411F">
        <w:rPr>
          <w:rFonts w:ascii="Times New Roman" w:hAnsi="Times New Roman" w:cs="Times New Roman"/>
        </w:rPr>
        <w:t xml:space="preserve"> version</w:t>
      </w:r>
      <w:r>
        <w:rPr>
          <w:rFonts w:ascii="Times New Roman" w:hAnsi="Times New Roman" w:cs="Times New Roman"/>
        </w:rPr>
        <w:t xml:space="preserve">, as well as the names they derive from; while the </w:t>
      </w:r>
      <w:r w:rsidR="006E411F">
        <w:rPr>
          <w:rFonts w:ascii="Times New Roman" w:hAnsi="Times New Roman" w:cs="Times New Roman"/>
        </w:rPr>
        <w:t xml:space="preserve">lexical </w:t>
      </w:r>
      <w:r>
        <w:rPr>
          <w:rFonts w:ascii="Times New Roman" w:hAnsi="Times New Roman" w:cs="Times New Roman"/>
        </w:rPr>
        <w:t>co</w:t>
      </w:r>
      <w:r w:rsidR="006E411F">
        <w:rPr>
          <w:rFonts w:ascii="Times New Roman" w:hAnsi="Times New Roman" w:cs="Times New Roman"/>
        </w:rPr>
        <w:t>ntext</w:t>
      </w:r>
      <w:r>
        <w:rPr>
          <w:rFonts w:ascii="Times New Roman" w:hAnsi="Times New Roman" w:cs="Times New Roman"/>
        </w:rPr>
        <w:t xml:space="preserve"> in which the</w:t>
      </w:r>
      <w:r w:rsidR="006E411F">
        <w:rPr>
          <w:rFonts w:ascii="Times New Roman" w:hAnsi="Times New Roman" w:cs="Times New Roman"/>
        </w:rPr>
        <w:t>y</w:t>
      </w:r>
      <w:r>
        <w:rPr>
          <w:rFonts w:ascii="Times New Roman" w:hAnsi="Times New Roman" w:cs="Times New Roman"/>
        </w:rPr>
        <w:t xml:space="preserve"> occur </w:t>
      </w:r>
      <w:r w:rsidR="006E411F">
        <w:rPr>
          <w:rFonts w:ascii="Times New Roman" w:hAnsi="Times New Roman" w:cs="Times New Roman"/>
        </w:rPr>
        <w:t>is</w:t>
      </w:r>
      <w:r>
        <w:rPr>
          <w:rFonts w:ascii="Times New Roman" w:hAnsi="Times New Roman" w:cs="Times New Roman"/>
        </w:rPr>
        <w:t xml:space="preserve"> translated directly into 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EF12" w14:textId="4714DDB2" w:rsidR="003576E8" w:rsidRPr="009318D4" w:rsidRDefault="003576E8" w:rsidP="009318D4">
    <w:pPr>
      <w:pBdr>
        <w:top w:val="nil"/>
        <w:left w:val="nil"/>
        <w:bottom w:val="single" w:sz="4" w:space="1" w:color="000000"/>
        <w:right w:val="nil"/>
        <w:between w:val="nil"/>
      </w:pBdr>
      <w:tabs>
        <w:tab w:val="center" w:pos="4536"/>
        <w:tab w:val="right" w:pos="9072"/>
      </w:tabs>
      <w:spacing w:after="0" w:line="240" w:lineRule="auto"/>
      <w:jc w:val="center"/>
      <w:rPr>
        <w:color w:val="000000"/>
        <w:lang w:val="pl-PL"/>
      </w:rPr>
    </w:pPr>
    <w:r>
      <w:rPr>
        <w:color w:val="000000"/>
        <w:lang w:val="pl-PL"/>
      </w:rPr>
      <w:t>Anna Majewska-Wójcik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2F48" w14:textId="217BAA3C" w:rsidR="003576E8" w:rsidRPr="004E3F6E" w:rsidRDefault="003576E8" w:rsidP="004E3F6E">
    <w:pPr>
      <w:pBdr>
        <w:top w:val="nil"/>
        <w:left w:val="nil"/>
        <w:bottom w:val="single" w:sz="4" w:space="1" w:color="000000"/>
        <w:right w:val="nil"/>
        <w:between w:val="nil"/>
      </w:pBdr>
      <w:tabs>
        <w:tab w:val="center" w:pos="4536"/>
        <w:tab w:val="right" w:pos="9072"/>
      </w:tabs>
      <w:spacing w:after="0" w:line="240" w:lineRule="auto"/>
      <w:jc w:val="center"/>
      <w:rPr>
        <w:color w:val="000000"/>
      </w:rPr>
    </w:pPr>
    <w:r w:rsidRPr="004E3F6E">
      <w:rPr>
        <w:color w:val="000000"/>
      </w:rPr>
      <w:t>Word-forming Creativity of Stanisław Ignacy Witkiewicz in the Structural and Cognitive Approach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0BBE" w14:textId="77777777" w:rsidR="003576E8" w:rsidRDefault="003576E8" w:rsidP="009318D4">
    <w:pPr>
      <w:pBdr>
        <w:top w:val="nil"/>
        <w:left w:val="nil"/>
        <w:bottom w:val="single" w:sz="4" w:space="1" w:color="000000"/>
        <w:right w:val="nil"/>
        <w:between w:val="nil"/>
      </w:pBdr>
      <w:tabs>
        <w:tab w:val="center" w:pos="4536"/>
        <w:tab w:val="right" w:pos="9072"/>
      </w:tabs>
      <w:spacing w:after="0" w:line="240" w:lineRule="auto"/>
    </w:pPr>
    <w:r>
      <w:t>LUBLIN STUDIES IN MODERN LANGUAGES AND LITERATURE</w:t>
    </w:r>
  </w:p>
  <w:p w14:paraId="0E0A4354" w14:textId="0DD6DD6E" w:rsidR="003576E8" w:rsidRDefault="003576E8" w:rsidP="009318D4">
    <w:pPr>
      <w:pBdr>
        <w:top w:val="nil"/>
        <w:left w:val="nil"/>
        <w:bottom w:val="single" w:sz="4" w:space="1" w:color="000000"/>
        <w:right w:val="nil"/>
        <w:between w:val="nil"/>
      </w:pBdr>
      <w:tabs>
        <w:tab w:val="center" w:pos="4536"/>
        <w:tab w:val="right" w:pos="9072"/>
      </w:tabs>
      <w:spacing w:after="0" w:line="240" w:lineRule="auto"/>
      <w:jc w:val="center"/>
    </w:pPr>
    <w:r>
      <w:t>Vol 47, No 2 (2023)</w:t>
    </w:r>
  </w:p>
  <w:p w14:paraId="7E92EFF0" w14:textId="3AC5B60C" w:rsidR="003576E8" w:rsidRDefault="003576E8" w:rsidP="009318D4">
    <w:pPr>
      <w:pBdr>
        <w:top w:val="nil"/>
        <w:left w:val="nil"/>
        <w:bottom w:val="single" w:sz="4" w:space="1" w:color="000000"/>
        <w:right w:val="nil"/>
        <w:between w:val="nil"/>
      </w:pBdr>
      <w:tabs>
        <w:tab w:val="center" w:pos="4536"/>
        <w:tab w:val="right" w:pos="9072"/>
      </w:tabs>
      <w:spacing w:after="0" w:line="240" w:lineRule="auto"/>
    </w:pPr>
    <w:r>
      <w:t>Maria Curie-Sklodowska University Press               E-ISSN 2450-4580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E1582"/>
    <w:multiLevelType w:val="multilevel"/>
    <w:tmpl w:val="B5C27B80"/>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 w15:restartNumberingAfterBreak="0">
    <w:nsid w:val="6C973406"/>
    <w:multiLevelType w:val="multilevel"/>
    <w:tmpl w:val="2736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199985">
    <w:abstractNumId w:val="0"/>
  </w:num>
  <w:num w:numId="2" w16cid:durableId="38564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61"/>
    <w:rsid w:val="00006261"/>
    <w:rsid w:val="000370EA"/>
    <w:rsid w:val="00044D12"/>
    <w:rsid w:val="00077A3A"/>
    <w:rsid w:val="000A1130"/>
    <w:rsid w:val="000A68CE"/>
    <w:rsid w:val="000C708A"/>
    <w:rsid w:val="000F6013"/>
    <w:rsid w:val="00100F15"/>
    <w:rsid w:val="0013184D"/>
    <w:rsid w:val="00132A07"/>
    <w:rsid w:val="00137EA7"/>
    <w:rsid w:val="00173EE3"/>
    <w:rsid w:val="00174A55"/>
    <w:rsid w:val="001755AD"/>
    <w:rsid w:val="00187AEE"/>
    <w:rsid w:val="00194217"/>
    <w:rsid w:val="001A2E69"/>
    <w:rsid w:val="001A6368"/>
    <w:rsid w:val="002662C7"/>
    <w:rsid w:val="00272136"/>
    <w:rsid w:val="00280FA6"/>
    <w:rsid w:val="002B4699"/>
    <w:rsid w:val="002F04A3"/>
    <w:rsid w:val="002F375D"/>
    <w:rsid w:val="002F4453"/>
    <w:rsid w:val="003142CB"/>
    <w:rsid w:val="0034719F"/>
    <w:rsid w:val="003576E8"/>
    <w:rsid w:val="00374A27"/>
    <w:rsid w:val="00376E4F"/>
    <w:rsid w:val="003C31EA"/>
    <w:rsid w:val="003E3DF2"/>
    <w:rsid w:val="00430EA5"/>
    <w:rsid w:val="00453595"/>
    <w:rsid w:val="00465B12"/>
    <w:rsid w:val="004D1076"/>
    <w:rsid w:val="004D2CF9"/>
    <w:rsid w:val="004E3F6E"/>
    <w:rsid w:val="00547BB7"/>
    <w:rsid w:val="0055271A"/>
    <w:rsid w:val="00566AC5"/>
    <w:rsid w:val="005708AA"/>
    <w:rsid w:val="00583E8D"/>
    <w:rsid w:val="005A2892"/>
    <w:rsid w:val="005B5BDE"/>
    <w:rsid w:val="00612972"/>
    <w:rsid w:val="00627A02"/>
    <w:rsid w:val="006A0E30"/>
    <w:rsid w:val="006A33D1"/>
    <w:rsid w:val="006C126F"/>
    <w:rsid w:val="006C4EA2"/>
    <w:rsid w:val="006E411F"/>
    <w:rsid w:val="006F2581"/>
    <w:rsid w:val="00735EAE"/>
    <w:rsid w:val="00755C02"/>
    <w:rsid w:val="00755E1C"/>
    <w:rsid w:val="00770C09"/>
    <w:rsid w:val="007C2423"/>
    <w:rsid w:val="007D16ED"/>
    <w:rsid w:val="007F5FDA"/>
    <w:rsid w:val="00864B9E"/>
    <w:rsid w:val="00865554"/>
    <w:rsid w:val="008C2434"/>
    <w:rsid w:val="008C3822"/>
    <w:rsid w:val="008C4405"/>
    <w:rsid w:val="008C5B2B"/>
    <w:rsid w:val="008E0EE6"/>
    <w:rsid w:val="00907030"/>
    <w:rsid w:val="0091511C"/>
    <w:rsid w:val="00915700"/>
    <w:rsid w:val="009318D4"/>
    <w:rsid w:val="00967730"/>
    <w:rsid w:val="00987A4A"/>
    <w:rsid w:val="009E2152"/>
    <w:rsid w:val="009E4FB8"/>
    <w:rsid w:val="009F65B1"/>
    <w:rsid w:val="00A01ECD"/>
    <w:rsid w:val="00A07AFF"/>
    <w:rsid w:val="00A127F7"/>
    <w:rsid w:val="00A52084"/>
    <w:rsid w:val="00A71129"/>
    <w:rsid w:val="00A7308F"/>
    <w:rsid w:val="00A74E1D"/>
    <w:rsid w:val="00A77772"/>
    <w:rsid w:val="00A944D5"/>
    <w:rsid w:val="00A94F6E"/>
    <w:rsid w:val="00AC7423"/>
    <w:rsid w:val="00AF6EB1"/>
    <w:rsid w:val="00B10258"/>
    <w:rsid w:val="00B3388A"/>
    <w:rsid w:val="00B42E65"/>
    <w:rsid w:val="00B64DB9"/>
    <w:rsid w:val="00B86F00"/>
    <w:rsid w:val="00BB4968"/>
    <w:rsid w:val="00BC1F02"/>
    <w:rsid w:val="00BC2936"/>
    <w:rsid w:val="00BD0164"/>
    <w:rsid w:val="00BD5E3A"/>
    <w:rsid w:val="00BF1FFC"/>
    <w:rsid w:val="00BF27D3"/>
    <w:rsid w:val="00C03EC8"/>
    <w:rsid w:val="00C412A7"/>
    <w:rsid w:val="00C60BCD"/>
    <w:rsid w:val="00C7739E"/>
    <w:rsid w:val="00CD0CB2"/>
    <w:rsid w:val="00D5623B"/>
    <w:rsid w:val="00D73B1E"/>
    <w:rsid w:val="00D8078B"/>
    <w:rsid w:val="00D8750E"/>
    <w:rsid w:val="00DA5B54"/>
    <w:rsid w:val="00DC3289"/>
    <w:rsid w:val="00E140E3"/>
    <w:rsid w:val="00E23F1B"/>
    <w:rsid w:val="00E502EE"/>
    <w:rsid w:val="00E73CB7"/>
    <w:rsid w:val="00E844ED"/>
    <w:rsid w:val="00E97B72"/>
    <w:rsid w:val="00EB0AE8"/>
    <w:rsid w:val="00EB5704"/>
    <w:rsid w:val="00EB622C"/>
    <w:rsid w:val="00ED15D2"/>
    <w:rsid w:val="00F01261"/>
    <w:rsid w:val="00F10B7D"/>
    <w:rsid w:val="00F40064"/>
    <w:rsid w:val="00F91C3A"/>
    <w:rsid w:val="00FA750B"/>
    <w:rsid w:val="00FD5C9E"/>
    <w:rsid w:val="00FD672A"/>
    <w:rsid w:val="00FE2725"/>
    <w:rsid w:val="00FF2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2E8D"/>
  <w15:docId w15:val="{507DADE8-1929-48E6-B053-733D99E0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62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361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E514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link w:val="Nagwek4Znak"/>
    <w:uiPriority w:val="9"/>
    <w:unhideWhenUsed/>
    <w:qFormat/>
    <w:rsid w:val="00FF53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unhideWhenUsed/>
    <w:rsid w:val="00541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18E2"/>
    <w:rPr>
      <w:rFonts w:ascii="Segoe UI" w:hAnsi="Segoe UI" w:cs="Segoe UI"/>
      <w:sz w:val="18"/>
      <w:szCs w:val="18"/>
    </w:rPr>
  </w:style>
  <w:style w:type="character" w:customStyle="1" w:styleId="Nagwek3Znak">
    <w:name w:val="Nagłówek 3 Znak"/>
    <w:basedOn w:val="Domylnaczcionkaakapitu"/>
    <w:link w:val="Nagwek3"/>
    <w:uiPriority w:val="9"/>
    <w:rsid w:val="00E5142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E5142C"/>
    <w:rPr>
      <w:color w:val="0000FF"/>
      <w:u w:val="single"/>
    </w:rPr>
  </w:style>
  <w:style w:type="character" w:styleId="HTML-cytat">
    <w:name w:val="HTML Cite"/>
    <w:basedOn w:val="Domylnaczcionkaakapitu"/>
    <w:uiPriority w:val="99"/>
    <w:semiHidden/>
    <w:unhideWhenUsed/>
    <w:rsid w:val="00E5142C"/>
    <w:rPr>
      <w:i/>
      <w:iCs/>
    </w:rPr>
  </w:style>
  <w:style w:type="character" w:customStyle="1" w:styleId="dyjrff">
    <w:name w:val="dyjrff"/>
    <w:basedOn w:val="Domylnaczcionkaakapitu"/>
    <w:rsid w:val="00E5142C"/>
  </w:style>
  <w:style w:type="character" w:customStyle="1" w:styleId="muxgbd">
    <w:name w:val="muxgbd"/>
    <w:basedOn w:val="Domylnaczcionkaakapitu"/>
    <w:rsid w:val="00E5142C"/>
  </w:style>
  <w:style w:type="character" w:styleId="Uwydatnienie">
    <w:name w:val="Emphasis"/>
    <w:basedOn w:val="Domylnaczcionkaakapitu"/>
    <w:uiPriority w:val="20"/>
    <w:qFormat/>
    <w:rsid w:val="00E5142C"/>
    <w:rPr>
      <w:i/>
      <w:iCs/>
    </w:rPr>
  </w:style>
  <w:style w:type="character" w:customStyle="1" w:styleId="zgwo7">
    <w:name w:val="zgwo7"/>
    <w:basedOn w:val="Domylnaczcionkaakapitu"/>
    <w:rsid w:val="00F9533A"/>
  </w:style>
  <w:style w:type="character" w:customStyle="1" w:styleId="Nagwek2Znak">
    <w:name w:val="Nagłówek 2 Znak"/>
    <w:basedOn w:val="Domylnaczcionkaakapitu"/>
    <w:link w:val="Nagwek2"/>
    <w:uiPriority w:val="9"/>
    <w:rsid w:val="009361D8"/>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DC62EB"/>
    <w:rPr>
      <w:rFonts w:asciiTheme="majorHAnsi" w:eastAsiaTheme="majorEastAsia" w:hAnsiTheme="majorHAnsi" w:cstheme="majorBidi"/>
      <w:color w:val="2F5496" w:themeColor="accent1" w:themeShade="BF"/>
      <w:sz w:val="32"/>
      <w:szCs w:val="32"/>
    </w:rPr>
  </w:style>
  <w:style w:type="character" w:customStyle="1" w:styleId="occurrence">
    <w:name w:val="occurrence"/>
    <w:basedOn w:val="Domylnaczcionkaakapitu"/>
    <w:rsid w:val="0071097C"/>
  </w:style>
  <w:style w:type="paragraph" w:styleId="Akapitzlist">
    <w:name w:val="List Paragraph"/>
    <w:basedOn w:val="Normalny"/>
    <w:uiPriority w:val="34"/>
    <w:qFormat/>
    <w:rsid w:val="00A414F9"/>
    <w:pPr>
      <w:ind w:left="720"/>
      <w:contextualSpacing/>
    </w:pPr>
  </w:style>
  <w:style w:type="paragraph" w:styleId="Nagwek">
    <w:name w:val="header"/>
    <w:basedOn w:val="Normalny"/>
    <w:link w:val="NagwekZnak"/>
    <w:uiPriority w:val="99"/>
    <w:unhideWhenUsed/>
    <w:rsid w:val="00C07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9B5"/>
  </w:style>
  <w:style w:type="paragraph" w:styleId="Stopka">
    <w:name w:val="footer"/>
    <w:basedOn w:val="Normalny"/>
    <w:link w:val="StopkaZnak"/>
    <w:uiPriority w:val="99"/>
    <w:unhideWhenUsed/>
    <w:rsid w:val="00C07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9B5"/>
  </w:style>
  <w:style w:type="paragraph" w:styleId="Tekstprzypisudolnego">
    <w:name w:val="footnote text"/>
    <w:basedOn w:val="Normalny"/>
    <w:link w:val="TekstprzypisudolnegoZnak"/>
    <w:uiPriority w:val="99"/>
    <w:semiHidden/>
    <w:unhideWhenUsed/>
    <w:rsid w:val="00B545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456B"/>
    <w:rPr>
      <w:sz w:val="20"/>
      <w:szCs w:val="20"/>
    </w:rPr>
  </w:style>
  <w:style w:type="character" w:styleId="Odwoanieprzypisudolnego">
    <w:name w:val="footnote reference"/>
    <w:basedOn w:val="Domylnaczcionkaakapitu"/>
    <w:uiPriority w:val="99"/>
    <w:semiHidden/>
    <w:unhideWhenUsed/>
    <w:rsid w:val="00B5456B"/>
    <w:rPr>
      <w:vertAlign w:val="superscript"/>
    </w:rPr>
  </w:style>
  <w:style w:type="character" w:customStyle="1" w:styleId="translationen">
    <w:name w:val="translation_en"/>
    <w:basedOn w:val="Domylnaczcionkaakapitu"/>
    <w:rsid w:val="00805A36"/>
  </w:style>
  <w:style w:type="paragraph" w:styleId="NormalnyWeb">
    <w:name w:val="Normal (Web)"/>
    <w:basedOn w:val="Normalny"/>
    <w:uiPriority w:val="99"/>
    <w:unhideWhenUsed/>
    <w:rsid w:val="00DF4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DF4219"/>
    <w:rPr>
      <w:color w:val="605E5C"/>
      <w:shd w:val="clear" w:color="auto" w:fill="E1DFDD"/>
    </w:rPr>
  </w:style>
  <w:style w:type="character" w:customStyle="1" w:styleId="label">
    <w:name w:val="label"/>
    <w:basedOn w:val="Domylnaczcionkaakapitu"/>
    <w:rsid w:val="00E340E9"/>
  </w:style>
  <w:style w:type="character" w:styleId="UyteHipercze">
    <w:name w:val="FollowedHyperlink"/>
    <w:basedOn w:val="Domylnaczcionkaakapitu"/>
    <w:uiPriority w:val="99"/>
    <w:semiHidden/>
    <w:unhideWhenUsed/>
    <w:rsid w:val="00440F10"/>
    <w:rPr>
      <w:color w:val="954F72" w:themeColor="followedHyperlink"/>
      <w:u w:val="single"/>
    </w:rPr>
  </w:style>
  <w:style w:type="character" w:customStyle="1" w:styleId="mw-headline">
    <w:name w:val="mw-headline"/>
    <w:basedOn w:val="Domylnaczcionkaakapitu"/>
    <w:rsid w:val="00BF55D1"/>
  </w:style>
  <w:style w:type="character" w:customStyle="1" w:styleId="Nierozpoznanawzmianka2">
    <w:name w:val="Nierozpoznana wzmianka2"/>
    <w:basedOn w:val="Domylnaczcionkaakapitu"/>
    <w:uiPriority w:val="99"/>
    <w:semiHidden/>
    <w:unhideWhenUsed/>
    <w:rsid w:val="00FF751A"/>
    <w:rPr>
      <w:color w:val="605E5C"/>
      <w:shd w:val="clear" w:color="auto" w:fill="E1DFDD"/>
    </w:rPr>
  </w:style>
  <w:style w:type="character" w:customStyle="1" w:styleId="cs1-lock-limited">
    <w:name w:val="cs1-lock-limited"/>
    <w:basedOn w:val="Domylnaczcionkaakapitu"/>
    <w:rsid w:val="005C50FB"/>
  </w:style>
  <w:style w:type="character" w:customStyle="1" w:styleId="wvrs">
    <w:name w:val="wvrs"/>
    <w:basedOn w:val="Domylnaczcionkaakapitu"/>
    <w:rsid w:val="001B37FE"/>
  </w:style>
  <w:style w:type="character" w:customStyle="1" w:styleId="wvl">
    <w:name w:val="wvl"/>
    <w:basedOn w:val="Domylnaczcionkaakapitu"/>
    <w:rsid w:val="001B37FE"/>
  </w:style>
  <w:style w:type="character" w:customStyle="1" w:styleId="wva">
    <w:name w:val="wva"/>
    <w:basedOn w:val="Domylnaczcionkaakapitu"/>
    <w:rsid w:val="001B37FE"/>
  </w:style>
  <w:style w:type="character" w:customStyle="1" w:styleId="Nierozpoznanawzmianka3">
    <w:name w:val="Nierozpoznana wzmianka3"/>
    <w:basedOn w:val="Domylnaczcionkaakapitu"/>
    <w:uiPriority w:val="99"/>
    <w:semiHidden/>
    <w:unhideWhenUsed/>
    <w:rsid w:val="00FD416C"/>
    <w:rPr>
      <w:color w:val="605E5C"/>
      <w:shd w:val="clear" w:color="auto" w:fill="E1DFDD"/>
    </w:rPr>
  </w:style>
  <w:style w:type="paragraph" w:customStyle="1" w:styleId="text-pl">
    <w:name w:val="text-pl"/>
    <w:basedOn w:val="Normalny"/>
    <w:rsid w:val="00EC1F4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term-num">
    <w:name w:val="term-num"/>
    <w:basedOn w:val="Domylnaczcionkaakapitu"/>
    <w:rsid w:val="00EC1F48"/>
  </w:style>
  <w:style w:type="character" w:customStyle="1" w:styleId="short-content">
    <w:name w:val="short-content"/>
    <w:basedOn w:val="Domylnaczcionkaakapitu"/>
    <w:rsid w:val="00EC1F48"/>
  </w:style>
  <w:style w:type="character" w:customStyle="1" w:styleId="text-la">
    <w:name w:val="text-la"/>
    <w:basedOn w:val="Domylnaczcionkaakapitu"/>
    <w:rsid w:val="00EC1F48"/>
  </w:style>
  <w:style w:type="character" w:styleId="Pogrubienie">
    <w:name w:val="Strong"/>
    <w:basedOn w:val="Domylnaczcionkaakapitu"/>
    <w:uiPriority w:val="22"/>
    <w:qFormat/>
    <w:rsid w:val="00EC1F48"/>
    <w:rPr>
      <w:b/>
      <w:bCs/>
    </w:rPr>
  </w:style>
  <w:style w:type="paragraph" w:customStyle="1" w:styleId="Podtytu1">
    <w:name w:val="Podtytuł1"/>
    <w:basedOn w:val="Normalny"/>
    <w:rsid w:val="00EC1F48"/>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wordp">
    <w:name w:val="word_p"/>
    <w:basedOn w:val="Normalny"/>
    <w:rsid w:val="00EC1F4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forma">
    <w:name w:val="forma"/>
    <w:basedOn w:val="Domylnaczcionkaakapitu"/>
    <w:rsid w:val="00EC1F48"/>
  </w:style>
  <w:style w:type="paragraph" w:customStyle="1" w:styleId="zrodlo">
    <w:name w:val="zrodlo"/>
    <w:basedOn w:val="Normalny"/>
    <w:rsid w:val="00EC1F4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pochodzeniejezyk">
    <w:name w:val="pochodzenie_jezyk"/>
    <w:basedOn w:val="Domylnaczcionkaakapitu"/>
    <w:rsid w:val="00EC1F48"/>
  </w:style>
  <w:style w:type="character" w:customStyle="1" w:styleId="pochodzenieforma">
    <w:name w:val="pochodzenie_forma"/>
    <w:basedOn w:val="Domylnaczcionkaakapitu"/>
    <w:rsid w:val="00EC1F48"/>
  </w:style>
  <w:style w:type="character" w:customStyle="1" w:styleId="pochodzenieznaczenie">
    <w:name w:val="pochodzenie_znaczenie"/>
    <w:basedOn w:val="Domylnaczcionkaakapitu"/>
    <w:rsid w:val="00EC1F48"/>
  </w:style>
  <w:style w:type="paragraph" w:customStyle="1" w:styleId="pochodzenieuwagi">
    <w:name w:val="pochodzenie_uwagi"/>
    <w:basedOn w:val="Normalny"/>
    <w:rsid w:val="00EC1F4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tooltip">
    <w:name w:val="tooltip"/>
    <w:basedOn w:val="Domylnaczcionkaakapitu"/>
    <w:rsid w:val="00EC1F48"/>
  </w:style>
  <w:style w:type="paragraph" w:customStyle="1" w:styleId="historiablok">
    <w:name w:val="historia_blok"/>
    <w:basedOn w:val="Normalny"/>
    <w:rsid w:val="00EC1F4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ierozpoznanawzmianka4">
    <w:name w:val="Nierozpoznana wzmianka4"/>
    <w:basedOn w:val="Domylnaczcionkaakapitu"/>
    <w:uiPriority w:val="99"/>
    <w:semiHidden/>
    <w:unhideWhenUsed/>
    <w:rsid w:val="002F16FD"/>
    <w:rPr>
      <w:color w:val="605E5C"/>
      <w:shd w:val="clear" w:color="auto" w:fill="E1DFDD"/>
    </w:rPr>
  </w:style>
  <w:style w:type="table" w:styleId="Tabela-Siatka">
    <w:name w:val="Table Grid"/>
    <w:basedOn w:val="Standardowy"/>
    <w:uiPriority w:val="39"/>
    <w:rsid w:val="0057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FF53ED"/>
    <w:rPr>
      <w:rFonts w:asciiTheme="majorHAnsi" w:eastAsiaTheme="majorEastAsia" w:hAnsiTheme="majorHAnsi" w:cstheme="majorBidi"/>
      <w:i/>
      <w:iCs/>
      <w:color w:val="2F5496" w:themeColor="accent1" w:themeShade="BF"/>
      <w:lang w:val="en-GB"/>
    </w:rPr>
  </w:style>
  <w:style w:type="character" w:customStyle="1" w:styleId="Nierozpoznanawzmianka5">
    <w:name w:val="Nierozpoznana wzmianka5"/>
    <w:basedOn w:val="Domylnaczcionkaakapitu"/>
    <w:uiPriority w:val="99"/>
    <w:semiHidden/>
    <w:unhideWhenUsed/>
    <w:rsid w:val="00D655B3"/>
    <w:rPr>
      <w:color w:val="605E5C"/>
      <w:shd w:val="clear" w:color="auto" w:fill="E1DFDD"/>
    </w:rPr>
  </w:style>
  <w:style w:type="character" w:customStyle="1" w:styleId="foreign">
    <w:name w:val="foreign"/>
    <w:basedOn w:val="Domylnaczcionkaakapitu"/>
    <w:rsid w:val="00247A5D"/>
  </w:style>
  <w:style w:type="character" w:customStyle="1" w:styleId="tb">
    <w:name w:val="_tb"/>
    <w:basedOn w:val="Domylnaczcionkaakapitu"/>
    <w:rsid w:val="00247A5D"/>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Nierozpoznanawzmianka6">
    <w:name w:val="Nierozpoznana wzmianka6"/>
    <w:basedOn w:val="Domylnaczcionkaakapitu"/>
    <w:uiPriority w:val="99"/>
    <w:semiHidden/>
    <w:unhideWhenUsed/>
    <w:rsid w:val="005B5BDE"/>
    <w:rPr>
      <w:color w:val="605E5C"/>
      <w:shd w:val="clear" w:color="auto" w:fill="E1DFDD"/>
    </w:rPr>
  </w:style>
  <w:style w:type="character" w:styleId="Odwoaniedokomentarza">
    <w:name w:val="annotation reference"/>
    <w:basedOn w:val="Domylnaczcionkaakapitu"/>
    <w:uiPriority w:val="99"/>
    <w:semiHidden/>
    <w:unhideWhenUsed/>
    <w:rsid w:val="00D5623B"/>
    <w:rPr>
      <w:sz w:val="16"/>
      <w:szCs w:val="16"/>
    </w:rPr>
  </w:style>
  <w:style w:type="paragraph" w:styleId="Tekstkomentarza">
    <w:name w:val="annotation text"/>
    <w:basedOn w:val="Normalny"/>
    <w:link w:val="TekstkomentarzaZnak"/>
    <w:uiPriority w:val="99"/>
    <w:semiHidden/>
    <w:unhideWhenUsed/>
    <w:rsid w:val="00D562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623B"/>
    <w:rPr>
      <w:sz w:val="20"/>
      <w:szCs w:val="20"/>
    </w:rPr>
  </w:style>
  <w:style w:type="paragraph" w:styleId="Tematkomentarza">
    <w:name w:val="annotation subject"/>
    <w:basedOn w:val="Tekstkomentarza"/>
    <w:next w:val="Tekstkomentarza"/>
    <w:link w:val="TematkomentarzaZnak"/>
    <w:uiPriority w:val="99"/>
    <w:semiHidden/>
    <w:unhideWhenUsed/>
    <w:rsid w:val="00D5623B"/>
    <w:rPr>
      <w:b/>
      <w:bCs/>
    </w:rPr>
  </w:style>
  <w:style w:type="character" w:customStyle="1" w:styleId="TematkomentarzaZnak">
    <w:name w:val="Temat komentarza Znak"/>
    <w:basedOn w:val="TekstkomentarzaZnak"/>
    <w:link w:val="Tematkomentarza"/>
    <w:uiPriority w:val="99"/>
    <w:semiHidden/>
    <w:rsid w:val="00D5623B"/>
    <w:rPr>
      <w:b/>
      <w:bCs/>
      <w:sz w:val="20"/>
      <w:szCs w:val="20"/>
    </w:rPr>
  </w:style>
  <w:style w:type="paragraph" w:styleId="HTML-wstpniesformatowany">
    <w:name w:val="HTML Preformatted"/>
    <w:basedOn w:val="Normalny"/>
    <w:link w:val="HTML-wstpniesformatowanyZnak"/>
    <w:uiPriority w:val="99"/>
    <w:semiHidden/>
    <w:unhideWhenUsed/>
    <w:rsid w:val="00C60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C60BCD"/>
    <w:rPr>
      <w:rFonts w:ascii="Courier New" w:eastAsia="Times New Roman" w:hAnsi="Courier New" w:cs="Courier New"/>
      <w:sz w:val="20"/>
      <w:szCs w:val="20"/>
      <w:lang w:val="pl-PL"/>
    </w:rPr>
  </w:style>
  <w:style w:type="character" w:customStyle="1" w:styleId="isbn">
    <w:name w:val="isbn"/>
    <w:basedOn w:val="Domylnaczcionkaakapitu"/>
    <w:rsid w:val="0086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94665">
      <w:bodyDiv w:val="1"/>
      <w:marLeft w:val="0"/>
      <w:marRight w:val="0"/>
      <w:marTop w:val="0"/>
      <w:marBottom w:val="0"/>
      <w:divBdr>
        <w:top w:val="none" w:sz="0" w:space="0" w:color="auto"/>
        <w:left w:val="none" w:sz="0" w:space="0" w:color="auto"/>
        <w:bottom w:val="none" w:sz="0" w:space="0" w:color="auto"/>
        <w:right w:val="none" w:sz="0" w:space="0" w:color="auto"/>
      </w:divBdr>
    </w:div>
    <w:div w:id="880241867">
      <w:bodyDiv w:val="1"/>
      <w:marLeft w:val="0"/>
      <w:marRight w:val="0"/>
      <w:marTop w:val="0"/>
      <w:marBottom w:val="0"/>
      <w:divBdr>
        <w:top w:val="none" w:sz="0" w:space="0" w:color="auto"/>
        <w:left w:val="none" w:sz="0" w:space="0" w:color="auto"/>
        <w:bottom w:val="none" w:sz="0" w:space="0" w:color="auto"/>
        <w:right w:val="none" w:sz="0" w:space="0" w:color="auto"/>
      </w:divBdr>
    </w:div>
    <w:div w:id="99340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jp.pwn.pl/doroszewski/lista"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rcid.org/0000-0002-0712-3615" TargetMode="External"/><Relationship Id="rId4" Type="http://schemas.openxmlformats.org/officeDocument/2006/relationships/styles" Target="styles.xml"/><Relationship Id="rId9" Type="http://schemas.openxmlformats.org/officeDocument/2006/relationships/hyperlink" Target="mailto:anna.majewska-wojcik@ku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zL1p0I7EI/jn57U2uxZ6D8DwSw==">AMUW2mWBgZtBVT6IHkcyUZlrk1feWxJTJj0eN1jM6LKcmilP/5N5R84+OfF1GeI2HeDbedT9vlQo2oR4SItkAKqblodTIQTPa6r1J30KypMYla2yy/ZZuSLO5d3nwOUOrqxQww0hdGNiPj76RLb9sl6748wj+9WKTQTgRfBpXXBLnPku6lu5GBYJqcCct1o2NPpFmE9fuKQF</go:docsCustomData>
</go:gDocsCustomXmlDataStorage>
</file>

<file path=customXml/itemProps1.xml><?xml version="1.0" encoding="utf-8"?>
<ds:datastoreItem xmlns:ds="http://schemas.openxmlformats.org/officeDocument/2006/customXml" ds:itemID="{6A6A9105-3BA7-407D-B132-7A96CF7679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5310</Words>
  <Characters>31865</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Anna D</cp:lastModifiedBy>
  <cp:revision>2</cp:revision>
  <dcterms:created xsi:type="dcterms:W3CDTF">2023-05-08T10:59:00Z</dcterms:created>
  <dcterms:modified xsi:type="dcterms:W3CDTF">2023-05-08T10:59:00Z</dcterms:modified>
</cp:coreProperties>
</file>