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F4D6" w14:textId="251ABA99" w:rsidR="00567271" w:rsidRPr="00ED65BB" w:rsidRDefault="00FD1004" w:rsidP="00ED65B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Bibliografia prac Prof. dr hab. Grzegorza Jawora</w:t>
      </w:r>
      <w:r w:rsidR="00444B5E" w:rsidRPr="00ED6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9F9CB7" w14:textId="74C43059" w:rsidR="00B96080" w:rsidRPr="002E1944" w:rsidRDefault="00B96080" w:rsidP="002E1944">
      <w:pPr>
        <w:shd w:val="clear" w:color="auto" w:fill="FFFFFF"/>
        <w:spacing w:before="100" w:beforeAutospacing="1" w:after="0" w:line="36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  <w:r w:rsidRPr="002E1944">
        <w:rPr>
          <w:rStyle w:val="Uwydatnienie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Monografie</w:t>
      </w:r>
    </w:p>
    <w:p w14:paraId="2EEB0A62" w14:textId="77777777" w:rsidR="00B96080" w:rsidRPr="002E1944" w:rsidRDefault="00B96080" w:rsidP="002E1944">
      <w:pPr>
        <w:pStyle w:val="Akapitzlist"/>
        <w:shd w:val="clear" w:color="auto" w:fill="FFFFFF"/>
        <w:spacing w:before="100" w:beforeAutospacing="1" w:after="0" w:line="360" w:lineRule="auto"/>
        <w:ind w:left="786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14:paraId="6E1986D0" w14:textId="08076AFA" w:rsidR="00567271" w:rsidRPr="002E1944" w:rsidRDefault="00DF2B71" w:rsidP="002E194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Ludność chłopska i społeczności wiejskie w województwie lubelskim w późnym średniowieczu (schyłek XIV-początek XVI wieku)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Lublin 1991, ss. 174.</w:t>
      </w:r>
    </w:p>
    <w:p w14:paraId="6455C7EE" w14:textId="5B6D5CB4" w:rsidR="00567271" w:rsidRPr="002E1944" w:rsidRDefault="00DF2B71" w:rsidP="002E194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Osady prawa wołoskiego i ich mieszkańcy na Rusi Czerwonej w późnym średniowieczu</w:t>
      </w:r>
      <w:r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, Lublin 2000</w:t>
      </w:r>
      <w:r w:rsidR="00AA5089" w:rsidRPr="002E1944">
        <w:rPr>
          <w:rFonts w:ascii="Times New Roman" w:eastAsia="Times New Roman" w:hAnsi="Times New Roman" w:cs="Times New Roman"/>
          <w:sz w:val="24"/>
          <w:szCs w:val="24"/>
        </w:rPr>
        <w:t>, L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ublin</w:t>
      </w:r>
      <w:r w:rsidR="00AA5089" w:rsidRPr="002E1944">
        <w:rPr>
          <w:rFonts w:ascii="Times New Roman" w:eastAsia="Times New Roman" w:hAnsi="Times New Roman" w:cs="Times New Roman"/>
          <w:sz w:val="24"/>
          <w:szCs w:val="24"/>
        </w:rPr>
        <w:t xml:space="preserve"> 2000,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ss</w:t>
      </w:r>
      <w:r w:rsidR="00AA5089" w:rsidRPr="002E1944">
        <w:rPr>
          <w:rFonts w:ascii="Times New Roman" w:eastAsia="Times New Roman" w:hAnsi="Times New Roman" w:cs="Times New Roman"/>
          <w:sz w:val="24"/>
          <w:szCs w:val="24"/>
        </w:rPr>
        <w:t>. 227 (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 tym</w:t>
      </w:r>
      <w:r w:rsidR="00AA5089" w:rsidRPr="002E1944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map</w:t>
      </w:r>
      <w:r w:rsidR="00AA5089" w:rsidRPr="002E194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Wydanie drugie: uzupełnione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Lublin 2004, ss. 227.</w:t>
      </w:r>
    </w:p>
    <w:p w14:paraId="49E3E4BB" w14:textId="4A7C8A22" w:rsidR="00567271" w:rsidRPr="002E1944" w:rsidRDefault="00DF2B71" w:rsidP="002E194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Aşezările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drept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valah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şi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locuitorii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lor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din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Rutenia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Roşie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în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Evul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Mediu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târziu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Universităţii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Alexandru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Ioan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Cuza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Jaşi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2013, p. 274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(monografia osadnictwa wołoskiego w języku rumuńskim).</w:t>
      </w:r>
    </w:p>
    <w:p w14:paraId="4DCA8D48" w14:textId="77777777" w:rsidR="00B96080" w:rsidRPr="002E1944" w:rsidRDefault="00B96080" w:rsidP="002E1944">
      <w:pPr>
        <w:pStyle w:val="Akapitzlist"/>
        <w:shd w:val="clear" w:color="auto" w:fill="FFFFFF"/>
        <w:spacing w:before="100" w:beforeAutospacing="1"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AA9A8" w14:textId="77777777" w:rsidR="00567271" w:rsidRPr="002E1944" w:rsidRDefault="00567271" w:rsidP="002E194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</w:p>
    <w:p w14:paraId="67DB760F" w14:textId="77777777" w:rsidR="00567271" w:rsidRPr="002E1944" w:rsidRDefault="00567271" w:rsidP="002E1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  <w:t>Edycje źródłowe</w:t>
      </w:r>
    </w:p>
    <w:p w14:paraId="694D0A18" w14:textId="306A41CF" w:rsidR="00567271" w:rsidRPr="002E1944" w:rsidRDefault="00A96853" w:rsidP="002E194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Księgi sądowe miasta Wąwolnicy z lat 1477-1500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wyd. </w:t>
      </w:r>
      <w:r w:rsidR="00926530" w:rsidRPr="002E1944"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Jawor i A. Sochacka, red. R. Szczyg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ieł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Lublin 1998, ss. 282.</w:t>
      </w:r>
    </w:p>
    <w:p w14:paraId="4B892318" w14:textId="53B9E3AE" w:rsidR="00567271" w:rsidRPr="002E1944" w:rsidRDefault="00A96853" w:rsidP="002E194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Księga sądowa miasta Kamionki w ziemi lubelskiej 1481-1559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oprac.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Sochacka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 Jawor</w:t>
      </w:r>
      <w:r w:rsidR="00957EA5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Lublin 2009, ss. 331.</w:t>
      </w:r>
    </w:p>
    <w:p w14:paraId="67142A88" w14:textId="3B1FD884" w:rsidR="00567271" w:rsidRPr="002E1944" w:rsidRDefault="00A96853" w:rsidP="002E194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Księga sądowa podlubelskiej wsi Konopnicy 1521 – 1555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oprac. G. Jawor i M. Kołacz-Chmiel, Lublin 2009, ss. 145.</w:t>
      </w:r>
    </w:p>
    <w:p w14:paraId="0BB082F1" w14:textId="131B28B3" w:rsidR="00567271" w:rsidRPr="002E1944" w:rsidRDefault="00FC31C1" w:rsidP="002E194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Księgi wójtowsko-ławnicze miasta Lublina z XV wieku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oprac. i wyd. G. Jawor, M. Kołacz-Chmiel, A. Sochacka</w:t>
      </w:r>
      <w:r w:rsidR="005D3B37"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Lublin 2012, ss. 623.</w:t>
      </w:r>
    </w:p>
    <w:p w14:paraId="0D9C21BC" w14:textId="5CA1C247" w:rsidR="00957EA5" w:rsidRPr="002E1944" w:rsidRDefault="00FC31C1" w:rsidP="002E194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Zapisy sesji sądowych w Hrubieszowie z lat 1429-1470</w:t>
      </w:r>
      <w:r w:rsidR="00957EA5" w:rsidRPr="002E1944">
        <w:rPr>
          <w:rFonts w:ascii="Times New Roman" w:hAnsi="Times New Roman" w:cs="Times New Roman"/>
          <w:sz w:val="24"/>
          <w:szCs w:val="24"/>
        </w:rPr>
        <w:t xml:space="preserve">, </w:t>
      </w:r>
      <w:r w:rsidRPr="002E1944">
        <w:rPr>
          <w:rFonts w:ascii="Times New Roman" w:hAnsi="Times New Roman" w:cs="Times New Roman"/>
          <w:sz w:val="24"/>
          <w:szCs w:val="24"/>
        </w:rPr>
        <w:t>o</w:t>
      </w:r>
      <w:r w:rsidR="00957EA5" w:rsidRPr="002E1944">
        <w:rPr>
          <w:rFonts w:ascii="Times New Roman" w:hAnsi="Times New Roman" w:cs="Times New Roman"/>
          <w:sz w:val="24"/>
          <w:szCs w:val="24"/>
        </w:rPr>
        <w:t>pra</w:t>
      </w:r>
      <w:r w:rsidRPr="002E1944">
        <w:rPr>
          <w:rFonts w:ascii="Times New Roman" w:hAnsi="Times New Roman" w:cs="Times New Roman"/>
          <w:sz w:val="24"/>
          <w:szCs w:val="24"/>
        </w:rPr>
        <w:t>c.</w:t>
      </w:r>
      <w:r w:rsidR="00957EA5" w:rsidRPr="002E1944">
        <w:rPr>
          <w:rFonts w:ascii="Times New Roman" w:hAnsi="Times New Roman" w:cs="Times New Roman"/>
          <w:sz w:val="24"/>
          <w:szCs w:val="24"/>
        </w:rPr>
        <w:t xml:space="preserve"> i wyd</w:t>
      </w:r>
      <w:r w:rsidRPr="002E1944">
        <w:rPr>
          <w:rFonts w:ascii="Times New Roman" w:hAnsi="Times New Roman" w:cs="Times New Roman"/>
          <w:sz w:val="24"/>
          <w:szCs w:val="24"/>
        </w:rPr>
        <w:t xml:space="preserve">. </w:t>
      </w:r>
      <w:r w:rsidR="00957EA5" w:rsidRPr="002E1944">
        <w:rPr>
          <w:rFonts w:ascii="Times New Roman" w:hAnsi="Times New Roman" w:cs="Times New Roman"/>
          <w:sz w:val="24"/>
          <w:szCs w:val="24"/>
        </w:rPr>
        <w:t>G. Jawor, M. Kołacz-Chmiel, A. Sochacka przy współudziale W. Bukowskiego, Warszawa 2023, ss. 302.</w:t>
      </w:r>
    </w:p>
    <w:p w14:paraId="1669893B" w14:textId="712BE058" w:rsidR="007414DD" w:rsidRPr="002E1944" w:rsidRDefault="007414DD" w:rsidP="002E194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Ius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Valachicum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în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Polonia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medievala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.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Partea</w:t>
      </w:r>
      <w:proofErr w:type="spellEnd"/>
      <w:r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I: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tribunalele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valahe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numite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strunga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sau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 zbory /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Ius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Valachicum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dans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la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Pologne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médiévale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. Partie I: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les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tribunaux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valaques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dits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strungi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ou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zbory,</w:t>
      </w:r>
      <w:r w:rsidRPr="002E1944">
        <w:rPr>
          <w:rFonts w:ascii="Times New Roman" w:eastAsia="Times New Roman" w:hAnsi="Times New Roman" w:cs="Times New Roman"/>
          <w:iCs/>
          <w:color w:val="00B050"/>
          <w:sz w:val="24"/>
          <w:szCs w:val="24"/>
          <w:lang w:val="en-US"/>
        </w:rPr>
        <w:t xml:space="preserve"> </w:t>
      </w:r>
      <w:r w:rsidRPr="002E194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“</w:t>
      </w:r>
      <w:proofErr w:type="spellStart"/>
      <w:r w:rsidRPr="002E194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Istros</w:t>
      </w:r>
      <w:proofErr w:type="spellEnd"/>
      <w:r w:rsidRPr="002E194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”, 2014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20, 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p. 493 – 521.</w:t>
      </w:r>
    </w:p>
    <w:p w14:paraId="6E83DAFC" w14:textId="4B785D84" w:rsidR="007414DD" w:rsidRPr="002E1944" w:rsidRDefault="007414DD" w:rsidP="002E194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944">
        <w:rPr>
          <w:rFonts w:ascii="Times New Roman" w:hAnsi="Times New Roman" w:cs="Times New Roman"/>
          <w:bCs/>
          <w:i/>
          <w:sz w:val="24"/>
          <w:szCs w:val="24"/>
        </w:rPr>
        <w:t>Ius</w:t>
      </w:r>
      <w:proofErr w:type="spellEnd"/>
      <w:r w:rsidRPr="002E194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E1944">
        <w:rPr>
          <w:rFonts w:ascii="Times New Roman" w:hAnsi="Times New Roman" w:cs="Times New Roman"/>
          <w:bCs/>
          <w:i/>
          <w:sz w:val="24"/>
          <w:szCs w:val="24"/>
        </w:rPr>
        <w:t>Valachicum</w:t>
      </w:r>
      <w:proofErr w:type="spellEnd"/>
      <w:r w:rsidRPr="002E1944">
        <w:rPr>
          <w:rFonts w:ascii="Times New Roman" w:hAnsi="Times New Roman" w:cs="Times New Roman"/>
          <w:bCs/>
          <w:i/>
          <w:sz w:val="24"/>
          <w:szCs w:val="24"/>
        </w:rPr>
        <w:t xml:space="preserve"> w Polsce średniowiecznej. Część II. Osadnictwo wołoskie na ziemiach chełmskiej i lubelskiej w tekstach źródłowych przechowywanych w Archiwum Państwowym w Lublinie</w:t>
      </w:r>
      <w:r w:rsidRPr="002E1944">
        <w:rPr>
          <w:rFonts w:ascii="Times New Roman" w:hAnsi="Times New Roman" w:cs="Times New Roman"/>
          <w:bCs/>
          <w:sz w:val="24"/>
          <w:szCs w:val="24"/>
        </w:rPr>
        <w:t xml:space="preserve">, „Res </w:t>
      </w:r>
      <w:proofErr w:type="spellStart"/>
      <w:r w:rsidRPr="002E1944">
        <w:rPr>
          <w:rFonts w:ascii="Times New Roman" w:hAnsi="Times New Roman" w:cs="Times New Roman"/>
          <w:bCs/>
          <w:sz w:val="24"/>
          <w:szCs w:val="24"/>
        </w:rPr>
        <w:t>Historica</w:t>
      </w:r>
      <w:proofErr w:type="spellEnd"/>
      <w:r w:rsidRPr="002E1944">
        <w:rPr>
          <w:rFonts w:ascii="Times New Roman" w:hAnsi="Times New Roman" w:cs="Times New Roman"/>
          <w:bCs/>
          <w:sz w:val="24"/>
          <w:szCs w:val="24"/>
        </w:rPr>
        <w:t>”, 2015, 40, s. 235-245.</w:t>
      </w:r>
    </w:p>
    <w:p w14:paraId="3AE0D9A0" w14:textId="71717911" w:rsidR="005D248F" w:rsidRPr="002E1944" w:rsidRDefault="005D248F" w:rsidP="002E194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Commentary by Jan Zamoyski, the Royal secretary, on legal customs of the Vlachs of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Sambir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from 1568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Analele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Universitatii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Craiova – Seria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Istorie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”, 2019, 24, nr 2, s. 7-21.</w:t>
      </w:r>
    </w:p>
    <w:p w14:paraId="451FFFB0" w14:textId="3B9F818F" w:rsidR="00B96080" w:rsidRPr="002E1944" w:rsidRDefault="00B96080" w:rsidP="002E194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Fonts w:ascii="Times New Roman" w:hAnsi="Times New Roman" w:cs="Times New Roman"/>
          <w:sz w:val="24"/>
          <w:szCs w:val="24"/>
        </w:rPr>
        <w:t xml:space="preserve">Grzegorz Jawor, Paweł Madejski, </w:t>
      </w:r>
      <w:r w:rsidRPr="002E1944">
        <w:rPr>
          <w:rFonts w:ascii="Times New Roman" w:hAnsi="Times New Roman" w:cs="Times New Roman"/>
          <w:i/>
          <w:sz w:val="24"/>
          <w:szCs w:val="24"/>
        </w:rPr>
        <w:t xml:space="preserve">Przestępstwa i opłaty administracyjne we wsiach prawa wołoskiego starostwa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</w:rPr>
        <w:t>samborskiego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</w:rPr>
        <w:t xml:space="preserve"> w Inwentarzu… </w:t>
      </w:r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Jana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>Zamoyskiego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z 1568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>roku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>edycja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>źródłowa</w:t>
      </w:r>
      <w:proofErr w:type="spellEnd"/>
      <w:r w:rsidRPr="002E19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1944">
        <w:rPr>
          <w:rFonts w:ascii="Times New Roman" w:hAnsi="Times New Roman" w:cs="Times New Roman"/>
          <w:sz w:val="24"/>
          <w:szCs w:val="24"/>
          <w:lang w:val="en-US"/>
        </w:rPr>
        <w:t>Kwartalnik</w:t>
      </w:r>
      <w:proofErr w:type="spellEnd"/>
      <w:r w:rsidRPr="002E1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hAnsi="Times New Roman" w:cs="Times New Roman"/>
          <w:sz w:val="24"/>
          <w:szCs w:val="24"/>
          <w:lang w:val="en-US"/>
        </w:rPr>
        <w:t>Historii</w:t>
      </w:r>
      <w:proofErr w:type="spellEnd"/>
      <w:r w:rsidRPr="002E1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2E1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hAnsi="Times New Roman" w:cs="Times New Roman"/>
          <w:sz w:val="24"/>
          <w:szCs w:val="24"/>
          <w:lang w:val="en-US"/>
        </w:rPr>
        <w:t>Materialnej</w:t>
      </w:r>
      <w:proofErr w:type="spellEnd"/>
      <w:r w:rsidRPr="002E1944">
        <w:rPr>
          <w:rFonts w:ascii="Times New Roman" w:hAnsi="Times New Roman" w:cs="Times New Roman"/>
          <w:sz w:val="24"/>
          <w:szCs w:val="24"/>
          <w:lang w:val="en-US"/>
        </w:rPr>
        <w:t>, 2023, 71, nr 2, s. 203-217.</w:t>
      </w:r>
    </w:p>
    <w:p w14:paraId="39C6D608" w14:textId="77777777" w:rsidR="00567271" w:rsidRPr="002E1944" w:rsidRDefault="00567271" w:rsidP="002E194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1C0DB53E" w14:textId="77777777" w:rsidR="00567271" w:rsidRPr="002E1944" w:rsidRDefault="00567271" w:rsidP="002E1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  <w:t>Artykuły i rozdziały</w:t>
      </w:r>
      <w:r w:rsidR="00926530" w:rsidRPr="002E1944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  <w:t xml:space="preserve"> w pracach zbiorowych</w:t>
      </w:r>
    </w:p>
    <w:p w14:paraId="54EED82D" w14:textId="4B49C9E5" w:rsidR="00567271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Z dziejów opozycji politycznej w średniowiecznej Polsce. Grot i Łukasz ze Słupczy (ok. 1370-1471)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, „Rocznik Lubelski”, 1985</w:t>
      </w:r>
      <w:r w:rsidR="00FC31C1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/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1986, (druk:) 1988,</w:t>
      </w:r>
      <w:r w:rsidR="00FC31C1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27/28,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s. 7-24.</w:t>
      </w:r>
    </w:p>
    <w:p w14:paraId="69E80937" w14:textId="615FF95B" w:rsidR="00567271" w:rsidRPr="002E1944" w:rsidRDefault="00FC31C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Obraz rodziny chłopskiej w Polsce XV wieku w świetle ksiąg oficjała lubelskiego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„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Annales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UMCS”,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sectio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F. Historia, 1986/1987, (druk:) 1989,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41/42,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s. 81-91.</w:t>
      </w:r>
    </w:p>
    <w:p w14:paraId="05B67F24" w14:textId="384A50C2" w:rsidR="00567271" w:rsidRPr="002E1944" w:rsidRDefault="006C08AF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Ekonomiczne i społeczne aspekty zbiegostwa ludności wiejskiej na ziemi lubelskiej w XV wieku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„Roczniki Dziejów Społecznych i Gospodarczych”, 1987, (druk:) 1991,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48,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s. 139-152.</w:t>
      </w:r>
    </w:p>
    <w:p w14:paraId="45383ABB" w14:textId="446C5E3A" w:rsidR="00567271" w:rsidRPr="002E1944" w:rsidRDefault="006C08AF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Imigranci ruscy i wołoscy we wsiach województwa lubelskiego w późnym średniowieczu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„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Annales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UMCS”,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sectio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F. Historia, 1988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/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1989, (druk:) 1991,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43/44,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s. 7-20.</w:t>
      </w:r>
    </w:p>
    <w:p w14:paraId="1931E9AF" w14:textId="55371BDD" w:rsidR="00567271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Rodzina chłopska ziemi lubelskiej w późnym średniowieczu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 „Region Lubelski”, 1989</w:t>
      </w:r>
      <w:r w:rsidR="006C08AF" w:rsidRPr="002E194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1990, (druk:) 1991,</w:t>
      </w:r>
      <w:r w:rsidR="006C08AF" w:rsidRPr="002E1944">
        <w:rPr>
          <w:rFonts w:ascii="Times New Roman" w:eastAsia="Times New Roman" w:hAnsi="Times New Roman" w:cs="Times New Roman"/>
          <w:sz w:val="24"/>
          <w:szCs w:val="24"/>
        </w:rPr>
        <w:t xml:space="preserve"> 4 (6),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s. 19-24.</w:t>
      </w:r>
    </w:p>
    <w:p w14:paraId="2ADE9892" w14:textId="21F4421A" w:rsidR="00567271" w:rsidRPr="002E1944" w:rsidRDefault="006C08AF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Niedobory zboża na przednówku w gospodarstwach chłopskich ziemi lubelskiej w XV i początkach XVI wieku. Problem głodu czy dystrybucji?</w:t>
      </w:r>
      <w:r w:rsidRPr="002E1944">
        <w:rPr>
          <w:rStyle w:val="Uwydatnienie"/>
          <w:rFonts w:ascii="Times New Roman" w:hAnsi="Times New Roman" w:cs="Times New Roman"/>
          <w:i w:val="0"/>
          <w:iCs w:val="0"/>
          <w:color w:val="151515"/>
          <w:sz w:val="24"/>
          <w:szCs w:val="24"/>
          <w:shd w:val="clear" w:color="auto" w:fill="FFFFFF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Nędza i dostatek na ziemiach polskich od średniowiecza po wiek XX. Materiały sesji zorganizowanej przez IHKM PAN 20-22 maja w Warszawie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pod red. J.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Sztetyłły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Warszawa 1992, s. 25-31.</w:t>
      </w:r>
    </w:p>
    <w:p w14:paraId="388FE325" w14:textId="5E338EA8" w:rsidR="00567271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Policzna w dobie Kochanowskich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r w:rsidR="006C08AF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w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: </w:t>
      </w:r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Policzna. Przeszłość i dzień dzisiejszy radomskiej wsi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, red. K. Myślińs</w:t>
      </w:r>
      <w:r w:rsidR="006C08AF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ki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, Radom 1993, s. 15-22.</w:t>
      </w:r>
    </w:p>
    <w:p w14:paraId="0309CE93" w14:textId="2F480837" w:rsidR="00567271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Zasięg i charakter osadnictwa wołoskiego na Rusi Czerwonej w XIV-XVI wieku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r w:rsidR="00EC1D95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w: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 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Галицько-волинська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держава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: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передумови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,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виникнення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,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історія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,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культура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,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традиції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.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Галич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19-21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серпня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1993 р.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Тези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доповідей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та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повідомлень</w:t>
      </w:r>
      <w:proofErr w:type="spellEnd"/>
      <w:r w:rsidR="00EC1D95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,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Львів</w:t>
      </w:r>
      <w:proofErr w:type="spellEnd"/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1993, s. 123-125</w:t>
      </w:r>
      <w:r w:rsidR="00EC1D95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; 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opublikowane ponownie </w:t>
      </w:r>
      <w:r w:rsidR="00EC1D95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w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:</w:t>
      </w:r>
      <w:r w:rsidR="00EC1D95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 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Другий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Мижднародный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Конгрес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Украіністив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.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 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Львів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22-28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серпня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1993 r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., </w:t>
      </w:r>
      <w:proofErr w:type="spellStart"/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Львів</w:t>
      </w:r>
      <w:proofErr w:type="spellEnd"/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1994, s. 34-36.</w:t>
      </w:r>
    </w:p>
    <w:p w14:paraId="2A467F7F" w14:textId="34A9D0F9" w:rsidR="00567271" w:rsidRPr="002E1944" w:rsidRDefault="00EC1D95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lastRenderedPageBreak/>
        <w:t>Społeczność Urzędowa w XV wieku w świetle ksiąg oficjała lubelskiego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„Region Lubelski”, 1991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/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1993, (druk:) 1996,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5 (7),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s. 19-24.</w:t>
      </w:r>
    </w:p>
    <w:p w14:paraId="6D95F76A" w14:textId="3818109C" w:rsidR="00567271" w:rsidRPr="002E1944" w:rsidRDefault="00EC1D95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Oblicze etniczne i osadnictwo okolic Goraja w późnym średniowieczu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„Region Lubelski”, 1994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/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1996,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6(8),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s. 53-60.</w:t>
      </w:r>
    </w:p>
    <w:p w14:paraId="2D418AE8" w14:textId="7F8DFB9E" w:rsidR="00567271" w:rsidRPr="002E1944" w:rsidRDefault="00EC1D95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Etniczny aspekt osadnictwa wołoskiego na przedpolu Karpat w Małopolsce i Rusi Czerwonej ( XIV-XV)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Początki sąsiedztwa. Pogranicze etniczne polsko-rusko-słowackie w średniowieczu. Materiały z konferencji – Rzeszów 9-11 V 1995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red. M. Parczewski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S. Czop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ek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Rzeszów 1996, s. 301-306. </w:t>
      </w:r>
    </w:p>
    <w:p w14:paraId="467AA140" w14:textId="0F827F6D" w:rsidR="00567271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Strungi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 zbory. Instytucje organizacji społecznej wsi na prawie wołoskim w średniowiecznej Polsce,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 „Kwartalnik Historii Kultury Materialnej”</w:t>
      </w:r>
      <w:r w:rsidR="00CD63B2"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1997, </w:t>
      </w:r>
      <w:r w:rsidR="00CD63B2" w:rsidRPr="002E1944">
        <w:rPr>
          <w:rFonts w:ascii="Times New Roman" w:eastAsia="Times New Roman" w:hAnsi="Times New Roman" w:cs="Times New Roman"/>
          <w:sz w:val="24"/>
          <w:szCs w:val="24"/>
        </w:rPr>
        <w:t xml:space="preserve">45,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nr 2, s. 179-186.</w:t>
      </w:r>
    </w:p>
    <w:p w14:paraId="6988EC37" w14:textId="73A3B4EE" w:rsidR="00567271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Współistnienie grup etnicznych na Rusi Czerwonej w XV-XVI wieku na przykładzie stosunku do społeczności wołoskich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. „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</w:rPr>
        <w:t>Annales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UMCS”,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</w:rPr>
        <w:t>sectio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F. Historia,1997/1998, </w:t>
      </w:r>
      <w:r w:rsidR="00CD63B2" w:rsidRPr="002E1944">
        <w:rPr>
          <w:rFonts w:ascii="Times New Roman" w:eastAsia="Times New Roman" w:hAnsi="Times New Roman" w:cs="Times New Roman"/>
          <w:sz w:val="24"/>
          <w:szCs w:val="24"/>
        </w:rPr>
        <w:t xml:space="preserve">52/53,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s. 53-65.</w:t>
      </w:r>
    </w:p>
    <w:p w14:paraId="44DADD43" w14:textId="2843970C" w:rsidR="00567271" w:rsidRPr="002E1944" w:rsidRDefault="00B67433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Wołoskie wspólnoty terytorialne w średniowiecznej Polsce. (Wojewodowie i okręgi wołoskie na Rusi Czerwonej na przełomie XIV - XV wieku</w:t>
      </w:r>
      <w:r w:rsidR="002C62F9" w:rsidRPr="002E194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Центральна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східна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Європа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XV-XVIII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століттях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Питання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соціално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економічної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та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політичної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історії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100-річчя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від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дня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народження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Професора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Дмитра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Похилевича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. Л.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Зашкіљняк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Крикун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Львів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1998, s. 87 – 94.</w:t>
      </w:r>
    </w:p>
    <w:p w14:paraId="1B6720AB" w14:textId="67986ED2" w:rsidR="00567271" w:rsidRPr="002E1944" w:rsidRDefault="00B67433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Opieka społeczna na wsi lubelskiej w XV-XVI wieku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: S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zpitalnictwo w dawnej Polsce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 Studia i Materiały z Historii Kultury Materialnej, t. LXVI, Warszawa 1998, s. 69-74.</w:t>
      </w:r>
    </w:p>
    <w:p w14:paraId="5E5D04FB" w14:textId="5E720682" w:rsidR="00567271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Osadnictwo wołoskie nad górnym i środkowym Bugiem do początków XVI wieku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r w:rsidR="00B67433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w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: </w:t>
      </w:r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Zamojszczyzna i Wołyń w minionym tysiącleciu. Historia, kultura, sztuka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red. J. </w:t>
      </w:r>
      <w:proofErr w:type="spellStart"/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Feduszk</w:t>
      </w:r>
      <w:r w:rsidR="00B67433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o</w:t>
      </w:r>
      <w:proofErr w:type="spellEnd"/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(i in.), Zamość 2000, s. 39-45.</w:t>
      </w:r>
    </w:p>
    <w:p w14:paraId="3194E840" w14:textId="56401947" w:rsidR="006D2B9A" w:rsidRPr="002E1944" w:rsidRDefault="00B67433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Społeczności chłopskie w lubelskich dobrach Firlejów w późnym średniowieczu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: II Janowieckie Spotkania Historyczne, Janowiec nad Wisłą 2000, s. 59-84. </w:t>
      </w:r>
    </w:p>
    <w:p w14:paraId="389EBBA3" w14:textId="13C8C394" w:rsidR="00567271" w:rsidRPr="002E1944" w:rsidRDefault="00221BFC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proofErr w:type="spellStart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Вoлocькe</w:t>
      </w:r>
      <w:proofErr w:type="spellEnd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ocaдництвo</w:t>
      </w:r>
      <w:proofErr w:type="spellEnd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нa</w:t>
      </w:r>
      <w:proofErr w:type="spellEnd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тepeнaх</w:t>
      </w:r>
      <w:proofErr w:type="spellEnd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Poзтoччя</w:t>
      </w:r>
      <w:proofErr w:type="spellEnd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y </w:t>
      </w:r>
      <w:proofErr w:type="spellStart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пiзньomy</w:t>
      </w:r>
      <w:proofErr w:type="spellEnd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cepeдньoвiччi</w:t>
      </w:r>
      <w:proofErr w:type="spellEnd"/>
      <w:r w:rsidR="00B67433"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,</w:t>
      </w:r>
      <w:r w:rsidR="00B67433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Bicник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Львiвcькoгo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Yнiвepcитeтy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Cepiя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icmopичнa</w:t>
      </w:r>
      <w:proofErr w:type="spellEnd"/>
      <w:r w:rsidR="00B67433"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2000 (druk:) 2001, </w:t>
      </w:r>
      <w:r w:rsidR="00B67433" w:rsidRPr="002E1944">
        <w:rPr>
          <w:rFonts w:ascii="Times New Roman" w:eastAsia="Times New Roman" w:hAnsi="Times New Roman" w:cs="Times New Roman"/>
          <w:sz w:val="24"/>
          <w:szCs w:val="24"/>
        </w:rPr>
        <w:t xml:space="preserve">35/36,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s. 58-75.</w:t>
      </w:r>
    </w:p>
    <w:p w14:paraId="299CEB37" w14:textId="562600FC" w:rsidR="00A363E5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Rozwój osadnictwa w okolicach Frampola w późnym średniowieczu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7433"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Frampol i </w:t>
      </w:r>
      <w:r w:rsidR="007A3E4A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okolice. Zarys dziejów do 1918 r.</w:t>
      </w:r>
      <w:r w:rsidR="00B67433"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t. 1, red. R. Jasiński, Frampol 2002, s. 56-65.</w:t>
      </w:r>
    </w:p>
    <w:p w14:paraId="03F877F3" w14:textId="53BA7377" w:rsidR="00567271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sz w:val="24"/>
          <w:szCs w:val="24"/>
        </w:rPr>
        <w:t>G. Jawor, R Szczygieł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B67433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Pogranicze Słowiańszczyzny zachodniej i wschodniej w późnym średniowieczu i czasach nowożytnych</w:t>
      </w:r>
      <w:r w:rsidR="00B67433"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433"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Geograficzne problemy pogranicza Europy zachodniej i wschodniej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, red. H.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</w:rPr>
        <w:t>Maruszczak</w:t>
      </w:r>
      <w:proofErr w:type="spellEnd"/>
      <w:r w:rsidR="00B67433"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Z. Michalczyk, Lublin 2004, s. 61-72</w:t>
      </w:r>
      <w:r w:rsidR="00B67433" w:rsidRPr="002E19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1E4605" w14:textId="44C0AAF3" w:rsidR="00567271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lastRenderedPageBreak/>
        <w:t>Замість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висновків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,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 </w:t>
      </w:r>
      <w:r w:rsidR="000702FB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w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: В. </w:t>
      </w:r>
      <w:proofErr w:type="spellStart"/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Інкін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,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Сільське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суспільство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Галицького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Прикарпаття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у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 XVI-XVIII 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століттях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.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Історичні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нариси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,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 </w:t>
      </w:r>
      <w:proofErr w:type="spellStart"/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Львів</w:t>
      </w:r>
      <w:proofErr w:type="spellEnd"/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2004, s. I-XX+1-420+XXI-CII (autorstwo zakończenia monografii w formie artykułu naukowego w j. ukraińskim na s. XXI-XXXII).</w:t>
      </w:r>
    </w:p>
    <w:p w14:paraId="1A71161F" w14:textId="7195F160" w:rsidR="00567271" w:rsidRPr="002E1944" w:rsidRDefault="000702FB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Służba najemna w gospodarstwach chłopskich w Polsce w późnym średniowieczu (na przykładzie ziemi lubelskiej)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„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Annales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Academiae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Paedagogicae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Cracoviensis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n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r 2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1,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Studia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Historica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III: 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Księga jubileuszowa profesora Feliksa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Kiryka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Kraków 2004, s. 493-500.</w:t>
      </w:r>
    </w:p>
    <w:p w14:paraId="7F6A50BD" w14:textId="2029F839" w:rsidR="00567271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Migracje wołoskie w Europie Środkowej w późnym średniowieczu i u progu epoki nowożytnej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r w:rsidR="000702FB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w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: </w:t>
      </w:r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Wędrówka i etnogeneza w starożytności i w średniowieczu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, red. M. Salamo</w:t>
      </w:r>
      <w:r w:rsidR="000702FB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n, 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J. Strzelczyk, Kraków 2004, s. 337-354. </w:t>
      </w:r>
    </w:p>
    <w:p w14:paraId="2CA86CAE" w14:textId="37E5F849" w:rsidR="00567271" w:rsidRPr="002E1944" w:rsidRDefault="000702FB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„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Pracowici i szlachetni”. Ślady przenikania kmieci do szlachty w piętnastowiecznych źródłach lubelskich</w:t>
      </w:r>
      <w:r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Na pograniczu kultur, języków i tradycji. Prace ofiarowane Prof. R. Szczygłowi w sześćdziesiątą rocznicę urodzin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red. M. Mądzik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A. A.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Witusik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Lublin 2004, s. 75-82.</w:t>
      </w:r>
    </w:p>
    <w:p w14:paraId="545E192A" w14:textId="1369A53A" w:rsidR="00567271" w:rsidRPr="002E1944" w:rsidRDefault="000702FB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Wśród lasów, łąk i pół. Osadnictwo okolic Szczebrzeszyna w późnym średniowieczu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Peregrinatio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. Studia ofiarowane profesor Aleksandrze Witkowskiej OSU z okazji 40-lecia pracy naukowej,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 red. U. Borkowsk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(i inn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i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), Lublin 2004 (druk:) 2005, s. 151-162.</w:t>
      </w:r>
    </w:p>
    <w:p w14:paraId="38F844D0" w14:textId="670F295D" w:rsidR="00567271" w:rsidRPr="002E1944" w:rsidRDefault="000702FB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Rzeczy wartościowe w posiadaniu chłopów lubelskich w świetle ksiąg sądowych z XV wieku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„Res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Historica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”, 2005,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20,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s. 35-42.</w:t>
      </w:r>
    </w:p>
    <w:p w14:paraId="2774B043" w14:textId="310C79C1" w:rsidR="00567271" w:rsidRPr="002E1944" w:rsidRDefault="000702FB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Zaplecze osadnicze miasta w późnym średniowieczu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Dzieje Hrubieszowa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t. 1, red R. Szczyg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ieł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Hrubieszów 2006, s. 103-117.</w:t>
      </w:r>
    </w:p>
    <w:p w14:paraId="429AC5DE" w14:textId="2C2759BB" w:rsidR="006D2B9A" w:rsidRPr="002E1944" w:rsidRDefault="00F33D6C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Dzieje jednej kariery chłopskiej w późnośredniowiecznej Polsce. Jakub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Łowiesza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z Krępca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„Res Historia”, 2006,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23,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s. 9-17. </w:t>
      </w:r>
    </w:p>
    <w:p w14:paraId="5DD419DF" w14:textId="275259D5" w:rsidR="00A363E5" w:rsidRPr="002E1944" w:rsidRDefault="00F33D6C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Rozwój sieci osadniczej na obszarze gminy Uchanie od późnego średniowiecza do czasów współczesnych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Dzieje Uchań 1484-2006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red. K. Spale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niec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Uchanie 2006, s. 47-58.</w:t>
      </w:r>
    </w:p>
    <w:p w14:paraId="6A815B49" w14:textId="77777777" w:rsidR="00F33D6C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Proces o przywłaszczony skarb kmiecia Piotra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Miazka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z podlubelskiej Konopnicy z lat 1553 – 1554</w:t>
      </w:r>
      <w:r w:rsidR="00F33D6C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,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“Lubelskie Wiadomości Numizmatyczne”, 2009, </w:t>
      </w:r>
      <w:r w:rsidR="00F33D6C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15, 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s. 60-67.</w:t>
      </w:r>
    </w:p>
    <w:p w14:paraId="7FE0ABE7" w14:textId="77777777" w:rsidR="00F33D6C" w:rsidRPr="002E1944" w:rsidRDefault="00F33D6C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Migracje wołoskie w Europie Środkowej w późnym średniowieczu i u progu epoki nowożytnej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Wędrówka i etnogeneza w starożytności i w średniowieczu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red.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Salamona i J. Strzelczyka, wyd. II uzupełnione, Kraków 2010, s. 403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422.</w:t>
      </w:r>
    </w:p>
    <w:p w14:paraId="16712C53" w14:textId="77777777" w:rsidR="00B916FD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lastRenderedPageBreak/>
        <w:t>G. Jawor</w:t>
      </w:r>
      <w:r w:rsidR="00F33D6C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A. Rozwałka, </w:t>
      </w:r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Wytop i dystrybucja żelaza w XV-XVI w. w świetle najstarszej księgi sądowej miasta Kamionki w ziemi lubelskiej i źródeł archeologicznych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„Archeologia Polski Środkowo-Wschodniej”. 2008, [druk:] 2010, </w:t>
      </w:r>
      <w:r w:rsidR="00B916FD"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10, 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s. 163-172.</w:t>
      </w:r>
    </w:p>
    <w:p w14:paraId="4FF80BA2" w14:textId="77777777" w:rsidR="00B916FD" w:rsidRPr="002E1944" w:rsidRDefault="00B916FD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Imitacje monet typu VICTORIE LAETAE PRINC PERP. Z dziejów mennictwa na obszarach naddunajskich w czasach Konstantyna Wielkiego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„ Lubelskie Wiadomości Numizmatyczne”. 2010,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16,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s. 58-71.</w:t>
      </w:r>
    </w:p>
    <w:p w14:paraId="2AA7BA85" w14:textId="77777777" w:rsidR="00B916FD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Wołosi – zapomniani kolonizatorzy Zamojszczyzny na przełomie średniowiecza i czasów nowożytnych</w:t>
      </w:r>
      <w:r w:rsidR="00B916FD" w:rsidRPr="002E194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,</w:t>
      </w:r>
      <w:r w:rsidRPr="002E1944">
        <w:rPr>
          <w:rFonts w:ascii="Times New Roman" w:eastAsia="Times New Roman" w:hAnsi="Times New Roman" w:cs="Times New Roman"/>
          <w:color w:val="202122"/>
          <w:sz w:val="24"/>
          <w:szCs w:val="24"/>
        </w:rPr>
        <w:t>  Zamość 2010, ss. 12.</w:t>
      </w:r>
    </w:p>
    <w:p w14:paraId="608B19DD" w14:textId="77777777" w:rsidR="00B916FD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Zjawisko ubóstwa na wsi polskiej XV – XVI wieku. (Na przykładzie ziemi lubelskiej).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16FD"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Zbytek i ubóstwo w starożytności i średniowieczu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 red. L. Kostuch, K. Ryszewsk</w:t>
      </w:r>
      <w:r w:rsidR="00B916FD" w:rsidRPr="002E194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 Kielce 2010, s. 441 – 452.</w:t>
      </w:r>
    </w:p>
    <w:p w14:paraId="17C6818A" w14:textId="77777777" w:rsidR="00B916FD" w:rsidRPr="002E1944" w:rsidRDefault="00B916FD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Elity osad prawa wołoskiego na Rusi Czerwonej. Przemiany i trwanie (na przykładzie wsi Lubycza w województwie bełskim od XV do połowy XIX w.)</w:t>
      </w:r>
      <w:r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,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„Średniowiecze Polskie i Powszechne”, 2011,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3(7),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s. 227 – 241.</w:t>
      </w:r>
    </w:p>
    <w:p w14:paraId="0970217A" w14:textId="77777777" w:rsidR="0088457E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Pasterstwo na obszarach górskich Rusi Czerwonej i Małopolski od XIV do połowy XVI wieku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 w: 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Kpiзь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століття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Cтудії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пошану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Миколи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Крикуна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нагоди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80 –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річчя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</w:rPr>
        <w:t>Львів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2012, s.</w:t>
      </w:r>
      <w:r w:rsidR="00B916FD"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35 – 42.</w:t>
      </w:r>
    </w:p>
    <w:p w14:paraId="3A38F42A" w14:textId="77777777" w:rsidR="0088457E" w:rsidRPr="002E1944" w:rsidRDefault="0088457E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Wiejskie łaźnie w średniowiecznej Polsce w świetle lubelskich i chełmskich zapisów sądowych z XV wieku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„Res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Historica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”, 2012,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33,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s. 29-37.</w:t>
      </w:r>
    </w:p>
    <w:p w14:paraId="3D8096B1" w14:textId="77777777" w:rsidR="0088457E" w:rsidRPr="002E1944" w:rsidRDefault="0088457E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Żelazo w gospodarstwach chłopskich ziemi lubelskiej w XV wieku. Asortyment, produkcja i dystrybucja</w:t>
      </w:r>
      <w:r w:rsidRPr="002E1944">
        <w:rPr>
          <w:rStyle w:val="Uwydatnienie"/>
          <w:rFonts w:ascii="Times New Roman" w:hAnsi="Times New Roman" w:cs="Times New Roman"/>
          <w:i w:val="0"/>
          <w:iCs w:val="0"/>
          <w:color w:val="151515"/>
          <w:sz w:val="24"/>
          <w:szCs w:val="24"/>
          <w:shd w:val="clear" w:color="auto" w:fill="FFFFFF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w: 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Miasta i ludzie. Sacrum i profanum. Studia z dziejów społecznych i gospodarczych dedykowane Profesorowi Jerzemu </w:t>
      </w:r>
      <w:proofErr w:type="spellStart"/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Motylewiczowi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red. P.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Grat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B. Lorens, Rzeszów 2013, s. 23-34.</w:t>
      </w:r>
    </w:p>
    <w:p w14:paraId="07D897F1" w14:textId="77777777" w:rsidR="007414DD" w:rsidRPr="002E1944" w:rsidRDefault="007414DD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Gospodarka i osadnictwo w strefie bieszczadzkich połonin w XV i XVI wieku</w:t>
      </w:r>
      <w:r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, [w:] 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Region i regionalizm w archeologii i historii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w: 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Region i regionalizm w archeologii i historii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red. J. Hoff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Kadrow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, Rzeszów 2013, s. 143-154.</w:t>
      </w:r>
    </w:p>
    <w:p w14:paraId="554DBB7C" w14:textId="77777777" w:rsidR="007414DD" w:rsidRPr="002E1944" w:rsidRDefault="007414DD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hAnsi="Times New Roman" w:cs="Times New Roman"/>
          <w:i/>
          <w:iCs/>
          <w:color w:val="151515"/>
          <w:sz w:val="24"/>
          <w:szCs w:val="24"/>
          <w:shd w:val="clear" w:color="auto" w:fill="FFFFFF"/>
        </w:rPr>
        <w:t>Pierwsze pokolenia mieszkańców wsi bieszczadzkich w XIV-XVI w.  (Pochodzenie etniczne i terytorialne.)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Narodziny Rzeczypospolitej. Studia z dziejów średniowiecza i czasów wczesnonowożytnych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t. I, red.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W. Bukowski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T. Jur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ek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, Kraków 2013, s. 567-582.</w:t>
      </w:r>
    </w:p>
    <w:p w14:paraId="1FB8F98D" w14:textId="77777777" w:rsidR="007414DD" w:rsidRPr="002E1944" w:rsidRDefault="007414DD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Sur la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provenance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territoriale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des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immigrés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valaques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dans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le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royaume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Pologne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(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XIV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  <w:vertAlign w:val="superscript"/>
        </w:rPr>
        <w:t>ème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  <w:vertAlign w:val="superscript"/>
        </w:rPr>
        <w:t> 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s. -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début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du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XVI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  <w:vertAlign w:val="superscript"/>
        </w:rPr>
        <w:t>ème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s.)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Banatica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2013,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23,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p.545-555. </w:t>
      </w:r>
    </w:p>
    <w:p w14:paraId="0691E825" w14:textId="77777777" w:rsidR="007414DD" w:rsidRPr="002E1944" w:rsidRDefault="007414DD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 Le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pastoralisme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valaque</w:t>
      </w:r>
      <w:proofErr w:type="spellEnd"/>
      <w:r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dans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les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Carpates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Polonaises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au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XV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  <w:vertAlign w:val="superscript"/>
        </w:rPr>
        <w:t>ème</w:t>
      </w:r>
      <w:proofErr w:type="spellEnd"/>
      <w:r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et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XVI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  <w:vertAlign w:val="superscript"/>
        </w:rPr>
        <w:t>ème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siècle (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l'exemple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de Bieszczady)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Banatica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2014,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24: II,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p. 151-166.</w:t>
      </w:r>
    </w:p>
    <w:p w14:paraId="37C5F214" w14:textId="77777777" w:rsidR="007414DD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sz w:val="24"/>
          <w:szCs w:val="24"/>
        </w:rPr>
        <w:lastRenderedPageBreak/>
        <w:t>G. Jawor, M. Kołacz-Chmiel, </w:t>
      </w:r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Przemiany etniczne na obszarach wiejskich pogranicza polsko-ruskiego w późnym </w:t>
      </w:r>
      <w:proofErr w:type="spellStart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sredniowieczu</w:t>
      </w:r>
      <w:proofErr w:type="spellEnd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(na </w:t>
      </w:r>
      <w:proofErr w:type="spellStart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prykładzie</w:t>
      </w:r>
      <w:proofErr w:type="spellEnd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międzyrzecza Wisły i Bugu). W : </w:t>
      </w:r>
      <w:proofErr w:type="spellStart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Scientia</w:t>
      </w:r>
      <w:proofErr w:type="spellEnd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nihil </w:t>
      </w:r>
      <w:proofErr w:type="spellStart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est</w:t>
      </w:r>
      <w:proofErr w:type="spellEnd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quam</w:t>
      </w:r>
      <w:proofErr w:type="spellEnd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veritatis</w:t>
      </w:r>
      <w:proofErr w:type="spellEnd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imago.Studia</w:t>
      </w:r>
      <w:proofErr w:type="spellEnd"/>
      <w:r w:rsidR="007414DD"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ofiarowane Profesorowi Ryszardowi Szczygłowi w siedemdziesięciolecie </w:t>
      </w:r>
      <w:r w:rsidR="007414DD" w:rsidRPr="002E1944">
        <w:rPr>
          <w:rStyle w:val="Uwydatnienie"/>
          <w:rFonts w:ascii="Times New Roman" w:hAnsi="Times New Roman" w:cs="Times New Roman"/>
          <w:i w:val="0"/>
          <w:iCs w:val="0"/>
          <w:color w:val="151515"/>
          <w:sz w:val="24"/>
          <w:szCs w:val="24"/>
          <w:shd w:val="clear" w:color="auto" w:fill="FFFFFF"/>
        </w:rPr>
        <w:t xml:space="preserve">urodzin, </w:t>
      </w:r>
      <w:r w:rsidR="007414DD" w:rsidRPr="002E194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Scientia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nihil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veritatis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imago.Studia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ofiarowane Profesorowi Ryszardowi Szczygłowi w siedemdziesięciolecie urodzin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. red. A. Sochack</w:t>
      </w:r>
      <w:r w:rsidR="007414DD" w:rsidRPr="002E1944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</w:rPr>
        <w:t>Jusiak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</w:rPr>
        <w:t>, Lublin 2014 [druk :] 2015, s. 113-130</w:t>
      </w:r>
    </w:p>
    <w:p w14:paraId="0FA4B259" w14:textId="77777777" w:rsidR="0061026C" w:rsidRPr="002E1944" w:rsidRDefault="007414DD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fr-FR"/>
        </w:rPr>
        <w:t>Początki oficjalnej korespondencji więźniów obozu koncentracyjnego na Majdanku (jesień 1943 r.)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„Rocznik Lubelski”, 2014 [druk:] 2015,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40,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s. 155-167.</w:t>
      </w:r>
    </w:p>
    <w:p w14:paraId="026187F3" w14:textId="77777777" w:rsidR="001C31CA" w:rsidRPr="002E1944" w:rsidRDefault="001C31CA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fr-FR"/>
        </w:rPr>
        <w:t>Northern Extent of Settlement on the Wallachian Law in Medieval Poland</w:t>
      </w:r>
      <w:r w:rsidR="00333292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Historica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2016,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41,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p. 35-49.</w:t>
      </w:r>
    </w:p>
    <w:p w14:paraId="6A811243" w14:textId="77777777" w:rsidR="001C31CA" w:rsidRPr="002E1944" w:rsidRDefault="001C31CA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Osadnictwo historyczne od XIV do początków XVII w.</w:t>
      </w:r>
      <w:r w:rsidRPr="002E1944">
        <w:rPr>
          <w:rStyle w:val="Uwydatnienie"/>
          <w:rFonts w:ascii="Times New Roman" w:hAnsi="Times New Roman" w:cs="Times New Roman"/>
          <w:i w:val="0"/>
          <w:iCs w:val="0"/>
          <w:color w:val="151515"/>
          <w:sz w:val="24"/>
          <w:szCs w:val="24"/>
          <w:shd w:val="clear" w:color="auto" w:fill="FFFFFF"/>
        </w:rPr>
        <w:t>,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r w:rsidRPr="002E1944">
        <w:rPr>
          <w:rStyle w:val="Uwydatnienie"/>
          <w:rFonts w:ascii="Times New Roman" w:hAnsi="Times New Roman" w:cs="Times New Roman"/>
          <w:i w:val="0"/>
          <w:iCs w:val="0"/>
          <w:color w:val="151515"/>
          <w:sz w:val="24"/>
          <w:szCs w:val="24"/>
          <w:shd w:val="clear" w:color="auto" w:fill="FFFFFF"/>
        </w:rPr>
        <w:t>w: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Bojkowszczyzna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Zachodnia - wczoraj, dziś i jutro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red.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J. Wolski, Warszawa 2016, s. 361-394.</w:t>
      </w:r>
    </w:p>
    <w:p w14:paraId="4AD7A482" w14:textId="77777777" w:rsidR="001C31CA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Seasonal pastoral exploitation of forests in the area of Subcarpathia in the 15th and 16th century</w:t>
      </w:r>
      <w:r w:rsidR="001C31CA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31CA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Balcanica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Posnaniensia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Acta et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studia</w:t>
      </w:r>
      <w:proofErr w:type="spellEnd"/>
      <w:r w:rsidR="001C31CA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”,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2016, </w:t>
      </w:r>
      <w:r w:rsidR="001C31CA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23,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s. 175-186.</w:t>
      </w:r>
    </w:p>
    <w:p w14:paraId="2A5CE139" w14:textId="77777777" w:rsidR="005D248F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Балкански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имигранти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Пољској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XVI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века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Случај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брађеДук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ђиновича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власник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град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Уланова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Подољу</w:t>
      </w:r>
      <w:proofErr w:type="spellEnd"/>
      <w:r w:rsidR="005D248F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, “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ИСТОРИЈСКИ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ЧАСОПИС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” (T</w:t>
      </w:r>
      <w:r w:rsidR="005D248F"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he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H</w:t>
      </w:r>
      <w:r w:rsidR="005D248F"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istorical 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="005D248F"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eview</w:t>
      </w:r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)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, 201</w:t>
      </w:r>
      <w:r w:rsidR="005D248F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4, 46,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. 257–275.</w:t>
      </w:r>
    </w:p>
    <w:p w14:paraId="51526A1E" w14:textId="77777777" w:rsidR="005D248F" w:rsidRPr="002E1944" w:rsidRDefault="005D248F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Vigesima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agnorum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decima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porcorum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.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Redevances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pastorales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dans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les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villages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valaques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en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Pologne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aux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XVe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et XVI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siecles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Banatica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2018,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28,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s. 465-479.</w:t>
      </w:r>
    </w:p>
    <w:p w14:paraId="46003A51" w14:textId="77777777" w:rsidR="005D248F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Particularités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 «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ius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Valachicum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» dans la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Pologne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du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XVe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et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XVIe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siècles. Question de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l’autorité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exercée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sur les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paroisses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orthodoxes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par les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knyazes</w:t>
      </w:r>
      <w:proofErr w:type="spellEnd"/>
      <w:r w:rsidR="005D248F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D248F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: </w:t>
      </w:r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Studia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mediaevalia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Europaea et Orientalia. Miscellanea in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honorem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professoris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emeriti Victor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Spinei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oblata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red. G.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Bilavschi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Aparaschivei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2018, s. 529-543.</w:t>
      </w:r>
    </w:p>
    <w:p w14:paraId="3B9276B1" w14:textId="77777777" w:rsidR="005D248F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 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colonisation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valaque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sur les versants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nord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des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Carpates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pendant le Petit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Âge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Glaciaire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(aux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XVe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et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XVIe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siècles )</w:t>
      </w:r>
      <w:r w:rsidRPr="002E194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Balcanica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Posnaniensia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2018, </w:t>
      </w:r>
      <w:r w:rsidR="005D248F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s. 251-268.</w:t>
      </w:r>
    </w:p>
    <w:p w14:paraId="62926D2C" w14:textId="77777777" w:rsidR="005D248F" w:rsidRPr="002E1944" w:rsidRDefault="005D248F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Kolonizacja wołoska na obszarach Wołynia w XV i XVI wieku</w:t>
      </w:r>
      <w:r w:rsidR="000D3791" w:rsidRPr="002E1944">
        <w:rPr>
          <w:rFonts w:ascii="Times New Roman" w:hAnsi="Times New Roman" w:cs="Times New Roman"/>
          <w:sz w:val="24"/>
          <w:szCs w:val="24"/>
        </w:rPr>
        <w:t xml:space="preserve">, „Rocznik Lubelski”, 2018, </w:t>
      </w:r>
      <w:r w:rsidRPr="002E1944">
        <w:rPr>
          <w:rFonts w:ascii="Times New Roman" w:hAnsi="Times New Roman" w:cs="Times New Roman"/>
          <w:sz w:val="24"/>
          <w:szCs w:val="24"/>
        </w:rPr>
        <w:t xml:space="preserve">44, </w:t>
      </w:r>
      <w:r w:rsidR="000D3791" w:rsidRPr="002E1944">
        <w:rPr>
          <w:rFonts w:ascii="Times New Roman" w:hAnsi="Times New Roman" w:cs="Times New Roman"/>
          <w:sz w:val="24"/>
          <w:szCs w:val="24"/>
        </w:rPr>
        <w:t>s. 15-24.</w:t>
      </w:r>
    </w:p>
    <w:p w14:paraId="0B44FBE3" w14:textId="77777777" w:rsidR="005D248F" w:rsidRPr="002E1944" w:rsidRDefault="005D248F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Ius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Valachicum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jako narzędzie kolonizacji obszarów peryferyjnych (na przykładzie pogranicza polsko-ruskiego w XIV-XVI wieku)</w:t>
      </w:r>
      <w:r w:rsidRPr="002E1944">
        <w:rPr>
          <w:rStyle w:val="Uwydatnienie"/>
          <w:rFonts w:ascii="Times New Roman" w:hAnsi="Times New Roman" w:cs="Times New Roman"/>
          <w:i w:val="0"/>
          <w:iCs w:val="0"/>
          <w:color w:val="151515"/>
          <w:sz w:val="24"/>
          <w:szCs w:val="24"/>
          <w:shd w:val="clear" w:color="auto" w:fill="FFFFFF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w: 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Materiały V Kongresu Mediewistów Polskich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. T. 3: </w:t>
      </w:r>
      <w:r w:rsidR="00567271"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Pogranicza w polskich badaniach mediewistycznych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, red. A. Janeczek, M. Parczewski, M. Dzik,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>Rzeszow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</w:rPr>
        <w:t xml:space="preserve"> 2019, s. 177-192.</w:t>
      </w:r>
    </w:p>
    <w:p w14:paraId="6B175A2F" w14:textId="77777777" w:rsidR="00080195" w:rsidRPr="002E1944" w:rsidRDefault="005D248F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Le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rôle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des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corvées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dans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le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système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des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redevances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acquittées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par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les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habitants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des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villages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ius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Valachicum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en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Petite-Pologne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et en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Ruthénie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de la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Couronne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aux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XVe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XVIe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siècles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Balcanica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Posnanensia</w:t>
      </w:r>
      <w:proofErr w:type="spellEnd"/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Acta et Studia”, 2019,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26, </w:t>
      </w:r>
      <w:r w:rsidR="00567271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s. 249-262.</w:t>
      </w:r>
    </w:p>
    <w:p w14:paraId="56FD5E66" w14:textId="77777777" w:rsidR="00080195" w:rsidRPr="002E1944" w:rsidRDefault="00080195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sz w:val="24"/>
          <w:szCs w:val="24"/>
        </w:rPr>
        <w:lastRenderedPageBreak/>
        <w:t>Grzegorz Jawor, Małgorzata Kołacz-Chmiel, </w:t>
      </w:r>
      <w:proofErr w:type="spellStart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>Wdowy-dysponentki</w:t>
      </w:r>
      <w:proofErr w:type="spellEnd"/>
      <w:r w:rsidRPr="002E1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gospodarstw chłopskich w późnośredniowiecznej Polsce w świetle ksiąg sądów szlacheckich i kościelnych (na przykładzie ziemi lubelskiej)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 „Roczniki Dziejów Społecznych i Gospodarczych”, 2020, 81, s. 123-151.</w:t>
      </w:r>
    </w:p>
    <w:p w14:paraId="4878AED8" w14:textId="77777777" w:rsidR="00080195" w:rsidRPr="002E1944" w:rsidRDefault="0056727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Grzegorz Jawor, Małgorzata Kołacz-Chmiel, </w:t>
      </w:r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Between stagnation on and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modernisation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Economic and social transformations of countryside in the Polish-Ruthenian border in the late middle ages (example of </w:t>
      </w:r>
      <w:proofErr w:type="spellStart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Hrubieszów</w:t>
      </w:r>
      <w:proofErr w:type="spellEnd"/>
      <w:r w:rsidRPr="002E19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County)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“Res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Historica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080195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09CE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21, </w:t>
      </w:r>
      <w:r w:rsidR="00080195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51,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p. 145-168.</w:t>
      </w:r>
    </w:p>
    <w:p w14:paraId="3071F36D" w14:textId="77777777" w:rsidR="00080195" w:rsidRPr="002E1944" w:rsidRDefault="00ED65BB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i/>
          <w:sz w:val="24"/>
          <w:szCs w:val="24"/>
        </w:rPr>
        <w:t>Migracje ludności wiejskiej na pograniczu polsko-mołdawskim w XVI wieku</w:t>
      </w:r>
      <w:r w:rsidRPr="002E1944">
        <w:rPr>
          <w:rFonts w:ascii="Times New Roman" w:eastAsia="Times New Roman" w:hAnsi="Times New Roman" w:cs="Times New Roman"/>
          <w:sz w:val="24"/>
          <w:szCs w:val="24"/>
        </w:rPr>
        <w:t>, „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</w:rPr>
        <w:t>Balcanica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</w:rPr>
        <w:t>Posnanensia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Acta et </w:t>
      </w:r>
      <w:proofErr w:type="spellStart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studia</w:t>
      </w:r>
      <w:proofErr w:type="spellEnd"/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2021, </w:t>
      </w:r>
      <w:r w:rsidR="00080195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28/1: </w:t>
      </w:r>
      <w:proofErr w:type="spellStart"/>
      <w:r w:rsidR="00080195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Ius</w:t>
      </w:r>
      <w:proofErr w:type="spellEnd"/>
      <w:r w:rsidR="00080195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0195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Valachicum</w:t>
      </w:r>
      <w:proofErr w:type="spellEnd"/>
      <w:r w:rsidR="00080195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s. 177-190.</w:t>
      </w:r>
    </w:p>
    <w:p w14:paraId="6E633109" w14:textId="77777777" w:rsidR="00080195" w:rsidRPr="002E1944" w:rsidRDefault="00080195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Portée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sociale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des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stéréotypes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concernant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les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habitants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des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villages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valaques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en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Pologne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aux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XV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  <w:vertAlign w:val="superscript"/>
        </w:rPr>
        <w:t>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 et 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XVI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  <w:vertAlign w:val="superscript"/>
        </w:rPr>
        <w:t>e</w:t>
      </w:r>
      <w:proofErr w:type="spellEnd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  <w:vertAlign w:val="superscript"/>
        </w:rPr>
        <w:t> </w:t>
      </w:r>
      <w:proofErr w:type="spellStart"/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siècles</w:t>
      </w:r>
      <w:proofErr w:type="spellEnd"/>
      <w:r w:rsidR="00EA09CE" w:rsidRPr="002E194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A09CE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r w:rsidR="00EA09CE" w:rsidRPr="002E1944">
        <w:rPr>
          <w:rFonts w:ascii="Times New Roman" w:hAnsi="Times New Roman" w:cs="Times New Roman"/>
          <w:sz w:val="24"/>
          <w:szCs w:val="24"/>
          <w:lang w:val="fr-FR"/>
        </w:rPr>
        <w:t>Quaestiones Medii Aevi Novae</w:t>
      </w:r>
      <w:r w:rsidR="00EA09CE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444B5E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2020, </w:t>
      </w:r>
      <w:r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25, </w:t>
      </w:r>
      <w:r w:rsidR="00444B5E" w:rsidRPr="002E1944">
        <w:rPr>
          <w:rFonts w:ascii="Times New Roman" w:eastAsia="Times New Roman" w:hAnsi="Times New Roman" w:cs="Times New Roman"/>
          <w:sz w:val="24"/>
          <w:szCs w:val="24"/>
          <w:lang w:val="en-US"/>
        </w:rPr>
        <w:t>s. 221-236.</w:t>
      </w:r>
    </w:p>
    <w:p w14:paraId="4531B495" w14:textId="77777777" w:rsidR="00080195" w:rsidRPr="002E1944" w:rsidRDefault="00080195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Udział mieszkańców wsi prawa wołoskiego w systemie egzekwowania prawa na obszarze Karpat polskich w XV i XVI wieku</w:t>
      </w:r>
      <w:r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, w: </w:t>
      </w:r>
      <w:r w:rsidRPr="002E1944">
        <w:rPr>
          <w:rStyle w:val="Uwydatnienie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Jednostka, rodzina i struktury społeczne w perspektywie historycznej: księga jubileuszowa dedykowana Profesorowi Cezaremu Kukli z okazji 45-lecia pracy naukowej</w:t>
      </w:r>
      <w:r w:rsidR="00D2718F" w:rsidRPr="002E1944">
        <w:rPr>
          <w:rFonts w:ascii="Times New Roman" w:hAnsi="Times New Roman" w:cs="Times New Roman"/>
          <w:sz w:val="24"/>
          <w:szCs w:val="24"/>
          <w:shd w:val="clear" w:color="auto" w:fill="ECEFF1"/>
        </w:rPr>
        <w:t xml:space="preserve">, w: </w:t>
      </w:r>
      <w:r w:rsidR="00D2718F" w:rsidRPr="002E1944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Jednostka, rodzina i struktury społeczne w perspektywie historycznej: księga jubileuszowa dedykowana Profesorowi Cezaremu Kukli z okazji 45-lecia pracy naukowej</w:t>
      </w:r>
      <w:r w:rsidRPr="002E1944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D2718F" w:rsidRPr="002E194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2E1944">
        <w:rPr>
          <w:rFonts w:ascii="Times New Roman" w:hAnsi="Times New Roman" w:cs="Times New Roman"/>
          <w:sz w:val="24"/>
          <w:szCs w:val="24"/>
          <w:shd w:val="clear" w:color="auto" w:fill="FAFAFA"/>
        </w:rPr>
        <w:t>r</w:t>
      </w:r>
      <w:r w:rsidR="00D2718F" w:rsidRPr="002E194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ed. </w:t>
      </w:r>
      <w:hyperlink r:id="rId5" w:tooltip="Radosław Poniat" w:history="1">
        <w:r w:rsidR="00D2718F" w:rsidRPr="002E194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R. Poniat</w:t>
        </w:r>
      </w:hyperlink>
      <w:r w:rsidR="00D2718F" w:rsidRPr="002E19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tooltip="Piotr Łozowski" w:history="1">
        <w:r w:rsidR="00D2718F" w:rsidRPr="002E194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P. Łozowski</w:t>
        </w:r>
      </w:hyperlink>
      <w:r w:rsidR="00D2718F" w:rsidRPr="002E1944">
        <w:rPr>
          <w:rFonts w:ascii="Times New Roman" w:hAnsi="Times New Roman" w:cs="Times New Roman"/>
          <w:sz w:val="24"/>
          <w:szCs w:val="24"/>
        </w:rPr>
        <w:t xml:space="preserve">, </w:t>
      </w:r>
      <w:r w:rsidR="00D2718F" w:rsidRPr="002E194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Białystok 2022, </w:t>
      </w:r>
      <w:r w:rsidRPr="002E194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s. 567-574.</w:t>
      </w:r>
    </w:p>
    <w:p w14:paraId="7C7E63CB" w14:textId="77777777" w:rsidR="00080195" w:rsidRPr="002E1944" w:rsidRDefault="003565E1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proofErr w:type="spellStart"/>
      <w:r w:rsidRPr="002E1944">
        <w:rPr>
          <w:rFonts w:ascii="Times New Roman" w:hAnsi="Times New Roman" w:cs="Times New Roman"/>
          <w:i/>
          <w:iCs/>
          <w:sz w:val="24"/>
          <w:szCs w:val="24"/>
        </w:rPr>
        <w:t>Impact</w:t>
      </w:r>
      <w:proofErr w:type="spellEnd"/>
      <w:r w:rsidRPr="002E194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2E1944">
        <w:rPr>
          <w:rFonts w:ascii="Times New Roman" w:hAnsi="Times New Roman" w:cs="Times New Roman"/>
          <w:i/>
          <w:iCs/>
          <w:sz w:val="24"/>
          <w:szCs w:val="24"/>
        </w:rPr>
        <w:t>Climate</w:t>
      </w:r>
      <w:proofErr w:type="spellEnd"/>
      <w:r w:rsidRPr="002E19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944">
        <w:rPr>
          <w:rFonts w:ascii="Times New Roman" w:hAnsi="Times New Roman" w:cs="Times New Roman"/>
          <w:i/>
          <w:iCs/>
          <w:sz w:val="24"/>
          <w:szCs w:val="24"/>
        </w:rPr>
        <w:t>Change</w:t>
      </w:r>
      <w:proofErr w:type="spellEnd"/>
      <w:r w:rsidRPr="002E1944">
        <w:rPr>
          <w:rFonts w:ascii="Times New Roman" w:hAnsi="Times New Roman" w:cs="Times New Roman"/>
          <w:i/>
          <w:iCs/>
          <w:sz w:val="24"/>
          <w:szCs w:val="24"/>
        </w:rPr>
        <w:t xml:space="preserve"> in the Little </w:t>
      </w:r>
      <w:proofErr w:type="spellStart"/>
      <w:r w:rsidRPr="002E1944">
        <w:rPr>
          <w:rFonts w:ascii="Times New Roman" w:hAnsi="Times New Roman" w:cs="Times New Roman"/>
          <w:i/>
          <w:iCs/>
          <w:sz w:val="24"/>
          <w:szCs w:val="24"/>
        </w:rPr>
        <w:t>Ice</w:t>
      </w:r>
      <w:proofErr w:type="spellEnd"/>
      <w:r w:rsidRPr="002E1944">
        <w:rPr>
          <w:rFonts w:ascii="Times New Roman" w:hAnsi="Times New Roman" w:cs="Times New Roman"/>
          <w:i/>
          <w:iCs/>
          <w:sz w:val="24"/>
          <w:szCs w:val="24"/>
        </w:rPr>
        <w:t xml:space="preserve"> Age on </w:t>
      </w:r>
      <w:proofErr w:type="spellStart"/>
      <w:r w:rsidRPr="002E1944">
        <w:rPr>
          <w:rFonts w:ascii="Times New Roman" w:hAnsi="Times New Roman" w:cs="Times New Roman"/>
          <w:i/>
          <w:iCs/>
          <w:sz w:val="24"/>
          <w:szCs w:val="24"/>
        </w:rPr>
        <w:t>Mountain</w:t>
      </w:r>
      <w:proofErr w:type="spellEnd"/>
      <w:r w:rsidRPr="002E19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944">
        <w:rPr>
          <w:rFonts w:ascii="Times New Roman" w:hAnsi="Times New Roman" w:cs="Times New Roman"/>
          <w:i/>
          <w:iCs/>
          <w:sz w:val="24"/>
          <w:szCs w:val="24"/>
        </w:rPr>
        <w:t>Communities</w:t>
      </w:r>
      <w:proofErr w:type="spellEnd"/>
      <w:r w:rsidRPr="002E1944">
        <w:rPr>
          <w:rFonts w:ascii="Times New Roman" w:hAnsi="Times New Roman" w:cs="Times New Roman"/>
          <w:i/>
          <w:iCs/>
          <w:sz w:val="24"/>
          <w:szCs w:val="24"/>
        </w:rPr>
        <w:t xml:space="preserve"> of the 15th and 16th c. The </w:t>
      </w:r>
      <w:proofErr w:type="spellStart"/>
      <w:r w:rsidRPr="002E1944">
        <w:rPr>
          <w:rFonts w:ascii="Times New Roman" w:hAnsi="Times New Roman" w:cs="Times New Roman"/>
          <w:i/>
          <w:iCs/>
          <w:sz w:val="24"/>
          <w:szCs w:val="24"/>
        </w:rPr>
        <w:t>Polish</w:t>
      </w:r>
      <w:proofErr w:type="spellEnd"/>
      <w:r w:rsidRPr="002E19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944">
        <w:rPr>
          <w:rFonts w:ascii="Times New Roman" w:hAnsi="Times New Roman" w:cs="Times New Roman"/>
          <w:i/>
          <w:iCs/>
          <w:sz w:val="24"/>
          <w:szCs w:val="24"/>
        </w:rPr>
        <w:t>Carpathians</w:t>
      </w:r>
      <w:proofErr w:type="spellEnd"/>
      <w:r w:rsidRPr="002E1944">
        <w:rPr>
          <w:rFonts w:ascii="Times New Roman" w:hAnsi="Times New Roman" w:cs="Times New Roman"/>
          <w:i/>
          <w:iCs/>
          <w:sz w:val="24"/>
          <w:szCs w:val="24"/>
        </w:rPr>
        <w:t xml:space="preserve">: a Case </w:t>
      </w:r>
      <w:proofErr w:type="spellStart"/>
      <w:r w:rsidRPr="002E1944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spellEnd"/>
      <w:r w:rsidRPr="002E1944">
        <w:rPr>
          <w:rFonts w:ascii="Times New Roman" w:hAnsi="Times New Roman" w:cs="Times New Roman"/>
          <w:sz w:val="24"/>
          <w:szCs w:val="24"/>
        </w:rPr>
        <w:t xml:space="preserve">, „Res </w:t>
      </w:r>
      <w:proofErr w:type="spellStart"/>
      <w:r w:rsidRPr="002E1944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Pr="002E1944">
        <w:rPr>
          <w:rFonts w:ascii="Times New Roman" w:hAnsi="Times New Roman" w:cs="Times New Roman"/>
          <w:sz w:val="24"/>
          <w:szCs w:val="24"/>
        </w:rPr>
        <w:t xml:space="preserve">”, 2022, </w:t>
      </w:r>
      <w:r w:rsidR="00080195" w:rsidRPr="002E1944">
        <w:rPr>
          <w:rFonts w:ascii="Times New Roman" w:hAnsi="Times New Roman" w:cs="Times New Roman"/>
          <w:sz w:val="24"/>
          <w:szCs w:val="24"/>
        </w:rPr>
        <w:t xml:space="preserve">54, </w:t>
      </w:r>
      <w:r w:rsidRPr="002E1944">
        <w:rPr>
          <w:rFonts w:ascii="Times New Roman" w:hAnsi="Times New Roman" w:cs="Times New Roman"/>
          <w:sz w:val="24"/>
          <w:szCs w:val="24"/>
        </w:rPr>
        <w:t xml:space="preserve">s. 75-94. </w:t>
      </w:r>
    </w:p>
    <w:p w14:paraId="0F1274A0" w14:textId="77777777" w:rsidR="00B96080" w:rsidRPr="002E1944" w:rsidRDefault="006269B0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proofErr w:type="spellStart"/>
      <w:r w:rsidRPr="002E1944">
        <w:rPr>
          <w:rFonts w:ascii="Times New Roman" w:hAnsi="Times New Roman" w:cs="Times New Roman"/>
          <w:i/>
          <w:sz w:val="24"/>
          <w:szCs w:val="24"/>
        </w:rPr>
        <w:t>Changes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</w:rPr>
        <w:t xml:space="preserve"> in the Natural Environment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</w:rPr>
        <w:t>around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</w:rPr>
        <w:t>Wallachian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</w:rPr>
        <w:t>Villages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</w:rPr>
        <w:t xml:space="preserve"> on the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</w:rPr>
        <w:t>Northern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</w:rPr>
        <w:t>Slopes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</w:rPr>
        <w:t xml:space="preserve"> of the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</w:rPr>
        <w:t>Carpathians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</w:rPr>
        <w:t xml:space="preserve"> in the 15th and 16th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</w:rPr>
        <w:t>centuries</w:t>
      </w:r>
      <w:proofErr w:type="spellEnd"/>
      <w:r w:rsidRPr="002E1944">
        <w:rPr>
          <w:rFonts w:ascii="Times New Roman" w:hAnsi="Times New Roman" w:cs="Times New Roman"/>
          <w:color w:val="111111"/>
          <w:sz w:val="24"/>
          <w:szCs w:val="24"/>
        </w:rPr>
        <w:t>, „</w:t>
      </w:r>
      <w:proofErr w:type="spellStart"/>
      <w:r w:rsidRPr="002E1944">
        <w:rPr>
          <w:rFonts w:ascii="Times New Roman" w:hAnsi="Times New Roman" w:cs="Times New Roman"/>
          <w:color w:val="111111"/>
          <w:sz w:val="24"/>
          <w:szCs w:val="24"/>
        </w:rPr>
        <w:t>Annales</w:t>
      </w:r>
      <w:proofErr w:type="spellEnd"/>
      <w:r w:rsidRPr="002E1944">
        <w:rPr>
          <w:rFonts w:ascii="Times New Roman" w:hAnsi="Times New Roman" w:cs="Times New Roman"/>
          <w:color w:val="111111"/>
          <w:sz w:val="24"/>
          <w:szCs w:val="24"/>
        </w:rPr>
        <w:t xml:space="preserve"> UMCS”, </w:t>
      </w:r>
      <w:proofErr w:type="spellStart"/>
      <w:r w:rsidRPr="002E1944">
        <w:rPr>
          <w:rFonts w:ascii="Times New Roman" w:hAnsi="Times New Roman" w:cs="Times New Roman"/>
          <w:color w:val="111111"/>
          <w:sz w:val="24"/>
          <w:szCs w:val="24"/>
        </w:rPr>
        <w:t>sectio</w:t>
      </w:r>
      <w:proofErr w:type="spellEnd"/>
      <w:r w:rsidRPr="002E1944">
        <w:rPr>
          <w:rFonts w:ascii="Times New Roman" w:hAnsi="Times New Roman" w:cs="Times New Roman"/>
          <w:color w:val="111111"/>
          <w:sz w:val="24"/>
          <w:szCs w:val="24"/>
        </w:rPr>
        <w:t xml:space="preserve"> F, 2022, </w:t>
      </w:r>
      <w:r w:rsidR="00080195" w:rsidRPr="002E1944">
        <w:rPr>
          <w:rFonts w:ascii="Times New Roman" w:hAnsi="Times New Roman" w:cs="Times New Roman"/>
          <w:color w:val="111111"/>
          <w:sz w:val="24"/>
          <w:szCs w:val="24"/>
        </w:rPr>
        <w:t xml:space="preserve">77, </w:t>
      </w:r>
      <w:r w:rsidRPr="002E1944">
        <w:rPr>
          <w:rFonts w:ascii="Times New Roman" w:hAnsi="Times New Roman" w:cs="Times New Roman"/>
          <w:color w:val="111111"/>
          <w:sz w:val="24"/>
          <w:szCs w:val="24"/>
        </w:rPr>
        <w:t>s. 47-65.</w:t>
      </w:r>
    </w:p>
    <w:p w14:paraId="28D79416" w14:textId="1B57FE49" w:rsidR="00F60CC3" w:rsidRPr="002E1944" w:rsidRDefault="00F60CC3" w:rsidP="002E19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proofErr w:type="spellStart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>Militarne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>aspekty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>kolonizacji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>wołoskiej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 XIV–XVI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>wieku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>kniaziowie</w:t>
      </w:r>
      <w:proofErr w:type="spellEnd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hAnsi="Times New Roman" w:cs="Times New Roman"/>
          <w:i/>
          <w:sz w:val="24"/>
          <w:szCs w:val="24"/>
          <w:lang w:val="en-US"/>
        </w:rPr>
        <w:t>lubyccy</w:t>
      </w:r>
      <w:proofErr w:type="spellEnd"/>
      <w:r w:rsidRPr="002E1944">
        <w:rPr>
          <w:rFonts w:ascii="Times New Roman" w:hAnsi="Times New Roman" w:cs="Times New Roman"/>
          <w:sz w:val="24"/>
          <w:szCs w:val="24"/>
          <w:lang w:val="en-US"/>
        </w:rPr>
        <w:t xml:space="preserve">, “Nowy </w:t>
      </w:r>
      <w:proofErr w:type="spellStart"/>
      <w:r w:rsidRPr="002E1944">
        <w:rPr>
          <w:rFonts w:ascii="Times New Roman" w:hAnsi="Times New Roman" w:cs="Times New Roman"/>
          <w:sz w:val="24"/>
          <w:szCs w:val="24"/>
          <w:lang w:val="en-US"/>
        </w:rPr>
        <w:t>Rocznik</w:t>
      </w:r>
      <w:proofErr w:type="spellEnd"/>
      <w:r w:rsidRPr="002E1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944">
        <w:rPr>
          <w:rFonts w:ascii="Times New Roman" w:hAnsi="Times New Roman" w:cs="Times New Roman"/>
          <w:sz w:val="24"/>
          <w:szCs w:val="24"/>
          <w:lang w:val="en-US"/>
        </w:rPr>
        <w:t>Lubycki</w:t>
      </w:r>
      <w:proofErr w:type="spellEnd"/>
      <w:r w:rsidRPr="002E1944">
        <w:rPr>
          <w:rFonts w:ascii="Times New Roman" w:hAnsi="Times New Roman" w:cs="Times New Roman"/>
          <w:sz w:val="24"/>
          <w:szCs w:val="24"/>
          <w:lang w:val="en-US"/>
        </w:rPr>
        <w:t xml:space="preserve">”, 2023, </w:t>
      </w:r>
      <w:r w:rsidR="00B96080" w:rsidRPr="002E1944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r w:rsidRPr="002E1944">
        <w:rPr>
          <w:rFonts w:ascii="Times New Roman" w:hAnsi="Times New Roman" w:cs="Times New Roman"/>
          <w:sz w:val="24"/>
          <w:szCs w:val="24"/>
          <w:lang w:val="en-US"/>
        </w:rPr>
        <w:t>s. 11 – 22.</w:t>
      </w:r>
    </w:p>
    <w:p w14:paraId="7158DE97" w14:textId="77777777" w:rsidR="00F26258" w:rsidRPr="002E1944" w:rsidRDefault="00F26258" w:rsidP="002E1944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79603572" w14:textId="77777777" w:rsidR="006269B0" w:rsidRPr="002E1944" w:rsidRDefault="006269B0" w:rsidP="002E1944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F5A82" w14:textId="77777777" w:rsidR="008E1438" w:rsidRPr="002E1944" w:rsidRDefault="008E1438" w:rsidP="002E1944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944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  <w:t>Inne prace</w:t>
      </w:r>
    </w:p>
    <w:p w14:paraId="4B70366B" w14:textId="1343F1F7" w:rsidR="008E1438" w:rsidRPr="002E1944" w:rsidRDefault="008E1438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4">
        <w:rPr>
          <w:rFonts w:ascii="Times New Roman" w:hAnsi="Times New Roman" w:cs="Times New Roman"/>
          <w:i/>
          <w:sz w:val="24"/>
          <w:szCs w:val="24"/>
        </w:rPr>
        <w:t>Sesja naukowa „Dzieje Urzędowa i ziemi urzędowskiej (11 maja 1985</w:t>
      </w:r>
      <w:r w:rsidRPr="002E1944">
        <w:rPr>
          <w:rFonts w:ascii="Times New Roman" w:hAnsi="Times New Roman" w:cs="Times New Roman"/>
          <w:sz w:val="24"/>
          <w:szCs w:val="24"/>
        </w:rPr>
        <w:t>), „Rocznik Lubelski”,1985</w:t>
      </w:r>
      <w:r w:rsidR="00B96080" w:rsidRPr="002E1944">
        <w:rPr>
          <w:rFonts w:ascii="Times New Roman" w:hAnsi="Times New Roman" w:cs="Times New Roman"/>
          <w:sz w:val="24"/>
          <w:szCs w:val="24"/>
        </w:rPr>
        <w:t>/</w:t>
      </w:r>
      <w:r w:rsidRPr="002E1944">
        <w:rPr>
          <w:rFonts w:ascii="Times New Roman" w:hAnsi="Times New Roman" w:cs="Times New Roman"/>
          <w:sz w:val="24"/>
          <w:szCs w:val="24"/>
        </w:rPr>
        <w:t xml:space="preserve">1986, (druk:) 1988, </w:t>
      </w:r>
      <w:r w:rsidR="00B96080" w:rsidRPr="002E1944">
        <w:rPr>
          <w:rFonts w:ascii="Times New Roman" w:hAnsi="Times New Roman" w:cs="Times New Roman"/>
          <w:sz w:val="24"/>
          <w:szCs w:val="24"/>
        </w:rPr>
        <w:t xml:space="preserve">27/28, </w:t>
      </w:r>
      <w:r w:rsidRPr="002E1944">
        <w:rPr>
          <w:rFonts w:ascii="Times New Roman" w:hAnsi="Times New Roman" w:cs="Times New Roman"/>
          <w:sz w:val="24"/>
          <w:szCs w:val="24"/>
        </w:rPr>
        <w:t>s. 315-318.</w:t>
      </w:r>
      <w:r w:rsidRPr="002E1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E49731" w14:textId="7737240B" w:rsidR="006D2B9A" w:rsidRPr="002E1944" w:rsidRDefault="008E1438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4">
        <w:rPr>
          <w:rFonts w:ascii="Times New Roman" w:hAnsi="Times New Roman" w:cs="Times New Roman"/>
          <w:i/>
          <w:sz w:val="24"/>
          <w:szCs w:val="24"/>
        </w:rPr>
        <w:t>Obchody 575 rocznicy unii horodelskiej</w:t>
      </w:r>
      <w:r w:rsidRPr="002E1944">
        <w:rPr>
          <w:rFonts w:ascii="Times New Roman" w:hAnsi="Times New Roman" w:cs="Times New Roman"/>
          <w:sz w:val="24"/>
          <w:szCs w:val="24"/>
        </w:rPr>
        <w:t>, „Mówią Wieki”, 1989</w:t>
      </w:r>
      <w:r w:rsidR="00B96080" w:rsidRPr="002E1944">
        <w:rPr>
          <w:rFonts w:ascii="Times New Roman" w:hAnsi="Times New Roman" w:cs="Times New Roman"/>
          <w:sz w:val="24"/>
          <w:szCs w:val="24"/>
        </w:rPr>
        <w:t>,</w:t>
      </w:r>
      <w:r w:rsidRPr="002E1944">
        <w:rPr>
          <w:rFonts w:ascii="Times New Roman" w:hAnsi="Times New Roman" w:cs="Times New Roman"/>
          <w:sz w:val="24"/>
          <w:szCs w:val="24"/>
        </w:rPr>
        <w:t xml:space="preserve"> 1, s.8.</w:t>
      </w:r>
    </w:p>
    <w:p w14:paraId="1E88F0FE" w14:textId="77777777" w:rsidR="008E1438" w:rsidRPr="002E1944" w:rsidRDefault="008E1438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4">
        <w:rPr>
          <w:rFonts w:ascii="Times New Roman" w:hAnsi="Times New Roman" w:cs="Times New Roman"/>
          <w:i/>
          <w:sz w:val="24"/>
          <w:szCs w:val="24"/>
        </w:rPr>
        <w:t xml:space="preserve"> Sesja naukowa „Unia horodelska i jej tradycje</w:t>
      </w:r>
      <w:r w:rsidRPr="002E1944">
        <w:rPr>
          <w:rFonts w:ascii="Times New Roman" w:hAnsi="Times New Roman" w:cs="Times New Roman"/>
          <w:sz w:val="24"/>
          <w:szCs w:val="24"/>
        </w:rPr>
        <w:t>”, „Rocznik Zamojski”, T. III: 1987-1988, (druk) 1992,  s. 263-266.</w:t>
      </w:r>
    </w:p>
    <w:p w14:paraId="0E126D47" w14:textId="77777777" w:rsidR="00967F18" w:rsidRPr="002E1944" w:rsidRDefault="008E1438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4">
        <w:rPr>
          <w:rFonts w:ascii="Times New Roman" w:hAnsi="Times New Roman" w:cs="Times New Roman"/>
          <w:sz w:val="24"/>
          <w:szCs w:val="24"/>
        </w:rPr>
        <w:lastRenderedPageBreak/>
        <w:t>Rec.:</w:t>
      </w:r>
      <w:r w:rsidRPr="002E1944">
        <w:rPr>
          <w:rFonts w:ascii="Times New Roman" w:hAnsi="Times New Roman" w:cs="Times New Roman"/>
          <w:i/>
          <w:sz w:val="24"/>
          <w:szCs w:val="24"/>
        </w:rPr>
        <w:t xml:space="preserve"> Problemy dziejów i konserwacji miast zabytkowych.</w:t>
      </w:r>
      <w:r w:rsidRPr="002E1944">
        <w:rPr>
          <w:rFonts w:ascii="Times New Roman" w:hAnsi="Times New Roman" w:cs="Times New Roman"/>
          <w:sz w:val="24"/>
          <w:szCs w:val="24"/>
        </w:rPr>
        <w:t xml:space="preserve"> Pod red. </w:t>
      </w:r>
      <w:r w:rsidRPr="002E1944">
        <w:rPr>
          <w:rFonts w:ascii="Times New Roman" w:hAnsi="Times New Roman" w:cs="Times New Roman"/>
          <w:spacing w:val="20"/>
          <w:sz w:val="24"/>
          <w:szCs w:val="24"/>
        </w:rPr>
        <w:t>R. Szczygła</w:t>
      </w:r>
      <w:r w:rsidRPr="002E1944">
        <w:rPr>
          <w:rFonts w:ascii="Times New Roman" w:hAnsi="Times New Roman" w:cs="Times New Roman"/>
          <w:sz w:val="24"/>
          <w:szCs w:val="24"/>
        </w:rPr>
        <w:t>, Radom-Kazimierz Dolny 1990, ss. 124. „Rocznik Lubelski”</w:t>
      </w:r>
      <w:r w:rsidR="00967F18" w:rsidRPr="002E1944">
        <w:rPr>
          <w:rFonts w:ascii="Times New Roman" w:hAnsi="Times New Roman" w:cs="Times New Roman"/>
          <w:sz w:val="24"/>
          <w:szCs w:val="24"/>
        </w:rPr>
        <w:t>,</w:t>
      </w:r>
      <w:r w:rsidRPr="002E1944">
        <w:rPr>
          <w:rFonts w:ascii="Times New Roman" w:hAnsi="Times New Roman" w:cs="Times New Roman"/>
          <w:sz w:val="24"/>
          <w:szCs w:val="24"/>
        </w:rPr>
        <w:t xml:space="preserve">1990 (druk:) 1992, </w:t>
      </w:r>
      <w:r w:rsidR="00967F18" w:rsidRPr="002E1944">
        <w:rPr>
          <w:rFonts w:ascii="Times New Roman" w:hAnsi="Times New Roman" w:cs="Times New Roman"/>
          <w:sz w:val="24"/>
          <w:szCs w:val="24"/>
        </w:rPr>
        <w:t xml:space="preserve">31/32, </w:t>
      </w:r>
      <w:r w:rsidRPr="002E1944">
        <w:rPr>
          <w:rFonts w:ascii="Times New Roman" w:hAnsi="Times New Roman" w:cs="Times New Roman"/>
          <w:sz w:val="24"/>
          <w:szCs w:val="24"/>
        </w:rPr>
        <w:t>s. 282-285.</w:t>
      </w:r>
    </w:p>
    <w:p w14:paraId="2CA1EBFC" w14:textId="75CE8006" w:rsidR="008E1438" w:rsidRPr="002E1944" w:rsidRDefault="008E1438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4">
        <w:rPr>
          <w:rFonts w:ascii="Times New Roman" w:hAnsi="Times New Roman" w:cs="Times New Roman"/>
          <w:i/>
          <w:sz w:val="24"/>
          <w:szCs w:val="24"/>
        </w:rPr>
        <w:t>Publikacje Oddziału Lubelskiego Polskiego Towarzystwa Archeologicznego i Numizmatycznego</w:t>
      </w:r>
      <w:r w:rsidRPr="002E1944">
        <w:rPr>
          <w:rFonts w:ascii="Times New Roman" w:hAnsi="Times New Roman" w:cs="Times New Roman"/>
          <w:sz w:val="24"/>
          <w:szCs w:val="24"/>
        </w:rPr>
        <w:t xml:space="preserve">, „Lubelskie Wiadomości Numizmatyczne”, 1992, </w:t>
      </w:r>
      <w:r w:rsidR="00967F18" w:rsidRPr="002E1944">
        <w:rPr>
          <w:rFonts w:ascii="Times New Roman" w:hAnsi="Times New Roman" w:cs="Times New Roman"/>
          <w:sz w:val="24"/>
          <w:szCs w:val="24"/>
        </w:rPr>
        <w:t xml:space="preserve">1, </w:t>
      </w:r>
      <w:r w:rsidRPr="002E1944">
        <w:rPr>
          <w:rFonts w:ascii="Times New Roman" w:hAnsi="Times New Roman" w:cs="Times New Roman"/>
          <w:sz w:val="24"/>
          <w:szCs w:val="24"/>
        </w:rPr>
        <w:t>s. 13-14.</w:t>
      </w:r>
    </w:p>
    <w:p w14:paraId="5AE6FFFB" w14:textId="16EAC89A" w:rsidR="008E1438" w:rsidRPr="002E1944" w:rsidRDefault="008E1438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4">
        <w:rPr>
          <w:rFonts w:ascii="Times New Roman" w:hAnsi="Times New Roman" w:cs="Times New Roman"/>
          <w:i/>
          <w:sz w:val="24"/>
          <w:szCs w:val="24"/>
        </w:rPr>
        <w:t>Brązowe monety rzymskie w okresie późnego cesarstwa (284-476 r.)</w:t>
      </w:r>
      <w:r w:rsidRPr="002E1944">
        <w:rPr>
          <w:rFonts w:ascii="Times New Roman" w:hAnsi="Times New Roman" w:cs="Times New Roman"/>
          <w:sz w:val="24"/>
          <w:szCs w:val="24"/>
        </w:rPr>
        <w:t xml:space="preserve">, „Lubelskie Wiadomości Numizmatyczne”, 1992, </w:t>
      </w:r>
      <w:r w:rsidR="00967F18" w:rsidRPr="002E1944">
        <w:rPr>
          <w:rFonts w:ascii="Times New Roman" w:hAnsi="Times New Roman" w:cs="Times New Roman"/>
          <w:sz w:val="24"/>
          <w:szCs w:val="24"/>
        </w:rPr>
        <w:t xml:space="preserve">1, </w:t>
      </w:r>
      <w:r w:rsidRPr="002E1944">
        <w:rPr>
          <w:rFonts w:ascii="Times New Roman" w:hAnsi="Times New Roman" w:cs="Times New Roman"/>
          <w:sz w:val="24"/>
          <w:szCs w:val="24"/>
        </w:rPr>
        <w:t>s. 37-38.</w:t>
      </w:r>
    </w:p>
    <w:p w14:paraId="5C6C6D39" w14:textId="637E14AA" w:rsidR="00B96080" w:rsidRPr="002E1944" w:rsidRDefault="008E1438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4">
        <w:rPr>
          <w:rFonts w:ascii="Times New Roman" w:hAnsi="Times New Roman" w:cs="Times New Roman"/>
          <w:i/>
          <w:sz w:val="24"/>
          <w:szCs w:val="24"/>
        </w:rPr>
        <w:t>Sprawozdanie z działalności Lubelskiego Oddziału Polskiego Towarzystwa Historycznego za okres od 8 listopada 1990 do 19 listopada 1993</w:t>
      </w:r>
      <w:r w:rsidRPr="002E1944">
        <w:rPr>
          <w:rFonts w:ascii="Times New Roman" w:hAnsi="Times New Roman" w:cs="Times New Roman"/>
          <w:sz w:val="24"/>
          <w:szCs w:val="24"/>
        </w:rPr>
        <w:t xml:space="preserve">, (wspólnie z </w:t>
      </w:r>
      <w:r w:rsidRPr="002E1944">
        <w:rPr>
          <w:rFonts w:ascii="Times New Roman" w:hAnsi="Times New Roman" w:cs="Times New Roman"/>
          <w:spacing w:val="20"/>
          <w:sz w:val="24"/>
          <w:szCs w:val="24"/>
        </w:rPr>
        <w:t>T. Radzikiem</w:t>
      </w:r>
      <w:r w:rsidRPr="002E1944">
        <w:rPr>
          <w:rFonts w:ascii="Times New Roman" w:hAnsi="Times New Roman" w:cs="Times New Roman"/>
          <w:sz w:val="24"/>
          <w:szCs w:val="24"/>
        </w:rPr>
        <w:t>), „Rocznik Lubelski”, 1991</w:t>
      </w:r>
      <w:r w:rsidR="00967F18" w:rsidRPr="002E1944">
        <w:rPr>
          <w:rFonts w:ascii="Times New Roman" w:hAnsi="Times New Roman" w:cs="Times New Roman"/>
          <w:sz w:val="24"/>
          <w:szCs w:val="24"/>
        </w:rPr>
        <w:t>/</w:t>
      </w:r>
      <w:r w:rsidRPr="002E1944">
        <w:rPr>
          <w:rFonts w:ascii="Times New Roman" w:hAnsi="Times New Roman" w:cs="Times New Roman"/>
          <w:sz w:val="24"/>
          <w:szCs w:val="24"/>
        </w:rPr>
        <w:t xml:space="preserve">1992, (druk:) 1994, </w:t>
      </w:r>
      <w:r w:rsidR="00967F18" w:rsidRPr="002E1944">
        <w:rPr>
          <w:rFonts w:ascii="Times New Roman" w:hAnsi="Times New Roman" w:cs="Times New Roman"/>
          <w:sz w:val="24"/>
          <w:szCs w:val="24"/>
        </w:rPr>
        <w:t xml:space="preserve">33/34, </w:t>
      </w:r>
      <w:r w:rsidRPr="002E1944">
        <w:rPr>
          <w:rFonts w:ascii="Times New Roman" w:hAnsi="Times New Roman" w:cs="Times New Roman"/>
          <w:sz w:val="24"/>
          <w:szCs w:val="24"/>
        </w:rPr>
        <w:t xml:space="preserve">s. </w:t>
      </w:r>
      <w:r w:rsidR="006D2B9A" w:rsidRPr="002E1944">
        <w:rPr>
          <w:rFonts w:ascii="Times New Roman" w:hAnsi="Times New Roman" w:cs="Times New Roman"/>
          <w:sz w:val="24"/>
          <w:szCs w:val="24"/>
        </w:rPr>
        <w:t>145</w:t>
      </w:r>
      <w:r w:rsidR="00967F18" w:rsidRPr="002E1944">
        <w:rPr>
          <w:rFonts w:ascii="Times New Roman" w:hAnsi="Times New Roman" w:cs="Times New Roman"/>
          <w:sz w:val="24"/>
          <w:szCs w:val="24"/>
        </w:rPr>
        <w:t>-</w:t>
      </w:r>
      <w:r w:rsidR="006D2B9A" w:rsidRPr="002E1944">
        <w:rPr>
          <w:rFonts w:ascii="Times New Roman" w:hAnsi="Times New Roman" w:cs="Times New Roman"/>
          <w:sz w:val="24"/>
          <w:szCs w:val="24"/>
        </w:rPr>
        <w:t>147</w:t>
      </w:r>
      <w:r w:rsidRPr="002E1944">
        <w:rPr>
          <w:rFonts w:ascii="Times New Roman" w:hAnsi="Times New Roman" w:cs="Times New Roman"/>
          <w:sz w:val="24"/>
          <w:szCs w:val="24"/>
        </w:rPr>
        <w:t>.</w:t>
      </w:r>
    </w:p>
    <w:p w14:paraId="2E7A26FB" w14:textId="77777777" w:rsidR="002E1944" w:rsidRPr="002E1944" w:rsidRDefault="00740E59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4">
        <w:rPr>
          <w:rFonts w:ascii="Times New Roman" w:hAnsi="Times New Roman" w:cs="Times New Roman"/>
          <w:i/>
          <w:sz w:val="24"/>
          <w:szCs w:val="24"/>
        </w:rPr>
        <w:t>Bibliografia publikacji naukowych prof. dr. hab</w:t>
      </w:r>
      <w:r w:rsidRPr="002E1944">
        <w:rPr>
          <w:rFonts w:ascii="Times New Roman" w:hAnsi="Times New Roman" w:cs="Times New Roman"/>
          <w:i/>
          <w:spacing w:val="20"/>
          <w:sz w:val="24"/>
          <w:szCs w:val="24"/>
        </w:rPr>
        <w:t>. Ryszarda Szczygła</w:t>
      </w:r>
      <w:r w:rsidRPr="002E1944">
        <w:rPr>
          <w:rFonts w:ascii="Times New Roman" w:hAnsi="Times New Roman" w:cs="Times New Roman"/>
          <w:i/>
          <w:sz w:val="24"/>
          <w:szCs w:val="24"/>
        </w:rPr>
        <w:t xml:space="preserve"> oraz wykaz wykonanych pod jego kierunkiem prac magisterskich, </w:t>
      </w:r>
      <w:r w:rsidRPr="002E1944">
        <w:rPr>
          <w:rFonts w:ascii="Times New Roman" w:hAnsi="Times New Roman" w:cs="Times New Roman"/>
          <w:sz w:val="24"/>
          <w:szCs w:val="24"/>
        </w:rPr>
        <w:t xml:space="preserve">oprac. </w:t>
      </w:r>
      <w:r w:rsidRPr="002E1944">
        <w:rPr>
          <w:rFonts w:ascii="Times New Roman" w:hAnsi="Times New Roman" w:cs="Times New Roman"/>
          <w:spacing w:val="20"/>
          <w:sz w:val="24"/>
          <w:szCs w:val="24"/>
        </w:rPr>
        <w:t>G. Jawor, B. Nowak, S. Syty</w:t>
      </w:r>
      <w:r w:rsidRPr="002E1944">
        <w:rPr>
          <w:rFonts w:ascii="Times New Roman" w:hAnsi="Times New Roman" w:cs="Times New Roman"/>
          <w:sz w:val="24"/>
          <w:szCs w:val="24"/>
        </w:rPr>
        <w:t>, Lublin 1996, ss. 24.</w:t>
      </w:r>
    </w:p>
    <w:p w14:paraId="23200159" w14:textId="77777777" w:rsidR="002E1944" w:rsidRPr="002E1944" w:rsidRDefault="002E1944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hAnsi="Times New Roman" w:cs="Times New Roman"/>
          <w:sz w:val="24"/>
          <w:szCs w:val="24"/>
        </w:rPr>
        <w:t>G. Jawor, J. Sim</w:t>
      </w:r>
      <w:r w:rsidRPr="002E1944">
        <w:rPr>
          <w:rFonts w:ascii="Times New Roman" w:hAnsi="Times New Roman" w:cs="Times New Roman"/>
          <w:i/>
          <w:sz w:val="24"/>
          <w:szCs w:val="24"/>
        </w:rPr>
        <w:t>, Drobne znaleziska monet na obszarze województwa lubelskiego (materiały, cz. I)</w:t>
      </w:r>
      <w:r w:rsidRPr="002E1944">
        <w:rPr>
          <w:rFonts w:ascii="Times New Roman" w:hAnsi="Times New Roman" w:cs="Times New Roman"/>
          <w:sz w:val="24"/>
          <w:szCs w:val="24"/>
        </w:rPr>
        <w:t xml:space="preserve">, „Lubelskie Wiadomości Numizmatyczne, 1996, 5, s. 61-63. </w:t>
      </w:r>
    </w:p>
    <w:p w14:paraId="2796A85C" w14:textId="72E3F6A6" w:rsidR="00BE64A2" w:rsidRPr="002E1944" w:rsidRDefault="00BE64A2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Czy został powiększony stan wiedzy o miejscowościach powiatu chełmskiego? Na marginesie pracy Andrzeja </w:t>
      </w:r>
      <w:proofErr w:type="spellStart"/>
      <w:r w:rsidRPr="002E1944">
        <w:rPr>
          <w:rFonts w:ascii="Times New Roman" w:hAnsi="Times New Roman" w:cs="Times New Roman"/>
          <w:i/>
          <w:color w:val="000000"/>
          <w:sz w:val="24"/>
          <w:szCs w:val="24"/>
        </w:rPr>
        <w:t>Wawryniuka</w:t>
      </w:r>
      <w:proofErr w:type="spellEnd"/>
      <w:r w:rsidRPr="002E1944">
        <w:rPr>
          <w:rFonts w:ascii="Times New Roman" w:hAnsi="Times New Roman" w:cs="Times New Roman"/>
          <w:color w:val="000000"/>
          <w:sz w:val="24"/>
          <w:szCs w:val="24"/>
        </w:rPr>
        <w:t>, „</w:t>
      </w:r>
      <w:hyperlink r:id="rId7" w:history="1">
        <w:r w:rsidRPr="002E194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Res </w:t>
        </w:r>
        <w:proofErr w:type="spellStart"/>
        <w:r w:rsidRPr="002E194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Historica</w:t>
        </w:r>
        <w:proofErr w:type="spellEnd"/>
      </w:hyperlink>
      <w:r w:rsidR="00967F18" w:rsidRPr="002E19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”,</w:t>
      </w:r>
      <w:r w:rsidR="00967F18" w:rsidRPr="002E19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E19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2004</w:t>
      </w:r>
      <w:r w:rsidR="00967F18" w:rsidRPr="002E19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17</w:t>
      </w:r>
      <w:r w:rsidRPr="002E19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s. 182-183</w:t>
      </w:r>
    </w:p>
    <w:p w14:paraId="5649460E" w14:textId="7569A65E" w:rsidR="00926530" w:rsidRPr="002E1944" w:rsidRDefault="00926530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9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Potok i okolice w średniowieczu</w:t>
      </w:r>
      <w:r w:rsidRPr="002E1944">
        <w:rPr>
          <w:rFonts w:ascii="Times New Roman" w:hAnsi="Times New Roman" w:cs="Times New Roman"/>
          <w:sz w:val="24"/>
          <w:szCs w:val="24"/>
          <w:shd w:val="clear" w:color="auto" w:fill="FFFFFF"/>
        </w:rPr>
        <w:t>, w: </w:t>
      </w:r>
      <w:r w:rsidRPr="002E194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Potok Wielki</w:t>
      </w:r>
      <w:r w:rsidRPr="002E1944">
        <w:rPr>
          <w:rFonts w:ascii="Times New Roman" w:hAnsi="Times New Roman" w:cs="Times New Roman"/>
          <w:sz w:val="24"/>
          <w:szCs w:val="24"/>
          <w:shd w:val="clear" w:color="auto" w:fill="FFFFFF"/>
        </w:rPr>
        <w:t> i okolice – monografia historyczna, </w:t>
      </w:r>
      <w:r w:rsidRPr="002E194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red</w:t>
      </w:r>
      <w:r w:rsidRPr="002E194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2E194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G</w:t>
      </w:r>
      <w:r w:rsidRPr="002E194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2E194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Jawor</w:t>
      </w:r>
      <w:r w:rsidRPr="002E1944">
        <w:rPr>
          <w:rFonts w:ascii="Times New Roman" w:hAnsi="Times New Roman" w:cs="Times New Roman"/>
          <w:sz w:val="24"/>
          <w:szCs w:val="24"/>
          <w:shd w:val="clear" w:color="auto" w:fill="FFFFFF"/>
        </w:rPr>
        <w:t>, Lublin 2018</w:t>
      </w:r>
      <w:r w:rsidR="002E1944" w:rsidRPr="002E19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37F5FE4" w14:textId="3D47C15B" w:rsidR="00CB03DC" w:rsidRPr="002E1944" w:rsidRDefault="005D3B37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hAnsi="Times New Roman" w:cs="Times New Roman"/>
          <w:i/>
          <w:sz w:val="24"/>
          <w:szCs w:val="24"/>
        </w:rPr>
        <w:t>Wizja Wołochów – prostych pasterzy chodzących po miejscach zapomnianych przez Boga i ludzi, jest wizją niepełną. Rozmowa z prof. dr. hab. Grzegorzem Jaworem – zastępcą Dyrektora Instytutu Historii Uniwersytetu Marii Curie- -Skłodowskiej w Lublinie</w:t>
      </w:r>
      <w:r w:rsidRPr="002E1944">
        <w:rPr>
          <w:rFonts w:ascii="Times New Roman" w:hAnsi="Times New Roman" w:cs="Times New Roman"/>
          <w:sz w:val="24"/>
          <w:szCs w:val="24"/>
        </w:rPr>
        <w:t xml:space="preserve">, „Karpacki Przegląd Społeczno-Gospodarczy”, 2022, </w:t>
      </w:r>
      <w:r w:rsidR="002E1944" w:rsidRPr="002E1944">
        <w:rPr>
          <w:rFonts w:ascii="Times New Roman" w:hAnsi="Times New Roman" w:cs="Times New Roman"/>
          <w:sz w:val="24"/>
          <w:szCs w:val="24"/>
        </w:rPr>
        <w:t xml:space="preserve">nr 2 (46), </w:t>
      </w:r>
      <w:r w:rsidRPr="002E1944">
        <w:rPr>
          <w:rFonts w:ascii="Times New Roman" w:hAnsi="Times New Roman" w:cs="Times New Roman"/>
          <w:sz w:val="24"/>
          <w:szCs w:val="24"/>
        </w:rPr>
        <w:t>s. 11-16.</w:t>
      </w:r>
    </w:p>
    <w:p w14:paraId="76817FEA" w14:textId="236A173A" w:rsidR="002E1944" w:rsidRPr="002E1944" w:rsidRDefault="002E1944" w:rsidP="002E19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2E1944">
        <w:rPr>
          <w:rFonts w:ascii="Times New Roman" w:hAnsi="Times New Roman" w:cs="Times New Roman"/>
          <w:i/>
          <w:sz w:val="24"/>
          <w:szCs w:val="24"/>
        </w:rPr>
        <w:t xml:space="preserve">Uwagi wstępne, </w:t>
      </w:r>
      <w:r w:rsidRPr="002E1944">
        <w:rPr>
          <w:rFonts w:ascii="Times New Roman" w:hAnsi="Times New Roman" w:cs="Times New Roman"/>
          <w:iCs/>
          <w:sz w:val="24"/>
          <w:szCs w:val="24"/>
        </w:rPr>
        <w:t xml:space="preserve">w: Nad Bugiem we Włodawie. Historyczny i kulturowy portret miasta i mikroregionu, red. M. Kołacz-Chmiel, R. </w:t>
      </w:r>
      <w:proofErr w:type="spellStart"/>
      <w:r w:rsidRPr="002E1944">
        <w:rPr>
          <w:rFonts w:ascii="Times New Roman" w:hAnsi="Times New Roman" w:cs="Times New Roman"/>
          <w:iCs/>
          <w:sz w:val="24"/>
          <w:szCs w:val="24"/>
        </w:rPr>
        <w:t>Lesiakowska</w:t>
      </w:r>
      <w:proofErr w:type="spellEnd"/>
      <w:r w:rsidRPr="002E1944">
        <w:rPr>
          <w:rFonts w:ascii="Times New Roman" w:hAnsi="Times New Roman" w:cs="Times New Roman"/>
          <w:iCs/>
          <w:sz w:val="24"/>
          <w:szCs w:val="24"/>
        </w:rPr>
        <w:t>, Lublin 2024, s. 7-9.</w:t>
      </w:r>
    </w:p>
    <w:sectPr w:rsidR="002E1944" w:rsidRPr="002E1944" w:rsidSect="00D4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061D7"/>
    <w:multiLevelType w:val="multilevel"/>
    <w:tmpl w:val="7378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516B6"/>
    <w:multiLevelType w:val="hybridMultilevel"/>
    <w:tmpl w:val="247C21CC"/>
    <w:lvl w:ilvl="0" w:tplc="08B6B13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85A3B"/>
    <w:multiLevelType w:val="multilevel"/>
    <w:tmpl w:val="ACC0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E1185"/>
    <w:multiLevelType w:val="hybridMultilevel"/>
    <w:tmpl w:val="138E7090"/>
    <w:lvl w:ilvl="0" w:tplc="CF9400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05082"/>
    <w:multiLevelType w:val="multilevel"/>
    <w:tmpl w:val="7C78A4BE"/>
    <w:lvl w:ilvl="0">
      <w:start w:val="1"/>
      <w:numFmt w:val="bullet"/>
      <w:lvlText w:val="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92"/>
        </w:tabs>
        <w:ind w:left="115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312"/>
        </w:tabs>
        <w:ind w:left="123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752"/>
        </w:tabs>
        <w:ind w:left="137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72"/>
        </w:tabs>
        <w:ind w:left="144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9239A"/>
    <w:multiLevelType w:val="hybridMultilevel"/>
    <w:tmpl w:val="F620C0B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5D8B"/>
    <w:multiLevelType w:val="hybridMultilevel"/>
    <w:tmpl w:val="DA6E6048"/>
    <w:lvl w:ilvl="0" w:tplc="3B68869C">
      <w:start w:val="1"/>
      <w:numFmt w:val="decimal"/>
      <w:lvlText w:val="%1."/>
      <w:lvlJc w:val="left"/>
      <w:pPr>
        <w:ind w:left="786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4E25"/>
    <w:multiLevelType w:val="hybridMultilevel"/>
    <w:tmpl w:val="E118DE12"/>
    <w:lvl w:ilvl="0" w:tplc="EA987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98139">
    <w:abstractNumId w:val="4"/>
  </w:num>
  <w:num w:numId="2" w16cid:durableId="1981839027">
    <w:abstractNumId w:val="0"/>
  </w:num>
  <w:num w:numId="3" w16cid:durableId="1279214253">
    <w:abstractNumId w:val="2"/>
  </w:num>
  <w:num w:numId="4" w16cid:durableId="2142456817">
    <w:abstractNumId w:val="6"/>
  </w:num>
  <w:num w:numId="5" w16cid:durableId="2113471844">
    <w:abstractNumId w:val="3"/>
  </w:num>
  <w:num w:numId="6" w16cid:durableId="765417489">
    <w:abstractNumId w:val="1"/>
  </w:num>
  <w:num w:numId="7" w16cid:durableId="2090880242">
    <w:abstractNumId w:val="5"/>
  </w:num>
  <w:num w:numId="8" w16cid:durableId="43918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71"/>
    <w:rsid w:val="00010A79"/>
    <w:rsid w:val="0003372E"/>
    <w:rsid w:val="000702FB"/>
    <w:rsid w:val="00080195"/>
    <w:rsid w:val="000D140A"/>
    <w:rsid w:val="000D3791"/>
    <w:rsid w:val="000E187F"/>
    <w:rsid w:val="0017031D"/>
    <w:rsid w:val="00191A42"/>
    <w:rsid w:val="001C31CA"/>
    <w:rsid w:val="00221BFC"/>
    <w:rsid w:val="00236990"/>
    <w:rsid w:val="00251AB2"/>
    <w:rsid w:val="00285E17"/>
    <w:rsid w:val="002A3004"/>
    <w:rsid w:val="002C62F9"/>
    <w:rsid w:val="002D21F1"/>
    <w:rsid w:val="002E1944"/>
    <w:rsid w:val="00333292"/>
    <w:rsid w:val="003565E1"/>
    <w:rsid w:val="003C5DE9"/>
    <w:rsid w:val="003C67C5"/>
    <w:rsid w:val="003E648E"/>
    <w:rsid w:val="003E6648"/>
    <w:rsid w:val="00433DC7"/>
    <w:rsid w:val="00444B5E"/>
    <w:rsid w:val="00453658"/>
    <w:rsid w:val="004552E2"/>
    <w:rsid w:val="0047687F"/>
    <w:rsid w:val="00487419"/>
    <w:rsid w:val="005513FA"/>
    <w:rsid w:val="00567271"/>
    <w:rsid w:val="00596BF6"/>
    <w:rsid w:val="005D248F"/>
    <w:rsid w:val="005D3B37"/>
    <w:rsid w:val="005F10D6"/>
    <w:rsid w:val="0061026C"/>
    <w:rsid w:val="00626254"/>
    <w:rsid w:val="006269B0"/>
    <w:rsid w:val="00656EE3"/>
    <w:rsid w:val="006C08AF"/>
    <w:rsid w:val="006C4184"/>
    <w:rsid w:val="006D2B9A"/>
    <w:rsid w:val="00714DB3"/>
    <w:rsid w:val="00740E59"/>
    <w:rsid w:val="007414DD"/>
    <w:rsid w:val="00751A24"/>
    <w:rsid w:val="007A3E4A"/>
    <w:rsid w:val="007D133F"/>
    <w:rsid w:val="007F1722"/>
    <w:rsid w:val="00802392"/>
    <w:rsid w:val="00851C36"/>
    <w:rsid w:val="00864578"/>
    <w:rsid w:val="0088457E"/>
    <w:rsid w:val="008A5FE6"/>
    <w:rsid w:val="008B0902"/>
    <w:rsid w:val="008E1438"/>
    <w:rsid w:val="008E769F"/>
    <w:rsid w:val="008F5739"/>
    <w:rsid w:val="00904A55"/>
    <w:rsid w:val="00917B84"/>
    <w:rsid w:val="00926530"/>
    <w:rsid w:val="00931BD3"/>
    <w:rsid w:val="00953998"/>
    <w:rsid w:val="00957EA5"/>
    <w:rsid w:val="009622DD"/>
    <w:rsid w:val="00967F18"/>
    <w:rsid w:val="00980BBB"/>
    <w:rsid w:val="00991AAD"/>
    <w:rsid w:val="00991DAC"/>
    <w:rsid w:val="00A16A27"/>
    <w:rsid w:val="00A363E5"/>
    <w:rsid w:val="00A649AE"/>
    <w:rsid w:val="00A96853"/>
    <w:rsid w:val="00AA5089"/>
    <w:rsid w:val="00AB3AB7"/>
    <w:rsid w:val="00AD10D3"/>
    <w:rsid w:val="00B62DE5"/>
    <w:rsid w:val="00B67433"/>
    <w:rsid w:val="00B73FD8"/>
    <w:rsid w:val="00B916FD"/>
    <w:rsid w:val="00B96080"/>
    <w:rsid w:val="00BE64A2"/>
    <w:rsid w:val="00BF43C7"/>
    <w:rsid w:val="00BF525B"/>
    <w:rsid w:val="00C022E5"/>
    <w:rsid w:val="00C1682B"/>
    <w:rsid w:val="00C232E3"/>
    <w:rsid w:val="00C23CD2"/>
    <w:rsid w:val="00C257F2"/>
    <w:rsid w:val="00C37228"/>
    <w:rsid w:val="00C8591E"/>
    <w:rsid w:val="00CA0ABB"/>
    <w:rsid w:val="00CA2610"/>
    <w:rsid w:val="00CB03DC"/>
    <w:rsid w:val="00CC0868"/>
    <w:rsid w:val="00CC3833"/>
    <w:rsid w:val="00CD63B2"/>
    <w:rsid w:val="00CF4C45"/>
    <w:rsid w:val="00D2718F"/>
    <w:rsid w:val="00D42072"/>
    <w:rsid w:val="00D6616B"/>
    <w:rsid w:val="00D671A4"/>
    <w:rsid w:val="00DC6DEF"/>
    <w:rsid w:val="00DF2B71"/>
    <w:rsid w:val="00E00F06"/>
    <w:rsid w:val="00E5636C"/>
    <w:rsid w:val="00E9450B"/>
    <w:rsid w:val="00EA09CE"/>
    <w:rsid w:val="00EB5449"/>
    <w:rsid w:val="00EC1D95"/>
    <w:rsid w:val="00ED40CD"/>
    <w:rsid w:val="00ED65BB"/>
    <w:rsid w:val="00EE1936"/>
    <w:rsid w:val="00EE1967"/>
    <w:rsid w:val="00F26258"/>
    <w:rsid w:val="00F33D6C"/>
    <w:rsid w:val="00F35A2B"/>
    <w:rsid w:val="00F60CC3"/>
    <w:rsid w:val="00F73BD3"/>
    <w:rsid w:val="00F753F1"/>
    <w:rsid w:val="00FC31C1"/>
    <w:rsid w:val="00FC751C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BB0"/>
  <w15:docId w15:val="{22FAEEF8-7529-4623-86A9-C821CF07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072"/>
  </w:style>
  <w:style w:type="paragraph" w:styleId="Nagwek1">
    <w:name w:val="heading 1"/>
    <w:basedOn w:val="Normalny"/>
    <w:next w:val="Normalny"/>
    <w:link w:val="Nagwek1Znak"/>
    <w:uiPriority w:val="9"/>
    <w:qFormat/>
    <w:rsid w:val="00BE6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67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omylnaczcionkaakapitu"/>
    <w:rsid w:val="00567271"/>
  </w:style>
  <w:style w:type="character" w:customStyle="1" w:styleId="mw-editsection">
    <w:name w:val="mw-editsection"/>
    <w:basedOn w:val="Domylnaczcionkaakapitu"/>
    <w:rsid w:val="00567271"/>
  </w:style>
  <w:style w:type="character" w:customStyle="1" w:styleId="mw-editsection-bracket">
    <w:name w:val="mw-editsection-bracket"/>
    <w:basedOn w:val="Domylnaczcionkaakapitu"/>
    <w:rsid w:val="00567271"/>
  </w:style>
  <w:style w:type="character" w:styleId="Hipercze">
    <w:name w:val="Hyperlink"/>
    <w:basedOn w:val="Domylnaczcionkaakapitu"/>
    <w:uiPriority w:val="99"/>
    <w:semiHidden/>
    <w:unhideWhenUsed/>
    <w:rsid w:val="00567271"/>
    <w:rPr>
      <w:color w:val="0000FF"/>
      <w:u w:val="single"/>
    </w:rPr>
  </w:style>
  <w:style w:type="character" w:customStyle="1" w:styleId="mw-editsection-divider">
    <w:name w:val="mw-editsection-divider"/>
    <w:basedOn w:val="Domylnaczcionkaakapitu"/>
    <w:rsid w:val="00567271"/>
  </w:style>
  <w:style w:type="paragraph" w:styleId="Akapitzlist">
    <w:name w:val="List Paragraph"/>
    <w:basedOn w:val="Normalny"/>
    <w:uiPriority w:val="34"/>
    <w:qFormat/>
    <w:rsid w:val="007A3E4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BE64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atablock">
    <w:name w:val="data_block"/>
    <w:basedOn w:val="Normalny"/>
    <w:rsid w:val="00BE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58"/>
    <w:pPr>
      <w:spacing w:after="0" w:line="240" w:lineRule="auto"/>
    </w:pPr>
    <w:rPr>
      <w:rFonts w:eastAsia="Times New Roman" w:cs="Times New Roman"/>
      <w:lang w:eastAsia="en-US"/>
    </w:rPr>
  </w:style>
  <w:style w:type="character" w:styleId="Uwydatnienie">
    <w:name w:val="Emphasis"/>
    <w:basedOn w:val="Domylnaczcionkaakapitu"/>
    <w:uiPriority w:val="20"/>
    <w:qFormat/>
    <w:rsid w:val="00926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zhum.pl/bib/journal/1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Piotr-Lozowski,a,855519254" TargetMode="External"/><Relationship Id="rId5" Type="http://schemas.openxmlformats.org/officeDocument/2006/relationships/hyperlink" Target="https://ksiegarnia.pwn.pl/autor/Radoslaw-Poniat,a,740952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</dc:creator>
  <cp:keywords/>
  <dc:description/>
  <cp:lastModifiedBy>Małgorzata Kołacz-Chmiel</cp:lastModifiedBy>
  <cp:revision>4</cp:revision>
  <dcterms:created xsi:type="dcterms:W3CDTF">2024-06-03T19:57:00Z</dcterms:created>
  <dcterms:modified xsi:type="dcterms:W3CDTF">2024-06-07T09:09:00Z</dcterms:modified>
</cp:coreProperties>
</file>