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17" w:rsidRDefault="00620C17" w:rsidP="00620C17">
      <w:pPr>
        <w:spacing w:after="0" w:line="360" w:lineRule="auto"/>
        <w:jc w:val="right"/>
        <w:rPr>
          <w:rFonts w:ascii="Times New Roman" w:eastAsia="Times New Roman" w:hAnsi="Times New Roman" w:cs="Times New Roman"/>
          <w:noProof w:val="0"/>
          <w:sz w:val="24"/>
          <w:szCs w:val="24"/>
          <w:lang w:eastAsia="pl-PL"/>
        </w:rPr>
      </w:pPr>
      <w:r w:rsidRPr="00620C17">
        <w:rPr>
          <w:rFonts w:ascii="Times New Roman" w:eastAsia="Times New Roman" w:hAnsi="Times New Roman" w:cs="Times New Roman"/>
          <w:noProof w:val="0"/>
          <w:sz w:val="24"/>
          <w:szCs w:val="24"/>
          <w:lang w:eastAsia="pl-PL"/>
        </w:rPr>
        <w:t xml:space="preserve">Jan Gustaw Rokita </w:t>
      </w:r>
    </w:p>
    <w:p w:rsidR="00620C17" w:rsidRDefault="00620C17" w:rsidP="00620C17">
      <w:pPr>
        <w:spacing w:after="0" w:line="360" w:lineRule="auto"/>
        <w:jc w:val="right"/>
        <w:rPr>
          <w:rFonts w:ascii="Times New Roman" w:eastAsia="Times New Roman" w:hAnsi="Times New Roman" w:cs="Times New Roman"/>
          <w:noProof w:val="0"/>
          <w:sz w:val="24"/>
          <w:szCs w:val="24"/>
          <w:lang w:eastAsia="pl-PL"/>
        </w:rPr>
      </w:pPr>
      <w:r w:rsidRPr="00620C17">
        <w:rPr>
          <w:rFonts w:ascii="Times New Roman" w:eastAsia="Times New Roman" w:hAnsi="Times New Roman" w:cs="Times New Roman"/>
          <w:noProof w:val="0"/>
          <w:sz w:val="24"/>
          <w:szCs w:val="24"/>
          <w:lang w:eastAsia="pl-PL"/>
        </w:rPr>
        <w:t xml:space="preserve">Uniwersytet Kardynała Stefana Wyszyńskiego w Warszawie </w:t>
      </w:r>
      <w:r>
        <w:rPr>
          <w:rFonts w:ascii="Times New Roman" w:eastAsia="Times New Roman" w:hAnsi="Times New Roman" w:cs="Times New Roman"/>
          <w:noProof w:val="0"/>
          <w:sz w:val="24"/>
          <w:szCs w:val="24"/>
          <w:lang w:eastAsia="pl-PL"/>
        </w:rPr>
        <w:br/>
      </w:r>
      <w:r w:rsidRPr="00620C17">
        <w:rPr>
          <w:rFonts w:ascii="Times New Roman" w:eastAsia="Times New Roman" w:hAnsi="Times New Roman" w:cs="Times New Roman"/>
          <w:noProof w:val="0"/>
          <w:sz w:val="24"/>
          <w:szCs w:val="24"/>
          <w:lang w:eastAsia="pl-PL"/>
        </w:rPr>
        <w:t>Wydział Nauk Historycznych i Społecznych</w:t>
      </w:r>
    </w:p>
    <w:p w:rsidR="00AE3452" w:rsidRDefault="00AE3452" w:rsidP="00620C17">
      <w:pPr>
        <w:spacing w:after="0" w:line="360" w:lineRule="auto"/>
        <w:jc w:val="both"/>
        <w:rPr>
          <w:rFonts w:ascii="Times New Roman" w:eastAsia="Times New Roman" w:hAnsi="Times New Roman" w:cs="Times New Roman"/>
          <w:b/>
          <w:noProof w:val="0"/>
          <w:sz w:val="24"/>
          <w:szCs w:val="24"/>
          <w:lang w:eastAsia="pl-PL"/>
        </w:rPr>
      </w:pPr>
    </w:p>
    <w:p w:rsidR="00AE3452" w:rsidRDefault="00AE3452" w:rsidP="00620C17">
      <w:pPr>
        <w:spacing w:after="0" w:line="360" w:lineRule="auto"/>
        <w:jc w:val="both"/>
        <w:rPr>
          <w:rFonts w:ascii="Times New Roman" w:eastAsia="Times New Roman" w:hAnsi="Times New Roman" w:cs="Times New Roman"/>
          <w:b/>
          <w:noProof w:val="0"/>
          <w:sz w:val="24"/>
          <w:szCs w:val="24"/>
          <w:lang w:eastAsia="pl-PL"/>
        </w:rPr>
      </w:pPr>
      <w:r>
        <w:rPr>
          <w:rFonts w:ascii="Times New Roman" w:eastAsia="Times New Roman" w:hAnsi="Times New Roman" w:cs="Times New Roman"/>
          <w:b/>
          <w:noProof w:val="0"/>
          <w:sz w:val="24"/>
          <w:szCs w:val="24"/>
          <w:lang w:eastAsia="pl-PL"/>
        </w:rPr>
        <w:t>Dwa żetony upamiętniające koronację Jana III Sobieskiego w Krakowie, autorstwa nieznanych medalierów, pochodzące z 1676 roku. Uwagi ikonograficzne.</w:t>
      </w:r>
    </w:p>
    <w:p w:rsidR="00AE3452" w:rsidRDefault="00AE3452" w:rsidP="00620C17">
      <w:pPr>
        <w:spacing w:after="0" w:line="360" w:lineRule="auto"/>
        <w:jc w:val="both"/>
        <w:rPr>
          <w:rFonts w:ascii="Times New Roman" w:eastAsia="Times New Roman" w:hAnsi="Times New Roman" w:cs="Times New Roman"/>
          <w:b/>
          <w:noProof w:val="0"/>
          <w:sz w:val="24"/>
          <w:szCs w:val="24"/>
          <w:lang w:eastAsia="pl-PL"/>
        </w:rPr>
      </w:pPr>
    </w:p>
    <w:p w:rsidR="006A53CC" w:rsidRDefault="006A53CC" w:rsidP="00620C17">
      <w:pPr>
        <w:spacing w:after="0" w:line="360" w:lineRule="auto"/>
        <w:jc w:val="both"/>
        <w:rPr>
          <w:rFonts w:ascii="Times New Roman" w:eastAsia="Times New Roman" w:hAnsi="Times New Roman" w:cs="Times New Roman"/>
          <w:noProof w:val="0"/>
          <w:sz w:val="24"/>
          <w:szCs w:val="24"/>
          <w:lang w:eastAsia="pl-PL"/>
        </w:rPr>
      </w:pPr>
      <w:r w:rsidRPr="008F0C4A">
        <w:rPr>
          <w:rFonts w:ascii="Times New Roman" w:eastAsia="Times New Roman" w:hAnsi="Times New Roman" w:cs="Times New Roman"/>
          <w:b/>
          <w:noProof w:val="0"/>
          <w:sz w:val="24"/>
          <w:szCs w:val="24"/>
          <w:lang w:eastAsia="pl-PL"/>
        </w:rPr>
        <w:t>Słowa kluczowe:</w:t>
      </w:r>
      <w:r>
        <w:rPr>
          <w:rFonts w:ascii="Times New Roman" w:eastAsia="Times New Roman" w:hAnsi="Times New Roman" w:cs="Times New Roman"/>
          <w:noProof w:val="0"/>
          <w:sz w:val="24"/>
          <w:szCs w:val="24"/>
          <w:lang w:eastAsia="pl-PL"/>
        </w:rPr>
        <w:t xml:space="preserve"> medal, awers, rewers, </w:t>
      </w:r>
      <w:r w:rsidR="00626118">
        <w:rPr>
          <w:rFonts w:ascii="Times New Roman" w:eastAsia="Times New Roman" w:hAnsi="Times New Roman" w:cs="Times New Roman"/>
          <w:noProof w:val="0"/>
          <w:sz w:val="24"/>
          <w:szCs w:val="24"/>
          <w:lang w:eastAsia="pl-PL"/>
        </w:rPr>
        <w:t xml:space="preserve">żeton, </w:t>
      </w:r>
      <w:r>
        <w:rPr>
          <w:rFonts w:ascii="Times New Roman" w:eastAsia="Times New Roman" w:hAnsi="Times New Roman" w:cs="Times New Roman"/>
          <w:noProof w:val="0"/>
          <w:sz w:val="24"/>
          <w:szCs w:val="24"/>
          <w:lang w:eastAsia="pl-PL"/>
        </w:rPr>
        <w:t xml:space="preserve">Jan III Sobieski, </w:t>
      </w:r>
    </w:p>
    <w:p w:rsidR="00626118" w:rsidRDefault="00626118" w:rsidP="00626118">
      <w:pPr>
        <w:spacing w:after="0" w:line="360" w:lineRule="auto"/>
        <w:jc w:val="center"/>
        <w:rPr>
          <w:rFonts w:ascii="Times New Roman" w:eastAsia="Times New Roman" w:hAnsi="Times New Roman" w:cs="Times New Roman"/>
          <w:b/>
          <w:noProof w:val="0"/>
          <w:sz w:val="24"/>
          <w:szCs w:val="24"/>
          <w:lang w:eastAsia="pl-PL"/>
        </w:rPr>
      </w:pPr>
    </w:p>
    <w:p w:rsidR="00626118" w:rsidRDefault="00626118" w:rsidP="00626118">
      <w:pPr>
        <w:spacing w:after="0" w:line="360" w:lineRule="auto"/>
        <w:jc w:val="center"/>
        <w:rPr>
          <w:rFonts w:ascii="Times New Roman" w:eastAsia="Times New Roman" w:hAnsi="Times New Roman" w:cs="Times New Roman"/>
          <w:b/>
          <w:noProof w:val="0"/>
          <w:sz w:val="24"/>
          <w:szCs w:val="24"/>
          <w:lang w:eastAsia="pl-PL"/>
        </w:rPr>
      </w:pPr>
      <w:r>
        <w:rPr>
          <w:rFonts w:ascii="Times New Roman" w:eastAsia="Times New Roman" w:hAnsi="Times New Roman" w:cs="Times New Roman"/>
          <w:b/>
          <w:noProof w:val="0"/>
          <w:sz w:val="24"/>
          <w:szCs w:val="24"/>
          <w:lang w:eastAsia="pl-PL"/>
        </w:rPr>
        <w:t>Streszczenie</w:t>
      </w:r>
    </w:p>
    <w:p w:rsidR="00626118" w:rsidRPr="00626118" w:rsidRDefault="00626118" w:rsidP="00626118">
      <w:pPr>
        <w:spacing w:after="0" w:line="360" w:lineRule="auto"/>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noProof w:val="0"/>
          <w:sz w:val="24"/>
          <w:szCs w:val="24"/>
          <w:lang w:eastAsia="pl-PL"/>
        </w:rPr>
        <w:t>Autor artykułu pt</w:t>
      </w:r>
      <w:r w:rsidRPr="00626118">
        <w:rPr>
          <w:rFonts w:ascii="Times New Roman" w:eastAsia="Times New Roman" w:hAnsi="Times New Roman" w:cs="Times New Roman"/>
          <w:i/>
          <w:noProof w:val="0"/>
          <w:sz w:val="24"/>
          <w:szCs w:val="24"/>
          <w:lang w:eastAsia="pl-PL"/>
        </w:rPr>
        <w:t xml:space="preserve">. </w:t>
      </w:r>
      <w:r w:rsidR="00AE3452" w:rsidRPr="00626118">
        <w:rPr>
          <w:rFonts w:ascii="Times New Roman" w:eastAsia="Times New Roman" w:hAnsi="Times New Roman" w:cs="Times New Roman"/>
          <w:i/>
          <w:noProof w:val="0"/>
          <w:sz w:val="24"/>
          <w:szCs w:val="24"/>
          <w:lang w:eastAsia="pl-PL"/>
        </w:rPr>
        <w:t>Dwa żetony upamiętniające koronację Jana III Sobieskiego w Krakowie, autorstwa nieznanych medalierów, pochodzące z 1676 roku. Uwagi ikonograficzne.</w:t>
      </w:r>
      <w:r>
        <w:rPr>
          <w:rFonts w:ascii="Times New Roman" w:eastAsia="Times New Roman" w:hAnsi="Times New Roman" w:cs="Times New Roman"/>
          <w:noProof w:val="0"/>
          <w:sz w:val="24"/>
          <w:szCs w:val="24"/>
          <w:lang w:eastAsia="pl-PL"/>
        </w:rPr>
        <w:t xml:space="preserve"> opisuje szczegółowo dziesięć przykładów dzieł sztuki wykazujących nawiązujących do awersów i rewersów wspomnianych żetonów. Jak przekonuje autor ich twórcy </w:t>
      </w:r>
      <w:r w:rsidRPr="00626118">
        <w:rPr>
          <w:rFonts w:ascii="Times New Roman" w:eastAsia="Times New Roman" w:hAnsi="Times New Roman" w:cs="Times New Roman"/>
          <w:noProof w:val="0"/>
          <w:sz w:val="24"/>
          <w:szCs w:val="24"/>
          <w:lang w:eastAsia="pl-PL"/>
        </w:rPr>
        <w:t>przed wykonaniem królewskiego zlecenia mogli mieć kontakt z wcześniejszymi rycinami przedstawiającymi monarchę. Szczególnie ważne było zwłaszcza w pierwszych latach panowania Jana III Sobieskiego wykazanie, iż nowy władca-elekt sprawuje suwerenną władzę nad obywatelami w granicach istniejącego prawa (pacta conventa, artykuły henrykowskie). Jednocześnie o czym zaświadcza wieniec laurowy na skroniach monarchy (na pierwszych stronach obydwu żetonów) zleceniodawcy mogło zależeć także na przypomnieniu odbiorcy o własnych osiągnięciach militarnych na południowo-wschodnich kresach Rzeczpospolitej. W przypadku drugiego z żetonów powyższy wątek połączony z wiktorią chocimską znajduje rozwinięcie na rewersie. Również i kompozycja na drugiej stronie pierwszego z żetonów, bardziej rozbudowana, stanowiła aluzję do ak</w:t>
      </w:r>
      <w:r w:rsidR="00451827">
        <w:rPr>
          <w:rFonts w:ascii="Times New Roman" w:eastAsia="Times New Roman" w:hAnsi="Times New Roman" w:cs="Times New Roman"/>
          <w:noProof w:val="0"/>
          <w:sz w:val="24"/>
          <w:szCs w:val="24"/>
          <w:lang w:eastAsia="pl-PL"/>
        </w:rPr>
        <w:t xml:space="preserve">tualnych wydarzeń politycznych. </w:t>
      </w:r>
      <w:r w:rsidRPr="00626118">
        <w:rPr>
          <w:rFonts w:ascii="Times New Roman" w:eastAsia="Times New Roman" w:hAnsi="Times New Roman" w:cs="Times New Roman"/>
          <w:noProof w:val="0"/>
          <w:sz w:val="24"/>
          <w:szCs w:val="24"/>
          <w:lang w:eastAsia="pl-PL"/>
        </w:rPr>
        <w:t xml:space="preserve">Za podstawowe źródło inspiracji przy projektowaniu rewersu posłużył medalierowi zapewne jeden ze współczesnych XVII-wiecznych emblematów lub rewers jednej z monet. W artykule autor przybliżył przedstawienia najbardziej zbliżone do wyobrażenia umieszczonego na numizmacie. Fakt, iż analizując zachowaną spuściznę ikonograficzną nie udało się znaleźć wzorca bezpośredniego może wskazywać, iż twórca zmodyfikował istniejące wcześniej ryciny dostosowując, ich wygląd do aktualnej potrzeby i wymogów zleceniodawcy. Nie ulega jednak wątpliwości, iż podobizny broni białej (miecza, szabli) oraz przerzuconych przezeń wieńców nie stanowiły </w:t>
      </w:r>
      <w:r w:rsidRPr="00451827">
        <w:rPr>
          <w:rFonts w:ascii="Times New Roman" w:eastAsia="Times New Roman" w:hAnsi="Times New Roman" w:cs="Times New Roman"/>
          <w:i/>
          <w:noProof w:val="0"/>
          <w:sz w:val="24"/>
          <w:szCs w:val="24"/>
          <w:lang w:eastAsia="pl-PL"/>
        </w:rPr>
        <w:t>novum</w:t>
      </w:r>
      <w:r w:rsidRPr="00626118">
        <w:rPr>
          <w:rFonts w:ascii="Times New Roman" w:eastAsia="Times New Roman" w:hAnsi="Times New Roman" w:cs="Times New Roman"/>
          <w:noProof w:val="0"/>
          <w:sz w:val="24"/>
          <w:szCs w:val="24"/>
          <w:lang w:eastAsia="pl-PL"/>
        </w:rPr>
        <w:t xml:space="preserve"> w ikonografii interesującego nas okresu historycznego. </w:t>
      </w:r>
    </w:p>
    <w:p w:rsidR="00AE3452" w:rsidRPr="00626118" w:rsidRDefault="00AE3452" w:rsidP="00AE3452">
      <w:pPr>
        <w:spacing w:after="0" w:line="360" w:lineRule="auto"/>
        <w:jc w:val="both"/>
        <w:rPr>
          <w:rFonts w:ascii="Times New Roman" w:eastAsia="Times New Roman" w:hAnsi="Times New Roman" w:cs="Times New Roman"/>
          <w:noProof w:val="0"/>
          <w:sz w:val="24"/>
          <w:szCs w:val="24"/>
          <w:lang w:eastAsia="pl-PL"/>
        </w:rPr>
      </w:pPr>
    </w:p>
    <w:p w:rsidR="006A53CC" w:rsidRDefault="006A53CC" w:rsidP="00620C17">
      <w:pPr>
        <w:spacing w:after="0" w:line="360" w:lineRule="auto"/>
        <w:jc w:val="both"/>
        <w:rPr>
          <w:rFonts w:ascii="Times New Roman" w:eastAsia="Times New Roman" w:hAnsi="Times New Roman" w:cs="Times New Roman"/>
          <w:noProof w:val="0"/>
          <w:sz w:val="24"/>
          <w:szCs w:val="24"/>
          <w:lang w:eastAsia="pl-PL"/>
        </w:rPr>
      </w:pPr>
    </w:p>
    <w:p w:rsidR="006A53CC" w:rsidRDefault="006A53CC" w:rsidP="006A53CC">
      <w:pPr>
        <w:spacing w:after="0" w:line="360" w:lineRule="auto"/>
        <w:jc w:val="both"/>
        <w:rPr>
          <w:rFonts w:ascii="Times New Roman" w:eastAsia="Times New Roman" w:hAnsi="Times New Roman" w:cs="Times New Roman"/>
          <w:noProof w:val="0"/>
          <w:sz w:val="24"/>
          <w:szCs w:val="24"/>
          <w:lang w:eastAsia="pl-PL"/>
        </w:rPr>
      </w:pPr>
      <w:r w:rsidRPr="006A53CC">
        <w:rPr>
          <w:rFonts w:ascii="Times New Roman" w:eastAsia="Times New Roman" w:hAnsi="Times New Roman" w:cs="Times New Roman"/>
          <w:b/>
          <w:noProof w:val="0"/>
          <w:sz w:val="24"/>
          <w:szCs w:val="24"/>
          <w:lang w:eastAsia="pl-PL"/>
        </w:rPr>
        <w:lastRenderedPageBreak/>
        <w:t>Jan Gustaw Rokita</w:t>
      </w:r>
      <w:r w:rsidRPr="006A53CC">
        <w:rPr>
          <w:rFonts w:ascii="Times New Roman" w:eastAsia="Times New Roman" w:hAnsi="Times New Roman" w:cs="Times New Roman"/>
          <w:noProof w:val="0"/>
          <w:sz w:val="24"/>
          <w:szCs w:val="24"/>
          <w:lang w:eastAsia="pl-PL"/>
        </w:rPr>
        <w:t xml:space="preserve"> (janrokita1@gmail.com) – absolwent Szkoły Wyższe</w:t>
      </w:r>
      <w:r>
        <w:rPr>
          <w:rFonts w:ascii="Times New Roman" w:eastAsia="Times New Roman" w:hAnsi="Times New Roman" w:cs="Times New Roman"/>
          <w:noProof w:val="0"/>
          <w:sz w:val="24"/>
          <w:szCs w:val="24"/>
          <w:lang w:eastAsia="pl-PL"/>
        </w:rPr>
        <w:t xml:space="preserve">j Przymierza Rodzin (Warszawa), Instytutu Historycznego Uniwersytetu Warszawskiego, </w:t>
      </w:r>
      <w:r w:rsidRPr="006A53CC">
        <w:rPr>
          <w:rFonts w:ascii="Times New Roman" w:eastAsia="Times New Roman" w:hAnsi="Times New Roman" w:cs="Times New Roman"/>
          <w:noProof w:val="0"/>
          <w:sz w:val="24"/>
          <w:szCs w:val="24"/>
          <w:lang w:eastAsia="pl-PL"/>
        </w:rPr>
        <w:t xml:space="preserve">aktualnie doktorant Wydziału Nauk Historycznych i Społecznych Uniwersytetu Kardynała Stefana Wyszyńskiego. Obecnie pracuje w </w:t>
      </w:r>
      <w:r>
        <w:rPr>
          <w:rFonts w:ascii="Times New Roman" w:eastAsia="Times New Roman" w:hAnsi="Times New Roman" w:cs="Times New Roman"/>
          <w:noProof w:val="0"/>
          <w:sz w:val="24"/>
          <w:szCs w:val="24"/>
          <w:lang w:eastAsia="pl-PL"/>
        </w:rPr>
        <w:t>Centrum Informacji Kulturalnej i Turystycznej w Górze Kalwarii.</w:t>
      </w:r>
    </w:p>
    <w:p w:rsidR="003D63BE" w:rsidRPr="003D63BE" w:rsidRDefault="006A53CC" w:rsidP="003D63BE">
      <w:pPr>
        <w:spacing w:after="0" w:line="360" w:lineRule="auto"/>
        <w:jc w:val="both"/>
        <w:rPr>
          <w:rFonts w:ascii="Times New Roman" w:eastAsia="Times New Roman" w:hAnsi="Times New Roman" w:cs="Times New Roman"/>
          <w:noProof w:val="0"/>
          <w:sz w:val="24"/>
          <w:szCs w:val="24"/>
          <w:lang w:eastAsia="pl-PL"/>
        </w:rPr>
      </w:pPr>
      <w:r w:rsidRPr="006A53CC">
        <w:rPr>
          <w:rFonts w:ascii="Times New Roman" w:eastAsia="Times New Roman" w:hAnsi="Times New Roman" w:cs="Times New Roman"/>
          <w:b/>
          <w:noProof w:val="0"/>
          <w:sz w:val="24"/>
          <w:szCs w:val="24"/>
          <w:lang w:eastAsia="pl-PL"/>
        </w:rPr>
        <w:t>Zainteresowania:</w:t>
      </w:r>
      <w:r w:rsidRPr="006A53CC">
        <w:rPr>
          <w:rFonts w:ascii="Times New Roman" w:eastAsia="Times New Roman" w:hAnsi="Times New Roman" w:cs="Times New Roman"/>
          <w:noProof w:val="0"/>
          <w:sz w:val="24"/>
          <w:szCs w:val="24"/>
          <w:lang w:eastAsia="pl-PL"/>
        </w:rPr>
        <w:t xml:space="preserve"> historia sztuki, historia mody, medalierstwo, propaganda królewska na dworze Wazów i Sobieskich. Najważniejsze publikacje naukowe: Polskie Malarstwo portretowe (1506-1696) – geneza, rozwój, oddziaływanie, Warszawa 2012; Próby wykorzystania zwycięstwa smoleńskiego 1611 roku w medalierstwie [w:] Hołd Carów Szujskich, Warszawa 2012.</w:t>
      </w: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p>
    <w:p w:rsid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p>
    <w:p w:rsidR="006B13FD" w:rsidRDefault="006B13FD" w:rsidP="00AE3452">
      <w:pPr>
        <w:spacing w:after="0" w:line="360" w:lineRule="auto"/>
        <w:ind w:firstLine="709"/>
        <w:jc w:val="both"/>
        <w:rPr>
          <w:rFonts w:ascii="Times New Roman" w:eastAsia="Times New Roman" w:hAnsi="Times New Roman" w:cs="Times New Roman"/>
          <w:noProof w:val="0"/>
          <w:sz w:val="24"/>
          <w:szCs w:val="24"/>
          <w:lang w:eastAsia="pl-PL"/>
        </w:rPr>
      </w:pPr>
    </w:p>
    <w:p w:rsidR="006B13FD" w:rsidRDefault="006B13FD" w:rsidP="00AE3452">
      <w:pPr>
        <w:spacing w:after="0" w:line="360" w:lineRule="auto"/>
        <w:ind w:firstLine="709"/>
        <w:jc w:val="both"/>
        <w:rPr>
          <w:rFonts w:ascii="Times New Roman" w:eastAsia="Times New Roman" w:hAnsi="Times New Roman" w:cs="Times New Roman"/>
          <w:noProof w:val="0"/>
          <w:sz w:val="24"/>
          <w:szCs w:val="24"/>
          <w:lang w:eastAsia="pl-PL"/>
        </w:rPr>
      </w:pPr>
    </w:p>
    <w:p w:rsidR="006B13FD" w:rsidRDefault="006B13FD" w:rsidP="00AE3452">
      <w:pPr>
        <w:spacing w:after="0" w:line="360" w:lineRule="auto"/>
        <w:ind w:firstLine="709"/>
        <w:jc w:val="both"/>
        <w:rPr>
          <w:rFonts w:ascii="Times New Roman" w:eastAsia="Times New Roman" w:hAnsi="Times New Roman" w:cs="Times New Roman"/>
          <w:noProof w:val="0"/>
          <w:sz w:val="24"/>
          <w:szCs w:val="24"/>
          <w:lang w:eastAsia="pl-PL"/>
        </w:rPr>
      </w:pPr>
    </w:p>
    <w:p w:rsidR="006B13FD" w:rsidRDefault="006B13FD"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451827" w:rsidRDefault="00451827" w:rsidP="00AE3452">
      <w:pPr>
        <w:spacing w:after="0" w:line="360" w:lineRule="auto"/>
        <w:ind w:firstLine="709"/>
        <w:jc w:val="both"/>
        <w:rPr>
          <w:rFonts w:ascii="Times New Roman" w:eastAsia="Times New Roman" w:hAnsi="Times New Roman" w:cs="Times New Roman"/>
          <w:noProof w:val="0"/>
          <w:sz w:val="24"/>
          <w:szCs w:val="24"/>
          <w:lang w:eastAsia="pl-PL"/>
        </w:rPr>
      </w:pPr>
    </w:p>
    <w:p w:rsidR="006B13FD" w:rsidRPr="00A7149D" w:rsidRDefault="006B13FD" w:rsidP="006B13FD">
      <w:pPr>
        <w:pStyle w:val="Akapitzlist"/>
        <w:numPr>
          <w:ilvl w:val="0"/>
          <w:numId w:val="4"/>
        </w:numPr>
        <w:spacing w:after="0" w:line="360" w:lineRule="auto"/>
        <w:jc w:val="both"/>
        <w:rPr>
          <w:rFonts w:ascii="Times New Roman" w:eastAsia="Times New Roman" w:hAnsi="Times New Roman" w:cs="Times New Roman"/>
          <w:b/>
          <w:noProof w:val="0"/>
          <w:sz w:val="24"/>
          <w:szCs w:val="24"/>
          <w:lang w:eastAsia="pl-PL"/>
        </w:rPr>
      </w:pPr>
      <w:r w:rsidRPr="00A7149D">
        <w:rPr>
          <w:rFonts w:ascii="Times New Roman" w:eastAsia="Times New Roman" w:hAnsi="Times New Roman" w:cs="Times New Roman"/>
          <w:b/>
          <w:noProof w:val="0"/>
          <w:sz w:val="24"/>
          <w:szCs w:val="24"/>
          <w:lang w:eastAsia="pl-PL"/>
        </w:rPr>
        <w:lastRenderedPageBreak/>
        <w:t>Stan Badań</w:t>
      </w:r>
    </w:p>
    <w:p w:rsidR="009F3BD9" w:rsidRDefault="006B13FD" w:rsidP="009C7914">
      <w:pPr>
        <w:spacing w:after="0" w:line="360" w:lineRule="auto"/>
        <w:ind w:firstLine="708"/>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noProof w:val="0"/>
          <w:sz w:val="24"/>
          <w:szCs w:val="24"/>
          <w:lang w:eastAsia="pl-PL"/>
        </w:rPr>
        <w:t>Na temat dwóch żetonów upamiętniających</w:t>
      </w:r>
      <w:r w:rsidRPr="006B13FD">
        <w:t xml:space="preserve"> </w:t>
      </w:r>
      <w:r w:rsidRPr="006B13FD">
        <w:rPr>
          <w:rFonts w:ascii="Times New Roman" w:eastAsia="Times New Roman" w:hAnsi="Times New Roman" w:cs="Times New Roman"/>
          <w:noProof w:val="0"/>
          <w:sz w:val="24"/>
          <w:szCs w:val="24"/>
          <w:lang w:eastAsia="pl-PL"/>
        </w:rPr>
        <w:t>koronację Jana III Sobieskiego w Krakowie, autorstwa nieznanych medalierów, pochodzące z 1676 roku</w:t>
      </w:r>
      <w:r>
        <w:rPr>
          <w:rFonts w:ascii="Times New Roman" w:eastAsia="Times New Roman" w:hAnsi="Times New Roman" w:cs="Times New Roman"/>
          <w:noProof w:val="0"/>
          <w:sz w:val="24"/>
          <w:szCs w:val="24"/>
          <w:lang w:eastAsia="pl-PL"/>
        </w:rPr>
        <w:t xml:space="preserve"> </w:t>
      </w:r>
      <w:r w:rsidRPr="00620C17">
        <w:rPr>
          <w:rFonts w:ascii="Times New Roman" w:eastAsia="Times New Roman" w:hAnsi="Times New Roman" w:cs="Times New Roman"/>
          <w:noProof w:val="0"/>
          <w:sz w:val="24"/>
          <w:szCs w:val="24"/>
          <w:lang w:eastAsia="pl-PL"/>
        </w:rPr>
        <w:t>powstało do dnia dzisiejszego bardzo niewiele specjalistycznych publikacji. Wśród polskojęzycznych pozycji zawierający</w:t>
      </w:r>
      <w:r>
        <w:rPr>
          <w:rFonts w:ascii="Times New Roman" w:eastAsia="Times New Roman" w:hAnsi="Times New Roman" w:cs="Times New Roman"/>
          <w:noProof w:val="0"/>
          <w:sz w:val="24"/>
          <w:szCs w:val="24"/>
          <w:lang w:eastAsia="pl-PL"/>
        </w:rPr>
        <w:t>ch</w:t>
      </w:r>
      <w:r w:rsidR="009F3BD9">
        <w:rPr>
          <w:rFonts w:ascii="Times New Roman" w:eastAsia="Times New Roman" w:hAnsi="Times New Roman" w:cs="Times New Roman"/>
          <w:noProof w:val="0"/>
          <w:sz w:val="24"/>
          <w:szCs w:val="24"/>
          <w:lang w:eastAsia="pl-PL"/>
        </w:rPr>
        <w:t xml:space="preserve"> podstawowe dane o interesujących nas numizmatach</w:t>
      </w:r>
      <w:r>
        <w:rPr>
          <w:rFonts w:ascii="Times New Roman" w:eastAsia="Times New Roman" w:hAnsi="Times New Roman" w:cs="Times New Roman"/>
          <w:noProof w:val="0"/>
          <w:sz w:val="24"/>
          <w:szCs w:val="24"/>
          <w:lang w:eastAsia="pl-PL"/>
        </w:rPr>
        <w:t xml:space="preserve"> </w:t>
      </w:r>
      <w:r w:rsidRPr="00620C17">
        <w:rPr>
          <w:rFonts w:ascii="Times New Roman" w:eastAsia="Times New Roman" w:hAnsi="Times New Roman" w:cs="Times New Roman"/>
          <w:noProof w:val="0"/>
          <w:sz w:val="24"/>
          <w:szCs w:val="24"/>
          <w:lang w:eastAsia="pl-PL"/>
        </w:rPr>
        <w:t xml:space="preserve">wymienić należy zwłaszcza katalogi wystawowe: </w:t>
      </w:r>
      <w:r w:rsidRPr="00620C17">
        <w:rPr>
          <w:rFonts w:ascii="Times New Roman" w:eastAsia="Times New Roman" w:hAnsi="Times New Roman" w:cs="Times New Roman"/>
          <w:i/>
          <w:noProof w:val="0"/>
          <w:sz w:val="24"/>
          <w:szCs w:val="24"/>
          <w:lang w:eastAsia="pl-PL"/>
        </w:rPr>
        <w:t>Chwała i sława Jana III w sztuce i literaturze. Katalog wystawy jubileuszowej z okazji trzechsetlecia odsieczy wiedeńskiej</w:t>
      </w:r>
      <w:r w:rsidRPr="00620C17">
        <w:rPr>
          <w:rFonts w:ascii="Times New Roman" w:eastAsia="Times New Roman" w:hAnsi="Times New Roman" w:cs="Times New Roman"/>
          <w:noProof w:val="0"/>
          <w:sz w:val="24"/>
          <w:szCs w:val="24"/>
          <w:lang w:eastAsia="pl-PL"/>
        </w:rPr>
        <w:t xml:space="preserve">, </w:t>
      </w:r>
      <w:r w:rsidRPr="00620C17">
        <w:rPr>
          <w:rFonts w:ascii="Times New Roman" w:eastAsia="Times New Roman" w:hAnsi="Times New Roman" w:cs="Times New Roman"/>
          <w:i/>
          <w:iCs/>
          <w:noProof w:val="0"/>
          <w:sz w:val="24"/>
          <w:szCs w:val="24"/>
          <w:lang w:eastAsia="pl-PL"/>
        </w:rPr>
        <w:t>Odsiecz Wiedeńska. Wystawa jubileuszowa w Zamku Królewskim na Wawelu w trzechsetlecie bitwy</w:t>
      </w:r>
      <w:r>
        <w:rPr>
          <w:rFonts w:ascii="Times New Roman" w:eastAsia="Times New Roman" w:hAnsi="Times New Roman" w:cs="Times New Roman"/>
          <w:noProof w:val="0"/>
          <w:sz w:val="24"/>
          <w:szCs w:val="24"/>
          <w:lang w:eastAsia="pl-PL"/>
        </w:rPr>
        <w:t xml:space="preserve"> oraz </w:t>
      </w:r>
      <w:r w:rsidRPr="00620C17">
        <w:rPr>
          <w:rFonts w:ascii="Times New Roman" w:eastAsia="Times New Roman" w:hAnsi="Times New Roman" w:cs="Times New Roman"/>
          <w:i/>
          <w:noProof w:val="0"/>
          <w:sz w:val="24"/>
          <w:szCs w:val="24"/>
          <w:lang w:eastAsia="pl-PL"/>
        </w:rPr>
        <w:t>Tron pamiątek ku czci „Najjaśniejszego, Niezwyciężonego Jana Sobieskiego Króla Polskiego” w trzechsetlecie śmierci 1696-1996</w:t>
      </w:r>
      <w:r>
        <w:rPr>
          <w:rStyle w:val="Odwoanieprzypisudolnego"/>
          <w:rFonts w:ascii="Times New Roman" w:eastAsia="Times New Roman" w:hAnsi="Times New Roman" w:cs="Times New Roman"/>
          <w:noProof w:val="0"/>
          <w:sz w:val="24"/>
          <w:szCs w:val="24"/>
          <w:lang w:eastAsia="pl-PL"/>
        </w:rPr>
        <w:footnoteReference w:id="1"/>
      </w:r>
      <w:r w:rsidRPr="00620C17">
        <w:rPr>
          <w:rFonts w:ascii="Times New Roman" w:eastAsia="Times New Roman" w:hAnsi="Times New Roman" w:cs="Times New Roman"/>
          <w:noProof w:val="0"/>
          <w:sz w:val="24"/>
          <w:szCs w:val="24"/>
          <w:lang w:eastAsia="pl-PL"/>
        </w:rPr>
        <w:t>. We wszystkich wspomnianych pozycjach, także i w katalogu wystawy nt. Odsieczy Wiedeńs</w:t>
      </w:r>
      <w:r>
        <w:rPr>
          <w:rFonts w:ascii="Times New Roman" w:eastAsia="Times New Roman" w:hAnsi="Times New Roman" w:cs="Times New Roman"/>
          <w:noProof w:val="0"/>
          <w:sz w:val="24"/>
          <w:szCs w:val="24"/>
          <w:lang w:eastAsia="pl-PL"/>
        </w:rPr>
        <w:t xml:space="preserve">kiej znajdują się opisy </w:t>
      </w:r>
      <w:r w:rsidR="009F3BD9">
        <w:rPr>
          <w:rFonts w:ascii="Times New Roman" w:eastAsia="Times New Roman" w:hAnsi="Times New Roman" w:cs="Times New Roman"/>
          <w:noProof w:val="0"/>
          <w:sz w:val="24"/>
          <w:szCs w:val="24"/>
          <w:lang w:eastAsia="pl-PL"/>
        </w:rPr>
        <w:t>obydwu żetonów</w:t>
      </w:r>
      <w:r w:rsidR="009C7914">
        <w:rPr>
          <w:rFonts w:ascii="Times New Roman" w:eastAsia="Times New Roman" w:hAnsi="Times New Roman" w:cs="Times New Roman"/>
          <w:noProof w:val="0"/>
          <w:sz w:val="24"/>
          <w:szCs w:val="24"/>
          <w:lang w:eastAsia="pl-PL"/>
        </w:rPr>
        <w:t>.</w:t>
      </w:r>
    </w:p>
    <w:p w:rsidR="006B13FD" w:rsidRPr="00620C17" w:rsidRDefault="006B13FD" w:rsidP="006B13FD">
      <w:pPr>
        <w:spacing w:after="0" w:line="360" w:lineRule="auto"/>
        <w:ind w:firstLine="708"/>
        <w:jc w:val="both"/>
        <w:rPr>
          <w:rFonts w:ascii="Times New Roman" w:eastAsia="Times New Roman" w:hAnsi="Times New Roman" w:cs="Times New Roman"/>
          <w:noProof w:val="0"/>
          <w:sz w:val="24"/>
          <w:szCs w:val="24"/>
          <w:lang w:eastAsia="pl-PL"/>
        </w:rPr>
      </w:pPr>
      <w:r w:rsidRPr="00620C17">
        <w:rPr>
          <w:rFonts w:ascii="Times New Roman" w:eastAsia="Times New Roman" w:hAnsi="Times New Roman" w:cs="Times New Roman"/>
          <w:noProof w:val="0"/>
          <w:sz w:val="24"/>
          <w:szCs w:val="24"/>
          <w:lang w:eastAsia="pl-PL"/>
        </w:rPr>
        <w:t xml:space="preserve">Ze względu na przyjętą metodę pracy naukowej zakładającą szukanie związków i zależności pomiędzy portretem na awersie czy rewersie medalu a podobizną graficzną i malarską szczególnie przydatne okazywały się również publikacje oraz artykuły naukowe. O ikonografii Jana III Sobieskiego i jego najbliższej rodziny pisali m.in. Aleksander </w:t>
      </w:r>
      <w:proofErr w:type="spellStart"/>
      <w:r w:rsidRPr="00620C17">
        <w:rPr>
          <w:rFonts w:ascii="Times New Roman" w:eastAsia="Times New Roman" w:hAnsi="Times New Roman" w:cs="Times New Roman"/>
          <w:noProof w:val="0"/>
          <w:sz w:val="24"/>
          <w:szCs w:val="24"/>
          <w:lang w:eastAsia="pl-PL"/>
        </w:rPr>
        <w:t>Czołowski</w:t>
      </w:r>
      <w:proofErr w:type="spellEnd"/>
      <w:r w:rsidRPr="00620C17">
        <w:rPr>
          <w:rFonts w:ascii="Times New Roman" w:eastAsia="Times New Roman" w:hAnsi="Times New Roman" w:cs="Times New Roman"/>
          <w:noProof w:val="0"/>
          <w:sz w:val="24"/>
          <w:szCs w:val="24"/>
          <w:lang w:eastAsia="pl-PL"/>
        </w:rPr>
        <w:t xml:space="preserve"> w artykule, pt. </w:t>
      </w:r>
      <w:r w:rsidRPr="00620C17">
        <w:rPr>
          <w:rFonts w:ascii="Times New Roman" w:eastAsia="Times New Roman" w:hAnsi="Times New Roman" w:cs="Times New Roman"/>
          <w:i/>
          <w:noProof w:val="0"/>
          <w:sz w:val="24"/>
          <w:szCs w:val="24"/>
          <w:lang w:eastAsia="pl-PL"/>
        </w:rPr>
        <w:t>Ikonografia wojenna Jana III</w:t>
      </w:r>
      <w:r w:rsidRPr="00620C17">
        <w:rPr>
          <w:rFonts w:ascii="Times New Roman" w:eastAsia="Times New Roman" w:hAnsi="Times New Roman" w:cs="Times New Roman"/>
          <w:noProof w:val="0"/>
          <w:sz w:val="24"/>
          <w:szCs w:val="24"/>
          <w:lang w:eastAsia="pl-PL"/>
        </w:rPr>
        <w:t>, Janina Ruszczycówna w artykule pt.</w:t>
      </w:r>
      <w:r w:rsidRPr="00620C17">
        <w:rPr>
          <w:rFonts w:ascii="Times New Roman" w:eastAsia="Times New Roman" w:hAnsi="Times New Roman" w:cs="Times New Roman"/>
          <w:noProof w:val="0"/>
          <w:color w:val="92D050"/>
          <w:sz w:val="24"/>
          <w:szCs w:val="24"/>
          <w:lang w:eastAsia="pl-PL"/>
        </w:rPr>
        <w:t xml:space="preserve"> </w:t>
      </w:r>
      <w:r w:rsidRPr="00620C17">
        <w:rPr>
          <w:rFonts w:ascii="Times New Roman" w:eastAsia="Times New Roman" w:hAnsi="Times New Roman" w:cs="Times New Roman"/>
          <w:i/>
          <w:noProof w:val="0"/>
          <w:sz w:val="24"/>
          <w:szCs w:val="24"/>
          <w:lang w:eastAsia="pl-PL"/>
        </w:rPr>
        <w:t>Ikonografia Jana III Sobieskiego. Wybrane zagadnienia</w:t>
      </w:r>
      <w:r w:rsidRPr="00620C17">
        <w:rPr>
          <w:rFonts w:ascii="Times New Roman" w:eastAsia="Times New Roman" w:hAnsi="Times New Roman" w:cs="Times New Roman"/>
          <w:noProof w:val="0"/>
          <w:sz w:val="24"/>
          <w:szCs w:val="24"/>
          <w:lang w:eastAsia="pl-PL"/>
        </w:rPr>
        <w:t xml:space="preserve">, </w:t>
      </w:r>
      <w:r w:rsidR="009C7914">
        <w:rPr>
          <w:rFonts w:ascii="Times New Roman" w:eastAsia="Times New Roman" w:hAnsi="Times New Roman" w:cs="Times New Roman"/>
          <w:noProof w:val="0"/>
          <w:sz w:val="24"/>
          <w:szCs w:val="24"/>
          <w:lang w:eastAsia="pl-PL"/>
        </w:rPr>
        <w:t xml:space="preserve">Magdalena Górska w artykule </w:t>
      </w:r>
      <w:r w:rsidR="009C7914" w:rsidRPr="009C7914">
        <w:rPr>
          <w:rFonts w:ascii="Times New Roman" w:eastAsia="Times New Roman" w:hAnsi="Times New Roman" w:cs="Times New Roman"/>
          <w:i/>
          <w:noProof w:val="0"/>
          <w:sz w:val="24"/>
          <w:szCs w:val="24"/>
          <w:lang w:eastAsia="pl-PL"/>
        </w:rPr>
        <w:t>Medalierski wizerunek Jana III Sobieskiego</w:t>
      </w:r>
      <w:r w:rsidR="009C7914">
        <w:rPr>
          <w:rFonts w:ascii="Times New Roman" w:eastAsia="Times New Roman" w:hAnsi="Times New Roman" w:cs="Times New Roman"/>
          <w:noProof w:val="0"/>
          <w:sz w:val="24"/>
          <w:szCs w:val="24"/>
          <w:lang w:eastAsia="pl-PL"/>
        </w:rPr>
        <w:t xml:space="preserve"> </w:t>
      </w:r>
      <w:r w:rsidRPr="00620C17">
        <w:rPr>
          <w:rFonts w:ascii="Times New Roman" w:eastAsia="Times New Roman" w:hAnsi="Times New Roman" w:cs="Times New Roman"/>
          <w:noProof w:val="0"/>
          <w:sz w:val="24"/>
          <w:szCs w:val="24"/>
          <w:lang w:eastAsia="pl-PL"/>
        </w:rPr>
        <w:t>czy w końcu Hanna Widacka autorka</w:t>
      </w:r>
      <w:r>
        <w:rPr>
          <w:rFonts w:ascii="Times New Roman" w:eastAsia="Times New Roman" w:hAnsi="Times New Roman" w:cs="Times New Roman"/>
          <w:noProof w:val="0"/>
          <w:sz w:val="24"/>
          <w:szCs w:val="24"/>
          <w:lang w:eastAsia="pl-PL"/>
        </w:rPr>
        <w:t xml:space="preserve"> </w:t>
      </w:r>
      <w:r w:rsidRPr="00620C17">
        <w:rPr>
          <w:rFonts w:ascii="Times New Roman" w:eastAsia="Times New Roman" w:hAnsi="Times New Roman" w:cs="Times New Roman"/>
          <w:noProof w:val="0"/>
          <w:sz w:val="24"/>
          <w:szCs w:val="24"/>
          <w:lang w:eastAsia="pl-PL"/>
        </w:rPr>
        <w:t xml:space="preserve">najpełniejszego jak dotąd opracowania dotyczącego grafiki portretowej Jana III Sobieskiego, pt. </w:t>
      </w:r>
      <w:r w:rsidRPr="00620C17">
        <w:rPr>
          <w:rFonts w:ascii="Times New Roman" w:eastAsia="Times New Roman" w:hAnsi="Times New Roman" w:cs="Times New Roman"/>
          <w:i/>
          <w:noProof w:val="0"/>
          <w:sz w:val="24"/>
          <w:szCs w:val="24"/>
          <w:lang w:eastAsia="pl-PL"/>
        </w:rPr>
        <w:t>Lew Lechistanu. Jan III Sobieski w grafice</w:t>
      </w:r>
      <w:r>
        <w:rPr>
          <w:rStyle w:val="Odwoanieprzypisudolnego"/>
          <w:rFonts w:ascii="Times New Roman" w:eastAsia="Times New Roman" w:hAnsi="Times New Roman" w:cs="Times New Roman"/>
          <w:noProof w:val="0"/>
          <w:sz w:val="24"/>
          <w:szCs w:val="24"/>
          <w:lang w:eastAsia="pl-PL"/>
        </w:rPr>
        <w:footnoteReference w:id="2"/>
      </w:r>
      <w:r w:rsidRPr="00620C17">
        <w:rPr>
          <w:rFonts w:ascii="Times New Roman" w:eastAsia="Times New Roman" w:hAnsi="Times New Roman" w:cs="Times New Roman"/>
          <w:noProof w:val="0"/>
          <w:sz w:val="24"/>
          <w:szCs w:val="24"/>
          <w:lang w:eastAsia="pl-PL"/>
        </w:rPr>
        <w:t xml:space="preserve">. </w:t>
      </w:r>
    </w:p>
    <w:p w:rsidR="00A7149D" w:rsidRDefault="00A7149D" w:rsidP="00AE3452">
      <w:pPr>
        <w:spacing w:after="0" w:line="360" w:lineRule="auto"/>
        <w:ind w:firstLine="709"/>
        <w:jc w:val="both"/>
        <w:rPr>
          <w:rFonts w:ascii="Times New Roman" w:eastAsia="Times New Roman" w:hAnsi="Times New Roman" w:cs="Times New Roman"/>
          <w:noProof w:val="0"/>
          <w:sz w:val="24"/>
          <w:szCs w:val="24"/>
          <w:lang w:eastAsia="pl-PL"/>
        </w:rPr>
      </w:pPr>
    </w:p>
    <w:p w:rsidR="00A7149D" w:rsidRPr="00A7149D" w:rsidRDefault="00A7149D" w:rsidP="00A7149D">
      <w:pPr>
        <w:pStyle w:val="Akapitzlist"/>
        <w:numPr>
          <w:ilvl w:val="0"/>
          <w:numId w:val="4"/>
        </w:numPr>
        <w:spacing w:after="0" w:line="360" w:lineRule="auto"/>
        <w:jc w:val="both"/>
        <w:rPr>
          <w:rFonts w:ascii="Times New Roman" w:eastAsia="Times New Roman" w:hAnsi="Times New Roman" w:cs="Times New Roman"/>
          <w:b/>
          <w:noProof w:val="0"/>
          <w:sz w:val="24"/>
          <w:szCs w:val="24"/>
          <w:lang w:eastAsia="pl-PL"/>
        </w:rPr>
      </w:pPr>
      <w:r w:rsidRPr="00A7149D">
        <w:rPr>
          <w:rFonts w:ascii="Times New Roman" w:eastAsia="Times New Roman" w:hAnsi="Times New Roman" w:cs="Times New Roman"/>
          <w:b/>
          <w:noProof w:val="0"/>
          <w:sz w:val="24"/>
          <w:szCs w:val="24"/>
          <w:lang w:eastAsia="pl-PL"/>
        </w:rPr>
        <w:t>Wstęp</w:t>
      </w:r>
    </w:p>
    <w:p w:rsidR="00AE3452" w:rsidRPr="00AE3452" w:rsidRDefault="00AE3452" w:rsidP="00AE3452">
      <w:pPr>
        <w:spacing w:after="0" w:line="360" w:lineRule="auto"/>
        <w:ind w:firstLine="709"/>
        <w:jc w:val="both"/>
        <w:rPr>
          <w:rFonts w:ascii="Times New Roman" w:eastAsia="Times New Roman" w:hAnsi="Times New Roman" w:cs="Times New Roman"/>
          <w:bCs/>
          <w:noProof w:val="0"/>
          <w:sz w:val="24"/>
          <w:szCs w:val="24"/>
          <w:lang w:eastAsia="pl-PL"/>
        </w:rPr>
      </w:pPr>
      <w:r w:rsidRPr="00AE3452">
        <w:rPr>
          <w:rFonts w:ascii="Times New Roman" w:eastAsia="Times New Roman" w:hAnsi="Times New Roman" w:cs="Times New Roman"/>
          <w:noProof w:val="0"/>
          <w:sz w:val="24"/>
          <w:szCs w:val="24"/>
          <w:lang w:eastAsia="pl-PL"/>
        </w:rPr>
        <w:lastRenderedPageBreak/>
        <w:t>Uroczystości związane z aktem sakry królewskiej umożliwiały rozpoczęcie działań propagandowych zaplanowanych na szeroką skalę</w:t>
      </w:r>
      <w:r w:rsidRPr="00AE3452">
        <w:rPr>
          <w:rFonts w:ascii="Times New Roman" w:eastAsia="Times New Roman" w:hAnsi="Times New Roman" w:cs="Times New Roman"/>
          <w:noProof w:val="0"/>
          <w:sz w:val="24"/>
          <w:szCs w:val="24"/>
          <w:vertAlign w:val="superscript"/>
          <w:lang w:eastAsia="pl-PL"/>
        </w:rPr>
        <w:footnoteReference w:id="3"/>
      </w:r>
      <w:r w:rsidRPr="00AE3452">
        <w:rPr>
          <w:rFonts w:ascii="Times New Roman" w:eastAsia="Times New Roman" w:hAnsi="Times New Roman" w:cs="Times New Roman"/>
          <w:noProof w:val="0"/>
          <w:sz w:val="24"/>
          <w:szCs w:val="24"/>
          <w:lang w:eastAsia="pl-PL"/>
        </w:rPr>
        <w:t>. Również i Jan III Sobieski podobnie jak jego wazowscy antenaci potrafił umiejętnie wykorzystać nadarzającą się okazję do prezentacji własnej osoby w jak najlepszym świetle. Ostatecznie królewska koronacja, kilkakrotnie przekładana odbyła się 2 lutego 1676 roku w Krakowie po sejmie koronacyjnym (obradującym od 4 lutego 1676 roku do 14 marca 1676 roku)</w:t>
      </w:r>
      <w:r w:rsidRPr="00AE3452">
        <w:rPr>
          <w:rFonts w:ascii="Times New Roman" w:eastAsia="Times New Roman" w:hAnsi="Times New Roman" w:cs="Times New Roman"/>
          <w:noProof w:val="0"/>
          <w:sz w:val="24"/>
          <w:szCs w:val="24"/>
          <w:vertAlign w:val="superscript"/>
          <w:lang w:eastAsia="pl-PL"/>
        </w:rPr>
        <w:footnoteReference w:id="4"/>
      </w:r>
      <w:r w:rsidRPr="00AE3452">
        <w:rPr>
          <w:rFonts w:ascii="Times New Roman" w:eastAsia="Times New Roman" w:hAnsi="Times New Roman" w:cs="Times New Roman"/>
          <w:noProof w:val="0"/>
          <w:sz w:val="24"/>
          <w:szCs w:val="24"/>
          <w:lang w:eastAsia="pl-PL"/>
        </w:rPr>
        <w:t xml:space="preserve"> i pogrzebie poprzedników: Jana II Kazimierza i Michała Korybuta Wiśniowieckiego, 31 stycznia 1676 roku</w:t>
      </w:r>
      <w:r w:rsidRPr="00AE3452">
        <w:rPr>
          <w:rFonts w:ascii="Times New Roman" w:eastAsia="Times New Roman" w:hAnsi="Times New Roman" w:cs="Times New Roman"/>
          <w:noProof w:val="0"/>
          <w:sz w:val="24"/>
          <w:szCs w:val="24"/>
          <w:vertAlign w:val="superscript"/>
          <w:lang w:eastAsia="pl-PL"/>
        </w:rPr>
        <w:footnoteReference w:id="5"/>
      </w:r>
      <w:r w:rsidRPr="00AE3452">
        <w:rPr>
          <w:rFonts w:ascii="Times New Roman" w:eastAsia="Times New Roman" w:hAnsi="Times New Roman" w:cs="Times New Roman"/>
          <w:noProof w:val="0"/>
          <w:sz w:val="24"/>
          <w:szCs w:val="24"/>
          <w:lang w:eastAsia="pl-PL"/>
        </w:rPr>
        <w:t xml:space="preserve">. Rolę </w:t>
      </w:r>
      <w:r w:rsidRPr="00AE3452">
        <w:rPr>
          <w:rFonts w:ascii="Times New Roman" w:eastAsia="Times New Roman" w:hAnsi="Times New Roman" w:cs="Times New Roman"/>
          <w:i/>
          <w:noProof w:val="0"/>
          <w:sz w:val="24"/>
          <w:szCs w:val="24"/>
          <w:lang w:eastAsia="pl-PL"/>
        </w:rPr>
        <w:lastRenderedPageBreak/>
        <w:t>interreksa</w:t>
      </w:r>
      <w:r w:rsidRPr="00AE3452">
        <w:rPr>
          <w:rFonts w:ascii="Times New Roman" w:eastAsia="Times New Roman" w:hAnsi="Times New Roman" w:cs="Times New Roman"/>
          <w:noProof w:val="0"/>
          <w:sz w:val="24"/>
          <w:szCs w:val="24"/>
          <w:lang w:eastAsia="pl-PL"/>
        </w:rPr>
        <w:t xml:space="preserve"> pełnił podczas ceremonii w katedrze wawelskiej (rozpoczętej ok. 14.00 godziny) prymas Andrzej Olszowski</w:t>
      </w:r>
      <w:r w:rsidRPr="00AE3452">
        <w:rPr>
          <w:rFonts w:ascii="Times New Roman" w:eastAsia="Times New Roman" w:hAnsi="Times New Roman" w:cs="Times New Roman"/>
          <w:noProof w:val="0"/>
          <w:sz w:val="24"/>
          <w:szCs w:val="24"/>
          <w:vertAlign w:val="superscript"/>
          <w:lang w:eastAsia="pl-PL"/>
        </w:rPr>
        <w:footnoteReference w:id="6"/>
      </w:r>
      <w:r w:rsidRPr="00AE3452">
        <w:rPr>
          <w:rFonts w:ascii="Times New Roman" w:eastAsia="Times New Roman" w:hAnsi="Times New Roman" w:cs="Times New Roman"/>
          <w:noProof w:val="0"/>
          <w:sz w:val="24"/>
          <w:szCs w:val="24"/>
          <w:lang w:eastAsia="pl-PL"/>
        </w:rPr>
        <w:t xml:space="preserve">. </w:t>
      </w:r>
      <w:r w:rsidRPr="00AE3452">
        <w:rPr>
          <w:rFonts w:ascii="Times New Roman" w:eastAsia="Times New Roman" w:hAnsi="Times New Roman" w:cs="Times New Roman"/>
          <w:bCs/>
          <w:noProof w:val="0"/>
          <w:sz w:val="24"/>
          <w:szCs w:val="24"/>
          <w:lang w:eastAsia="pl-PL"/>
        </w:rPr>
        <w:t xml:space="preserve">Po wysłuchaniu mszy świętej z okolicznościowym kazaniem i zaprzysiężeniu przez Sobieskiego </w:t>
      </w:r>
      <w:proofErr w:type="spellStart"/>
      <w:r w:rsidRPr="00AE3452">
        <w:rPr>
          <w:rFonts w:ascii="Times New Roman" w:eastAsia="Times New Roman" w:hAnsi="Times New Roman" w:cs="Times New Roman"/>
          <w:bCs/>
          <w:i/>
          <w:noProof w:val="0"/>
          <w:sz w:val="24"/>
          <w:szCs w:val="24"/>
          <w:lang w:eastAsia="pl-PL"/>
        </w:rPr>
        <w:t>pactów</w:t>
      </w:r>
      <w:proofErr w:type="spellEnd"/>
      <w:r w:rsidRPr="00AE3452">
        <w:rPr>
          <w:rFonts w:ascii="Times New Roman" w:eastAsia="Times New Roman" w:hAnsi="Times New Roman" w:cs="Times New Roman"/>
          <w:bCs/>
          <w:i/>
          <w:noProof w:val="0"/>
          <w:sz w:val="24"/>
          <w:szCs w:val="24"/>
          <w:lang w:eastAsia="pl-PL"/>
        </w:rPr>
        <w:t xml:space="preserve"> </w:t>
      </w:r>
      <w:proofErr w:type="spellStart"/>
      <w:r w:rsidRPr="00AE3452">
        <w:rPr>
          <w:rFonts w:ascii="Times New Roman" w:eastAsia="Times New Roman" w:hAnsi="Times New Roman" w:cs="Times New Roman"/>
          <w:bCs/>
          <w:i/>
          <w:noProof w:val="0"/>
          <w:sz w:val="24"/>
          <w:szCs w:val="24"/>
          <w:lang w:eastAsia="pl-PL"/>
        </w:rPr>
        <w:t>conventów</w:t>
      </w:r>
      <w:proofErr w:type="spellEnd"/>
      <w:r w:rsidRPr="00AE3452">
        <w:rPr>
          <w:rFonts w:ascii="Times New Roman" w:eastAsia="Times New Roman" w:hAnsi="Times New Roman" w:cs="Times New Roman"/>
          <w:bCs/>
          <w:noProof w:val="0"/>
          <w:sz w:val="24"/>
          <w:szCs w:val="24"/>
          <w:lang w:eastAsia="pl-PL"/>
        </w:rPr>
        <w:t xml:space="preserve"> oraz uprzednim namaszczeniu olejkami nastąpiło nałożenie przez arcybiskupa na królewską głowę korony. Wkrótce potem władcy wręczono miecz, którym zwrócony w kierunku świadków „trzy razy szermował”</w:t>
      </w:r>
      <w:r w:rsidRPr="00AE3452">
        <w:rPr>
          <w:rFonts w:ascii="Times New Roman" w:eastAsia="Times New Roman" w:hAnsi="Times New Roman" w:cs="Times New Roman"/>
          <w:bCs/>
          <w:noProof w:val="0"/>
          <w:sz w:val="24"/>
          <w:szCs w:val="24"/>
          <w:vertAlign w:val="superscript"/>
          <w:lang w:eastAsia="pl-PL"/>
        </w:rPr>
        <w:footnoteReference w:id="7"/>
      </w:r>
      <w:r w:rsidRPr="00AE3452">
        <w:rPr>
          <w:rFonts w:ascii="Times New Roman" w:eastAsia="Times New Roman" w:hAnsi="Times New Roman" w:cs="Times New Roman"/>
          <w:bCs/>
          <w:noProof w:val="0"/>
          <w:sz w:val="24"/>
          <w:szCs w:val="24"/>
          <w:lang w:eastAsia="pl-PL"/>
        </w:rPr>
        <w:t xml:space="preserve">, w nawiązaniu do trzech stron świata, wyznaczających symboliczne granice rządzonego przezeń państwa. Następnie ofiarowano elektowi pozostałe insygnia: berło i jabłko. Dopiero wówczas zaintonowano uroczyście hymn </w:t>
      </w:r>
      <w:r w:rsidRPr="00AE3452">
        <w:rPr>
          <w:rFonts w:ascii="Times New Roman" w:eastAsia="Times New Roman" w:hAnsi="Times New Roman" w:cs="Times New Roman"/>
          <w:bCs/>
          <w:i/>
          <w:noProof w:val="0"/>
          <w:sz w:val="24"/>
          <w:szCs w:val="24"/>
          <w:lang w:eastAsia="pl-PL"/>
        </w:rPr>
        <w:t xml:space="preserve">Te </w:t>
      </w:r>
      <w:proofErr w:type="spellStart"/>
      <w:r w:rsidRPr="00AE3452">
        <w:rPr>
          <w:rFonts w:ascii="Times New Roman" w:eastAsia="Times New Roman" w:hAnsi="Times New Roman" w:cs="Times New Roman"/>
          <w:bCs/>
          <w:i/>
          <w:noProof w:val="0"/>
          <w:sz w:val="24"/>
          <w:szCs w:val="24"/>
          <w:lang w:eastAsia="pl-PL"/>
        </w:rPr>
        <w:t>Deum</w:t>
      </w:r>
      <w:proofErr w:type="spellEnd"/>
      <w:r w:rsidRPr="00AE3452">
        <w:rPr>
          <w:rFonts w:ascii="Times New Roman" w:eastAsia="Times New Roman" w:hAnsi="Times New Roman" w:cs="Times New Roman"/>
          <w:bCs/>
          <w:i/>
          <w:noProof w:val="0"/>
          <w:sz w:val="24"/>
          <w:szCs w:val="24"/>
          <w:lang w:eastAsia="pl-PL"/>
        </w:rPr>
        <w:t xml:space="preserve"> </w:t>
      </w:r>
      <w:proofErr w:type="spellStart"/>
      <w:r w:rsidRPr="00AE3452">
        <w:rPr>
          <w:rFonts w:ascii="Times New Roman" w:eastAsia="Times New Roman" w:hAnsi="Times New Roman" w:cs="Times New Roman"/>
          <w:bCs/>
          <w:i/>
          <w:noProof w:val="0"/>
          <w:sz w:val="24"/>
          <w:szCs w:val="24"/>
          <w:lang w:eastAsia="pl-PL"/>
        </w:rPr>
        <w:t>laudamus</w:t>
      </w:r>
      <w:proofErr w:type="spellEnd"/>
      <w:r w:rsidRPr="00AE3452">
        <w:rPr>
          <w:rFonts w:ascii="Times New Roman" w:eastAsia="Times New Roman" w:hAnsi="Times New Roman" w:cs="Times New Roman"/>
          <w:bCs/>
          <w:noProof w:val="0"/>
          <w:sz w:val="24"/>
          <w:szCs w:val="24"/>
          <w:lang w:eastAsia="pl-PL"/>
        </w:rPr>
        <w:t xml:space="preserve"> i doprowadzono Sobieskiego do specjalnego podwyższenia (przykrytego purpurą), gdzie znajdowało się krzesło posiadające obicie wykonane ze złotogłowiu i pełniące funkcję tronu monarszego</w:t>
      </w:r>
      <w:r w:rsidRPr="00AE3452">
        <w:rPr>
          <w:rFonts w:ascii="Times New Roman" w:eastAsia="Times New Roman" w:hAnsi="Times New Roman" w:cs="Times New Roman"/>
          <w:bCs/>
          <w:noProof w:val="0"/>
          <w:sz w:val="24"/>
          <w:szCs w:val="24"/>
          <w:vertAlign w:val="superscript"/>
          <w:lang w:eastAsia="pl-PL"/>
        </w:rPr>
        <w:footnoteReference w:id="8"/>
      </w:r>
      <w:r w:rsidRPr="00AE3452">
        <w:rPr>
          <w:rFonts w:ascii="Times New Roman" w:eastAsia="Times New Roman" w:hAnsi="Times New Roman" w:cs="Times New Roman"/>
          <w:bCs/>
          <w:noProof w:val="0"/>
          <w:sz w:val="24"/>
          <w:szCs w:val="24"/>
          <w:lang w:eastAsia="pl-PL"/>
        </w:rPr>
        <w:t>.</w:t>
      </w:r>
    </w:p>
    <w:p w:rsidR="00AE3452" w:rsidRPr="00AE3452" w:rsidRDefault="00AE3452" w:rsidP="00AE3452">
      <w:pPr>
        <w:spacing w:after="0" w:line="360" w:lineRule="auto"/>
        <w:ind w:firstLine="708"/>
        <w:jc w:val="both"/>
        <w:rPr>
          <w:rFonts w:ascii="Times New Roman" w:eastAsia="Times New Roman" w:hAnsi="Times New Roman" w:cs="Times New Roman"/>
          <w:bCs/>
          <w:noProof w:val="0"/>
          <w:sz w:val="24"/>
          <w:szCs w:val="24"/>
          <w:lang w:eastAsia="pl-PL"/>
        </w:rPr>
      </w:pPr>
      <w:r w:rsidRPr="00AE3452">
        <w:rPr>
          <w:rFonts w:ascii="Times New Roman" w:eastAsia="Times New Roman" w:hAnsi="Times New Roman" w:cs="Times New Roman"/>
          <w:noProof w:val="0"/>
          <w:sz w:val="24"/>
          <w:szCs w:val="24"/>
          <w:lang w:eastAsia="pl-PL"/>
        </w:rPr>
        <w:t xml:space="preserve">Po odprawieniu tradycyjnego rytuału sakry udano się do komnat zamkowych gdzie przygotowano specjalny bankiet na cześć nowej pary panujących. </w:t>
      </w:r>
      <w:r w:rsidRPr="00AE3452">
        <w:rPr>
          <w:rFonts w:ascii="Times New Roman" w:eastAsia="Times New Roman" w:hAnsi="Times New Roman" w:cs="Times New Roman"/>
          <w:bCs/>
          <w:noProof w:val="0"/>
          <w:sz w:val="24"/>
          <w:szCs w:val="24"/>
          <w:lang w:eastAsia="pl-PL"/>
        </w:rPr>
        <w:t xml:space="preserve">W związku z powyższym uformowano specjalny pochód, na czele, którego znajdował się ukoronowany monarcha. Za osobą królewską podążali miecznik koronny trzymający miecz użyty podczas uroczystości w katedrze wawelskiej, chorąży koronny i litewski z chorągwiami oraz marszałkowie z laskami. Królową, ze względu zapewne na ciężki strój uszyty z aksamitu niesiono natomiast na zielonym krześle, podbitym adamaszkiem. Także i insygnia panującej zostały odpowiednio wyeksponowane. Podążający obok Stanisław Jan Jabłonowski, wojewoda ruski  miał w ręku berło. Maria Kazimiera Sobieska natomiast dzierżyła złote jabłko. W orszaku władczyni znalazł się również </w:t>
      </w:r>
      <w:proofErr w:type="spellStart"/>
      <w:r w:rsidRPr="00AE3452">
        <w:rPr>
          <w:rFonts w:ascii="Times New Roman" w:eastAsia="Times New Roman" w:hAnsi="Times New Roman" w:cs="Times New Roman"/>
          <w:bCs/>
          <w:noProof w:val="0"/>
          <w:sz w:val="24"/>
          <w:szCs w:val="24"/>
          <w:lang w:eastAsia="pl-PL"/>
        </w:rPr>
        <w:t>Toussaint</w:t>
      </w:r>
      <w:proofErr w:type="spellEnd"/>
      <w:r w:rsidRPr="00AE3452">
        <w:rPr>
          <w:rFonts w:ascii="Times New Roman" w:eastAsia="Times New Roman" w:hAnsi="Times New Roman" w:cs="Times New Roman"/>
          <w:bCs/>
          <w:noProof w:val="0"/>
          <w:sz w:val="24"/>
          <w:szCs w:val="24"/>
          <w:lang w:eastAsia="pl-PL"/>
        </w:rPr>
        <w:t xml:space="preserve"> </w:t>
      </w:r>
      <w:proofErr w:type="spellStart"/>
      <w:r w:rsidRPr="00AE3452">
        <w:rPr>
          <w:rFonts w:ascii="Times New Roman" w:eastAsia="Times New Roman" w:hAnsi="Times New Roman" w:cs="Times New Roman"/>
          <w:bCs/>
          <w:noProof w:val="0"/>
          <w:sz w:val="24"/>
          <w:szCs w:val="24"/>
          <w:lang w:eastAsia="pl-PL"/>
        </w:rPr>
        <w:t>Forbin</w:t>
      </w:r>
      <w:proofErr w:type="spellEnd"/>
      <w:r w:rsidRPr="00AE3452">
        <w:rPr>
          <w:rFonts w:ascii="Times New Roman" w:eastAsia="Times New Roman" w:hAnsi="Times New Roman" w:cs="Times New Roman"/>
          <w:bCs/>
          <w:noProof w:val="0"/>
          <w:sz w:val="24"/>
          <w:szCs w:val="24"/>
          <w:lang w:eastAsia="pl-PL"/>
        </w:rPr>
        <w:t xml:space="preserve"> Janson.</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Najważniejsze z propagandowego punktu widzenia obchody odbyły się nazajutrz, podczas homagium władz miejskich. Na Rynku Głównym ufundowano okazały łuk triumfalny</w:t>
      </w:r>
      <w:r w:rsidRPr="00AE3452">
        <w:rPr>
          <w:rFonts w:ascii="Times New Roman" w:eastAsia="Times New Roman" w:hAnsi="Times New Roman" w:cs="Times New Roman"/>
          <w:noProof w:val="0"/>
          <w:sz w:val="24"/>
          <w:szCs w:val="24"/>
          <w:vertAlign w:val="superscript"/>
          <w:lang w:eastAsia="pl-PL"/>
        </w:rPr>
        <w:footnoteReference w:id="9"/>
      </w:r>
      <w:r w:rsidRPr="00AE3452">
        <w:rPr>
          <w:rFonts w:ascii="Times New Roman" w:eastAsia="Times New Roman" w:hAnsi="Times New Roman" w:cs="Times New Roman"/>
          <w:noProof w:val="0"/>
          <w:sz w:val="24"/>
          <w:szCs w:val="24"/>
          <w:lang w:eastAsia="pl-PL"/>
        </w:rPr>
        <w:t xml:space="preserve">. Okna i ściany znaczniejszych budynków wzniesionych przy głównym trakcie prowadzącym z Wawelu w okolice kościoła Mariackiego (ul. Grodzka) udekorowano </w:t>
      </w:r>
      <w:r w:rsidRPr="00AE3452">
        <w:rPr>
          <w:rFonts w:ascii="Times New Roman" w:eastAsia="Times New Roman" w:hAnsi="Times New Roman" w:cs="Times New Roman"/>
          <w:noProof w:val="0"/>
          <w:sz w:val="24"/>
          <w:szCs w:val="24"/>
          <w:lang w:eastAsia="pl-PL"/>
        </w:rPr>
        <w:lastRenderedPageBreak/>
        <w:t xml:space="preserve">portretami antenatów Sobieskiego. Największe zaś wrażenie wizualne robiły na uczestnikach bez wątpienia pokazy sztucznych ogni odpalanych (dla odpowiedniego efektu) dopiero po zapadnięciu zmroku. W takiej właśnie scenerii rozrzucano okolicznościowe medale i żetony z wizerunkiem aktualnie panującego. </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Entuzjastycznie witający króla mieszkańcy Krakowa wykazali się bez wątpienia dużą pomysłowością. Wspomniana drewniana konstrukcja (dwupoziomowa, posiadająca trzy przelotowe bramy: główną i dwie boczne) podkreślająca rangę triumfu królewskiego została złożona przy wykorzystaniu fragmentów wcześniejszej budowli wystawionej na cześć Michała Korybuta Wiśniowieckiego</w:t>
      </w:r>
      <w:r w:rsidRPr="00AE3452">
        <w:rPr>
          <w:rFonts w:ascii="Times New Roman" w:eastAsia="Times New Roman" w:hAnsi="Times New Roman" w:cs="Times New Roman"/>
          <w:noProof w:val="0"/>
          <w:sz w:val="24"/>
          <w:szCs w:val="24"/>
          <w:vertAlign w:val="superscript"/>
          <w:lang w:eastAsia="pl-PL"/>
        </w:rPr>
        <w:footnoteReference w:id="10"/>
      </w:r>
      <w:r w:rsidR="006B13FD">
        <w:rPr>
          <w:rFonts w:ascii="Times New Roman" w:eastAsia="Times New Roman" w:hAnsi="Times New Roman" w:cs="Times New Roman"/>
          <w:b/>
          <w:noProof w:val="0"/>
          <w:sz w:val="24"/>
          <w:szCs w:val="24"/>
          <w:lang w:eastAsia="pl-PL"/>
        </w:rPr>
        <w:t xml:space="preserve"> (</w:t>
      </w:r>
      <w:proofErr w:type="spellStart"/>
      <w:r w:rsidR="006B13FD">
        <w:rPr>
          <w:rFonts w:ascii="Times New Roman" w:eastAsia="Times New Roman" w:hAnsi="Times New Roman" w:cs="Times New Roman"/>
          <w:b/>
          <w:noProof w:val="0"/>
          <w:sz w:val="24"/>
          <w:szCs w:val="24"/>
          <w:lang w:eastAsia="pl-PL"/>
        </w:rPr>
        <w:t>il</w:t>
      </w:r>
      <w:proofErr w:type="spellEnd"/>
      <w:r w:rsidR="006B13FD">
        <w:rPr>
          <w:rFonts w:ascii="Times New Roman" w:eastAsia="Times New Roman" w:hAnsi="Times New Roman" w:cs="Times New Roman"/>
          <w:b/>
          <w:noProof w:val="0"/>
          <w:sz w:val="24"/>
          <w:szCs w:val="24"/>
          <w:lang w:eastAsia="pl-PL"/>
        </w:rPr>
        <w:t>. 1</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W części frontalnej łuku, w niszach zlokalizowanych nad bocznymi wejściami ustawiono statuy intepretowane na podstawie posiadanych atrybutów jako „Mars” i „</w:t>
      </w:r>
      <w:proofErr w:type="spellStart"/>
      <w:r w:rsidRPr="00AE3452">
        <w:rPr>
          <w:rFonts w:ascii="Times New Roman" w:eastAsia="Times New Roman" w:hAnsi="Times New Roman" w:cs="Times New Roman"/>
          <w:noProof w:val="0"/>
          <w:sz w:val="24"/>
          <w:szCs w:val="24"/>
          <w:lang w:eastAsia="pl-PL"/>
        </w:rPr>
        <w:t>Pax</w:t>
      </w:r>
      <w:proofErr w:type="spellEnd"/>
      <w:r w:rsidRPr="00AE3452">
        <w:rPr>
          <w:rFonts w:ascii="Times New Roman" w:eastAsia="Times New Roman" w:hAnsi="Times New Roman" w:cs="Times New Roman"/>
          <w:noProof w:val="0"/>
          <w:sz w:val="24"/>
          <w:szCs w:val="24"/>
          <w:lang w:eastAsia="pl-PL"/>
        </w:rPr>
        <w:t>”. Analogicznie po drugiej stronie znalazły się rzeźby postaci wyobrażających dwie inne wartości − „</w:t>
      </w:r>
      <w:proofErr w:type="spellStart"/>
      <w:r w:rsidRPr="00AE3452">
        <w:rPr>
          <w:rFonts w:ascii="Times New Roman" w:eastAsia="Times New Roman" w:hAnsi="Times New Roman" w:cs="Times New Roman"/>
          <w:noProof w:val="0"/>
          <w:sz w:val="24"/>
          <w:szCs w:val="24"/>
          <w:lang w:eastAsia="pl-PL"/>
        </w:rPr>
        <w:t>Virtus</w:t>
      </w:r>
      <w:proofErr w:type="spellEnd"/>
      <w:r w:rsidRPr="00AE3452">
        <w:rPr>
          <w:rFonts w:ascii="Times New Roman" w:eastAsia="Times New Roman" w:hAnsi="Times New Roman" w:cs="Times New Roman"/>
          <w:noProof w:val="0"/>
          <w:sz w:val="24"/>
          <w:szCs w:val="24"/>
          <w:lang w:eastAsia="pl-PL"/>
        </w:rPr>
        <w:t>” i „</w:t>
      </w:r>
      <w:proofErr w:type="spellStart"/>
      <w:r w:rsidRPr="00AE3452">
        <w:rPr>
          <w:rFonts w:ascii="Times New Roman" w:eastAsia="Times New Roman" w:hAnsi="Times New Roman" w:cs="Times New Roman"/>
          <w:noProof w:val="0"/>
          <w:sz w:val="24"/>
          <w:szCs w:val="24"/>
          <w:lang w:eastAsia="pl-PL"/>
        </w:rPr>
        <w:t>Justicja</w:t>
      </w:r>
      <w:proofErr w:type="spellEnd"/>
      <w:r w:rsidRPr="00AE3452">
        <w:rPr>
          <w:rFonts w:ascii="Times New Roman" w:eastAsia="Times New Roman" w:hAnsi="Times New Roman" w:cs="Times New Roman"/>
          <w:noProof w:val="0"/>
          <w:sz w:val="24"/>
          <w:szCs w:val="24"/>
          <w:lang w:eastAsia="pl-PL"/>
        </w:rPr>
        <w:t>”. O szczególnych predyspozycjach Sobieskiego do sprawowania władzy świadczyły ponadto półkolumny korynckie zarezerwowane zawsze dla aktualnie panującego. Po obydwu stronach wzorowanego na rzymskich odpowiednikach tympanonu pojawiają się natomiast symbole stanowiące nieodłączny element ikonografii większości późniejszych zwycięstw wojennych znakomitego „Sarmaty”, zwłaszcza odnoszonych nad Turkami i Tatarami pod Wiedniem i Parkanami. Mowa w tym miejscu o Famach – niewiastach w długich szatach, dmących w trąby z przyczepionymi płomieniami. Uzupełnieniem całości były oczywiście, zgodnie z obowiązującą konwencją emblematy państwowe, do których należy zaliczyć przede wszystkim orła w koronie stojącego na niskim postumencie (na tympanonem), oznaczającego zarówno królewską godność jak i majestat Rzeczpospolitej</w:t>
      </w:r>
      <w:r w:rsidRPr="00AE3452">
        <w:rPr>
          <w:rFonts w:ascii="Times New Roman" w:eastAsia="Times New Roman" w:hAnsi="Times New Roman" w:cs="Times New Roman"/>
          <w:noProof w:val="0"/>
          <w:sz w:val="24"/>
          <w:szCs w:val="24"/>
          <w:vertAlign w:val="superscript"/>
          <w:lang w:eastAsia="pl-PL"/>
        </w:rPr>
        <w:footnoteReference w:id="11"/>
      </w:r>
      <w:r w:rsidRPr="00AE3452">
        <w:rPr>
          <w:rFonts w:ascii="Times New Roman" w:eastAsia="Times New Roman" w:hAnsi="Times New Roman" w:cs="Times New Roman"/>
          <w:noProof w:val="0"/>
          <w:sz w:val="24"/>
          <w:szCs w:val="24"/>
          <w:lang w:eastAsia="pl-PL"/>
        </w:rPr>
        <w:t>.</w:t>
      </w:r>
    </w:p>
    <w:p w:rsidR="00A7149D" w:rsidRPr="00AF7FE8" w:rsidRDefault="00AF7FE8" w:rsidP="00AF7FE8">
      <w:pPr>
        <w:pStyle w:val="Akapitzlist"/>
        <w:numPr>
          <w:ilvl w:val="0"/>
          <w:numId w:val="4"/>
        </w:numPr>
        <w:spacing w:after="0" w:line="360" w:lineRule="auto"/>
        <w:jc w:val="both"/>
        <w:rPr>
          <w:rFonts w:ascii="Times New Roman" w:eastAsia="Times New Roman" w:hAnsi="Times New Roman" w:cs="Times New Roman"/>
          <w:b/>
          <w:noProof w:val="0"/>
          <w:sz w:val="24"/>
          <w:szCs w:val="24"/>
          <w:lang w:eastAsia="pl-PL"/>
        </w:rPr>
      </w:pPr>
      <w:r w:rsidRPr="00AF7FE8">
        <w:rPr>
          <w:rFonts w:ascii="Times New Roman" w:eastAsia="Times New Roman" w:hAnsi="Times New Roman" w:cs="Times New Roman"/>
          <w:b/>
          <w:noProof w:val="0"/>
          <w:sz w:val="24"/>
          <w:szCs w:val="24"/>
          <w:lang w:eastAsia="pl-PL"/>
        </w:rPr>
        <w:lastRenderedPageBreak/>
        <w:t>Omówienie medali</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O imponującym rozmachu królewskich przedsięwzięć w dziedzinie medalierstwa dowodzą żetony koronacyjne z 1676 roku, emitowane w dwóch różnych wersjach. Mimo, iż nie mają większej wartości artystycznej, nie sposób również zidentyfikować ich twórców są znakomitym przykładem popularyzacji wśród szerokich mas głównych postulatów dworu monarszego gdyż zarówno ze względu na niedrogi kruszec (srebro</w:t>
      </w:r>
      <w:r w:rsidRPr="00AE3452">
        <w:rPr>
          <w:rFonts w:ascii="Times New Roman" w:eastAsia="Times New Roman" w:hAnsi="Times New Roman" w:cs="Times New Roman"/>
          <w:noProof w:val="0"/>
          <w:sz w:val="24"/>
          <w:szCs w:val="24"/>
          <w:vertAlign w:val="superscript"/>
          <w:lang w:eastAsia="pl-PL"/>
        </w:rPr>
        <w:footnoteReference w:id="12"/>
      </w:r>
      <w:r w:rsidRPr="00AE3452">
        <w:rPr>
          <w:rFonts w:ascii="Times New Roman" w:eastAsia="Times New Roman" w:hAnsi="Times New Roman" w:cs="Times New Roman"/>
          <w:noProof w:val="0"/>
          <w:sz w:val="24"/>
          <w:szCs w:val="24"/>
          <w:lang w:eastAsia="pl-PL"/>
        </w:rPr>
        <w:t>) jak i nieduże rozmiary (28 mm i 27 mm) były rozrzucane w znacznych ilościach na ulicach i placach Krakowa</w:t>
      </w:r>
      <w:r w:rsidRPr="00AE3452">
        <w:rPr>
          <w:rFonts w:ascii="Times New Roman" w:eastAsia="Times New Roman" w:hAnsi="Times New Roman" w:cs="Times New Roman"/>
          <w:noProof w:val="0"/>
          <w:sz w:val="24"/>
          <w:szCs w:val="24"/>
          <w:vertAlign w:val="superscript"/>
          <w:lang w:eastAsia="pl-PL"/>
        </w:rPr>
        <w:footnoteReference w:id="13"/>
      </w:r>
      <w:r w:rsidRPr="00AE3452">
        <w:rPr>
          <w:rFonts w:ascii="Times New Roman" w:eastAsia="Times New Roman" w:hAnsi="Times New Roman" w:cs="Times New Roman"/>
          <w:b/>
          <w:noProof w:val="0"/>
          <w:sz w:val="24"/>
          <w:szCs w:val="24"/>
          <w:lang w:eastAsia="pl-PL"/>
        </w:rPr>
        <w:t xml:space="preserve"> </w:t>
      </w:r>
      <w:r w:rsidR="00AF7FE8">
        <w:rPr>
          <w:rFonts w:ascii="Times New Roman" w:eastAsia="Times New Roman" w:hAnsi="Times New Roman" w:cs="Times New Roman"/>
          <w:b/>
          <w:noProof w:val="0"/>
          <w:sz w:val="24"/>
          <w:szCs w:val="24"/>
          <w:lang w:eastAsia="pl-PL"/>
        </w:rPr>
        <w:br/>
      </w:r>
      <w:r w:rsidRPr="00AE3452">
        <w:rPr>
          <w:rFonts w:ascii="Times New Roman" w:eastAsia="Times New Roman" w:hAnsi="Times New Roman" w:cs="Times New Roman"/>
          <w:b/>
          <w:noProof w:val="0"/>
          <w:sz w:val="24"/>
          <w:szCs w:val="24"/>
          <w:lang w:eastAsia="pl-PL"/>
        </w:rPr>
        <w:t>(</w:t>
      </w:r>
      <w:proofErr w:type="spellStart"/>
      <w:r w:rsidRPr="00AE3452">
        <w:rPr>
          <w:rFonts w:ascii="Times New Roman" w:eastAsia="Times New Roman" w:hAnsi="Times New Roman" w:cs="Times New Roman"/>
          <w:b/>
          <w:noProof w:val="0"/>
          <w:sz w:val="24"/>
          <w:szCs w:val="24"/>
          <w:lang w:eastAsia="pl-PL"/>
        </w:rPr>
        <w:t>il</w:t>
      </w:r>
      <w:proofErr w:type="spellEnd"/>
      <w:r w:rsidRPr="00AE3452">
        <w:rPr>
          <w:rFonts w:ascii="Times New Roman" w:eastAsia="Times New Roman" w:hAnsi="Times New Roman" w:cs="Times New Roman"/>
          <w:b/>
          <w:noProof w:val="0"/>
          <w:sz w:val="24"/>
          <w:szCs w:val="24"/>
          <w:lang w:eastAsia="pl-PL"/>
        </w:rPr>
        <w:t>.</w:t>
      </w:r>
      <w:r w:rsidR="006B13FD">
        <w:rPr>
          <w:rFonts w:ascii="Times New Roman" w:eastAsia="Times New Roman" w:hAnsi="Times New Roman" w:cs="Times New Roman"/>
          <w:b/>
          <w:noProof w:val="0"/>
          <w:sz w:val="24"/>
          <w:szCs w:val="24"/>
          <w:lang w:eastAsia="pl-PL"/>
        </w:rPr>
        <w:t xml:space="preserve"> 2</w:t>
      </w:r>
      <w:r w:rsidRPr="00AE3452">
        <w:rPr>
          <w:rFonts w:ascii="Times New Roman" w:eastAsia="Times New Roman" w:hAnsi="Times New Roman" w:cs="Times New Roman"/>
          <w:b/>
          <w:noProof w:val="0"/>
          <w:sz w:val="24"/>
          <w:szCs w:val="24"/>
          <w:lang w:eastAsia="pl-PL"/>
        </w:rPr>
        <w:t xml:space="preserve">ab i </w:t>
      </w:r>
      <w:r w:rsidR="006B13FD">
        <w:rPr>
          <w:rFonts w:ascii="Times New Roman" w:eastAsia="Times New Roman" w:hAnsi="Times New Roman" w:cs="Times New Roman"/>
          <w:b/>
          <w:noProof w:val="0"/>
          <w:sz w:val="24"/>
          <w:szCs w:val="24"/>
          <w:lang w:eastAsia="pl-PL"/>
        </w:rPr>
        <w:t>3</w:t>
      </w:r>
      <w:r w:rsidRPr="00AE3452">
        <w:rPr>
          <w:rFonts w:ascii="Times New Roman" w:eastAsia="Times New Roman" w:hAnsi="Times New Roman" w:cs="Times New Roman"/>
          <w:b/>
          <w:noProof w:val="0"/>
          <w:sz w:val="24"/>
          <w:szCs w:val="24"/>
          <w:lang w:eastAsia="pl-PL"/>
        </w:rPr>
        <w:t>ab)</w:t>
      </w:r>
      <w:r w:rsidRPr="00AE3452">
        <w:rPr>
          <w:rFonts w:ascii="Times New Roman" w:eastAsia="Times New Roman" w:hAnsi="Times New Roman" w:cs="Times New Roman"/>
          <w:noProof w:val="0"/>
          <w:sz w:val="24"/>
          <w:szCs w:val="24"/>
          <w:lang w:eastAsia="pl-PL"/>
        </w:rPr>
        <w:t>. Kompozycja ich rewersów w sposób jednoznaczny wskazuje na predyspozycje Jana III Sobieskiego do sprawowania urzędu królewskiego wynikające z racji pochodzenia oraz posiadanych umiejętności wojskowych. Pierwszy z żetonów zawiera na awersie, antykizowane, profilowane popiersie królewskie w zbroi karacenowej z kwadratowym wycięciem wokół szyi, naramiennikiem w kształcie maszkarona i wieńcu laurowym na głowie, opatrzone okolicznościowym napisem otokowym: IOANNES III CORON[</w:t>
      </w:r>
      <w:proofErr w:type="spellStart"/>
      <w:r w:rsidRPr="00AE3452">
        <w:rPr>
          <w:rFonts w:ascii="Times New Roman" w:eastAsia="Times New Roman" w:hAnsi="Times New Roman" w:cs="Times New Roman"/>
          <w:noProof w:val="0"/>
          <w:sz w:val="24"/>
          <w:szCs w:val="24"/>
          <w:lang w:eastAsia="pl-PL"/>
        </w:rPr>
        <w:t>atus</w:t>
      </w:r>
      <w:proofErr w:type="spellEnd"/>
      <w:r w:rsidRPr="00AE3452">
        <w:rPr>
          <w:rFonts w:ascii="Times New Roman" w:eastAsia="Times New Roman" w:hAnsi="Times New Roman" w:cs="Times New Roman"/>
          <w:noProof w:val="0"/>
          <w:sz w:val="24"/>
          <w:szCs w:val="24"/>
          <w:lang w:eastAsia="pl-PL"/>
        </w:rPr>
        <w:t>] IN REG[em] POL[</w:t>
      </w:r>
      <w:proofErr w:type="spellStart"/>
      <w:r w:rsidRPr="00AE3452">
        <w:rPr>
          <w:rFonts w:ascii="Times New Roman" w:eastAsia="Times New Roman" w:hAnsi="Times New Roman" w:cs="Times New Roman"/>
          <w:noProof w:val="0"/>
          <w:sz w:val="24"/>
          <w:szCs w:val="24"/>
          <w:lang w:eastAsia="pl-PL"/>
        </w:rPr>
        <w:t>oniae</w:t>
      </w:r>
      <w:proofErr w:type="spellEnd"/>
      <w:r w:rsidRPr="00AE3452">
        <w:rPr>
          <w:rFonts w:ascii="Times New Roman" w:eastAsia="Times New Roman" w:hAnsi="Times New Roman" w:cs="Times New Roman"/>
          <w:noProof w:val="0"/>
          <w:sz w:val="24"/>
          <w:szCs w:val="24"/>
          <w:lang w:eastAsia="pl-PL"/>
        </w:rPr>
        <w:t>] ET M[</w:t>
      </w:r>
      <w:proofErr w:type="spellStart"/>
      <w:r w:rsidRPr="00AE3452">
        <w:rPr>
          <w:rFonts w:ascii="Times New Roman" w:eastAsia="Times New Roman" w:hAnsi="Times New Roman" w:cs="Times New Roman"/>
          <w:noProof w:val="0"/>
          <w:sz w:val="24"/>
          <w:szCs w:val="24"/>
          <w:lang w:eastAsia="pl-PL"/>
        </w:rPr>
        <w:t>agnum</w:t>
      </w:r>
      <w:proofErr w:type="spellEnd"/>
      <w:r w:rsidRPr="00AE3452">
        <w:rPr>
          <w:rFonts w:ascii="Times New Roman" w:eastAsia="Times New Roman" w:hAnsi="Times New Roman" w:cs="Times New Roman"/>
          <w:noProof w:val="0"/>
          <w:sz w:val="24"/>
          <w:szCs w:val="24"/>
          <w:lang w:eastAsia="pl-PL"/>
        </w:rPr>
        <w:t>] D[</w:t>
      </w:r>
      <w:proofErr w:type="spellStart"/>
      <w:r w:rsidRPr="00AE3452">
        <w:rPr>
          <w:rFonts w:ascii="Times New Roman" w:eastAsia="Times New Roman" w:hAnsi="Times New Roman" w:cs="Times New Roman"/>
          <w:noProof w:val="0"/>
          <w:sz w:val="24"/>
          <w:szCs w:val="24"/>
          <w:lang w:eastAsia="pl-PL"/>
        </w:rPr>
        <w:t>ucem</w:t>
      </w:r>
      <w:proofErr w:type="spellEnd"/>
      <w:r w:rsidRPr="00AE3452">
        <w:rPr>
          <w:rFonts w:ascii="Times New Roman" w:eastAsia="Times New Roman" w:hAnsi="Times New Roman" w:cs="Times New Roman"/>
          <w:noProof w:val="0"/>
          <w:sz w:val="24"/>
          <w:szCs w:val="24"/>
          <w:lang w:eastAsia="pl-PL"/>
        </w:rPr>
        <w:t>] L[</w:t>
      </w:r>
      <w:proofErr w:type="spellStart"/>
      <w:r w:rsidRPr="00AE3452">
        <w:rPr>
          <w:rFonts w:ascii="Times New Roman" w:eastAsia="Times New Roman" w:hAnsi="Times New Roman" w:cs="Times New Roman"/>
          <w:noProof w:val="0"/>
          <w:sz w:val="24"/>
          <w:szCs w:val="24"/>
          <w:lang w:eastAsia="pl-PL"/>
        </w:rPr>
        <w:t>ithnaniae</w:t>
      </w:r>
      <w:proofErr w:type="spellEnd"/>
      <w:r w:rsidRPr="00AE3452">
        <w:rPr>
          <w:rFonts w:ascii="Times New Roman" w:eastAsia="Times New Roman" w:hAnsi="Times New Roman" w:cs="Times New Roman"/>
          <w:noProof w:val="0"/>
          <w:sz w:val="24"/>
          <w:szCs w:val="24"/>
          <w:lang w:eastAsia="pl-PL"/>
        </w:rPr>
        <w:t>] 2 FEB[</w:t>
      </w:r>
      <w:proofErr w:type="spellStart"/>
      <w:r w:rsidRPr="00AE3452">
        <w:rPr>
          <w:rFonts w:ascii="Times New Roman" w:eastAsia="Times New Roman" w:hAnsi="Times New Roman" w:cs="Times New Roman"/>
          <w:noProof w:val="0"/>
          <w:sz w:val="24"/>
          <w:szCs w:val="24"/>
          <w:lang w:eastAsia="pl-PL"/>
        </w:rPr>
        <w:t>ruarii</w:t>
      </w:r>
      <w:proofErr w:type="spellEnd"/>
      <w:r w:rsidRPr="00AE3452">
        <w:rPr>
          <w:rFonts w:ascii="Times New Roman" w:eastAsia="Times New Roman" w:hAnsi="Times New Roman" w:cs="Times New Roman"/>
          <w:noProof w:val="0"/>
          <w:sz w:val="24"/>
          <w:szCs w:val="24"/>
          <w:lang w:eastAsia="pl-PL"/>
        </w:rPr>
        <w:t>] 1676 (Jan III koronowany Królem Polskim i Wielkim Księciem Litewskim, dnia 2 Lutego 1676 roku)</w:t>
      </w:r>
      <w:r w:rsidRPr="00AE3452">
        <w:rPr>
          <w:rFonts w:ascii="Times New Roman" w:eastAsia="Times New Roman" w:hAnsi="Times New Roman" w:cs="Times New Roman"/>
          <w:noProof w:val="0"/>
          <w:sz w:val="24"/>
          <w:szCs w:val="24"/>
          <w:vertAlign w:val="superscript"/>
          <w:lang w:eastAsia="pl-PL"/>
        </w:rPr>
        <w:footnoteReference w:id="14"/>
      </w:r>
      <w:r w:rsidRPr="00AE3452">
        <w:rPr>
          <w:rFonts w:ascii="Times New Roman" w:eastAsia="Times New Roman" w:hAnsi="Times New Roman" w:cs="Times New Roman"/>
          <w:noProof w:val="0"/>
          <w:sz w:val="24"/>
          <w:szCs w:val="24"/>
          <w:lang w:eastAsia="pl-PL"/>
        </w:rPr>
        <w:t xml:space="preserve">. </w:t>
      </w:r>
    </w:p>
    <w:p w:rsidR="00886B20" w:rsidRPr="00886B20" w:rsidRDefault="00886B20" w:rsidP="00886B20">
      <w:pPr>
        <w:spacing w:after="0" w:line="360" w:lineRule="auto"/>
        <w:ind w:firstLine="709"/>
        <w:jc w:val="both"/>
        <w:rPr>
          <w:rFonts w:ascii="Times New Roman" w:eastAsia="Times New Roman" w:hAnsi="Times New Roman" w:cs="Times New Roman"/>
          <w:noProof w:val="0"/>
          <w:sz w:val="24"/>
          <w:szCs w:val="24"/>
          <w:lang w:eastAsia="pl-PL"/>
        </w:rPr>
      </w:pPr>
      <w:r w:rsidRPr="00886B20">
        <w:rPr>
          <w:rFonts w:ascii="Times New Roman" w:eastAsia="Times New Roman" w:hAnsi="Times New Roman" w:cs="Times New Roman"/>
          <w:noProof w:val="0"/>
          <w:sz w:val="24"/>
          <w:szCs w:val="24"/>
          <w:lang w:eastAsia="pl-PL"/>
        </w:rPr>
        <w:lastRenderedPageBreak/>
        <w:t xml:space="preserve">Antyczne portrety Jana III Sobieskiego umieszczane na awersach medali pochodzących z lat siedemdziesiątych i osiemdziesiątych XVII wieku nawiązują do popiersia królewskiego, które znalazło się w charakterze okolicznościowej dekoracji na monumentalnej kompozycji (miedziorycie z akwafortą) odbitej z kilku osobnych płyt pt. </w:t>
      </w:r>
      <w:proofErr w:type="spellStart"/>
      <w:r w:rsidRPr="00886B20">
        <w:rPr>
          <w:rFonts w:ascii="Times New Roman" w:eastAsia="Times New Roman" w:hAnsi="Times New Roman" w:cs="Times New Roman"/>
          <w:i/>
          <w:noProof w:val="0"/>
          <w:sz w:val="24"/>
          <w:szCs w:val="24"/>
          <w:lang w:eastAsia="pl-PL"/>
        </w:rPr>
        <w:t>Dodecameron</w:t>
      </w:r>
      <w:proofErr w:type="spellEnd"/>
      <w:r w:rsidRPr="00886B20">
        <w:rPr>
          <w:rFonts w:ascii="Times New Roman" w:eastAsia="Times New Roman" w:hAnsi="Times New Roman" w:cs="Times New Roman"/>
          <w:i/>
          <w:noProof w:val="0"/>
          <w:sz w:val="24"/>
          <w:szCs w:val="24"/>
          <w:lang w:eastAsia="pl-PL"/>
        </w:rPr>
        <w:t xml:space="preserve"> </w:t>
      </w:r>
      <w:proofErr w:type="spellStart"/>
      <w:r w:rsidRPr="00886B20">
        <w:rPr>
          <w:rFonts w:ascii="Times New Roman" w:eastAsia="Times New Roman" w:hAnsi="Times New Roman" w:cs="Times New Roman"/>
          <w:i/>
          <w:noProof w:val="0"/>
          <w:sz w:val="24"/>
          <w:szCs w:val="24"/>
          <w:lang w:eastAsia="pl-PL"/>
        </w:rPr>
        <w:t>Triumphans</w:t>
      </w:r>
      <w:proofErr w:type="spellEnd"/>
      <w:r w:rsidRPr="00886B20">
        <w:rPr>
          <w:rFonts w:ascii="Times New Roman" w:eastAsia="Times New Roman" w:hAnsi="Times New Roman" w:cs="Times New Roman"/>
          <w:i/>
          <w:noProof w:val="0"/>
          <w:sz w:val="24"/>
          <w:szCs w:val="24"/>
          <w:lang w:eastAsia="pl-PL"/>
        </w:rPr>
        <w:t xml:space="preserve"> </w:t>
      </w:r>
      <w:proofErr w:type="spellStart"/>
      <w:r w:rsidRPr="00886B20">
        <w:rPr>
          <w:rFonts w:ascii="Times New Roman" w:eastAsia="Times New Roman" w:hAnsi="Times New Roman" w:cs="Times New Roman"/>
          <w:i/>
          <w:noProof w:val="0"/>
          <w:sz w:val="24"/>
          <w:szCs w:val="24"/>
          <w:lang w:eastAsia="pl-PL"/>
        </w:rPr>
        <w:t>Joannis</w:t>
      </w:r>
      <w:proofErr w:type="spellEnd"/>
      <w:r w:rsidRPr="00886B20">
        <w:rPr>
          <w:rFonts w:ascii="Times New Roman" w:eastAsia="Times New Roman" w:hAnsi="Times New Roman" w:cs="Times New Roman"/>
          <w:i/>
          <w:noProof w:val="0"/>
          <w:sz w:val="24"/>
          <w:szCs w:val="24"/>
          <w:lang w:eastAsia="pl-PL"/>
        </w:rPr>
        <w:t xml:space="preserve"> III […]</w:t>
      </w:r>
      <w:r w:rsidRPr="00886B20">
        <w:rPr>
          <w:rFonts w:ascii="Times New Roman" w:eastAsia="Times New Roman" w:hAnsi="Times New Roman" w:cs="Times New Roman"/>
          <w:noProof w:val="0"/>
          <w:sz w:val="24"/>
          <w:szCs w:val="24"/>
          <w:lang w:eastAsia="pl-PL"/>
        </w:rPr>
        <w:t xml:space="preserve">, autorstwa </w:t>
      </w:r>
      <w:proofErr w:type="spellStart"/>
      <w:r w:rsidRPr="00886B20">
        <w:rPr>
          <w:rFonts w:ascii="Times New Roman" w:eastAsia="Times New Roman" w:hAnsi="Times New Roman" w:cs="Times New Roman"/>
          <w:noProof w:val="0"/>
          <w:sz w:val="24"/>
          <w:szCs w:val="24"/>
          <w:lang w:eastAsia="pl-PL"/>
        </w:rPr>
        <w:t>Romeyna</w:t>
      </w:r>
      <w:proofErr w:type="spellEnd"/>
      <w:r w:rsidRPr="00886B20">
        <w:rPr>
          <w:rFonts w:ascii="Times New Roman" w:eastAsia="Times New Roman" w:hAnsi="Times New Roman" w:cs="Times New Roman"/>
          <w:noProof w:val="0"/>
          <w:sz w:val="24"/>
          <w:szCs w:val="24"/>
          <w:lang w:eastAsia="pl-PL"/>
        </w:rPr>
        <w:t xml:space="preserve"> de </w:t>
      </w:r>
      <w:proofErr w:type="spellStart"/>
      <w:r w:rsidRPr="00886B20">
        <w:rPr>
          <w:rFonts w:ascii="Times New Roman" w:eastAsia="Times New Roman" w:hAnsi="Times New Roman" w:cs="Times New Roman"/>
          <w:noProof w:val="0"/>
          <w:sz w:val="24"/>
          <w:szCs w:val="24"/>
          <w:lang w:eastAsia="pl-PL"/>
        </w:rPr>
        <w:t>Hooghe</w:t>
      </w:r>
      <w:proofErr w:type="spellEnd"/>
      <w:r w:rsidRPr="00886B20">
        <w:rPr>
          <w:rFonts w:ascii="Times New Roman" w:eastAsia="Times New Roman" w:hAnsi="Times New Roman" w:cs="Times New Roman"/>
          <w:noProof w:val="0"/>
          <w:sz w:val="24"/>
          <w:szCs w:val="24"/>
          <w:lang w:eastAsia="pl-PL"/>
        </w:rPr>
        <w:t xml:space="preserve"> wydanej w 1675 roku</w:t>
      </w:r>
      <w:r w:rsidRPr="00886B20">
        <w:rPr>
          <w:rFonts w:ascii="Times New Roman" w:eastAsia="Times New Roman" w:hAnsi="Times New Roman" w:cs="Times New Roman"/>
          <w:noProof w:val="0"/>
          <w:sz w:val="24"/>
          <w:szCs w:val="24"/>
          <w:vertAlign w:val="superscript"/>
          <w:lang w:eastAsia="pl-PL"/>
        </w:rPr>
        <w:footnoteReference w:id="15"/>
      </w:r>
      <w:r w:rsidRPr="00886B20">
        <w:rPr>
          <w:rFonts w:ascii="Times New Roman" w:eastAsia="Times New Roman" w:hAnsi="Times New Roman" w:cs="Times New Roman"/>
          <w:b/>
          <w:noProof w:val="0"/>
          <w:sz w:val="24"/>
          <w:szCs w:val="24"/>
          <w:lang w:eastAsia="pl-PL"/>
        </w:rPr>
        <w:t xml:space="preserve"> (</w:t>
      </w:r>
      <w:proofErr w:type="spellStart"/>
      <w:r w:rsidRPr="00886B20">
        <w:rPr>
          <w:rFonts w:ascii="Times New Roman" w:eastAsia="Times New Roman" w:hAnsi="Times New Roman" w:cs="Times New Roman"/>
          <w:b/>
          <w:noProof w:val="0"/>
          <w:sz w:val="24"/>
          <w:szCs w:val="24"/>
          <w:lang w:eastAsia="pl-PL"/>
        </w:rPr>
        <w:t>il</w:t>
      </w:r>
      <w:proofErr w:type="spellEnd"/>
      <w:r w:rsidRPr="00886B20">
        <w:rPr>
          <w:rFonts w:ascii="Times New Roman" w:eastAsia="Times New Roman" w:hAnsi="Times New Roman" w:cs="Times New Roman"/>
          <w:b/>
          <w:noProof w:val="0"/>
          <w:sz w:val="24"/>
          <w:szCs w:val="24"/>
          <w:lang w:eastAsia="pl-PL"/>
        </w:rPr>
        <w:t xml:space="preserve">. </w:t>
      </w:r>
      <w:r>
        <w:rPr>
          <w:rFonts w:ascii="Times New Roman" w:eastAsia="Times New Roman" w:hAnsi="Times New Roman" w:cs="Times New Roman"/>
          <w:b/>
          <w:noProof w:val="0"/>
          <w:sz w:val="24"/>
          <w:szCs w:val="24"/>
          <w:lang w:eastAsia="pl-PL"/>
        </w:rPr>
        <w:t>4</w:t>
      </w:r>
      <w:r w:rsidRPr="00886B20">
        <w:rPr>
          <w:rFonts w:ascii="Times New Roman" w:eastAsia="Times New Roman" w:hAnsi="Times New Roman" w:cs="Times New Roman"/>
          <w:b/>
          <w:noProof w:val="0"/>
          <w:sz w:val="24"/>
          <w:szCs w:val="24"/>
          <w:lang w:eastAsia="pl-PL"/>
        </w:rPr>
        <w:t>)</w:t>
      </w:r>
      <w:r w:rsidRPr="00886B20">
        <w:rPr>
          <w:rFonts w:ascii="Times New Roman" w:eastAsia="Times New Roman" w:hAnsi="Times New Roman" w:cs="Times New Roman"/>
          <w:noProof w:val="0"/>
          <w:sz w:val="24"/>
          <w:szCs w:val="24"/>
          <w:lang w:eastAsia="pl-PL"/>
        </w:rPr>
        <w:t xml:space="preserve">. </w:t>
      </w:r>
      <w:r w:rsidRPr="00886B20">
        <w:rPr>
          <w:rFonts w:ascii="Times New Roman" w:eastAsia="Times New Roman" w:hAnsi="Times New Roman" w:cs="Times New Roman"/>
          <w:noProof w:val="0"/>
          <w:sz w:val="24"/>
          <w:szCs w:val="24"/>
          <w:lang w:eastAsia="pl-PL"/>
        </w:rPr>
        <w:lastRenderedPageBreak/>
        <w:t xml:space="preserve">Interesująca nas rycina była poświęcona upamiętnieniu zakończonej ostatecznym sukcesem dwunastodniowej wyprawy hetmana Sobieskiego na czambuły tatarskie (październik 1672 roku). Wtargnięcie do Rzeczpospolitej sprzymierzeńców imperium osmańskiego stało się możliwe w wyniku udanego najazdu tureckiego z 1672 roku. Sylwetka monarchy utrwalona została przez </w:t>
      </w:r>
      <w:proofErr w:type="spellStart"/>
      <w:r w:rsidRPr="00886B20">
        <w:rPr>
          <w:rFonts w:ascii="Times New Roman" w:eastAsia="Times New Roman" w:hAnsi="Times New Roman" w:cs="Times New Roman"/>
          <w:noProof w:val="0"/>
          <w:sz w:val="24"/>
          <w:szCs w:val="24"/>
          <w:lang w:eastAsia="pl-PL"/>
        </w:rPr>
        <w:t>Hooghe</w:t>
      </w:r>
      <w:proofErr w:type="spellEnd"/>
      <w:r w:rsidRPr="00886B20">
        <w:rPr>
          <w:rFonts w:ascii="Times New Roman" w:eastAsia="Times New Roman" w:hAnsi="Times New Roman" w:cs="Times New Roman"/>
          <w:noProof w:val="0"/>
          <w:sz w:val="24"/>
          <w:szCs w:val="24"/>
          <w:lang w:eastAsia="pl-PL"/>
        </w:rPr>
        <w:t xml:space="preserve"> w formie popiersia osadzonego na postumencie i obwiedzionego gałązkami laurowymi inaczej niż na pierwszych stronach interesujących nas dzieł medalierskich, w ujęciu skierowanym na wprost, z głową zwróconą </w:t>
      </w:r>
      <w:r w:rsidRPr="00886B20">
        <w:rPr>
          <w:rFonts w:ascii="Times New Roman" w:eastAsia="Times New Roman" w:hAnsi="Times New Roman" w:cs="Times New Roman"/>
          <w:i/>
          <w:noProof w:val="0"/>
          <w:sz w:val="24"/>
          <w:szCs w:val="24"/>
          <w:lang w:eastAsia="pl-PL"/>
        </w:rPr>
        <w:t xml:space="preserve">en </w:t>
      </w:r>
      <w:proofErr w:type="spellStart"/>
      <w:r w:rsidRPr="00886B20">
        <w:rPr>
          <w:rFonts w:ascii="Times New Roman" w:eastAsia="Times New Roman" w:hAnsi="Times New Roman" w:cs="Times New Roman"/>
          <w:i/>
          <w:noProof w:val="0"/>
          <w:sz w:val="24"/>
          <w:szCs w:val="24"/>
          <w:lang w:eastAsia="pl-PL"/>
        </w:rPr>
        <w:t>trois</w:t>
      </w:r>
      <w:proofErr w:type="spellEnd"/>
      <w:r w:rsidRPr="00886B20">
        <w:rPr>
          <w:rFonts w:ascii="Times New Roman" w:eastAsia="Times New Roman" w:hAnsi="Times New Roman" w:cs="Times New Roman"/>
          <w:i/>
          <w:noProof w:val="0"/>
          <w:sz w:val="24"/>
          <w:szCs w:val="24"/>
          <w:lang w:eastAsia="pl-PL"/>
        </w:rPr>
        <w:t xml:space="preserve"> </w:t>
      </w:r>
      <w:proofErr w:type="spellStart"/>
      <w:r w:rsidRPr="00886B20">
        <w:rPr>
          <w:rFonts w:ascii="Times New Roman" w:eastAsia="Times New Roman" w:hAnsi="Times New Roman" w:cs="Times New Roman"/>
          <w:i/>
          <w:noProof w:val="0"/>
          <w:sz w:val="24"/>
          <w:szCs w:val="24"/>
          <w:lang w:eastAsia="pl-PL"/>
        </w:rPr>
        <w:t>quarts</w:t>
      </w:r>
      <w:proofErr w:type="spellEnd"/>
      <w:r w:rsidRPr="00886B20">
        <w:rPr>
          <w:rFonts w:ascii="Times New Roman" w:eastAsia="Times New Roman" w:hAnsi="Times New Roman" w:cs="Times New Roman"/>
          <w:noProof w:val="0"/>
          <w:sz w:val="24"/>
          <w:szCs w:val="24"/>
          <w:lang w:eastAsia="pl-PL"/>
        </w:rPr>
        <w:t xml:space="preserve"> w prawo. Brak natomiast na rycinie ważnych atrybutów (insygniów koronacyjnych) wskazujących bezpośrednio na prerogatywy monarsze, mimo, iż zwycięska dla Sobieskiego elekcja miała miejsce jeszcze w 1674 roku. Efekt celowej </w:t>
      </w:r>
      <w:proofErr w:type="spellStart"/>
      <w:r w:rsidRPr="00886B20">
        <w:rPr>
          <w:rFonts w:ascii="Times New Roman" w:eastAsia="Times New Roman" w:hAnsi="Times New Roman" w:cs="Times New Roman"/>
          <w:noProof w:val="0"/>
          <w:sz w:val="24"/>
          <w:szCs w:val="24"/>
          <w:lang w:eastAsia="pl-PL"/>
        </w:rPr>
        <w:t>antykizacji</w:t>
      </w:r>
      <w:proofErr w:type="spellEnd"/>
      <w:r w:rsidRPr="00886B20">
        <w:rPr>
          <w:rFonts w:ascii="Times New Roman" w:eastAsia="Times New Roman" w:hAnsi="Times New Roman" w:cs="Times New Roman"/>
          <w:noProof w:val="0"/>
          <w:sz w:val="24"/>
          <w:szCs w:val="24"/>
          <w:lang w:eastAsia="pl-PL"/>
        </w:rPr>
        <w:t xml:space="preserve"> został osiągnięty dzięki wykorzystaniu takich samych środków jak w przypadku kompozycji medalierskiej, zwłaszcza kostiumu, na który składały się rzymska zbroja (z pyskiem lwa (?) na piersi), udrapowany płaszcz </w:t>
      </w:r>
      <w:proofErr w:type="spellStart"/>
      <w:r w:rsidRPr="00886B20">
        <w:rPr>
          <w:rFonts w:ascii="Times New Roman" w:eastAsia="Times New Roman" w:hAnsi="Times New Roman" w:cs="Times New Roman"/>
          <w:i/>
          <w:noProof w:val="0"/>
          <w:sz w:val="24"/>
          <w:szCs w:val="24"/>
          <w:lang w:eastAsia="pl-PL"/>
        </w:rPr>
        <w:t>all’antica</w:t>
      </w:r>
      <w:proofErr w:type="spellEnd"/>
      <w:r w:rsidRPr="00886B20">
        <w:rPr>
          <w:rFonts w:ascii="Times New Roman" w:eastAsia="Times New Roman" w:hAnsi="Times New Roman" w:cs="Times New Roman"/>
          <w:noProof w:val="0"/>
          <w:sz w:val="24"/>
          <w:szCs w:val="24"/>
          <w:lang w:eastAsia="pl-PL"/>
        </w:rPr>
        <w:t>, wieniec laurowy znajdujący się na skroniach władcy</w:t>
      </w:r>
      <w:r w:rsidRPr="00886B20">
        <w:rPr>
          <w:rFonts w:ascii="Times New Roman" w:eastAsia="Times New Roman" w:hAnsi="Times New Roman" w:cs="Times New Roman"/>
          <w:noProof w:val="0"/>
          <w:sz w:val="24"/>
          <w:szCs w:val="24"/>
          <w:vertAlign w:val="superscript"/>
          <w:lang w:eastAsia="pl-PL"/>
        </w:rPr>
        <w:footnoteReference w:id="16"/>
      </w:r>
      <w:r w:rsidRPr="00886B20">
        <w:rPr>
          <w:rFonts w:ascii="Times New Roman" w:eastAsia="Times New Roman" w:hAnsi="Times New Roman" w:cs="Times New Roman"/>
          <w:noProof w:val="0"/>
          <w:sz w:val="24"/>
          <w:szCs w:val="24"/>
          <w:lang w:eastAsia="pl-PL"/>
        </w:rPr>
        <w:t xml:space="preserve">. </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 xml:space="preserve">Istnieje </w:t>
      </w:r>
      <w:r w:rsidR="00886B20">
        <w:rPr>
          <w:rFonts w:ascii="Times New Roman" w:eastAsia="Times New Roman" w:hAnsi="Times New Roman" w:cs="Times New Roman"/>
          <w:noProof w:val="0"/>
          <w:sz w:val="24"/>
          <w:szCs w:val="24"/>
          <w:lang w:eastAsia="pl-PL"/>
        </w:rPr>
        <w:t xml:space="preserve">także </w:t>
      </w:r>
      <w:r w:rsidRPr="00AE3452">
        <w:rPr>
          <w:rFonts w:ascii="Times New Roman" w:eastAsia="Times New Roman" w:hAnsi="Times New Roman" w:cs="Times New Roman"/>
          <w:noProof w:val="0"/>
          <w:sz w:val="24"/>
          <w:szCs w:val="24"/>
          <w:lang w:eastAsia="pl-PL"/>
        </w:rPr>
        <w:t xml:space="preserve">znacznie późniejszy portret graficzny (miedzioryt) Jana III Sobieskiego datowany na 1685 rok, autorstwa rysownika Adriaena van </w:t>
      </w:r>
      <w:proofErr w:type="spellStart"/>
      <w:r w:rsidRPr="00AE3452">
        <w:rPr>
          <w:rFonts w:ascii="Times New Roman" w:eastAsia="Times New Roman" w:hAnsi="Times New Roman" w:cs="Times New Roman"/>
          <w:noProof w:val="0"/>
          <w:sz w:val="24"/>
          <w:szCs w:val="24"/>
          <w:lang w:eastAsia="pl-PL"/>
        </w:rPr>
        <w:t>Bloemen</w:t>
      </w:r>
      <w:proofErr w:type="spellEnd"/>
      <w:r w:rsidRPr="00AE3452">
        <w:rPr>
          <w:rFonts w:ascii="Times New Roman" w:eastAsia="Times New Roman" w:hAnsi="Times New Roman" w:cs="Times New Roman"/>
          <w:noProof w:val="0"/>
          <w:sz w:val="24"/>
          <w:szCs w:val="24"/>
          <w:lang w:eastAsia="pl-PL"/>
        </w:rPr>
        <w:t xml:space="preserve"> (</w:t>
      </w:r>
      <w:proofErr w:type="spellStart"/>
      <w:r w:rsidRPr="00AE3452">
        <w:rPr>
          <w:rFonts w:ascii="Times New Roman" w:eastAsia="Times New Roman" w:hAnsi="Times New Roman" w:cs="Times New Roman"/>
          <w:noProof w:val="0"/>
          <w:sz w:val="24"/>
          <w:szCs w:val="24"/>
          <w:lang w:eastAsia="pl-PL"/>
        </w:rPr>
        <w:t>Blom</w:t>
      </w:r>
      <w:proofErr w:type="spellEnd"/>
      <w:r w:rsidRPr="00AE3452">
        <w:rPr>
          <w:rFonts w:ascii="Times New Roman" w:eastAsia="Times New Roman" w:hAnsi="Times New Roman" w:cs="Times New Roman"/>
          <w:noProof w:val="0"/>
          <w:sz w:val="24"/>
          <w:szCs w:val="24"/>
          <w:lang w:eastAsia="pl-PL"/>
        </w:rPr>
        <w:t xml:space="preserve">, Blum, </w:t>
      </w:r>
      <w:proofErr w:type="spellStart"/>
      <w:r w:rsidRPr="00AE3452">
        <w:rPr>
          <w:rFonts w:ascii="Times New Roman" w:eastAsia="Times New Roman" w:hAnsi="Times New Roman" w:cs="Times New Roman"/>
          <w:noProof w:val="0"/>
          <w:sz w:val="24"/>
          <w:szCs w:val="24"/>
          <w:lang w:eastAsia="pl-PL"/>
        </w:rPr>
        <w:t>Blumb</w:t>
      </w:r>
      <w:proofErr w:type="spellEnd"/>
      <w:r w:rsidRPr="00AE3452">
        <w:rPr>
          <w:rFonts w:ascii="Times New Roman" w:eastAsia="Times New Roman" w:hAnsi="Times New Roman" w:cs="Times New Roman"/>
          <w:noProof w:val="0"/>
          <w:sz w:val="24"/>
          <w:szCs w:val="24"/>
          <w:lang w:eastAsia="pl-PL"/>
        </w:rPr>
        <w:t>)</w:t>
      </w:r>
      <w:r w:rsidR="00451827">
        <w:rPr>
          <w:rStyle w:val="Odwoanieprzypisudolnego"/>
          <w:rFonts w:ascii="Times New Roman" w:eastAsia="Times New Roman" w:hAnsi="Times New Roman" w:cs="Times New Roman"/>
          <w:noProof w:val="0"/>
          <w:sz w:val="24"/>
          <w:szCs w:val="24"/>
          <w:lang w:eastAsia="pl-PL"/>
        </w:rPr>
        <w:footnoteReference w:id="17"/>
      </w:r>
      <w:r w:rsidRPr="00AE3452">
        <w:rPr>
          <w:rFonts w:ascii="Times New Roman" w:eastAsia="Times New Roman" w:hAnsi="Times New Roman" w:cs="Times New Roman"/>
          <w:noProof w:val="0"/>
          <w:sz w:val="24"/>
          <w:szCs w:val="24"/>
          <w:lang w:eastAsia="pl-PL"/>
        </w:rPr>
        <w:t xml:space="preserve"> </w:t>
      </w:r>
      <w:r w:rsidRPr="00AE3452">
        <w:rPr>
          <w:rFonts w:ascii="Times New Roman" w:eastAsia="Times New Roman" w:hAnsi="Times New Roman" w:cs="Times New Roman"/>
          <w:noProof w:val="0"/>
          <w:sz w:val="24"/>
          <w:szCs w:val="24"/>
          <w:lang w:eastAsia="pl-PL"/>
        </w:rPr>
        <w:lastRenderedPageBreak/>
        <w:t xml:space="preserve">oraz rytownika </w:t>
      </w:r>
      <w:proofErr w:type="spellStart"/>
      <w:r w:rsidRPr="00AE3452">
        <w:rPr>
          <w:rFonts w:ascii="Times New Roman" w:eastAsia="Times New Roman" w:hAnsi="Times New Roman" w:cs="Times New Roman"/>
          <w:noProof w:val="0"/>
          <w:sz w:val="24"/>
          <w:szCs w:val="24"/>
          <w:lang w:eastAsia="pl-PL"/>
        </w:rPr>
        <w:t>Barthollomäusa</w:t>
      </w:r>
      <w:proofErr w:type="spellEnd"/>
      <w:r w:rsidRPr="00AE3452">
        <w:rPr>
          <w:rFonts w:ascii="Times New Roman" w:eastAsia="Times New Roman" w:hAnsi="Times New Roman" w:cs="Times New Roman"/>
          <w:noProof w:val="0"/>
          <w:sz w:val="24"/>
          <w:szCs w:val="24"/>
          <w:lang w:eastAsia="pl-PL"/>
        </w:rPr>
        <w:t xml:space="preserve"> Kiliana II mł.</w:t>
      </w:r>
      <w:r w:rsidR="00273F76">
        <w:rPr>
          <w:rStyle w:val="Odwoanieprzypisudolnego"/>
          <w:rFonts w:ascii="Times New Roman" w:eastAsia="Times New Roman" w:hAnsi="Times New Roman" w:cs="Times New Roman"/>
          <w:noProof w:val="0"/>
          <w:sz w:val="24"/>
          <w:szCs w:val="24"/>
          <w:lang w:eastAsia="pl-PL"/>
        </w:rPr>
        <w:footnoteReference w:id="18"/>
      </w:r>
      <w:r w:rsidRPr="00AE3452">
        <w:rPr>
          <w:rFonts w:ascii="Times New Roman" w:eastAsia="Times New Roman" w:hAnsi="Times New Roman" w:cs="Times New Roman"/>
          <w:noProof w:val="0"/>
          <w:sz w:val="24"/>
          <w:szCs w:val="24"/>
          <w:vertAlign w:val="superscript"/>
          <w:lang w:eastAsia="pl-PL"/>
        </w:rPr>
        <w:footnoteReference w:id="19"/>
      </w:r>
      <w:r w:rsidR="00886B20">
        <w:rPr>
          <w:rFonts w:ascii="Times New Roman" w:eastAsia="Times New Roman" w:hAnsi="Times New Roman" w:cs="Times New Roman"/>
          <w:b/>
          <w:noProof w:val="0"/>
          <w:sz w:val="24"/>
          <w:szCs w:val="24"/>
          <w:lang w:eastAsia="pl-PL"/>
        </w:rPr>
        <w:t xml:space="preserve"> (</w:t>
      </w:r>
      <w:proofErr w:type="spellStart"/>
      <w:r w:rsidR="00886B20">
        <w:rPr>
          <w:rFonts w:ascii="Times New Roman" w:eastAsia="Times New Roman" w:hAnsi="Times New Roman" w:cs="Times New Roman"/>
          <w:b/>
          <w:noProof w:val="0"/>
          <w:sz w:val="24"/>
          <w:szCs w:val="24"/>
          <w:lang w:eastAsia="pl-PL"/>
        </w:rPr>
        <w:t>il</w:t>
      </w:r>
      <w:proofErr w:type="spellEnd"/>
      <w:r w:rsidR="00886B20">
        <w:rPr>
          <w:rFonts w:ascii="Times New Roman" w:eastAsia="Times New Roman" w:hAnsi="Times New Roman" w:cs="Times New Roman"/>
          <w:b/>
          <w:noProof w:val="0"/>
          <w:sz w:val="24"/>
          <w:szCs w:val="24"/>
          <w:lang w:eastAsia="pl-PL"/>
        </w:rPr>
        <w:t>. 5</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W tym wypadku odmienne jest jednak ujęcie monarchy w popiersiu zwróconym </w:t>
      </w:r>
      <w:r w:rsidRPr="00AE3452">
        <w:rPr>
          <w:rFonts w:ascii="Times New Roman" w:eastAsia="Times New Roman" w:hAnsi="Times New Roman" w:cs="Times New Roman"/>
          <w:i/>
          <w:noProof w:val="0"/>
          <w:sz w:val="24"/>
          <w:szCs w:val="24"/>
          <w:lang w:eastAsia="pl-PL"/>
        </w:rPr>
        <w:t xml:space="preserve">en </w:t>
      </w:r>
      <w:proofErr w:type="spellStart"/>
      <w:r w:rsidRPr="00AE3452">
        <w:rPr>
          <w:rFonts w:ascii="Times New Roman" w:eastAsia="Times New Roman" w:hAnsi="Times New Roman" w:cs="Times New Roman"/>
          <w:i/>
          <w:noProof w:val="0"/>
          <w:sz w:val="24"/>
          <w:szCs w:val="24"/>
          <w:lang w:eastAsia="pl-PL"/>
        </w:rPr>
        <w:t>trois</w:t>
      </w:r>
      <w:proofErr w:type="spellEnd"/>
      <w:r w:rsidRPr="00AE3452">
        <w:rPr>
          <w:rFonts w:ascii="Times New Roman" w:eastAsia="Times New Roman" w:hAnsi="Times New Roman" w:cs="Times New Roman"/>
          <w:i/>
          <w:noProof w:val="0"/>
          <w:sz w:val="24"/>
          <w:szCs w:val="24"/>
          <w:lang w:eastAsia="pl-PL"/>
        </w:rPr>
        <w:t xml:space="preserve"> </w:t>
      </w:r>
      <w:proofErr w:type="spellStart"/>
      <w:r w:rsidRPr="00AE3452">
        <w:rPr>
          <w:rFonts w:ascii="Times New Roman" w:eastAsia="Times New Roman" w:hAnsi="Times New Roman" w:cs="Times New Roman"/>
          <w:i/>
          <w:noProof w:val="0"/>
          <w:sz w:val="24"/>
          <w:szCs w:val="24"/>
          <w:lang w:eastAsia="pl-PL"/>
        </w:rPr>
        <w:t>quarts</w:t>
      </w:r>
      <w:proofErr w:type="spellEnd"/>
      <w:r w:rsidRPr="00AE3452">
        <w:rPr>
          <w:rFonts w:ascii="Times New Roman" w:eastAsia="Times New Roman" w:hAnsi="Times New Roman" w:cs="Times New Roman"/>
          <w:noProof w:val="0"/>
          <w:sz w:val="24"/>
          <w:szCs w:val="24"/>
          <w:lang w:eastAsia="pl-PL"/>
        </w:rPr>
        <w:t xml:space="preserve"> (nie zaś w profilu). Do podstawowego odzienia władcy należy zbroja karacenowa z główką </w:t>
      </w:r>
      <w:proofErr w:type="spellStart"/>
      <w:r w:rsidRPr="00AE3452">
        <w:rPr>
          <w:rFonts w:ascii="Times New Roman" w:eastAsia="Times New Roman" w:hAnsi="Times New Roman" w:cs="Times New Roman"/>
          <w:noProof w:val="0"/>
          <w:sz w:val="24"/>
          <w:szCs w:val="24"/>
          <w:lang w:eastAsia="pl-PL"/>
        </w:rPr>
        <w:t>gorgoneionu</w:t>
      </w:r>
      <w:proofErr w:type="spellEnd"/>
      <w:r w:rsidRPr="00AE3452">
        <w:rPr>
          <w:rFonts w:ascii="Times New Roman" w:eastAsia="Times New Roman" w:hAnsi="Times New Roman" w:cs="Times New Roman"/>
          <w:noProof w:val="0"/>
          <w:sz w:val="24"/>
          <w:szCs w:val="24"/>
          <w:lang w:eastAsia="pl-PL"/>
        </w:rPr>
        <w:t xml:space="preserve"> na piersi (na awersie żetonów</w:t>
      </w:r>
      <w:r w:rsidR="00AF7FE8">
        <w:rPr>
          <w:rFonts w:ascii="Times New Roman" w:eastAsia="Times New Roman" w:hAnsi="Times New Roman" w:cs="Times New Roman"/>
          <w:noProof w:val="0"/>
          <w:sz w:val="24"/>
          <w:szCs w:val="24"/>
          <w:lang w:eastAsia="pl-PL"/>
        </w:rPr>
        <w:t xml:space="preserve"> brak analogicznych wyobrażeń</w:t>
      </w:r>
      <w:r w:rsidRPr="00AE3452">
        <w:rPr>
          <w:rFonts w:ascii="Times New Roman" w:eastAsia="Times New Roman" w:hAnsi="Times New Roman" w:cs="Times New Roman"/>
          <w:noProof w:val="0"/>
          <w:sz w:val="24"/>
          <w:szCs w:val="24"/>
          <w:lang w:eastAsia="pl-PL"/>
        </w:rPr>
        <w:t>) wraz z nieodłącznym paludamentem, którego jeden z końców przypięty okrągłą zaponą swobodnie spoczywa na prawym ramieniu królewskim (również nieutrwalonym przez twórcę kompozycji medalierskiej)</w:t>
      </w:r>
      <w:r w:rsidRPr="00AE3452">
        <w:rPr>
          <w:rFonts w:ascii="Times New Roman" w:eastAsia="Times New Roman" w:hAnsi="Times New Roman" w:cs="Times New Roman"/>
          <w:noProof w:val="0"/>
          <w:sz w:val="24"/>
          <w:szCs w:val="24"/>
          <w:vertAlign w:val="superscript"/>
          <w:lang w:eastAsia="pl-PL"/>
        </w:rPr>
        <w:footnoteReference w:id="20"/>
      </w:r>
      <w:r w:rsidRPr="00AE3452">
        <w:rPr>
          <w:rFonts w:ascii="Times New Roman" w:eastAsia="Times New Roman" w:hAnsi="Times New Roman" w:cs="Times New Roman"/>
          <w:noProof w:val="0"/>
          <w:sz w:val="24"/>
          <w:szCs w:val="24"/>
          <w:lang w:eastAsia="pl-PL"/>
        </w:rPr>
        <w:t xml:space="preserve">. Godnym </w:t>
      </w:r>
      <w:r w:rsidRPr="00AE3452">
        <w:rPr>
          <w:rFonts w:ascii="Times New Roman" w:eastAsia="Times New Roman" w:hAnsi="Times New Roman" w:cs="Times New Roman"/>
          <w:noProof w:val="0"/>
          <w:sz w:val="24"/>
          <w:szCs w:val="24"/>
          <w:lang w:eastAsia="pl-PL"/>
        </w:rPr>
        <w:lastRenderedPageBreak/>
        <w:t xml:space="preserve">uwagi dodatkiem do stroju monarszego o znaczeniu </w:t>
      </w:r>
      <w:r w:rsidR="00AF7FE8">
        <w:rPr>
          <w:rFonts w:ascii="Times New Roman" w:eastAsia="Times New Roman" w:hAnsi="Times New Roman" w:cs="Times New Roman"/>
          <w:noProof w:val="0"/>
          <w:sz w:val="24"/>
          <w:szCs w:val="24"/>
          <w:lang w:eastAsia="pl-PL"/>
        </w:rPr>
        <w:t xml:space="preserve">symbolicznym </w:t>
      </w:r>
      <w:r w:rsidRPr="00AE3452">
        <w:rPr>
          <w:rFonts w:ascii="Times New Roman" w:eastAsia="Times New Roman" w:hAnsi="Times New Roman" w:cs="Times New Roman"/>
          <w:noProof w:val="0"/>
          <w:sz w:val="24"/>
          <w:szCs w:val="24"/>
          <w:lang w:eastAsia="pl-PL"/>
        </w:rPr>
        <w:t xml:space="preserve">są również trzy głowy zwierzęce: wilka, lwa i orła znajdujące się na połączonych tarczkach naramiennika, spod którego wystają paski </w:t>
      </w:r>
      <w:proofErr w:type="spellStart"/>
      <w:r w:rsidRPr="00AE3452">
        <w:rPr>
          <w:rFonts w:ascii="Times New Roman" w:eastAsia="Times New Roman" w:hAnsi="Times New Roman" w:cs="Times New Roman"/>
          <w:i/>
          <w:noProof w:val="0"/>
          <w:sz w:val="24"/>
          <w:szCs w:val="24"/>
          <w:lang w:eastAsia="pl-PL"/>
        </w:rPr>
        <w:t>pteryges</w:t>
      </w:r>
      <w:proofErr w:type="spellEnd"/>
      <w:r w:rsidR="000B230A">
        <w:rPr>
          <w:rFonts w:ascii="Times New Roman" w:eastAsia="Times New Roman" w:hAnsi="Times New Roman" w:cs="Times New Roman"/>
          <w:noProof w:val="0"/>
          <w:sz w:val="24"/>
          <w:szCs w:val="24"/>
          <w:lang w:eastAsia="pl-PL"/>
        </w:rPr>
        <w:t>,</w:t>
      </w:r>
      <w:r w:rsidRPr="00AE3452">
        <w:rPr>
          <w:rFonts w:ascii="Times New Roman" w:eastAsia="Times New Roman" w:hAnsi="Times New Roman" w:cs="Times New Roman"/>
          <w:noProof w:val="0"/>
          <w:sz w:val="24"/>
          <w:szCs w:val="24"/>
          <w:lang w:eastAsia="pl-PL"/>
        </w:rPr>
        <w:t xml:space="preserve"> przybierającego na awersie żetonu niezidentyfikowanego autora z 1676 roku jedynie formę maski z maszkaronem. Głowa monarchy, którą na medalu nobilituje wieniec laurowy pozbawiona jest </w:t>
      </w:r>
      <w:r w:rsidR="000B230A">
        <w:rPr>
          <w:rFonts w:ascii="Times New Roman" w:eastAsia="Times New Roman" w:hAnsi="Times New Roman" w:cs="Times New Roman"/>
          <w:noProof w:val="0"/>
          <w:sz w:val="24"/>
          <w:szCs w:val="24"/>
          <w:lang w:eastAsia="pl-PL"/>
        </w:rPr>
        <w:t>jakiegokolwiek nakrycia. A</w:t>
      </w:r>
      <w:r w:rsidRPr="00AE3452">
        <w:rPr>
          <w:rFonts w:ascii="Times New Roman" w:eastAsia="Times New Roman" w:hAnsi="Times New Roman" w:cs="Times New Roman"/>
          <w:noProof w:val="0"/>
          <w:sz w:val="24"/>
          <w:szCs w:val="24"/>
          <w:lang w:eastAsia="pl-PL"/>
        </w:rPr>
        <w:t>utor wyeksponował jedynie fryzurę Sobieskiego: włosy przycięte krótko i koliście.</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Koncepcję portretowania Jana III Sobieskiego odpowiadającą medalierskim wizerunkom reprezentuje również miedzioryt z akwafortą z 1688 roku, wykonany przez anonimowego rytownika niemieckiego zawierający podobiznę monarchy w stroju antycznym</w:t>
      </w:r>
      <w:r w:rsidRPr="00AE3452">
        <w:rPr>
          <w:rFonts w:ascii="Times New Roman" w:eastAsia="Times New Roman" w:hAnsi="Times New Roman" w:cs="Times New Roman"/>
          <w:noProof w:val="0"/>
          <w:sz w:val="24"/>
          <w:szCs w:val="24"/>
          <w:vertAlign w:val="superscript"/>
          <w:lang w:eastAsia="pl-PL"/>
        </w:rPr>
        <w:footnoteReference w:id="21"/>
      </w:r>
      <w:r w:rsidR="00886B20">
        <w:rPr>
          <w:rFonts w:ascii="Times New Roman" w:eastAsia="Times New Roman" w:hAnsi="Times New Roman" w:cs="Times New Roman"/>
          <w:b/>
          <w:noProof w:val="0"/>
          <w:sz w:val="24"/>
          <w:szCs w:val="24"/>
          <w:lang w:eastAsia="pl-PL"/>
        </w:rPr>
        <w:t xml:space="preserve"> (</w:t>
      </w:r>
      <w:proofErr w:type="spellStart"/>
      <w:r w:rsidR="00886B20">
        <w:rPr>
          <w:rFonts w:ascii="Times New Roman" w:eastAsia="Times New Roman" w:hAnsi="Times New Roman" w:cs="Times New Roman"/>
          <w:b/>
          <w:noProof w:val="0"/>
          <w:sz w:val="24"/>
          <w:szCs w:val="24"/>
          <w:lang w:eastAsia="pl-PL"/>
        </w:rPr>
        <w:t>il</w:t>
      </w:r>
      <w:proofErr w:type="spellEnd"/>
      <w:r w:rsidR="00886B20">
        <w:rPr>
          <w:rFonts w:ascii="Times New Roman" w:eastAsia="Times New Roman" w:hAnsi="Times New Roman" w:cs="Times New Roman"/>
          <w:b/>
          <w:noProof w:val="0"/>
          <w:sz w:val="24"/>
          <w:szCs w:val="24"/>
          <w:lang w:eastAsia="pl-PL"/>
        </w:rPr>
        <w:t>. 6</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Jak wykazała </w:t>
      </w:r>
      <w:r w:rsidR="000B230A">
        <w:rPr>
          <w:rFonts w:ascii="Times New Roman" w:eastAsia="Times New Roman" w:hAnsi="Times New Roman" w:cs="Times New Roman"/>
          <w:noProof w:val="0"/>
          <w:sz w:val="24"/>
          <w:szCs w:val="24"/>
          <w:lang w:eastAsia="pl-PL"/>
        </w:rPr>
        <w:t>Janina Ruszczycówna interesujące</w:t>
      </w:r>
      <w:r w:rsidRPr="00AE3452">
        <w:rPr>
          <w:rFonts w:ascii="Times New Roman" w:eastAsia="Times New Roman" w:hAnsi="Times New Roman" w:cs="Times New Roman"/>
          <w:noProof w:val="0"/>
          <w:sz w:val="24"/>
          <w:szCs w:val="24"/>
          <w:lang w:eastAsia="pl-PL"/>
        </w:rPr>
        <w:t xml:space="preserve"> nas przedstawienie graficzne jest</w:t>
      </w:r>
      <w:r w:rsidR="000B230A" w:rsidRPr="000B230A">
        <w:t xml:space="preserve"> </w:t>
      </w:r>
      <w:r w:rsidR="000B230A" w:rsidRPr="000B230A">
        <w:rPr>
          <w:rFonts w:ascii="Times New Roman" w:eastAsia="Times New Roman" w:hAnsi="Times New Roman" w:cs="Times New Roman"/>
          <w:noProof w:val="0"/>
          <w:sz w:val="24"/>
          <w:szCs w:val="24"/>
          <w:lang w:eastAsia="pl-PL"/>
        </w:rPr>
        <w:t>znacznie słabszą artystycznie</w:t>
      </w:r>
      <w:r w:rsidRPr="00AE3452">
        <w:rPr>
          <w:rFonts w:ascii="Times New Roman" w:eastAsia="Times New Roman" w:hAnsi="Times New Roman" w:cs="Times New Roman"/>
          <w:noProof w:val="0"/>
          <w:sz w:val="24"/>
          <w:szCs w:val="24"/>
          <w:lang w:eastAsia="pl-PL"/>
        </w:rPr>
        <w:t xml:space="preserve"> redakcją miedziorytu Ki</w:t>
      </w:r>
      <w:r w:rsidR="000B230A">
        <w:rPr>
          <w:rFonts w:ascii="Times New Roman" w:eastAsia="Times New Roman" w:hAnsi="Times New Roman" w:cs="Times New Roman"/>
          <w:noProof w:val="0"/>
          <w:sz w:val="24"/>
          <w:szCs w:val="24"/>
          <w:lang w:eastAsia="pl-PL"/>
        </w:rPr>
        <w:t xml:space="preserve">liana. </w:t>
      </w:r>
      <w:r w:rsidRPr="00AE3452">
        <w:rPr>
          <w:rFonts w:ascii="Times New Roman" w:eastAsia="Times New Roman" w:hAnsi="Times New Roman" w:cs="Times New Roman"/>
          <w:noProof w:val="0"/>
          <w:sz w:val="24"/>
          <w:szCs w:val="24"/>
          <w:lang w:eastAsia="pl-PL"/>
        </w:rPr>
        <w:t xml:space="preserve">Strój monarchy, którego postać w popiersiu zwrócona jest </w:t>
      </w:r>
      <w:r w:rsidRPr="00AE3452">
        <w:rPr>
          <w:rFonts w:ascii="Times New Roman" w:eastAsia="Times New Roman" w:hAnsi="Times New Roman" w:cs="Times New Roman"/>
          <w:i/>
          <w:noProof w:val="0"/>
          <w:sz w:val="24"/>
          <w:szCs w:val="24"/>
          <w:lang w:eastAsia="pl-PL"/>
        </w:rPr>
        <w:t xml:space="preserve">en </w:t>
      </w:r>
      <w:proofErr w:type="spellStart"/>
      <w:r w:rsidRPr="00AE3452">
        <w:rPr>
          <w:rFonts w:ascii="Times New Roman" w:eastAsia="Times New Roman" w:hAnsi="Times New Roman" w:cs="Times New Roman"/>
          <w:i/>
          <w:noProof w:val="0"/>
          <w:sz w:val="24"/>
          <w:szCs w:val="24"/>
          <w:lang w:eastAsia="pl-PL"/>
        </w:rPr>
        <w:t>trois</w:t>
      </w:r>
      <w:proofErr w:type="spellEnd"/>
      <w:r w:rsidRPr="00AE3452">
        <w:rPr>
          <w:rFonts w:ascii="Times New Roman" w:eastAsia="Times New Roman" w:hAnsi="Times New Roman" w:cs="Times New Roman"/>
          <w:i/>
          <w:noProof w:val="0"/>
          <w:sz w:val="24"/>
          <w:szCs w:val="24"/>
          <w:lang w:eastAsia="pl-PL"/>
        </w:rPr>
        <w:t xml:space="preserve"> </w:t>
      </w:r>
      <w:proofErr w:type="spellStart"/>
      <w:r w:rsidRPr="00AE3452">
        <w:rPr>
          <w:rFonts w:ascii="Times New Roman" w:eastAsia="Times New Roman" w:hAnsi="Times New Roman" w:cs="Times New Roman"/>
          <w:i/>
          <w:noProof w:val="0"/>
          <w:sz w:val="24"/>
          <w:szCs w:val="24"/>
          <w:lang w:eastAsia="pl-PL"/>
        </w:rPr>
        <w:t>quarts</w:t>
      </w:r>
      <w:proofErr w:type="spellEnd"/>
      <w:r w:rsidRPr="00AE3452">
        <w:rPr>
          <w:rFonts w:ascii="Times New Roman" w:eastAsia="Times New Roman" w:hAnsi="Times New Roman" w:cs="Times New Roman"/>
          <w:noProof w:val="0"/>
          <w:sz w:val="24"/>
          <w:szCs w:val="24"/>
          <w:lang w:eastAsia="pl-PL"/>
        </w:rPr>
        <w:t xml:space="preserve"> można również porównywać z ubiorem utrwalonym na awersie medalu. Władca ukazany został w karacenie z kwadratowym wycięciem wokół szyi, ozdobionej na piersiach główką </w:t>
      </w:r>
      <w:proofErr w:type="spellStart"/>
      <w:r w:rsidRPr="00AE3452">
        <w:rPr>
          <w:rFonts w:ascii="Times New Roman" w:eastAsia="Times New Roman" w:hAnsi="Times New Roman" w:cs="Times New Roman"/>
          <w:noProof w:val="0"/>
          <w:sz w:val="24"/>
          <w:szCs w:val="24"/>
          <w:lang w:eastAsia="pl-PL"/>
        </w:rPr>
        <w:t>gorgoneionu</w:t>
      </w:r>
      <w:proofErr w:type="spellEnd"/>
      <w:r w:rsidRPr="00AE3452">
        <w:rPr>
          <w:rFonts w:ascii="Times New Roman" w:eastAsia="Times New Roman" w:hAnsi="Times New Roman" w:cs="Times New Roman"/>
          <w:noProof w:val="0"/>
          <w:sz w:val="24"/>
          <w:szCs w:val="24"/>
          <w:lang w:eastAsia="pl-PL"/>
        </w:rPr>
        <w:t xml:space="preserve"> oraz</w:t>
      </w:r>
      <w:r w:rsidR="000B230A">
        <w:rPr>
          <w:rFonts w:ascii="Times New Roman" w:eastAsia="Times New Roman" w:hAnsi="Times New Roman" w:cs="Times New Roman"/>
          <w:noProof w:val="0"/>
          <w:sz w:val="24"/>
          <w:szCs w:val="24"/>
          <w:lang w:eastAsia="pl-PL"/>
        </w:rPr>
        <w:t xml:space="preserve"> we</w:t>
      </w:r>
      <w:r w:rsidRPr="00AE3452">
        <w:rPr>
          <w:rFonts w:ascii="Times New Roman" w:eastAsia="Times New Roman" w:hAnsi="Times New Roman" w:cs="Times New Roman"/>
          <w:noProof w:val="0"/>
          <w:sz w:val="24"/>
          <w:szCs w:val="24"/>
          <w:lang w:eastAsia="pl-PL"/>
        </w:rPr>
        <w:t xml:space="preserve"> wzorzystym paludamencie spiętym okrągłą broszą na lewym ramieniu. Ważnym uzupełnieniem zbroi królewskiej są naramienniki, na których tarczkach umieszczono podobne postacie zwierzęce oraz paski </w:t>
      </w:r>
      <w:proofErr w:type="spellStart"/>
      <w:r w:rsidRPr="00AE3452">
        <w:rPr>
          <w:rFonts w:ascii="Times New Roman" w:eastAsia="Times New Roman" w:hAnsi="Times New Roman" w:cs="Times New Roman"/>
          <w:i/>
          <w:noProof w:val="0"/>
          <w:sz w:val="24"/>
          <w:szCs w:val="24"/>
          <w:lang w:eastAsia="pl-PL"/>
        </w:rPr>
        <w:t>pteryges</w:t>
      </w:r>
      <w:proofErr w:type="spellEnd"/>
      <w:r w:rsidRPr="00AE3452">
        <w:rPr>
          <w:rFonts w:ascii="Times New Roman" w:eastAsia="Times New Roman" w:hAnsi="Times New Roman" w:cs="Times New Roman"/>
          <w:noProof w:val="0"/>
          <w:sz w:val="24"/>
          <w:szCs w:val="24"/>
          <w:lang w:eastAsia="pl-PL"/>
        </w:rPr>
        <w:t xml:space="preserve"> spływające spod wspomnianego elementu ochronnego.</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Rycina Kiliana stała się wzorem dla twórcy konterfektu malarskiego Jana III Sobieskiego, pochodzącego z czwartej ćwierci XVII wieku, autorstwa nieznanego z imienia i nazwiska malarza</w:t>
      </w:r>
      <w:r w:rsidRPr="00AE3452">
        <w:rPr>
          <w:rFonts w:ascii="Times New Roman" w:eastAsia="Times New Roman" w:hAnsi="Times New Roman" w:cs="Times New Roman"/>
          <w:noProof w:val="0"/>
          <w:sz w:val="24"/>
          <w:szCs w:val="24"/>
          <w:vertAlign w:val="superscript"/>
          <w:lang w:eastAsia="pl-PL"/>
        </w:rPr>
        <w:footnoteReference w:id="22"/>
      </w:r>
      <w:r w:rsidRPr="00AE3452">
        <w:rPr>
          <w:rFonts w:ascii="Times New Roman" w:eastAsia="Times New Roman" w:hAnsi="Times New Roman" w:cs="Times New Roman"/>
          <w:b/>
          <w:noProof w:val="0"/>
          <w:sz w:val="24"/>
          <w:szCs w:val="24"/>
          <w:lang w:eastAsia="pl-PL"/>
        </w:rPr>
        <w:t xml:space="preserve"> (</w:t>
      </w:r>
      <w:proofErr w:type="spellStart"/>
      <w:r w:rsidRPr="00AE3452">
        <w:rPr>
          <w:rFonts w:ascii="Times New Roman" w:eastAsia="Times New Roman" w:hAnsi="Times New Roman" w:cs="Times New Roman"/>
          <w:b/>
          <w:noProof w:val="0"/>
          <w:sz w:val="24"/>
          <w:szCs w:val="24"/>
          <w:lang w:eastAsia="pl-PL"/>
        </w:rPr>
        <w:t>il</w:t>
      </w:r>
      <w:proofErr w:type="spellEnd"/>
      <w:r w:rsidRPr="00AE3452">
        <w:rPr>
          <w:rFonts w:ascii="Times New Roman" w:eastAsia="Times New Roman" w:hAnsi="Times New Roman" w:cs="Times New Roman"/>
          <w:b/>
          <w:noProof w:val="0"/>
          <w:sz w:val="24"/>
          <w:szCs w:val="24"/>
          <w:lang w:eastAsia="pl-PL"/>
        </w:rPr>
        <w:t xml:space="preserve">. </w:t>
      </w:r>
      <w:r w:rsidR="00886B20">
        <w:rPr>
          <w:rFonts w:ascii="Times New Roman" w:eastAsia="Times New Roman" w:hAnsi="Times New Roman" w:cs="Times New Roman"/>
          <w:b/>
          <w:noProof w:val="0"/>
          <w:sz w:val="24"/>
          <w:szCs w:val="24"/>
          <w:lang w:eastAsia="pl-PL"/>
        </w:rPr>
        <w:t>7</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Również i w tym wypadku Sobieski został upamiętniony jako Mars Sarmacki. Na zgodność z prawdą powyższej interpretacji dzieła sztuki wskazuje odzienie portretowanego a więc złocona karacena z główką </w:t>
      </w:r>
      <w:proofErr w:type="spellStart"/>
      <w:r w:rsidRPr="00AE3452">
        <w:rPr>
          <w:rFonts w:ascii="Times New Roman" w:eastAsia="Times New Roman" w:hAnsi="Times New Roman" w:cs="Times New Roman"/>
          <w:noProof w:val="0"/>
          <w:sz w:val="24"/>
          <w:szCs w:val="24"/>
          <w:lang w:eastAsia="pl-PL"/>
        </w:rPr>
        <w:t>gorgoneionu</w:t>
      </w:r>
      <w:proofErr w:type="spellEnd"/>
      <w:r w:rsidRPr="00AE3452">
        <w:rPr>
          <w:rFonts w:ascii="Times New Roman" w:eastAsia="Times New Roman" w:hAnsi="Times New Roman" w:cs="Times New Roman"/>
          <w:noProof w:val="0"/>
          <w:sz w:val="24"/>
          <w:szCs w:val="24"/>
          <w:lang w:eastAsia="pl-PL"/>
        </w:rPr>
        <w:t xml:space="preserve"> przymocowaną na wysokości piersi, znane już z poprzednich rycin wyobrażenia animalistyczne zlokalizowane na tarczkach naramiennika, których kształty i kontury zostały zatarte oraz paludament </w:t>
      </w:r>
      <w:r w:rsidRPr="00AE3452">
        <w:rPr>
          <w:rFonts w:ascii="Times New Roman" w:eastAsia="Times New Roman" w:hAnsi="Times New Roman" w:cs="Times New Roman"/>
          <w:noProof w:val="0"/>
          <w:sz w:val="24"/>
          <w:szCs w:val="24"/>
          <w:lang w:eastAsia="pl-PL"/>
        </w:rPr>
        <w:lastRenderedPageBreak/>
        <w:t>przypięty na prawym ramieniu okrągłą broszą. Odbiegające od medalierskiego jest również ujęcie, w jakim spopularyzowano monarchę, w popiersiu zwróconym prawie na wprost, z głową odwróconą w prawo, znajdującym się w owalu wpisanym w prostokąt. Również i na obrazie brak nakrycia głowy monarchy, w miejsce, którego widoczna jest fryzura królewska analogiczna jak na poprzednich rycinach.</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 xml:space="preserve">W następstwie prowadzonej kwerendy obiektów malarstwa związanych tematycznie z </w:t>
      </w:r>
      <w:r w:rsidR="000B230A">
        <w:rPr>
          <w:rFonts w:ascii="Times New Roman" w:eastAsia="Times New Roman" w:hAnsi="Times New Roman" w:cs="Times New Roman"/>
          <w:noProof w:val="0"/>
          <w:sz w:val="24"/>
          <w:szCs w:val="24"/>
          <w:lang w:eastAsia="pl-PL"/>
        </w:rPr>
        <w:t>osobą Jana III Sobieskiego</w:t>
      </w:r>
      <w:r w:rsidRPr="00AE3452">
        <w:rPr>
          <w:rFonts w:ascii="Times New Roman" w:eastAsia="Times New Roman" w:hAnsi="Times New Roman" w:cs="Times New Roman"/>
          <w:noProof w:val="0"/>
          <w:sz w:val="24"/>
          <w:szCs w:val="24"/>
          <w:lang w:eastAsia="pl-PL"/>
        </w:rPr>
        <w:t xml:space="preserve"> udało się nam odnaleźć także konny konterfekt królewski, uwzględniony na wielkoformatowej kompozycji malarskiej Ferdynanda von </w:t>
      </w:r>
      <w:proofErr w:type="spellStart"/>
      <w:r w:rsidRPr="00AE3452">
        <w:rPr>
          <w:rFonts w:ascii="Times New Roman" w:eastAsia="Times New Roman" w:hAnsi="Times New Roman" w:cs="Times New Roman"/>
          <w:noProof w:val="0"/>
          <w:sz w:val="24"/>
          <w:szCs w:val="24"/>
          <w:lang w:eastAsia="pl-PL"/>
        </w:rPr>
        <w:t>Kessela</w:t>
      </w:r>
      <w:proofErr w:type="spellEnd"/>
      <w:r w:rsidR="00273F76">
        <w:rPr>
          <w:rStyle w:val="Odwoanieprzypisudolnego"/>
          <w:rFonts w:ascii="Times New Roman" w:eastAsia="Times New Roman" w:hAnsi="Times New Roman" w:cs="Times New Roman"/>
          <w:noProof w:val="0"/>
          <w:sz w:val="24"/>
          <w:szCs w:val="24"/>
          <w:lang w:eastAsia="pl-PL"/>
        </w:rPr>
        <w:footnoteReference w:id="23"/>
      </w:r>
      <w:r w:rsidRPr="00AE3452">
        <w:rPr>
          <w:rFonts w:ascii="Times New Roman" w:eastAsia="Times New Roman" w:hAnsi="Times New Roman" w:cs="Times New Roman"/>
          <w:noProof w:val="0"/>
          <w:sz w:val="24"/>
          <w:szCs w:val="24"/>
          <w:lang w:eastAsia="pl-PL"/>
        </w:rPr>
        <w:t xml:space="preserve"> pt. </w:t>
      </w:r>
      <w:r w:rsidRPr="00AE3452">
        <w:rPr>
          <w:rFonts w:ascii="Times New Roman" w:eastAsia="Times New Roman" w:hAnsi="Times New Roman" w:cs="Times New Roman"/>
          <w:i/>
          <w:noProof w:val="0"/>
          <w:sz w:val="24"/>
          <w:szCs w:val="24"/>
          <w:lang w:eastAsia="pl-PL"/>
        </w:rPr>
        <w:t>Bitwa pod Chocimiem</w:t>
      </w:r>
      <w:r w:rsidRPr="00AE3452">
        <w:rPr>
          <w:rFonts w:ascii="Times New Roman" w:eastAsia="Times New Roman" w:hAnsi="Times New Roman" w:cs="Times New Roman"/>
          <w:noProof w:val="0"/>
          <w:sz w:val="24"/>
          <w:szCs w:val="24"/>
          <w:lang w:eastAsia="pl-PL"/>
        </w:rPr>
        <w:t>, powstałej w latach 1674-1679</w:t>
      </w:r>
      <w:r w:rsidRPr="00AE3452">
        <w:rPr>
          <w:rFonts w:ascii="Times New Roman" w:eastAsia="Times New Roman" w:hAnsi="Times New Roman" w:cs="Times New Roman"/>
          <w:noProof w:val="0"/>
          <w:sz w:val="24"/>
          <w:szCs w:val="24"/>
          <w:vertAlign w:val="superscript"/>
          <w:lang w:eastAsia="pl-PL"/>
        </w:rPr>
        <w:footnoteReference w:id="24"/>
      </w:r>
      <w:r w:rsidR="00886B20">
        <w:rPr>
          <w:rFonts w:ascii="Times New Roman" w:eastAsia="Times New Roman" w:hAnsi="Times New Roman" w:cs="Times New Roman"/>
          <w:b/>
          <w:noProof w:val="0"/>
          <w:sz w:val="24"/>
          <w:szCs w:val="24"/>
          <w:lang w:eastAsia="pl-PL"/>
        </w:rPr>
        <w:t xml:space="preserve"> (</w:t>
      </w:r>
      <w:proofErr w:type="spellStart"/>
      <w:r w:rsidR="00886B20">
        <w:rPr>
          <w:rFonts w:ascii="Times New Roman" w:eastAsia="Times New Roman" w:hAnsi="Times New Roman" w:cs="Times New Roman"/>
          <w:b/>
          <w:noProof w:val="0"/>
          <w:sz w:val="24"/>
          <w:szCs w:val="24"/>
          <w:lang w:eastAsia="pl-PL"/>
        </w:rPr>
        <w:t>il</w:t>
      </w:r>
      <w:proofErr w:type="spellEnd"/>
      <w:r w:rsidR="00886B20">
        <w:rPr>
          <w:rFonts w:ascii="Times New Roman" w:eastAsia="Times New Roman" w:hAnsi="Times New Roman" w:cs="Times New Roman"/>
          <w:b/>
          <w:noProof w:val="0"/>
          <w:sz w:val="24"/>
          <w:szCs w:val="24"/>
          <w:lang w:eastAsia="pl-PL"/>
        </w:rPr>
        <w:t>. 8</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Bez zmian pozostaje nie tyle ujęcie modela: w całej postaci nie zaś w profilu, ile konkretna część odzienia monarszego: karacena z naramiennikiem o kształcie lwiego pyska oraz paski </w:t>
      </w:r>
      <w:proofErr w:type="spellStart"/>
      <w:r w:rsidRPr="00AE3452">
        <w:rPr>
          <w:rFonts w:ascii="Times New Roman" w:eastAsia="Times New Roman" w:hAnsi="Times New Roman" w:cs="Times New Roman"/>
          <w:i/>
          <w:noProof w:val="0"/>
          <w:sz w:val="24"/>
          <w:szCs w:val="24"/>
          <w:lang w:eastAsia="pl-PL"/>
        </w:rPr>
        <w:t>pteryges</w:t>
      </w:r>
      <w:proofErr w:type="spellEnd"/>
      <w:r w:rsidRPr="00AE3452">
        <w:rPr>
          <w:rFonts w:ascii="Times New Roman" w:eastAsia="Times New Roman" w:hAnsi="Times New Roman" w:cs="Times New Roman"/>
          <w:noProof w:val="0"/>
          <w:sz w:val="24"/>
          <w:szCs w:val="24"/>
          <w:lang w:eastAsia="pl-PL"/>
        </w:rPr>
        <w:t xml:space="preserve">. Nawiązujący do sztuki wojennej starożytnych Rzymian przykład rzemiosła wojennego składający się </w:t>
      </w:r>
      <w:r w:rsidR="000B230A">
        <w:rPr>
          <w:rFonts w:ascii="Times New Roman" w:eastAsia="Times New Roman" w:hAnsi="Times New Roman" w:cs="Times New Roman"/>
          <w:noProof w:val="0"/>
          <w:sz w:val="24"/>
          <w:szCs w:val="24"/>
          <w:lang w:eastAsia="pl-PL"/>
        </w:rPr>
        <w:t>z ułożonych w szeregi</w:t>
      </w:r>
      <w:r w:rsidRPr="00AE3452">
        <w:rPr>
          <w:rFonts w:ascii="Times New Roman" w:eastAsia="Times New Roman" w:hAnsi="Times New Roman" w:cs="Times New Roman"/>
          <w:noProof w:val="0"/>
          <w:sz w:val="24"/>
          <w:szCs w:val="24"/>
          <w:lang w:eastAsia="pl-PL"/>
        </w:rPr>
        <w:t xml:space="preserve"> łusek został nałożony bezpośrednio na królewski żupan, który pozostaje widoczny dzięki charakterystycznemu wycięciu na plecach przypominającemu klin, zwrócony wierzchołkiem ku dołowi. Do pozostałych części ubioru i wyposażenia królewskiego zaliczyć należy nakolanniki, </w:t>
      </w:r>
      <w:proofErr w:type="spellStart"/>
      <w:r w:rsidRPr="00AE3452">
        <w:rPr>
          <w:rFonts w:ascii="Times New Roman" w:eastAsia="Times New Roman" w:hAnsi="Times New Roman" w:cs="Times New Roman"/>
          <w:noProof w:val="0"/>
          <w:sz w:val="24"/>
          <w:szCs w:val="24"/>
          <w:lang w:eastAsia="pl-PL"/>
        </w:rPr>
        <w:t>nagolennice</w:t>
      </w:r>
      <w:proofErr w:type="spellEnd"/>
      <w:r w:rsidRPr="00AE3452">
        <w:rPr>
          <w:rFonts w:ascii="Times New Roman" w:eastAsia="Times New Roman" w:hAnsi="Times New Roman" w:cs="Times New Roman"/>
          <w:noProof w:val="0"/>
          <w:sz w:val="24"/>
          <w:szCs w:val="24"/>
          <w:lang w:eastAsia="pl-PL"/>
        </w:rPr>
        <w:t>, wysokie buty, skórę rysią okrywającą uda królewskie oraz złotą tarczę przewieszoną przez ramiona, aluzję do symbolu rodowego monarchy. Sobieski ponadto w lewym ręku ściska regiment, za pomocą którego pokazuje kierunek natarcia. Hetmańską buławę z kolei oglądający dostrzeże przy siodle</w:t>
      </w:r>
      <w:r w:rsidR="00E401C6">
        <w:rPr>
          <w:rFonts w:ascii="Times New Roman" w:eastAsia="Times New Roman" w:hAnsi="Times New Roman" w:cs="Times New Roman"/>
          <w:noProof w:val="0"/>
          <w:sz w:val="24"/>
          <w:szCs w:val="24"/>
          <w:lang w:eastAsia="pl-PL"/>
        </w:rPr>
        <w:t xml:space="preserve"> (pod królewskim kolanem)</w:t>
      </w:r>
      <w:r w:rsidRPr="00AE3452">
        <w:rPr>
          <w:rFonts w:ascii="Times New Roman" w:eastAsia="Times New Roman" w:hAnsi="Times New Roman" w:cs="Times New Roman"/>
          <w:noProof w:val="0"/>
          <w:sz w:val="24"/>
          <w:szCs w:val="24"/>
          <w:vertAlign w:val="superscript"/>
          <w:lang w:eastAsia="pl-PL"/>
        </w:rPr>
        <w:footnoteReference w:id="25"/>
      </w:r>
      <w:r w:rsidRPr="00AE3452">
        <w:rPr>
          <w:rFonts w:ascii="Times New Roman" w:eastAsia="Times New Roman" w:hAnsi="Times New Roman" w:cs="Times New Roman"/>
          <w:noProof w:val="0"/>
          <w:sz w:val="24"/>
          <w:szCs w:val="24"/>
          <w:lang w:eastAsia="pl-PL"/>
        </w:rPr>
        <w:t xml:space="preserve">. </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lastRenderedPageBreak/>
        <w:t xml:space="preserve">Znajdująca się na rewersie omawianego żetonu koronacyjnego </w:t>
      </w:r>
      <w:r w:rsidR="006B13FD">
        <w:rPr>
          <w:rFonts w:ascii="Times New Roman" w:eastAsia="Times New Roman" w:hAnsi="Times New Roman" w:cs="Times New Roman"/>
          <w:b/>
          <w:noProof w:val="0"/>
          <w:sz w:val="24"/>
          <w:szCs w:val="24"/>
          <w:lang w:eastAsia="pl-PL"/>
        </w:rPr>
        <w:t>(</w:t>
      </w:r>
      <w:proofErr w:type="spellStart"/>
      <w:r w:rsidR="006B13FD">
        <w:rPr>
          <w:rFonts w:ascii="Times New Roman" w:eastAsia="Times New Roman" w:hAnsi="Times New Roman" w:cs="Times New Roman"/>
          <w:b/>
          <w:noProof w:val="0"/>
          <w:sz w:val="24"/>
          <w:szCs w:val="24"/>
          <w:lang w:eastAsia="pl-PL"/>
        </w:rPr>
        <w:t>il</w:t>
      </w:r>
      <w:proofErr w:type="spellEnd"/>
      <w:r w:rsidR="006B13FD">
        <w:rPr>
          <w:rFonts w:ascii="Times New Roman" w:eastAsia="Times New Roman" w:hAnsi="Times New Roman" w:cs="Times New Roman"/>
          <w:b/>
          <w:noProof w:val="0"/>
          <w:sz w:val="24"/>
          <w:szCs w:val="24"/>
          <w:lang w:eastAsia="pl-PL"/>
        </w:rPr>
        <w:t>. 2</w:t>
      </w:r>
      <w:r w:rsidRPr="00AE3452">
        <w:rPr>
          <w:rFonts w:ascii="Times New Roman" w:eastAsia="Times New Roman" w:hAnsi="Times New Roman" w:cs="Times New Roman"/>
          <w:b/>
          <w:noProof w:val="0"/>
          <w:sz w:val="24"/>
          <w:szCs w:val="24"/>
          <w:lang w:eastAsia="pl-PL"/>
        </w:rPr>
        <w:t xml:space="preserve">b) </w:t>
      </w:r>
      <w:r w:rsidRPr="00AE3452">
        <w:rPr>
          <w:rFonts w:ascii="Times New Roman" w:eastAsia="Times New Roman" w:hAnsi="Times New Roman" w:cs="Times New Roman"/>
          <w:noProof w:val="0"/>
          <w:sz w:val="24"/>
          <w:szCs w:val="24"/>
          <w:lang w:eastAsia="pl-PL"/>
        </w:rPr>
        <w:t>artystyczna podobizna ręki Opatrzności („</w:t>
      </w:r>
      <w:proofErr w:type="spellStart"/>
      <w:r w:rsidRPr="00AE3452">
        <w:rPr>
          <w:rFonts w:ascii="Times New Roman" w:eastAsia="Times New Roman" w:hAnsi="Times New Roman" w:cs="Times New Roman"/>
          <w:noProof w:val="0"/>
          <w:sz w:val="24"/>
          <w:szCs w:val="24"/>
          <w:lang w:eastAsia="pl-PL"/>
        </w:rPr>
        <w:t>manus</w:t>
      </w:r>
      <w:proofErr w:type="spellEnd"/>
      <w:r w:rsidRPr="00AE3452">
        <w:rPr>
          <w:rFonts w:ascii="Times New Roman" w:eastAsia="Times New Roman" w:hAnsi="Times New Roman" w:cs="Times New Roman"/>
          <w:noProof w:val="0"/>
          <w:sz w:val="24"/>
          <w:szCs w:val="24"/>
          <w:lang w:eastAsia="pl-PL"/>
        </w:rPr>
        <w:t xml:space="preserve"> Dei”) dzierżącej miecz sprawiedliwości</w:t>
      </w:r>
      <w:r w:rsidRPr="00AE3452">
        <w:rPr>
          <w:rFonts w:ascii="Times New Roman" w:eastAsia="Times New Roman" w:hAnsi="Times New Roman" w:cs="Times New Roman"/>
          <w:noProof w:val="0"/>
          <w:sz w:val="24"/>
          <w:szCs w:val="24"/>
          <w:vertAlign w:val="superscript"/>
          <w:lang w:eastAsia="pl-PL"/>
        </w:rPr>
        <w:footnoteReference w:id="26"/>
      </w:r>
      <w:r w:rsidRPr="00AE3452">
        <w:rPr>
          <w:rFonts w:ascii="Times New Roman" w:eastAsia="Times New Roman" w:hAnsi="Times New Roman" w:cs="Times New Roman"/>
          <w:noProof w:val="0"/>
          <w:sz w:val="24"/>
          <w:szCs w:val="24"/>
          <w:lang w:eastAsia="pl-PL"/>
        </w:rPr>
        <w:t xml:space="preserve"> z trzema nałożonymi na głownie wieńcami: laurowym, dębowym i oliwnym</w:t>
      </w:r>
      <w:r w:rsidRPr="00AE3452">
        <w:rPr>
          <w:rFonts w:ascii="Times New Roman" w:eastAsia="Times New Roman" w:hAnsi="Times New Roman" w:cs="Times New Roman"/>
          <w:noProof w:val="0"/>
          <w:sz w:val="24"/>
          <w:szCs w:val="24"/>
          <w:vertAlign w:val="superscript"/>
          <w:lang w:eastAsia="pl-PL"/>
        </w:rPr>
        <w:footnoteReference w:id="27"/>
      </w:r>
      <w:r w:rsidRPr="00AE3452">
        <w:rPr>
          <w:rFonts w:ascii="Times New Roman" w:eastAsia="Times New Roman" w:hAnsi="Times New Roman" w:cs="Times New Roman"/>
          <w:noProof w:val="0"/>
          <w:sz w:val="24"/>
          <w:szCs w:val="24"/>
          <w:lang w:eastAsia="pl-PL"/>
        </w:rPr>
        <w:t xml:space="preserve"> sugeruje odbiorcy, iż naturalną konsekwencją znakomitych osiągnięć Sobieskiego na polu wojennym staje się królewska koronacja, w dalszej zaś kolejności pokój</w:t>
      </w:r>
      <w:r w:rsidRPr="00AE3452">
        <w:rPr>
          <w:rFonts w:ascii="Times New Roman" w:eastAsia="Times New Roman" w:hAnsi="Times New Roman" w:cs="Times New Roman"/>
          <w:noProof w:val="0"/>
          <w:sz w:val="24"/>
          <w:szCs w:val="24"/>
          <w:vertAlign w:val="superscript"/>
          <w:lang w:eastAsia="pl-PL"/>
        </w:rPr>
        <w:footnoteReference w:id="28"/>
      </w:r>
      <w:r w:rsidRPr="00AE3452">
        <w:rPr>
          <w:rFonts w:ascii="Times New Roman" w:eastAsia="Times New Roman" w:hAnsi="Times New Roman" w:cs="Times New Roman"/>
          <w:noProof w:val="0"/>
          <w:sz w:val="24"/>
          <w:szCs w:val="24"/>
          <w:lang w:eastAsia="pl-PL"/>
        </w:rPr>
        <w:t>, którego rychłe zaprowadzenie w Rzeczpospolitej zapowiada wieniec oliwny</w:t>
      </w:r>
      <w:r w:rsidRPr="00AE3452">
        <w:rPr>
          <w:rFonts w:ascii="Times New Roman" w:eastAsia="Times New Roman" w:hAnsi="Times New Roman" w:cs="Times New Roman"/>
          <w:noProof w:val="0"/>
          <w:sz w:val="24"/>
          <w:szCs w:val="24"/>
          <w:vertAlign w:val="superscript"/>
          <w:lang w:eastAsia="pl-PL"/>
        </w:rPr>
        <w:footnoteReference w:id="29"/>
      </w:r>
      <w:r w:rsidRPr="00AE3452">
        <w:rPr>
          <w:rFonts w:ascii="Times New Roman" w:eastAsia="Times New Roman" w:hAnsi="Times New Roman" w:cs="Times New Roman"/>
          <w:noProof w:val="0"/>
          <w:sz w:val="24"/>
          <w:szCs w:val="24"/>
          <w:lang w:eastAsia="pl-PL"/>
        </w:rPr>
        <w:t xml:space="preserve">. Dodatkowe potwierdzenie dokonanego aktu o </w:t>
      </w:r>
      <w:r w:rsidRPr="00AE3452">
        <w:rPr>
          <w:rFonts w:ascii="Times New Roman" w:eastAsia="Times New Roman" w:hAnsi="Times New Roman" w:cs="Times New Roman"/>
          <w:noProof w:val="0"/>
          <w:sz w:val="24"/>
          <w:szCs w:val="24"/>
          <w:lang w:eastAsia="pl-PL"/>
        </w:rPr>
        <w:lastRenderedPageBreak/>
        <w:t xml:space="preserve">charakterze prawno-religijnym stanowi korona </w:t>
      </w:r>
      <w:proofErr w:type="spellStart"/>
      <w:r w:rsidRPr="00AE3452">
        <w:rPr>
          <w:rFonts w:ascii="Times New Roman" w:eastAsia="Times New Roman" w:hAnsi="Times New Roman" w:cs="Times New Roman"/>
          <w:i/>
          <w:noProof w:val="0"/>
          <w:sz w:val="24"/>
          <w:szCs w:val="24"/>
          <w:lang w:eastAsia="pl-PL"/>
        </w:rPr>
        <w:t>clausa</w:t>
      </w:r>
      <w:proofErr w:type="spellEnd"/>
      <w:r w:rsidRPr="00AE3452">
        <w:rPr>
          <w:rFonts w:ascii="Times New Roman" w:eastAsia="Times New Roman" w:hAnsi="Times New Roman" w:cs="Times New Roman"/>
          <w:noProof w:val="0"/>
          <w:sz w:val="24"/>
          <w:szCs w:val="24"/>
          <w:lang w:eastAsia="pl-PL"/>
        </w:rPr>
        <w:t xml:space="preserve"> zlokalizowana w górnej części kompozycji. Przekaz propagandowy odnosi się zarówno do wydarzeń z przeszłości, teraźniejszości jak i przyszłości, co potwierdza dodatkowo napis otokowy na rewersie: AD ISTAM – PER HAS (Przez te do tamtej). Wybór na króla dotychczasowego hetmana wielkiego koronnego staje się w intencji dysponenta sprawiedliwością dziejową oraz dowodem na działanie Opatrzności Boskiej, która uchroniła kraj przed niebezpieczeństwem tureckim i zapewniła Rzeczpospolitej godnego następcę zmarłego króla Michała Korybuta Wiśniowieckiego</w:t>
      </w:r>
      <w:r w:rsidRPr="00AE3452">
        <w:rPr>
          <w:rFonts w:ascii="Times New Roman" w:eastAsia="Times New Roman" w:hAnsi="Times New Roman" w:cs="Times New Roman"/>
          <w:noProof w:val="0"/>
          <w:sz w:val="24"/>
          <w:szCs w:val="24"/>
          <w:vertAlign w:val="superscript"/>
          <w:lang w:eastAsia="pl-PL"/>
        </w:rPr>
        <w:footnoteReference w:id="30"/>
      </w:r>
      <w:r w:rsidRPr="00AE3452">
        <w:rPr>
          <w:rFonts w:ascii="Times New Roman" w:eastAsia="Times New Roman" w:hAnsi="Times New Roman" w:cs="Times New Roman"/>
          <w:noProof w:val="0"/>
          <w:sz w:val="24"/>
          <w:szCs w:val="24"/>
          <w:lang w:eastAsia="pl-PL"/>
        </w:rPr>
        <w:t xml:space="preserve">. </w:t>
      </w:r>
    </w:p>
    <w:p w:rsidR="00AE3452" w:rsidRPr="00AE3452" w:rsidRDefault="00AE3452" w:rsidP="00AE3452">
      <w:pPr>
        <w:spacing w:after="0" w:line="360" w:lineRule="auto"/>
        <w:ind w:firstLine="708"/>
        <w:jc w:val="both"/>
        <w:rPr>
          <w:rFonts w:ascii="Times New Roman" w:eastAsia="Calibri" w:hAnsi="Times New Roman" w:cs="Times New Roman"/>
          <w:noProof w:val="0"/>
          <w:sz w:val="24"/>
          <w:szCs w:val="24"/>
        </w:rPr>
      </w:pPr>
      <w:r w:rsidRPr="00AE3452">
        <w:rPr>
          <w:rFonts w:ascii="Times New Roman" w:eastAsia="Calibri" w:hAnsi="Times New Roman" w:cs="Times New Roman"/>
          <w:sz w:val="24"/>
          <w:szCs w:val="24"/>
          <w:lang w:eastAsia="pl-PL"/>
        </w:rPr>
        <w:t>Przedramie Najwyższego z dobytym mieczem należy zaliczyć do repertuaru symboli stosunkowo często występujących w XVI i XVII-wiecznych kompediach emblematycznych, z przeznaczeniem do wielokrotnego użytku w kolejnych realizacjach medalierskich</w:t>
      </w:r>
      <w:r w:rsidRPr="00AE3452">
        <w:rPr>
          <w:rFonts w:ascii="Times New Roman" w:eastAsia="Calibri" w:hAnsi="Times New Roman" w:cs="Times New Roman"/>
          <w:sz w:val="24"/>
          <w:szCs w:val="24"/>
          <w:vertAlign w:val="superscript"/>
          <w:lang w:eastAsia="pl-PL"/>
        </w:rPr>
        <w:footnoteReference w:id="31"/>
      </w:r>
      <w:r w:rsidRPr="00AE3452">
        <w:rPr>
          <w:rFonts w:ascii="Times New Roman" w:eastAsia="Calibri" w:hAnsi="Times New Roman" w:cs="Times New Roman"/>
          <w:sz w:val="24"/>
          <w:szCs w:val="24"/>
          <w:lang w:eastAsia="pl-PL"/>
        </w:rPr>
        <w:t xml:space="preserve">. </w:t>
      </w:r>
      <w:r w:rsidRPr="00AE3452">
        <w:rPr>
          <w:rFonts w:ascii="Times New Roman" w:eastAsia="Calibri" w:hAnsi="Times New Roman" w:cs="Times New Roman"/>
          <w:noProof w:val="0"/>
          <w:sz w:val="24"/>
          <w:szCs w:val="24"/>
        </w:rPr>
        <w:t xml:space="preserve">W </w:t>
      </w:r>
      <w:r w:rsidRPr="00AE3452">
        <w:rPr>
          <w:rFonts w:ascii="Times New Roman" w:eastAsia="Calibri" w:hAnsi="Times New Roman" w:cs="Times New Roman"/>
          <w:noProof w:val="0"/>
          <w:sz w:val="24"/>
          <w:szCs w:val="24"/>
        </w:rPr>
        <w:lastRenderedPageBreak/>
        <w:t xml:space="preserve">dziele Claude </w:t>
      </w:r>
      <w:proofErr w:type="spellStart"/>
      <w:r w:rsidRPr="00AE3452">
        <w:rPr>
          <w:rFonts w:ascii="Times New Roman" w:eastAsia="Calibri" w:hAnsi="Times New Roman" w:cs="Times New Roman"/>
          <w:noProof w:val="0"/>
          <w:sz w:val="24"/>
          <w:szCs w:val="24"/>
        </w:rPr>
        <w:t>Paradina</w:t>
      </w:r>
      <w:proofErr w:type="spellEnd"/>
      <w:r w:rsidR="0049031C">
        <w:rPr>
          <w:rStyle w:val="Odwoanieprzypisudolnego"/>
          <w:rFonts w:ascii="Times New Roman" w:eastAsia="Calibri" w:hAnsi="Times New Roman" w:cs="Times New Roman"/>
          <w:noProof w:val="0"/>
          <w:sz w:val="24"/>
          <w:szCs w:val="24"/>
        </w:rPr>
        <w:footnoteReference w:id="32"/>
      </w:r>
      <w:r w:rsidRPr="00AE3452">
        <w:rPr>
          <w:rFonts w:ascii="Times New Roman" w:eastAsia="Calibri" w:hAnsi="Times New Roman" w:cs="Times New Roman"/>
          <w:noProof w:val="0"/>
          <w:sz w:val="24"/>
          <w:szCs w:val="24"/>
        </w:rPr>
        <w:t xml:space="preserve"> pt. </w:t>
      </w:r>
      <w:proofErr w:type="spellStart"/>
      <w:r w:rsidRPr="00AE3452">
        <w:rPr>
          <w:rFonts w:ascii="Times New Roman" w:eastAsia="Times New Roman" w:hAnsi="Times New Roman" w:cs="Times New Roman"/>
          <w:i/>
          <w:noProof w:val="0"/>
          <w:sz w:val="24"/>
          <w:szCs w:val="24"/>
          <w:lang w:eastAsia="pl-PL"/>
        </w:rPr>
        <w:t>Devises</w:t>
      </w:r>
      <w:proofErr w:type="spellEnd"/>
      <w:r w:rsidRPr="00AE3452">
        <w:rPr>
          <w:rFonts w:ascii="Times New Roman" w:eastAsia="Times New Roman" w:hAnsi="Times New Roman" w:cs="Times New Roman"/>
          <w:i/>
          <w:noProof w:val="0"/>
          <w:sz w:val="24"/>
          <w:szCs w:val="24"/>
          <w:lang w:eastAsia="pl-PL"/>
        </w:rPr>
        <w:t xml:space="preserve"> </w:t>
      </w:r>
      <w:proofErr w:type="spellStart"/>
      <w:r w:rsidRPr="00AE3452">
        <w:rPr>
          <w:rFonts w:ascii="Times New Roman" w:eastAsia="Times New Roman" w:hAnsi="Times New Roman" w:cs="Times New Roman"/>
          <w:i/>
          <w:noProof w:val="0"/>
          <w:sz w:val="24"/>
          <w:szCs w:val="24"/>
          <w:lang w:eastAsia="pl-PL"/>
        </w:rPr>
        <w:t>heroiques</w:t>
      </w:r>
      <w:proofErr w:type="spellEnd"/>
      <w:r w:rsidRPr="00AE3452">
        <w:rPr>
          <w:rFonts w:ascii="Times New Roman" w:eastAsia="Times New Roman" w:hAnsi="Times New Roman" w:cs="Times New Roman"/>
          <w:i/>
          <w:noProof w:val="0"/>
          <w:sz w:val="24"/>
          <w:szCs w:val="24"/>
          <w:lang w:eastAsia="pl-PL"/>
        </w:rPr>
        <w:t xml:space="preserve"> et </w:t>
      </w:r>
      <w:proofErr w:type="spellStart"/>
      <w:r w:rsidRPr="00AE3452">
        <w:rPr>
          <w:rFonts w:ascii="Times New Roman" w:eastAsia="Times New Roman" w:hAnsi="Times New Roman" w:cs="Times New Roman"/>
          <w:i/>
          <w:noProof w:val="0"/>
          <w:sz w:val="24"/>
          <w:szCs w:val="24"/>
          <w:lang w:eastAsia="pl-PL"/>
        </w:rPr>
        <w:t>emblemes</w:t>
      </w:r>
      <w:proofErr w:type="spellEnd"/>
      <w:r w:rsidRPr="00AE3452">
        <w:rPr>
          <w:rFonts w:ascii="Times New Roman" w:eastAsia="Calibri" w:hAnsi="Times New Roman" w:cs="Times New Roman"/>
          <w:noProof w:val="0"/>
          <w:sz w:val="24"/>
          <w:szCs w:val="24"/>
        </w:rPr>
        <w:t xml:space="preserve"> opublikowanym w 1557 roku w Lyonie (pierwsze wydanie w 1551 roku) zamieszczono emblemat z podobnym przesłaniem, lecz spopularyzowanym przy użyciu innego przedmiotu</w:t>
      </w:r>
      <w:r w:rsidRPr="00AE3452">
        <w:rPr>
          <w:rFonts w:ascii="Times New Roman" w:eastAsia="Calibri" w:hAnsi="Times New Roman" w:cs="Times New Roman"/>
          <w:noProof w:val="0"/>
          <w:sz w:val="24"/>
          <w:szCs w:val="24"/>
          <w:vertAlign w:val="superscript"/>
        </w:rPr>
        <w:footnoteReference w:id="33"/>
      </w:r>
      <w:r w:rsidRPr="00AE3452">
        <w:rPr>
          <w:rFonts w:ascii="Times New Roman" w:eastAsia="Calibri" w:hAnsi="Times New Roman" w:cs="Times New Roman"/>
          <w:b/>
          <w:noProof w:val="0"/>
          <w:color w:val="FF0000"/>
          <w:sz w:val="24"/>
          <w:szCs w:val="24"/>
        </w:rPr>
        <w:t xml:space="preserve"> </w:t>
      </w:r>
      <w:r w:rsidR="00886B20">
        <w:rPr>
          <w:rFonts w:ascii="Times New Roman" w:eastAsia="Calibri" w:hAnsi="Times New Roman" w:cs="Times New Roman"/>
          <w:b/>
          <w:noProof w:val="0"/>
          <w:sz w:val="24"/>
          <w:szCs w:val="24"/>
        </w:rPr>
        <w:t>(</w:t>
      </w:r>
      <w:proofErr w:type="spellStart"/>
      <w:r w:rsidR="00886B20">
        <w:rPr>
          <w:rFonts w:ascii="Times New Roman" w:eastAsia="Calibri" w:hAnsi="Times New Roman" w:cs="Times New Roman"/>
          <w:b/>
          <w:noProof w:val="0"/>
          <w:sz w:val="24"/>
          <w:szCs w:val="24"/>
        </w:rPr>
        <w:t>il</w:t>
      </w:r>
      <w:proofErr w:type="spellEnd"/>
      <w:r w:rsidR="00886B20">
        <w:rPr>
          <w:rFonts w:ascii="Times New Roman" w:eastAsia="Calibri" w:hAnsi="Times New Roman" w:cs="Times New Roman"/>
          <w:b/>
          <w:noProof w:val="0"/>
          <w:sz w:val="24"/>
          <w:szCs w:val="24"/>
        </w:rPr>
        <w:t>. 9</w:t>
      </w:r>
      <w:r w:rsidRPr="00AE3452">
        <w:rPr>
          <w:rFonts w:ascii="Times New Roman" w:eastAsia="Calibri" w:hAnsi="Times New Roman" w:cs="Times New Roman"/>
          <w:b/>
          <w:noProof w:val="0"/>
          <w:sz w:val="24"/>
          <w:szCs w:val="24"/>
        </w:rPr>
        <w:t>)</w:t>
      </w:r>
      <w:r w:rsidRPr="00AE3452">
        <w:rPr>
          <w:rFonts w:ascii="Times New Roman" w:eastAsia="Calibri" w:hAnsi="Times New Roman" w:cs="Times New Roman"/>
          <w:noProof w:val="0"/>
          <w:sz w:val="24"/>
          <w:szCs w:val="24"/>
        </w:rPr>
        <w:t xml:space="preserve">. Wyłaniająca się zza chmur prawica ochraniana przez zarękawie i rękawice ściska nie miecz a krótką kopię (?) na której wiszą cztery wieńce laurowe. Napis: ETIAM FORTUNAM trafnie oddaje również poglądy dysponenta. W tym wypadku jednak jak sugeruje autor w szerszym </w:t>
      </w:r>
      <w:r w:rsidR="00E401C6">
        <w:rPr>
          <w:rFonts w:ascii="Times New Roman" w:eastAsia="Calibri" w:hAnsi="Times New Roman" w:cs="Times New Roman"/>
          <w:noProof w:val="0"/>
          <w:sz w:val="24"/>
          <w:szCs w:val="24"/>
        </w:rPr>
        <w:t>komentarzu</w:t>
      </w:r>
      <w:r w:rsidRPr="00AE3452">
        <w:rPr>
          <w:rFonts w:ascii="Times New Roman" w:eastAsia="Calibri" w:hAnsi="Times New Roman" w:cs="Times New Roman"/>
          <w:noProof w:val="0"/>
          <w:sz w:val="24"/>
          <w:szCs w:val="24"/>
        </w:rPr>
        <w:t xml:space="preserve"> dotyczącym </w:t>
      </w:r>
      <w:r w:rsidR="00E401C6">
        <w:rPr>
          <w:rFonts w:ascii="Times New Roman" w:eastAsia="Calibri" w:hAnsi="Times New Roman" w:cs="Times New Roman"/>
          <w:noProof w:val="0"/>
          <w:sz w:val="24"/>
          <w:szCs w:val="24"/>
        </w:rPr>
        <w:t xml:space="preserve">bezpośrednio </w:t>
      </w:r>
      <w:r w:rsidRPr="00AE3452">
        <w:rPr>
          <w:rFonts w:ascii="Times New Roman" w:eastAsia="Calibri" w:hAnsi="Times New Roman" w:cs="Times New Roman"/>
          <w:noProof w:val="0"/>
          <w:sz w:val="24"/>
          <w:szCs w:val="24"/>
        </w:rPr>
        <w:t>omawianej ilustracji i znajdującym się poniżej mamy do czynienia z aluzją do historii rzymskiego legionisty Marcusa Sergiusza z powodzeniem pokonującego przeciwnika przy pomocy sztucznej żelaznej ręki</w:t>
      </w:r>
      <w:r w:rsidRPr="00AE3452">
        <w:rPr>
          <w:rFonts w:ascii="Times New Roman" w:eastAsia="Calibri" w:hAnsi="Times New Roman" w:cs="Times New Roman"/>
          <w:noProof w:val="0"/>
          <w:sz w:val="24"/>
          <w:szCs w:val="24"/>
          <w:vertAlign w:val="superscript"/>
        </w:rPr>
        <w:footnoteReference w:id="34"/>
      </w:r>
      <w:r w:rsidRPr="00AE3452">
        <w:rPr>
          <w:rFonts w:ascii="Times New Roman" w:eastAsia="Calibri" w:hAnsi="Times New Roman" w:cs="Times New Roman"/>
          <w:noProof w:val="0"/>
          <w:sz w:val="24"/>
          <w:szCs w:val="24"/>
        </w:rPr>
        <w:t xml:space="preserve">. Pliniusz Starszy w siódmej księdze pracy pt. </w:t>
      </w:r>
      <w:r w:rsidRPr="00AE3452">
        <w:rPr>
          <w:rFonts w:ascii="Times New Roman" w:eastAsia="Calibri" w:hAnsi="Times New Roman" w:cs="Times New Roman"/>
          <w:i/>
          <w:noProof w:val="0"/>
          <w:sz w:val="24"/>
          <w:szCs w:val="24"/>
        </w:rPr>
        <w:t>Historia Naturalna</w:t>
      </w:r>
      <w:r w:rsidRPr="00AE3452">
        <w:rPr>
          <w:rFonts w:ascii="Times New Roman" w:eastAsia="Calibri" w:hAnsi="Times New Roman" w:cs="Times New Roman"/>
          <w:noProof w:val="0"/>
          <w:sz w:val="24"/>
          <w:szCs w:val="24"/>
        </w:rPr>
        <w:t xml:space="preserve"> („</w:t>
      </w:r>
      <w:proofErr w:type="spellStart"/>
      <w:r w:rsidRPr="00AE3452">
        <w:rPr>
          <w:rFonts w:ascii="Times New Roman" w:eastAsia="Calibri" w:hAnsi="Times New Roman" w:cs="Times New Roman"/>
          <w:noProof w:val="0"/>
          <w:sz w:val="24"/>
          <w:szCs w:val="24"/>
        </w:rPr>
        <w:t>Naturalis</w:t>
      </w:r>
      <w:proofErr w:type="spellEnd"/>
      <w:r w:rsidRPr="00AE3452">
        <w:rPr>
          <w:rFonts w:ascii="Times New Roman" w:eastAsia="Calibri" w:hAnsi="Times New Roman" w:cs="Times New Roman"/>
          <w:noProof w:val="0"/>
          <w:sz w:val="24"/>
          <w:szCs w:val="24"/>
        </w:rPr>
        <w:t xml:space="preserve"> historia”) przybliżył własną ocenę</w:t>
      </w:r>
      <w:r w:rsidR="00E401C6">
        <w:rPr>
          <w:rFonts w:ascii="Times New Roman" w:eastAsia="Calibri" w:hAnsi="Times New Roman" w:cs="Times New Roman"/>
          <w:noProof w:val="0"/>
          <w:sz w:val="24"/>
          <w:szCs w:val="24"/>
        </w:rPr>
        <w:t xml:space="preserve"> wspomnianego</w:t>
      </w:r>
      <w:r w:rsidRPr="00AE3452">
        <w:rPr>
          <w:rFonts w:ascii="Times New Roman" w:eastAsia="Calibri" w:hAnsi="Times New Roman" w:cs="Times New Roman"/>
          <w:noProof w:val="0"/>
          <w:sz w:val="24"/>
          <w:szCs w:val="24"/>
        </w:rPr>
        <w:t xml:space="preserve"> rzymskiego żołnierza. Zgodnie z opisem </w:t>
      </w:r>
      <w:r w:rsidR="00E401C6">
        <w:rPr>
          <w:rFonts w:ascii="Times New Roman" w:eastAsia="Calibri" w:hAnsi="Times New Roman" w:cs="Times New Roman"/>
          <w:noProof w:val="0"/>
          <w:sz w:val="24"/>
          <w:szCs w:val="24"/>
        </w:rPr>
        <w:t xml:space="preserve">zawartym </w:t>
      </w:r>
      <w:r w:rsidRPr="00AE3452">
        <w:rPr>
          <w:rFonts w:ascii="Times New Roman" w:eastAsia="Calibri" w:hAnsi="Times New Roman" w:cs="Times New Roman"/>
          <w:noProof w:val="0"/>
          <w:sz w:val="24"/>
          <w:szCs w:val="24"/>
        </w:rPr>
        <w:t xml:space="preserve">w cytowanej pracy prawdziwą rękę Sergiusz miał stracić podczas drugiej wojny punickiej toczonej </w:t>
      </w:r>
      <w:r w:rsidR="009906C3" w:rsidRPr="009906C3">
        <w:rPr>
          <w:rFonts w:ascii="Times New Roman" w:eastAsia="Calibri" w:hAnsi="Times New Roman" w:cs="Times New Roman"/>
          <w:noProof w:val="0"/>
          <w:sz w:val="24"/>
          <w:szCs w:val="24"/>
        </w:rPr>
        <w:t xml:space="preserve">przez Rzymian z mieszkańcami Kartaginy </w:t>
      </w:r>
      <w:r w:rsidRPr="00AE3452">
        <w:rPr>
          <w:rFonts w:ascii="Times New Roman" w:eastAsia="Calibri" w:hAnsi="Times New Roman" w:cs="Times New Roman"/>
          <w:noProof w:val="0"/>
          <w:sz w:val="24"/>
          <w:szCs w:val="24"/>
        </w:rPr>
        <w:t>w latach 218-201 p. n. e</w:t>
      </w:r>
      <w:r w:rsidRPr="00AE3452">
        <w:rPr>
          <w:rFonts w:ascii="Times New Roman" w:eastAsia="Calibri" w:hAnsi="Times New Roman" w:cs="Times New Roman"/>
          <w:noProof w:val="0"/>
          <w:sz w:val="24"/>
          <w:szCs w:val="24"/>
          <w:vertAlign w:val="superscript"/>
        </w:rPr>
        <w:footnoteReference w:id="35"/>
      </w:r>
      <w:r w:rsidRPr="00AE3452">
        <w:rPr>
          <w:rFonts w:ascii="Times New Roman" w:eastAsia="Calibri" w:hAnsi="Times New Roman" w:cs="Times New Roman"/>
          <w:noProof w:val="0"/>
          <w:sz w:val="24"/>
          <w:szCs w:val="24"/>
        </w:rPr>
        <w:t>.</w:t>
      </w:r>
    </w:p>
    <w:p w:rsidR="00AE3452" w:rsidRPr="00AE3452" w:rsidRDefault="009906C3" w:rsidP="00AE3452">
      <w:pPr>
        <w:spacing w:after="0" w:line="360" w:lineRule="auto"/>
        <w:ind w:firstLine="708"/>
        <w:jc w:val="both"/>
        <w:rPr>
          <w:rFonts w:ascii="Times New Roman" w:eastAsia="Calibri" w:hAnsi="Times New Roman" w:cs="Times New Roman"/>
          <w:noProof w:val="0"/>
          <w:sz w:val="24"/>
          <w:szCs w:val="24"/>
        </w:rPr>
      </w:pPr>
      <w:r>
        <w:rPr>
          <w:rFonts w:ascii="Times New Roman" w:eastAsia="Calibri" w:hAnsi="Times New Roman" w:cs="Times New Roman"/>
          <w:sz w:val="24"/>
          <w:szCs w:val="24"/>
          <w:lang w:eastAsia="pl-PL"/>
        </w:rPr>
        <w:t xml:space="preserve">Zbliżony rodzaj broni białej </w:t>
      </w:r>
      <w:r w:rsidR="00AE3452" w:rsidRPr="00AE3452">
        <w:rPr>
          <w:rFonts w:ascii="Times New Roman" w:eastAsia="Calibri" w:hAnsi="Times New Roman" w:cs="Times New Roman"/>
          <w:sz w:val="24"/>
          <w:szCs w:val="24"/>
          <w:lang w:eastAsia="pl-PL"/>
        </w:rPr>
        <w:t>o rodowodzie antycznym</w:t>
      </w:r>
      <w:r>
        <w:rPr>
          <w:rFonts w:ascii="Times New Roman" w:eastAsia="Calibri" w:hAnsi="Times New Roman" w:cs="Times New Roman"/>
          <w:sz w:val="24"/>
          <w:szCs w:val="24"/>
          <w:lang w:eastAsia="pl-PL"/>
        </w:rPr>
        <w:t xml:space="preserve"> jak na pierwszej stronie żetonu, autorstwa anonimowego medaliera z 1676 roku</w:t>
      </w:r>
      <w:r w:rsidR="00AE3452" w:rsidRPr="00AE3452">
        <w:rPr>
          <w:rFonts w:ascii="Times New Roman" w:eastAsia="Calibri" w:hAnsi="Times New Roman" w:cs="Times New Roman"/>
          <w:sz w:val="24"/>
          <w:szCs w:val="24"/>
          <w:lang w:eastAsia="pl-PL"/>
        </w:rPr>
        <w:t xml:space="preserve"> uwzględnił w swoim zbiorze ró</w:t>
      </w:r>
      <w:r>
        <w:rPr>
          <w:rFonts w:ascii="Times New Roman" w:eastAsia="Calibri" w:hAnsi="Times New Roman" w:cs="Times New Roman"/>
          <w:sz w:val="24"/>
          <w:szCs w:val="24"/>
          <w:lang w:eastAsia="pl-PL"/>
        </w:rPr>
        <w:t>w</w:t>
      </w:r>
      <w:r w:rsidR="00AE3452" w:rsidRPr="00AE3452">
        <w:rPr>
          <w:rFonts w:ascii="Times New Roman" w:eastAsia="Calibri" w:hAnsi="Times New Roman" w:cs="Times New Roman"/>
          <w:sz w:val="24"/>
          <w:szCs w:val="24"/>
          <w:lang w:eastAsia="pl-PL"/>
        </w:rPr>
        <w:t>nież</w:t>
      </w:r>
      <w:r w:rsidR="00AE3452" w:rsidRPr="00AE3452">
        <w:rPr>
          <w:rFonts w:ascii="Times New Roman" w:eastAsia="Times New Roman" w:hAnsi="Times New Roman" w:cs="Times New Roman"/>
          <w:noProof w:val="0"/>
          <w:sz w:val="24"/>
          <w:szCs w:val="24"/>
          <w:lang w:eastAsia="pl-PL"/>
        </w:rPr>
        <w:t xml:space="preserve"> </w:t>
      </w:r>
      <w:r w:rsidR="00AE3452" w:rsidRPr="00AE3452">
        <w:rPr>
          <w:rFonts w:ascii="Times New Roman" w:eastAsia="Calibri" w:hAnsi="Times New Roman" w:cs="Times New Roman"/>
          <w:sz w:val="24"/>
          <w:szCs w:val="24"/>
          <w:lang w:eastAsia="pl-PL"/>
        </w:rPr>
        <w:t>Jacob Typotius</w:t>
      </w:r>
      <w:r w:rsidR="00273F76">
        <w:rPr>
          <w:rStyle w:val="Odwoanieprzypisudolnego"/>
          <w:rFonts w:ascii="Times New Roman" w:eastAsia="Calibri" w:hAnsi="Times New Roman" w:cs="Times New Roman"/>
          <w:sz w:val="24"/>
          <w:szCs w:val="24"/>
          <w:lang w:eastAsia="pl-PL"/>
        </w:rPr>
        <w:footnoteReference w:id="36"/>
      </w:r>
      <w:r w:rsidR="00AE3452" w:rsidRPr="00AE3452">
        <w:rPr>
          <w:rFonts w:ascii="Times New Roman" w:eastAsia="Calibri" w:hAnsi="Times New Roman" w:cs="Times New Roman"/>
          <w:sz w:val="24"/>
          <w:szCs w:val="24"/>
          <w:lang w:eastAsia="pl-PL"/>
        </w:rPr>
        <w:t xml:space="preserve">. Mowa w tym miejscu o emblemacie dołączonym do zbioru </w:t>
      </w:r>
      <w:r w:rsidR="00AE3452" w:rsidRPr="00AE3452">
        <w:rPr>
          <w:rFonts w:ascii="Times New Roman" w:eastAsia="Calibri" w:hAnsi="Times New Roman" w:cs="Times New Roman"/>
          <w:bCs/>
          <w:i/>
          <w:sz w:val="24"/>
          <w:szCs w:val="24"/>
          <w:lang w:eastAsia="pl-PL"/>
        </w:rPr>
        <w:t>Symbola Divina et Humana…</w:t>
      </w:r>
      <w:r w:rsidR="00AE3452" w:rsidRPr="00AE3452">
        <w:rPr>
          <w:rFonts w:ascii="Times New Roman" w:eastAsia="Calibri" w:hAnsi="Times New Roman" w:cs="Times New Roman"/>
          <w:noProof w:val="0"/>
          <w:sz w:val="24"/>
          <w:szCs w:val="24"/>
        </w:rPr>
        <w:t>,</w:t>
      </w:r>
      <w:r>
        <w:rPr>
          <w:rFonts w:ascii="Times New Roman" w:eastAsia="Calibri" w:hAnsi="Times New Roman" w:cs="Times New Roman"/>
          <w:noProof w:val="0"/>
          <w:sz w:val="24"/>
          <w:szCs w:val="24"/>
        </w:rPr>
        <w:t xml:space="preserve"> wydanego</w:t>
      </w:r>
      <w:r w:rsidR="00AE3452" w:rsidRPr="00AE3452">
        <w:rPr>
          <w:rFonts w:ascii="Times New Roman" w:eastAsia="Calibri" w:hAnsi="Times New Roman" w:cs="Times New Roman"/>
          <w:noProof w:val="0"/>
          <w:sz w:val="24"/>
          <w:szCs w:val="24"/>
        </w:rPr>
        <w:t xml:space="preserve"> po raz pierwszy w</w:t>
      </w:r>
      <w:r w:rsidR="00327858">
        <w:rPr>
          <w:rFonts w:ascii="Times New Roman" w:eastAsia="Calibri" w:hAnsi="Times New Roman" w:cs="Times New Roman"/>
          <w:noProof w:val="0"/>
          <w:sz w:val="24"/>
          <w:szCs w:val="24"/>
        </w:rPr>
        <w:t xml:space="preserve"> latach</w:t>
      </w:r>
      <w:r w:rsidR="00AE3452" w:rsidRPr="00AE3452">
        <w:rPr>
          <w:rFonts w:ascii="Times New Roman" w:eastAsia="Calibri" w:hAnsi="Times New Roman" w:cs="Times New Roman"/>
          <w:noProof w:val="0"/>
          <w:sz w:val="24"/>
          <w:szCs w:val="24"/>
        </w:rPr>
        <w:t xml:space="preserve"> 1601</w:t>
      </w:r>
      <w:r w:rsidR="00327858">
        <w:rPr>
          <w:rFonts w:ascii="Times New Roman" w:eastAsia="Calibri" w:hAnsi="Times New Roman" w:cs="Times New Roman"/>
          <w:noProof w:val="0"/>
          <w:sz w:val="24"/>
          <w:szCs w:val="24"/>
        </w:rPr>
        <w:t>-1603</w:t>
      </w:r>
      <w:r w:rsidR="00AE3452" w:rsidRPr="00AE3452">
        <w:rPr>
          <w:rFonts w:ascii="Times New Roman" w:eastAsia="Calibri" w:hAnsi="Times New Roman" w:cs="Times New Roman"/>
          <w:noProof w:val="0"/>
          <w:sz w:val="24"/>
          <w:szCs w:val="24"/>
        </w:rPr>
        <w:t xml:space="preserve"> w Pradze (kolejne rozszerzone wydanie: 1652 rok)</w:t>
      </w:r>
      <w:r w:rsidR="00AE3452" w:rsidRPr="00AE3452">
        <w:rPr>
          <w:rFonts w:ascii="Times New Roman" w:eastAsia="Calibri" w:hAnsi="Times New Roman" w:cs="Times New Roman"/>
          <w:noProof w:val="0"/>
          <w:sz w:val="24"/>
          <w:szCs w:val="24"/>
          <w:vertAlign w:val="superscript"/>
        </w:rPr>
        <w:footnoteReference w:id="37"/>
      </w:r>
      <w:r w:rsidR="00AE3452" w:rsidRPr="00AE3452">
        <w:rPr>
          <w:rFonts w:ascii="Times New Roman" w:eastAsia="Calibri" w:hAnsi="Times New Roman" w:cs="Times New Roman"/>
          <w:b/>
          <w:noProof w:val="0"/>
          <w:color w:val="FF0000"/>
          <w:sz w:val="24"/>
          <w:szCs w:val="24"/>
        </w:rPr>
        <w:t xml:space="preserve"> </w:t>
      </w:r>
      <w:r w:rsidR="00886B20">
        <w:rPr>
          <w:rFonts w:ascii="Times New Roman" w:eastAsia="Calibri" w:hAnsi="Times New Roman" w:cs="Times New Roman"/>
          <w:b/>
          <w:noProof w:val="0"/>
          <w:sz w:val="24"/>
          <w:szCs w:val="24"/>
        </w:rPr>
        <w:t>(</w:t>
      </w:r>
      <w:proofErr w:type="spellStart"/>
      <w:r w:rsidR="00886B20">
        <w:rPr>
          <w:rFonts w:ascii="Times New Roman" w:eastAsia="Calibri" w:hAnsi="Times New Roman" w:cs="Times New Roman"/>
          <w:b/>
          <w:noProof w:val="0"/>
          <w:sz w:val="24"/>
          <w:szCs w:val="24"/>
        </w:rPr>
        <w:t>il</w:t>
      </w:r>
      <w:proofErr w:type="spellEnd"/>
      <w:r w:rsidR="00886B20">
        <w:rPr>
          <w:rFonts w:ascii="Times New Roman" w:eastAsia="Calibri" w:hAnsi="Times New Roman" w:cs="Times New Roman"/>
          <w:b/>
          <w:noProof w:val="0"/>
          <w:sz w:val="24"/>
          <w:szCs w:val="24"/>
        </w:rPr>
        <w:t>. 10</w:t>
      </w:r>
      <w:r w:rsidR="00AE3452" w:rsidRPr="00AE3452">
        <w:rPr>
          <w:rFonts w:ascii="Times New Roman" w:eastAsia="Calibri" w:hAnsi="Times New Roman" w:cs="Times New Roman"/>
          <w:b/>
          <w:noProof w:val="0"/>
          <w:sz w:val="24"/>
          <w:szCs w:val="24"/>
        </w:rPr>
        <w:t>)</w:t>
      </w:r>
      <w:r w:rsidR="00AE3452" w:rsidRPr="00AE3452">
        <w:rPr>
          <w:rFonts w:ascii="Times New Roman" w:eastAsia="Calibri" w:hAnsi="Times New Roman" w:cs="Times New Roman"/>
          <w:noProof w:val="0"/>
          <w:sz w:val="24"/>
          <w:szCs w:val="24"/>
        </w:rPr>
        <w:t xml:space="preserve">. Według </w:t>
      </w:r>
      <w:proofErr w:type="spellStart"/>
      <w:r w:rsidR="00E401C6">
        <w:rPr>
          <w:rFonts w:ascii="Times New Roman" w:eastAsia="Calibri" w:hAnsi="Times New Roman" w:cs="Times New Roman"/>
          <w:noProof w:val="0"/>
          <w:sz w:val="24"/>
          <w:szCs w:val="24"/>
        </w:rPr>
        <w:t>Typotiusa</w:t>
      </w:r>
      <w:proofErr w:type="spellEnd"/>
      <w:r w:rsidR="00E401C6">
        <w:rPr>
          <w:rFonts w:ascii="Times New Roman" w:eastAsia="Calibri" w:hAnsi="Times New Roman" w:cs="Times New Roman"/>
          <w:noProof w:val="0"/>
          <w:sz w:val="24"/>
          <w:szCs w:val="24"/>
        </w:rPr>
        <w:t xml:space="preserve"> </w:t>
      </w:r>
      <w:r w:rsidR="00AE3452" w:rsidRPr="00AE3452">
        <w:rPr>
          <w:rFonts w:ascii="Times New Roman" w:eastAsia="Calibri" w:hAnsi="Times New Roman" w:cs="Times New Roman"/>
          <w:noProof w:val="0"/>
          <w:sz w:val="24"/>
          <w:szCs w:val="24"/>
        </w:rPr>
        <w:t>emblemat powyższy stanowił znak rozpoznawczy cesarza rzymskiego Walensa (</w:t>
      </w:r>
      <w:proofErr w:type="spellStart"/>
      <w:r w:rsidR="00AE3452" w:rsidRPr="00AE3452">
        <w:rPr>
          <w:rFonts w:ascii="Times New Roman" w:eastAsia="Calibri" w:hAnsi="Times New Roman" w:cs="Times New Roman"/>
          <w:noProof w:val="0"/>
          <w:sz w:val="24"/>
          <w:szCs w:val="24"/>
        </w:rPr>
        <w:t>Flaviusa</w:t>
      </w:r>
      <w:proofErr w:type="spellEnd"/>
      <w:r w:rsidR="00AE3452" w:rsidRPr="00AE3452">
        <w:rPr>
          <w:rFonts w:ascii="Times New Roman" w:eastAsia="Calibri" w:hAnsi="Times New Roman" w:cs="Times New Roman"/>
          <w:noProof w:val="0"/>
          <w:sz w:val="24"/>
          <w:szCs w:val="24"/>
        </w:rPr>
        <w:t xml:space="preserve"> </w:t>
      </w:r>
      <w:proofErr w:type="spellStart"/>
      <w:r w:rsidR="00AE3452" w:rsidRPr="00AE3452">
        <w:rPr>
          <w:rFonts w:ascii="Times New Roman" w:eastAsia="Calibri" w:hAnsi="Times New Roman" w:cs="Times New Roman"/>
          <w:noProof w:val="0"/>
          <w:sz w:val="24"/>
          <w:szCs w:val="24"/>
        </w:rPr>
        <w:t>Iuliusa</w:t>
      </w:r>
      <w:proofErr w:type="spellEnd"/>
      <w:r w:rsidR="00AE3452" w:rsidRPr="00AE3452">
        <w:rPr>
          <w:rFonts w:ascii="Times New Roman" w:eastAsia="Calibri" w:hAnsi="Times New Roman" w:cs="Times New Roman"/>
          <w:noProof w:val="0"/>
          <w:sz w:val="24"/>
          <w:szCs w:val="24"/>
        </w:rPr>
        <w:t xml:space="preserve">). W wersji graficznej brakuje </w:t>
      </w:r>
      <w:r w:rsidR="00AE3452" w:rsidRPr="00AE3452">
        <w:rPr>
          <w:rFonts w:ascii="Times New Roman" w:eastAsia="Calibri" w:hAnsi="Times New Roman" w:cs="Times New Roman"/>
          <w:noProof w:val="0"/>
          <w:sz w:val="24"/>
          <w:szCs w:val="24"/>
        </w:rPr>
        <w:lastRenderedPageBreak/>
        <w:t>jednak trzech wieńców</w:t>
      </w:r>
      <w:r>
        <w:rPr>
          <w:rFonts w:ascii="Times New Roman" w:eastAsia="Calibri" w:hAnsi="Times New Roman" w:cs="Times New Roman"/>
          <w:noProof w:val="0"/>
          <w:sz w:val="24"/>
          <w:szCs w:val="24"/>
        </w:rPr>
        <w:t>, obecnych na awersie żetonu</w:t>
      </w:r>
      <w:r w:rsidR="00AE3452" w:rsidRPr="00AE3452">
        <w:rPr>
          <w:rFonts w:ascii="Times New Roman" w:eastAsia="Calibri" w:hAnsi="Times New Roman" w:cs="Times New Roman"/>
          <w:noProof w:val="0"/>
          <w:sz w:val="24"/>
          <w:szCs w:val="24"/>
        </w:rPr>
        <w:t xml:space="preserve">. Rękę Najwyższego pokrywa zaś zbroja płytowa składająca się z </w:t>
      </w:r>
      <w:proofErr w:type="spellStart"/>
      <w:r w:rsidR="00AE3452" w:rsidRPr="00AE3452">
        <w:rPr>
          <w:rFonts w:ascii="Times New Roman" w:eastAsia="Calibri" w:hAnsi="Times New Roman" w:cs="Times New Roman"/>
          <w:noProof w:val="0"/>
          <w:sz w:val="24"/>
          <w:szCs w:val="24"/>
        </w:rPr>
        <w:t>opachy</w:t>
      </w:r>
      <w:proofErr w:type="spellEnd"/>
      <w:r w:rsidR="00AE3452" w:rsidRPr="00AE3452">
        <w:rPr>
          <w:rFonts w:ascii="Times New Roman" w:eastAsia="Calibri" w:hAnsi="Times New Roman" w:cs="Times New Roman"/>
          <w:noProof w:val="0"/>
          <w:sz w:val="24"/>
          <w:szCs w:val="24"/>
        </w:rPr>
        <w:t xml:space="preserve">, </w:t>
      </w:r>
      <w:proofErr w:type="spellStart"/>
      <w:r w:rsidR="00AE3452" w:rsidRPr="00AE3452">
        <w:rPr>
          <w:rFonts w:ascii="Times New Roman" w:eastAsia="Calibri" w:hAnsi="Times New Roman" w:cs="Times New Roman"/>
          <w:noProof w:val="0"/>
          <w:sz w:val="24"/>
          <w:szCs w:val="24"/>
        </w:rPr>
        <w:t>nałokcica</w:t>
      </w:r>
      <w:proofErr w:type="spellEnd"/>
      <w:r w:rsidR="00AE3452" w:rsidRPr="00AE3452">
        <w:rPr>
          <w:rFonts w:ascii="Times New Roman" w:eastAsia="Calibri" w:hAnsi="Times New Roman" w:cs="Times New Roman"/>
          <w:noProof w:val="0"/>
          <w:sz w:val="24"/>
          <w:szCs w:val="24"/>
        </w:rPr>
        <w:t xml:space="preserve">, zarękawia. Napis: FECIT POTENTIAM IN BRACHIO SVO miał w założeniu znaczenie uniwersalne. </w:t>
      </w:r>
    </w:p>
    <w:p w:rsidR="00AE3452" w:rsidRPr="00AE3452" w:rsidRDefault="00AE3452" w:rsidP="00AE3452">
      <w:pPr>
        <w:spacing w:after="0" w:line="360" w:lineRule="auto"/>
        <w:ind w:firstLine="708"/>
        <w:jc w:val="both"/>
        <w:rPr>
          <w:rFonts w:ascii="Times New Roman" w:eastAsia="Calibri" w:hAnsi="Times New Roman" w:cs="Times New Roman"/>
          <w:noProof w:val="0"/>
          <w:sz w:val="24"/>
          <w:szCs w:val="24"/>
        </w:rPr>
      </w:pPr>
      <w:r w:rsidRPr="00AE3452">
        <w:rPr>
          <w:rFonts w:ascii="Times New Roman" w:eastAsia="Calibri" w:hAnsi="Times New Roman" w:cs="Times New Roman"/>
          <w:noProof w:val="0"/>
          <w:sz w:val="24"/>
          <w:szCs w:val="24"/>
        </w:rPr>
        <w:t xml:space="preserve">Podobna koncepcja autorska już wcześniej została również urzeczywistniona w medalierstwie, jednak w dużo skromniejszej formie dostosowanej do aktualnych potrzeb dysponenta. Zachowana </w:t>
      </w:r>
      <w:proofErr w:type="spellStart"/>
      <w:r w:rsidRPr="00AE3452">
        <w:rPr>
          <w:rFonts w:ascii="Times New Roman" w:eastAsia="Calibri" w:hAnsi="Times New Roman" w:cs="Times New Roman"/>
          <w:noProof w:val="0"/>
          <w:sz w:val="24"/>
          <w:szCs w:val="24"/>
        </w:rPr>
        <w:t>dwudukatówka</w:t>
      </w:r>
      <w:proofErr w:type="spellEnd"/>
      <w:r w:rsidRPr="00AE3452">
        <w:rPr>
          <w:rFonts w:ascii="Times New Roman" w:eastAsia="Calibri" w:hAnsi="Times New Roman" w:cs="Times New Roman"/>
          <w:noProof w:val="0"/>
          <w:sz w:val="24"/>
          <w:szCs w:val="24"/>
        </w:rPr>
        <w:t xml:space="preserve"> z ok. 1657 roku</w:t>
      </w:r>
      <w:r w:rsidRPr="00AE3452">
        <w:rPr>
          <w:rFonts w:ascii="Times New Roman" w:eastAsia="Calibri" w:hAnsi="Times New Roman" w:cs="Times New Roman"/>
          <w:noProof w:val="0"/>
          <w:sz w:val="24"/>
          <w:szCs w:val="24"/>
          <w:vertAlign w:val="superscript"/>
        </w:rPr>
        <w:footnoteReference w:id="38"/>
      </w:r>
      <w:r w:rsidRPr="00AE3452">
        <w:rPr>
          <w:rFonts w:ascii="Times New Roman" w:eastAsia="Calibri" w:hAnsi="Times New Roman" w:cs="Times New Roman"/>
          <w:noProof w:val="0"/>
          <w:sz w:val="24"/>
          <w:szCs w:val="24"/>
        </w:rPr>
        <w:t>, niezidentyfikowanego autora związana z osobą Bogusława Radziwiłła przypomina późniejszą pracę nieznanego medaliera</w:t>
      </w:r>
      <w:r w:rsidRPr="00AE3452">
        <w:rPr>
          <w:rFonts w:ascii="Times New Roman" w:eastAsia="Calibri" w:hAnsi="Times New Roman" w:cs="Times New Roman"/>
          <w:noProof w:val="0"/>
          <w:sz w:val="24"/>
          <w:szCs w:val="24"/>
          <w:vertAlign w:val="superscript"/>
        </w:rPr>
        <w:footnoteReference w:id="39"/>
      </w:r>
      <w:r w:rsidRPr="00AE3452">
        <w:rPr>
          <w:rFonts w:ascii="Times New Roman" w:eastAsia="Calibri" w:hAnsi="Times New Roman" w:cs="Times New Roman"/>
          <w:b/>
          <w:noProof w:val="0"/>
          <w:sz w:val="24"/>
          <w:szCs w:val="24"/>
        </w:rPr>
        <w:t xml:space="preserve"> (</w:t>
      </w:r>
      <w:proofErr w:type="spellStart"/>
      <w:r w:rsidRPr="00AE3452">
        <w:rPr>
          <w:rFonts w:ascii="Times New Roman" w:eastAsia="Calibri" w:hAnsi="Times New Roman" w:cs="Times New Roman"/>
          <w:b/>
          <w:noProof w:val="0"/>
          <w:sz w:val="24"/>
          <w:szCs w:val="24"/>
        </w:rPr>
        <w:t>il</w:t>
      </w:r>
      <w:proofErr w:type="spellEnd"/>
      <w:r w:rsidRPr="00AE3452">
        <w:rPr>
          <w:rFonts w:ascii="Times New Roman" w:eastAsia="Calibri" w:hAnsi="Times New Roman" w:cs="Times New Roman"/>
          <w:b/>
          <w:noProof w:val="0"/>
          <w:sz w:val="24"/>
          <w:szCs w:val="24"/>
        </w:rPr>
        <w:t xml:space="preserve">. </w:t>
      </w:r>
      <w:r w:rsidR="00886B20">
        <w:rPr>
          <w:rFonts w:ascii="Times New Roman" w:eastAsia="Calibri" w:hAnsi="Times New Roman" w:cs="Times New Roman"/>
          <w:b/>
          <w:noProof w:val="0"/>
          <w:sz w:val="24"/>
          <w:szCs w:val="24"/>
        </w:rPr>
        <w:t>11</w:t>
      </w:r>
      <w:r w:rsidRPr="00AE3452">
        <w:rPr>
          <w:rFonts w:ascii="Times New Roman" w:eastAsia="Calibri" w:hAnsi="Times New Roman" w:cs="Times New Roman"/>
          <w:b/>
          <w:noProof w:val="0"/>
          <w:sz w:val="24"/>
          <w:szCs w:val="24"/>
        </w:rPr>
        <w:t>)</w:t>
      </w:r>
      <w:r w:rsidRPr="00AE3452">
        <w:rPr>
          <w:rFonts w:ascii="Times New Roman" w:eastAsia="Calibri" w:hAnsi="Times New Roman" w:cs="Times New Roman"/>
          <w:noProof w:val="0"/>
          <w:sz w:val="24"/>
          <w:szCs w:val="24"/>
        </w:rPr>
        <w:t xml:space="preserve">. Na rewersie wśród obłoków dostrzegamy podobną dłoń z mieczem przez który przewieszono jednak jedynie jeden wieniec – laurowy. Pozostałe części kompozycji artystycznej: niewielkich rozmiarów Oko Najwyższego unoszące się nad wierzchołkiem głowni (brzeszczotu) oraz promieniujące z góry słońce, nie znajdują analogii na </w:t>
      </w:r>
      <w:proofErr w:type="spellStart"/>
      <w:r w:rsidRPr="00AE3452">
        <w:rPr>
          <w:rFonts w:ascii="Times New Roman" w:eastAsia="Calibri" w:hAnsi="Times New Roman" w:cs="Times New Roman"/>
          <w:noProof w:val="0"/>
          <w:sz w:val="24"/>
          <w:szCs w:val="24"/>
        </w:rPr>
        <w:t>odwrociu</w:t>
      </w:r>
      <w:proofErr w:type="spellEnd"/>
      <w:r w:rsidRPr="00AE3452">
        <w:rPr>
          <w:rFonts w:ascii="Times New Roman" w:eastAsia="Calibri" w:hAnsi="Times New Roman" w:cs="Times New Roman"/>
          <w:noProof w:val="0"/>
          <w:sz w:val="24"/>
          <w:szCs w:val="24"/>
        </w:rPr>
        <w:t xml:space="preserve"> późniejszej realizacji, gloryfikującej Sobieskiego. Napis w półkolu brzmi następująco: PROMPTITUDINE PRUDENTIA</w:t>
      </w:r>
      <w:r w:rsidRPr="00AE3452">
        <w:rPr>
          <w:rFonts w:ascii="Times New Roman" w:eastAsia="Calibri" w:hAnsi="Times New Roman" w:cs="Times New Roman"/>
          <w:noProof w:val="0"/>
          <w:sz w:val="24"/>
          <w:szCs w:val="24"/>
          <w:vertAlign w:val="superscript"/>
        </w:rPr>
        <w:footnoteReference w:id="40"/>
      </w:r>
      <w:r w:rsidRPr="00AE3452">
        <w:rPr>
          <w:rFonts w:ascii="Times New Roman" w:eastAsia="Calibri" w:hAnsi="Times New Roman" w:cs="Times New Roman"/>
          <w:noProof w:val="0"/>
          <w:sz w:val="24"/>
          <w:szCs w:val="24"/>
        </w:rPr>
        <w:t xml:space="preserve">. </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lastRenderedPageBreak/>
        <w:t>W kontekście uroczystości koronacyjnych ku czci Jana III Sobieskiego odbywających się w Krakowie należy interpretować znaczenie miecza w odniesieniu do rytuału sakry monarszej. Wręczenie władcy podczas uroczystości w katedrze wawelskiej analogicznego akcesorium należącego również do zestawu</w:t>
      </w:r>
      <w:r w:rsidR="009906C3">
        <w:rPr>
          <w:rFonts w:ascii="Times New Roman" w:eastAsia="Times New Roman" w:hAnsi="Times New Roman" w:cs="Times New Roman"/>
          <w:noProof w:val="0"/>
          <w:sz w:val="24"/>
          <w:szCs w:val="24"/>
          <w:lang w:eastAsia="pl-PL"/>
        </w:rPr>
        <w:t xml:space="preserve"> oficjalnych</w:t>
      </w:r>
      <w:r w:rsidRPr="00AE3452">
        <w:rPr>
          <w:rFonts w:ascii="Times New Roman" w:eastAsia="Times New Roman" w:hAnsi="Times New Roman" w:cs="Times New Roman"/>
          <w:noProof w:val="0"/>
          <w:sz w:val="24"/>
          <w:szCs w:val="24"/>
          <w:lang w:eastAsia="pl-PL"/>
        </w:rPr>
        <w:t xml:space="preserve"> insygniów</w:t>
      </w:r>
      <w:r w:rsidR="009906C3">
        <w:rPr>
          <w:rFonts w:ascii="Times New Roman" w:eastAsia="Times New Roman" w:hAnsi="Times New Roman" w:cs="Times New Roman"/>
          <w:noProof w:val="0"/>
          <w:sz w:val="24"/>
          <w:szCs w:val="24"/>
          <w:lang w:eastAsia="pl-PL"/>
        </w:rPr>
        <w:t xml:space="preserve"> koronacyjnych</w:t>
      </w:r>
      <w:r w:rsidRPr="00AE3452">
        <w:rPr>
          <w:rFonts w:ascii="Times New Roman" w:eastAsia="Times New Roman" w:hAnsi="Times New Roman" w:cs="Times New Roman"/>
          <w:noProof w:val="0"/>
          <w:sz w:val="24"/>
          <w:szCs w:val="24"/>
          <w:lang w:eastAsia="pl-PL"/>
        </w:rPr>
        <w:t xml:space="preserve"> stanowiło w istocie akt inwestytury tj. przekazania władcy-elektowi praw do królestwa, nad którym miał sprawować rządy, pamiętając jednocześnie o złożonych ustnie i pisemnie deklaracjach wobec</w:t>
      </w:r>
      <w:r w:rsidR="00F23F71">
        <w:rPr>
          <w:rFonts w:ascii="Times New Roman" w:eastAsia="Times New Roman" w:hAnsi="Times New Roman" w:cs="Times New Roman"/>
          <w:noProof w:val="0"/>
          <w:sz w:val="24"/>
          <w:szCs w:val="24"/>
          <w:lang w:eastAsia="pl-PL"/>
        </w:rPr>
        <w:t xml:space="preserve"> poddanych</w:t>
      </w:r>
      <w:r w:rsidRPr="00AE3452">
        <w:rPr>
          <w:rFonts w:ascii="Times New Roman" w:eastAsia="Times New Roman" w:hAnsi="Times New Roman" w:cs="Times New Roman"/>
          <w:noProof w:val="0"/>
          <w:sz w:val="24"/>
          <w:szCs w:val="24"/>
          <w:lang w:eastAsia="pl-PL"/>
        </w:rPr>
        <w:t xml:space="preserve">. Nie powinno, więc dziwić, iż dysponent królewski potrafił perfekcyjnie powiązać przekaz wybijanego wcześniej w dużym nakładzie żetonu koronacyjnego z odpowiednim momentem historycznym (koronacją), kiedy w sposób szczególny uzewnętrzniała się powaga i majestat urzędu królewskiego. Tym samym, więc uprawnione były nadzieje, iż podjęty wysiłek propagandowy nie pozostanie daremnym. Zarówno, bowiem treść inskrypcji jak i przesłanie kompozycji artystycznej </w:t>
      </w:r>
      <w:r w:rsidR="00F23F71">
        <w:rPr>
          <w:rFonts w:ascii="Times New Roman" w:eastAsia="Times New Roman" w:hAnsi="Times New Roman" w:cs="Times New Roman"/>
          <w:noProof w:val="0"/>
          <w:sz w:val="24"/>
          <w:szCs w:val="24"/>
          <w:lang w:eastAsia="pl-PL"/>
        </w:rPr>
        <w:t>wspominanego</w:t>
      </w:r>
      <w:r w:rsidRPr="00AE3452">
        <w:rPr>
          <w:rFonts w:ascii="Times New Roman" w:eastAsia="Times New Roman" w:hAnsi="Times New Roman" w:cs="Times New Roman"/>
          <w:noProof w:val="0"/>
          <w:sz w:val="24"/>
          <w:szCs w:val="24"/>
          <w:lang w:eastAsia="pl-PL"/>
        </w:rPr>
        <w:t xml:space="preserve"> numizmatu odnoszą się do chwalebnej przeszłości jak i aktualnie rozgrywających się wydarzeń w Krakowie. Podobne przedstawienia przedmiotów związanych z odbywającą się w katedrze wawelskiej koronacją stanowiące ilustracje do pism ulotnych oraz literatury przeznaczonej dla szlachty, </w:t>
      </w:r>
      <w:r w:rsidR="00F23F71">
        <w:rPr>
          <w:rFonts w:ascii="Times New Roman" w:eastAsia="Times New Roman" w:hAnsi="Times New Roman" w:cs="Times New Roman"/>
          <w:noProof w:val="0"/>
          <w:sz w:val="24"/>
          <w:szCs w:val="24"/>
          <w:lang w:eastAsia="pl-PL"/>
        </w:rPr>
        <w:t>odbijane i powielane</w:t>
      </w:r>
      <w:r w:rsidRPr="00AE3452">
        <w:rPr>
          <w:rFonts w:ascii="Times New Roman" w:eastAsia="Times New Roman" w:hAnsi="Times New Roman" w:cs="Times New Roman"/>
          <w:noProof w:val="0"/>
          <w:sz w:val="24"/>
          <w:szCs w:val="24"/>
          <w:lang w:eastAsia="pl-PL"/>
        </w:rPr>
        <w:t xml:space="preserve"> po królewskiej koronacji z pewnością przyczyniały się do rozpowszechnienia wśród określonej grupy odbiorców osoby Jana III Sobieskiego</w:t>
      </w:r>
      <w:r w:rsidRPr="00AE3452">
        <w:rPr>
          <w:rFonts w:ascii="Times New Roman" w:eastAsia="Times New Roman" w:hAnsi="Times New Roman" w:cs="Times New Roman"/>
          <w:noProof w:val="0"/>
          <w:sz w:val="24"/>
          <w:szCs w:val="24"/>
          <w:vertAlign w:val="superscript"/>
          <w:lang w:eastAsia="pl-PL"/>
        </w:rPr>
        <w:footnoteReference w:id="41"/>
      </w:r>
      <w:r w:rsidRPr="00AE3452">
        <w:rPr>
          <w:rFonts w:ascii="Times New Roman" w:eastAsia="Times New Roman" w:hAnsi="Times New Roman" w:cs="Times New Roman"/>
          <w:noProof w:val="0"/>
          <w:sz w:val="24"/>
          <w:szCs w:val="24"/>
          <w:lang w:eastAsia="pl-PL"/>
        </w:rPr>
        <w:t xml:space="preserve">. Nie ulega wątpliwości, iż współcześni identyfikowali spopularyzowane za pośrednictwem grafiki czy malarstwa oznaki władzy monarszej z osobą aktualnie panującego, jego prerogatywami i obowiązkami. Na potwierdzenie powyższej hipotezy warto wspomnieć o publikacji Stanisława </w:t>
      </w:r>
      <w:proofErr w:type="spellStart"/>
      <w:r w:rsidRPr="00AE3452">
        <w:rPr>
          <w:rFonts w:ascii="Times New Roman" w:eastAsia="Times New Roman" w:hAnsi="Times New Roman" w:cs="Times New Roman"/>
          <w:noProof w:val="0"/>
          <w:sz w:val="24"/>
          <w:szCs w:val="24"/>
          <w:lang w:eastAsia="pl-PL"/>
        </w:rPr>
        <w:t>Sarnickiego</w:t>
      </w:r>
      <w:proofErr w:type="spellEnd"/>
      <w:r w:rsidRPr="00AE3452">
        <w:rPr>
          <w:rFonts w:ascii="Times New Roman" w:eastAsia="Times New Roman" w:hAnsi="Times New Roman" w:cs="Times New Roman"/>
          <w:noProof w:val="0"/>
          <w:sz w:val="24"/>
          <w:szCs w:val="24"/>
          <w:lang w:eastAsia="pl-PL"/>
        </w:rPr>
        <w:t xml:space="preserve"> (</w:t>
      </w:r>
      <w:proofErr w:type="spellStart"/>
      <w:r w:rsidRPr="00AE3452">
        <w:rPr>
          <w:rFonts w:ascii="Times New Roman" w:eastAsia="Times New Roman" w:hAnsi="Times New Roman" w:cs="Times New Roman"/>
          <w:noProof w:val="0"/>
          <w:sz w:val="24"/>
          <w:szCs w:val="24"/>
          <w:lang w:eastAsia="pl-PL"/>
        </w:rPr>
        <w:t>Sarniciusa</w:t>
      </w:r>
      <w:proofErr w:type="spellEnd"/>
      <w:r w:rsidRPr="00AE3452">
        <w:rPr>
          <w:rFonts w:ascii="Times New Roman" w:eastAsia="Times New Roman" w:hAnsi="Times New Roman" w:cs="Times New Roman"/>
          <w:noProof w:val="0"/>
          <w:sz w:val="24"/>
          <w:szCs w:val="24"/>
          <w:lang w:eastAsia="pl-PL"/>
        </w:rPr>
        <w:t>) herbu Ślepowron</w:t>
      </w:r>
      <w:r w:rsidR="0049031C">
        <w:rPr>
          <w:rStyle w:val="Odwoanieprzypisudolnego"/>
          <w:rFonts w:ascii="Times New Roman" w:eastAsia="Times New Roman" w:hAnsi="Times New Roman" w:cs="Times New Roman"/>
          <w:noProof w:val="0"/>
          <w:sz w:val="24"/>
          <w:szCs w:val="24"/>
          <w:lang w:eastAsia="pl-PL"/>
        </w:rPr>
        <w:footnoteReference w:id="42"/>
      </w:r>
      <w:r w:rsidRPr="00AE3452">
        <w:rPr>
          <w:rFonts w:ascii="Times New Roman" w:eastAsia="Times New Roman" w:hAnsi="Times New Roman" w:cs="Times New Roman"/>
          <w:noProof w:val="0"/>
          <w:sz w:val="24"/>
          <w:szCs w:val="24"/>
          <w:lang w:eastAsia="pl-PL"/>
        </w:rPr>
        <w:t xml:space="preserve"> pt. </w:t>
      </w:r>
      <w:r w:rsidRPr="00AE3452">
        <w:rPr>
          <w:rFonts w:ascii="Times New Roman" w:eastAsia="Times New Roman" w:hAnsi="Times New Roman" w:cs="Times New Roman"/>
          <w:i/>
          <w:noProof w:val="0"/>
          <w:sz w:val="24"/>
          <w:szCs w:val="24"/>
          <w:lang w:eastAsia="pl-PL"/>
        </w:rPr>
        <w:t>Statuty i metryki przywilejów koronnych</w:t>
      </w:r>
      <w:r w:rsidRPr="00AE3452">
        <w:rPr>
          <w:rFonts w:ascii="Times New Roman" w:eastAsia="Times New Roman" w:hAnsi="Times New Roman" w:cs="Times New Roman"/>
          <w:noProof w:val="0"/>
          <w:sz w:val="24"/>
          <w:szCs w:val="24"/>
          <w:lang w:eastAsia="pl-PL"/>
        </w:rPr>
        <w:t xml:space="preserve"> wydanej w 1594 roku z inicjatywy obozu politycznego </w:t>
      </w:r>
      <w:r w:rsidR="00F23F71">
        <w:rPr>
          <w:rFonts w:ascii="Times New Roman" w:eastAsia="Times New Roman" w:hAnsi="Times New Roman" w:cs="Times New Roman"/>
          <w:noProof w:val="0"/>
          <w:sz w:val="24"/>
          <w:szCs w:val="24"/>
          <w:lang w:eastAsia="pl-PL"/>
        </w:rPr>
        <w:t xml:space="preserve">dawnego </w:t>
      </w:r>
      <w:r w:rsidRPr="00AE3452">
        <w:rPr>
          <w:rFonts w:ascii="Times New Roman" w:eastAsia="Times New Roman" w:hAnsi="Times New Roman" w:cs="Times New Roman"/>
          <w:noProof w:val="0"/>
          <w:sz w:val="24"/>
          <w:szCs w:val="24"/>
          <w:lang w:eastAsia="pl-PL"/>
        </w:rPr>
        <w:t xml:space="preserve">zwolennika Zygmunta III Wazy, Jana </w:t>
      </w:r>
      <w:r w:rsidRPr="00AE3452">
        <w:rPr>
          <w:rFonts w:ascii="Times New Roman" w:eastAsia="Times New Roman" w:hAnsi="Times New Roman" w:cs="Times New Roman"/>
          <w:noProof w:val="0"/>
          <w:sz w:val="24"/>
          <w:szCs w:val="24"/>
          <w:lang w:eastAsia="pl-PL"/>
        </w:rPr>
        <w:lastRenderedPageBreak/>
        <w:t>Zamoyskiego, w XVII wieku zaś wielokrotnie wznawianej</w:t>
      </w:r>
      <w:r w:rsidRPr="00AE3452">
        <w:rPr>
          <w:rFonts w:ascii="Times New Roman" w:eastAsia="Times New Roman" w:hAnsi="Times New Roman" w:cs="Times New Roman"/>
          <w:noProof w:val="0"/>
          <w:sz w:val="24"/>
          <w:szCs w:val="24"/>
          <w:vertAlign w:val="superscript"/>
          <w:lang w:eastAsia="pl-PL"/>
        </w:rPr>
        <w:footnoteReference w:id="43"/>
      </w:r>
      <w:r w:rsidRPr="00AE3452">
        <w:rPr>
          <w:rFonts w:ascii="Times New Roman" w:eastAsia="Times New Roman" w:hAnsi="Times New Roman" w:cs="Times New Roman"/>
          <w:noProof w:val="0"/>
          <w:sz w:val="24"/>
          <w:szCs w:val="24"/>
          <w:lang w:eastAsia="pl-PL"/>
        </w:rPr>
        <w:t xml:space="preserve">. Na stronie tytułowej rozdziału III </w:t>
      </w:r>
      <w:r w:rsidRPr="00AE3452">
        <w:rPr>
          <w:rFonts w:ascii="Times New Roman" w:eastAsia="Times New Roman" w:hAnsi="Times New Roman" w:cs="Times New Roman"/>
          <w:i/>
          <w:noProof w:val="0"/>
          <w:sz w:val="24"/>
          <w:szCs w:val="24"/>
          <w:lang w:eastAsia="pl-PL"/>
        </w:rPr>
        <w:t>Statutów</w:t>
      </w:r>
      <w:r w:rsidRPr="00AE3452">
        <w:rPr>
          <w:rFonts w:ascii="Times New Roman" w:eastAsia="Times New Roman" w:hAnsi="Times New Roman" w:cs="Times New Roman"/>
          <w:noProof w:val="0"/>
          <w:sz w:val="24"/>
          <w:szCs w:val="24"/>
          <w:lang w:eastAsia="pl-PL"/>
        </w:rPr>
        <w:t xml:space="preserve"> pt. </w:t>
      </w:r>
      <w:r w:rsidRPr="00AE3452">
        <w:rPr>
          <w:rFonts w:ascii="Times New Roman" w:eastAsia="Times New Roman" w:hAnsi="Times New Roman" w:cs="Times New Roman"/>
          <w:i/>
          <w:noProof w:val="0"/>
          <w:sz w:val="24"/>
          <w:szCs w:val="24"/>
          <w:lang w:eastAsia="pl-PL"/>
        </w:rPr>
        <w:t>Obrona</w:t>
      </w:r>
      <w:r w:rsidRPr="00AE3452">
        <w:rPr>
          <w:rFonts w:ascii="Times New Roman" w:eastAsia="Times New Roman" w:hAnsi="Times New Roman" w:cs="Times New Roman"/>
          <w:noProof w:val="0"/>
          <w:sz w:val="24"/>
          <w:szCs w:val="24"/>
          <w:lang w:eastAsia="pl-PL"/>
        </w:rPr>
        <w:t xml:space="preserve"> dotyczącego powinności władcy wobec poddanych można dostrzec prosty miecz zwrócony głownią w górę i opleciony banderolą z cytowanym wyżej tytułem rozdziału, unoszony przez parę aniołów w długich szatach i aureolach na głowach (</w:t>
      </w:r>
      <w:proofErr w:type="spellStart"/>
      <w:r w:rsidRPr="00AE3452">
        <w:rPr>
          <w:rFonts w:ascii="Times New Roman" w:eastAsia="Times New Roman" w:hAnsi="Times New Roman" w:cs="Times New Roman"/>
          <w:b/>
          <w:noProof w:val="0"/>
          <w:sz w:val="24"/>
          <w:szCs w:val="24"/>
          <w:lang w:eastAsia="pl-PL"/>
        </w:rPr>
        <w:t>il</w:t>
      </w:r>
      <w:proofErr w:type="spellEnd"/>
      <w:r w:rsidRPr="00AE3452">
        <w:rPr>
          <w:rFonts w:ascii="Times New Roman" w:eastAsia="Times New Roman" w:hAnsi="Times New Roman" w:cs="Times New Roman"/>
          <w:b/>
          <w:noProof w:val="0"/>
          <w:sz w:val="24"/>
          <w:szCs w:val="24"/>
          <w:lang w:eastAsia="pl-PL"/>
        </w:rPr>
        <w:t xml:space="preserve">. </w:t>
      </w:r>
      <w:r w:rsidR="00886B20">
        <w:rPr>
          <w:rFonts w:ascii="Times New Roman" w:eastAsia="Times New Roman" w:hAnsi="Times New Roman" w:cs="Times New Roman"/>
          <w:b/>
          <w:noProof w:val="0"/>
          <w:sz w:val="24"/>
          <w:szCs w:val="24"/>
          <w:lang w:eastAsia="pl-PL"/>
        </w:rPr>
        <w:t>12</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Zgodnie z wykładnią autora dobry władca powinien „poddanych królestwa swego bronić, radą i bronią wojenną i </w:t>
      </w:r>
      <w:proofErr w:type="spellStart"/>
      <w:r w:rsidRPr="00AE3452">
        <w:rPr>
          <w:rFonts w:ascii="Times New Roman" w:eastAsia="Times New Roman" w:hAnsi="Times New Roman" w:cs="Times New Roman"/>
          <w:i/>
          <w:noProof w:val="0"/>
          <w:sz w:val="24"/>
          <w:szCs w:val="24"/>
          <w:lang w:eastAsia="pl-PL"/>
        </w:rPr>
        <w:t>dilatatione</w:t>
      </w:r>
      <w:proofErr w:type="spellEnd"/>
      <w:r w:rsidRPr="00AE3452">
        <w:rPr>
          <w:rFonts w:ascii="Times New Roman" w:eastAsia="Times New Roman" w:hAnsi="Times New Roman" w:cs="Times New Roman"/>
          <w:i/>
          <w:noProof w:val="0"/>
          <w:sz w:val="24"/>
          <w:szCs w:val="24"/>
          <w:lang w:eastAsia="pl-PL"/>
        </w:rPr>
        <w:t xml:space="preserve"> </w:t>
      </w:r>
      <w:proofErr w:type="spellStart"/>
      <w:r w:rsidRPr="00AE3452">
        <w:rPr>
          <w:rFonts w:ascii="Times New Roman" w:eastAsia="Times New Roman" w:hAnsi="Times New Roman" w:cs="Times New Roman"/>
          <w:i/>
          <w:noProof w:val="0"/>
          <w:sz w:val="24"/>
          <w:szCs w:val="24"/>
          <w:lang w:eastAsia="pl-PL"/>
        </w:rPr>
        <w:t>finium</w:t>
      </w:r>
      <w:proofErr w:type="spellEnd"/>
      <w:r w:rsidRPr="00AE3452">
        <w:rPr>
          <w:rFonts w:ascii="Times New Roman" w:eastAsia="Times New Roman" w:hAnsi="Times New Roman" w:cs="Times New Roman"/>
          <w:noProof w:val="0"/>
          <w:sz w:val="24"/>
          <w:szCs w:val="24"/>
          <w:lang w:eastAsia="pl-PL"/>
        </w:rPr>
        <w:t>”. Miecz oznaczający dotychczas sądownicze, administracyjne i wojskowe kompetencje monarchy winien być kojarzony z konkretnymi działaniami i zabiegami podejmowanymi przez panującego</w:t>
      </w:r>
      <w:r w:rsidRPr="00AE3452">
        <w:rPr>
          <w:rFonts w:ascii="Times New Roman" w:eastAsia="Times New Roman" w:hAnsi="Times New Roman" w:cs="Times New Roman"/>
          <w:noProof w:val="0"/>
          <w:sz w:val="24"/>
          <w:szCs w:val="24"/>
          <w:vertAlign w:val="superscript"/>
          <w:lang w:eastAsia="pl-PL"/>
        </w:rPr>
        <w:footnoteReference w:id="44"/>
      </w:r>
      <w:r w:rsidRPr="00AE3452">
        <w:rPr>
          <w:rFonts w:ascii="Times New Roman" w:eastAsia="Times New Roman" w:hAnsi="Times New Roman" w:cs="Times New Roman"/>
          <w:noProof w:val="0"/>
          <w:sz w:val="24"/>
          <w:szCs w:val="24"/>
          <w:lang w:eastAsia="pl-PL"/>
        </w:rPr>
        <w:t>.</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Drugi z żetonów (zachowany w dwóch odmianach) miał przypominać współczesnemu odbiorcy konkretne wydarzenie historyczne z niedalekiej przeszłości, które otworzyło przed Sobieskim drogę do korony</w:t>
      </w:r>
      <w:r w:rsidRPr="00AE3452">
        <w:rPr>
          <w:rFonts w:ascii="Times New Roman" w:eastAsia="Times New Roman" w:hAnsi="Times New Roman" w:cs="Times New Roman"/>
          <w:noProof w:val="0"/>
          <w:sz w:val="24"/>
          <w:szCs w:val="24"/>
          <w:vertAlign w:val="superscript"/>
          <w:lang w:eastAsia="pl-PL"/>
        </w:rPr>
        <w:footnoteReference w:id="45"/>
      </w:r>
      <w:r w:rsidRPr="00AE3452">
        <w:rPr>
          <w:rFonts w:ascii="Times New Roman" w:eastAsia="Times New Roman" w:hAnsi="Times New Roman" w:cs="Times New Roman"/>
          <w:noProof w:val="0"/>
          <w:sz w:val="24"/>
          <w:szCs w:val="24"/>
          <w:lang w:eastAsia="pl-PL"/>
        </w:rPr>
        <w:t xml:space="preserve"> </w:t>
      </w:r>
      <w:r w:rsidR="006B13FD">
        <w:rPr>
          <w:rFonts w:ascii="Times New Roman" w:eastAsia="Times New Roman" w:hAnsi="Times New Roman" w:cs="Times New Roman"/>
          <w:b/>
          <w:noProof w:val="0"/>
          <w:sz w:val="24"/>
          <w:szCs w:val="24"/>
          <w:lang w:eastAsia="pl-PL"/>
        </w:rPr>
        <w:t>(</w:t>
      </w:r>
      <w:proofErr w:type="spellStart"/>
      <w:r w:rsidR="006B13FD">
        <w:rPr>
          <w:rFonts w:ascii="Times New Roman" w:eastAsia="Times New Roman" w:hAnsi="Times New Roman" w:cs="Times New Roman"/>
          <w:b/>
          <w:noProof w:val="0"/>
          <w:sz w:val="24"/>
          <w:szCs w:val="24"/>
          <w:lang w:eastAsia="pl-PL"/>
        </w:rPr>
        <w:t>il</w:t>
      </w:r>
      <w:proofErr w:type="spellEnd"/>
      <w:r w:rsidR="006B13FD">
        <w:rPr>
          <w:rFonts w:ascii="Times New Roman" w:eastAsia="Times New Roman" w:hAnsi="Times New Roman" w:cs="Times New Roman"/>
          <w:b/>
          <w:noProof w:val="0"/>
          <w:sz w:val="24"/>
          <w:szCs w:val="24"/>
          <w:lang w:eastAsia="pl-PL"/>
        </w:rPr>
        <w:t>. 3</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Popiersie królewskie </w:t>
      </w:r>
      <w:proofErr w:type="spellStart"/>
      <w:r w:rsidRPr="00AE3452">
        <w:rPr>
          <w:rFonts w:ascii="Times New Roman" w:eastAsia="Times New Roman" w:hAnsi="Times New Roman" w:cs="Times New Roman"/>
          <w:i/>
          <w:noProof w:val="0"/>
          <w:sz w:val="24"/>
          <w:szCs w:val="24"/>
          <w:lang w:eastAsia="pl-PL"/>
        </w:rPr>
        <w:t>all’antica</w:t>
      </w:r>
      <w:proofErr w:type="spellEnd"/>
      <w:r w:rsidRPr="00AE3452">
        <w:rPr>
          <w:rFonts w:ascii="Times New Roman" w:eastAsia="Times New Roman" w:hAnsi="Times New Roman" w:cs="Times New Roman"/>
          <w:noProof w:val="0"/>
          <w:sz w:val="24"/>
          <w:szCs w:val="24"/>
          <w:lang w:eastAsia="pl-PL"/>
        </w:rPr>
        <w:t xml:space="preserve"> w prawym profilu </w:t>
      </w:r>
      <w:r w:rsidRPr="00AE3452">
        <w:rPr>
          <w:rFonts w:ascii="Times New Roman" w:eastAsia="Times New Roman" w:hAnsi="Times New Roman" w:cs="Times New Roman"/>
          <w:noProof w:val="0"/>
          <w:sz w:val="24"/>
          <w:szCs w:val="24"/>
          <w:lang w:eastAsia="pl-PL"/>
        </w:rPr>
        <w:lastRenderedPageBreak/>
        <w:t>podobnie jak i okolicznościowa inskrypcja z tytulaturą monarszą wykazuje podobieństwo do awersu pierwszego z żetonów</w:t>
      </w:r>
      <w:r w:rsidRPr="00AE3452">
        <w:rPr>
          <w:rFonts w:ascii="Times New Roman" w:eastAsia="Times New Roman" w:hAnsi="Times New Roman" w:cs="Times New Roman"/>
          <w:noProof w:val="0"/>
          <w:sz w:val="24"/>
          <w:szCs w:val="24"/>
          <w:vertAlign w:val="superscript"/>
          <w:lang w:eastAsia="pl-PL"/>
        </w:rPr>
        <w:footnoteReference w:id="46"/>
      </w:r>
      <w:r w:rsidRPr="00AE3452">
        <w:rPr>
          <w:rFonts w:ascii="Times New Roman" w:eastAsia="Times New Roman" w:hAnsi="Times New Roman" w:cs="Times New Roman"/>
          <w:noProof w:val="0"/>
          <w:sz w:val="24"/>
          <w:szCs w:val="24"/>
          <w:lang w:eastAsia="pl-PL"/>
        </w:rPr>
        <w:t xml:space="preserve">. Władca ma na sobie karacenę z kwadratowym wycięciem wokół szyi, naramiennikiem z wyobrażeniem lwiego pysku i paskami </w:t>
      </w:r>
      <w:proofErr w:type="spellStart"/>
      <w:r w:rsidRPr="00AE3452">
        <w:rPr>
          <w:rFonts w:ascii="Times New Roman" w:eastAsia="Times New Roman" w:hAnsi="Times New Roman" w:cs="Times New Roman"/>
          <w:i/>
          <w:noProof w:val="0"/>
          <w:sz w:val="24"/>
          <w:szCs w:val="24"/>
          <w:lang w:eastAsia="pl-PL"/>
        </w:rPr>
        <w:t>pteryges</w:t>
      </w:r>
      <w:proofErr w:type="spellEnd"/>
      <w:r w:rsidRPr="00AE3452">
        <w:rPr>
          <w:rFonts w:ascii="Times New Roman" w:eastAsia="Times New Roman" w:hAnsi="Times New Roman" w:cs="Times New Roman"/>
          <w:noProof w:val="0"/>
          <w:sz w:val="24"/>
          <w:szCs w:val="24"/>
          <w:lang w:eastAsia="pl-PL"/>
        </w:rPr>
        <w:t xml:space="preserve"> oraz płaszcz udrapowany na paludament.</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 xml:space="preserve">Istnieją dużo późniejsze portrety graficzne Jana III Sobieskiego, które możemy próbować dopasowywać do odmiany awersu medalu </w:t>
      </w:r>
      <w:proofErr w:type="spellStart"/>
      <w:r w:rsidRPr="00AE3452">
        <w:rPr>
          <w:rFonts w:ascii="Times New Roman" w:eastAsia="Times New Roman" w:hAnsi="Times New Roman" w:cs="Times New Roman"/>
          <w:noProof w:val="0"/>
          <w:sz w:val="24"/>
          <w:szCs w:val="24"/>
          <w:lang w:eastAsia="pl-PL"/>
        </w:rPr>
        <w:t>Höhna</w:t>
      </w:r>
      <w:proofErr w:type="spellEnd"/>
      <w:r w:rsidRPr="00AE3452">
        <w:rPr>
          <w:rFonts w:ascii="Times New Roman" w:eastAsia="Times New Roman" w:hAnsi="Times New Roman" w:cs="Times New Roman"/>
          <w:noProof w:val="0"/>
          <w:sz w:val="24"/>
          <w:szCs w:val="24"/>
          <w:lang w:eastAsia="pl-PL"/>
        </w:rPr>
        <w:t xml:space="preserve"> (</w:t>
      </w:r>
      <w:proofErr w:type="spellStart"/>
      <w:r w:rsidRPr="00AE3452">
        <w:rPr>
          <w:rFonts w:ascii="Times New Roman" w:eastAsia="Times New Roman" w:hAnsi="Times New Roman" w:cs="Times New Roman"/>
          <w:noProof w:val="0"/>
          <w:sz w:val="24"/>
          <w:szCs w:val="24"/>
          <w:lang w:eastAsia="pl-PL"/>
        </w:rPr>
        <w:t>Hoehna</w:t>
      </w:r>
      <w:proofErr w:type="spellEnd"/>
      <w:r w:rsidRPr="00AE3452">
        <w:rPr>
          <w:rFonts w:ascii="Times New Roman" w:eastAsia="Times New Roman" w:hAnsi="Times New Roman" w:cs="Times New Roman"/>
          <w:noProof w:val="0"/>
          <w:sz w:val="24"/>
          <w:szCs w:val="24"/>
          <w:lang w:eastAsia="pl-PL"/>
        </w:rPr>
        <w:t>) mł. Wyróżnić należy zwłaszcza miedzioryt z lat dziewięćdziesiątych XVII wieku</w:t>
      </w:r>
      <w:r w:rsidRPr="00AE3452">
        <w:rPr>
          <w:rFonts w:ascii="Times New Roman" w:eastAsia="Times New Roman" w:hAnsi="Times New Roman" w:cs="Times New Roman"/>
          <w:noProof w:val="0"/>
          <w:sz w:val="24"/>
          <w:szCs w:val="24"/>
          <w:vertAlign w:val="superscript"/>
          <w:lang w:eastAsia="pl-PL"/>
        </w:rPr>
        <w:footnoteReference w:id="47"/>
      </w:r>
      <w:r w:rsidRPr="00AE3452">
        <w:rPr>
          <w:rFonts w:ascii="Times New Roman" w:eastAsia="Times New Roman" w:hAnsi="Times New Roman" w:cs="Times New Roman"/>
          <w:noProof w:val="0"/>
          <w:sz w:val="24"/>
          <w:szCs w:val="24"/>
          <w:lang w:eastAsia="pl-PL"/>
        </w:rPr>
        <w:t xml:space="preserve"> </w:t>
      </w:r>
      <w:r w:rsidRPr="00AE3452">
        <w:rPr>
          <w:rFonts w:ascii="Times New Roman" w:eastAsia="Times New Roman" w:hAnsi="Times New Roman" w:cs="Times New Roman"/>
          <w:b/>
          <w:noProof w:val="0"/>
          <w:sz w:val="24"/>
          <w:szCs w:val="24"/>
          <w:lang w:eastAsia="pl-PL"/>
        </w:rPr>
        <w:t>(</w:t>
      </w:r>
      <w:proofErr w:type="spellStart"/>
      <w:r w:rsidRPr="00AE3452">
        <w:rPr>
          <w:rFonts w:ascii="Times New Roman" w:eastAsia="Times New Roman" w:hAnsi="Times New Roman" w:cs="Times New Roman"/>
          <w:b/>
          <w:noProof w:val="0"/>
          <w:sz w:val="24"/>
          <w:szCs w:val="24"/>
          <w:lang w:eastAsia="pl-PL"/>
        </w:rPr>
        <w:t>il</w:t>
      </w:r>
      <w:proofErr w:type="spellEnd"/>
      <w:r w:rsidRPr="00AE3452">
        <w:rPr>
          <w:rFonts w:ascii="Times New Roman" w:eastAsia="Times New Roman" w:hAnsi="Times New Roman" w:cs="Times New Roman"/>
          <w:b/>
          <w:noProof w:val="0"/>
          <w:sz w:val="24"/>
          <w:szCs w:val="24"/>
          <w:lang w:eastAsia="pl-PL"/>
        </w:rPr>
        <w:t xml:space="preserve">. </w:t>
      </w:r>
      <w:r w:rsidR="00886B20">
        <w:rPr>
          <w:rFonts w:ascii="Times New Roman" w:eastAsia="Times New Roman" w:hAnsi="Times New Roman" w:cs="Times New Roman"/>
          <w:b/>
          <w:noProof w:val="0"/>
          <w:sz w:val="24"/>
          <w:szCs w:val="24"/>
          <w:lang w:eastAsia="pl-PL"/>
        </w:rPr>
        <w:t>13</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Opisywany przez nas portret królewski (tzw. mała wersja) pochodzi z 1692 roku i był rytowany przez Karola de La </w:t>
      </w:r>
      <w:proofErr w:type="spellStart"/>
      <w:r w:rsidRPr="00AE3452">
        <w:rPr>
          <w:rFonts w:ascii="Times New Roman" w:eastAsia="Times New Roman" w:hAnsi="Times New Roman" w:cs="Times New Roman"/>
          <w:noProof w:val="0"/>
          <w:sz w:val="24"/>
          <w:szCs w:val="24"/>
          <w:lang w:eastAsia="pl-PL"/>
        </w:rPr>
        <w:t>Haye</w:t>
      </w:r>
      <w:proofErr w:type="spellEnd"/>
      <w:r w:rsidRPr="00AE3452">
        <w:rPr>
          <w:rFonts w:ascii="Times New Roman" w:eastAsia="Times New Roman" w:hAnsi="Times New Roman" w:cs="Times New Roman"/>
          <w:noProof w:val="0"/>
          <w:sz w:val="24"/>
          <w:szCs w:val="24"/>
          <w:lang w:eastAsia="pl-PL"/>
        </w:rPr>
        <w:t xml:space="preserve"> (</w:t>
      </w:r>
      <w:proofErr w:type="spellStart"/>
      <w:r w:rsidRPr="00AE3452">
        <w:rPr>
          <w:rFonts w:ascii="Times New Roman" w:eastAsia="Times New Roman" w:hAnsi="Times New Roman" w:cs="Times New Roman"/>
          <w:noProof w:val="0"/>
          <w:sz w:val="24"/>
          <w:szCs w:val="24"/>
          <w:lang w:eastAsia="pl-PL"/>
        </w:rPr>
        <w:t>Haie</w:t>
      </w:r>
      <w:proofErr w:type="spellEnd"/>
      <w:r w:rsidRPr="00AE3452">
        <w:rPr>
          <w:rFonts w:ascii="Times New Roman" w:eastAsia="Times New Roman" w:hAnsi="Times New Roman" w:cs="Times New Roman"/>
          <w:noProof w:val="0"/>
          <w:sz w:val="24"/>
          <w:szCs w:val="24"/>
          <w:lang w:eastAsia="pl-PL"/>
        </w:rPr>
        <w:t>)</w:t>
      </w:r>
      <w:r w:rsidR="0049031C">
        <w:rPr>
          <w:rStyle w:val="Odwoanieprzypisudolnego"/>
          <w:rFonts w:ascii="Times New Roman" w:eastAsia="Times New Roman" w:hAnsi="Times New Roman" w:cs="Times New Roman"/>
          <w:noProof w:val="0"/>
          <w:sz w:val="24"/>
          <w:szCs w:val="24"/>
          <w:lang w:eastAsia="pl-PL"/>
        </w:rPr>
        <w:footnoteReference w:id="48"/>
      </w:r>
      <w:r w:rsidRPr="00AE3452">
        <w:rPr>
          <w:rFonts w:ascii="Times New Roman" w:eastAsia="Times New Roman" w:hAnsi="Times New Roman" w:cs="Times New Roman"/>
          <w:noProof w:val="0"/>
          <w:sz w:val="24"/>
          <w:szCs w:val="24"/>
          <w:lang w:eastAsia="pl-PL"/>
        </w:rPr>
        <w:t xml:space="preserve"> we własnym zakładzie rytowniczym w Warszawie. Autor miedziorytu przystępując do pracy, jako podstawę (wzór) wybrał wcześniejszy konterfekt monarszy, pędzla Jerzego </w:t>
      </w:r>
      <w:proofErr w:type="spellStart"/>
      <w:r w:rsidRPr="00AE3452">
        <w:rPr>
          <w:rFonts w:ascii="Times New Roman" w:eastAsia="Times New Roman" w:hAnsi="Times New Roman" w:cs="Times New Roman"/>
          <w:noProof w:val="0"/>
          <w:sz w:val="24"/>
          <w:szCs w:val="24"/>
          <w:lang w:eastAsia="pl-PL"/>
        </w:rPr>
        <w:t>Eleutera</w:t>
      </w:r>
      <w:proofErr w:type="spellEnd"/>
      <w:r w:rsidRPr="00AE3452">
        <w:rPr>
          <w:rFonts w:ascii="Times New Roman" w:eastAsia="Times New Roman" w:hAnsi="Times New Roman" w:cs="Times New Roman"/>
          <w:noProof w:val="0"/>
          <w:sz w:val="24"/>
          <w:szCs w:val="24"/>
          <w:lang w:eastAsia="pl-PL"/>
        </w:rPr>
        <w:t xml:space="preserve"> Szymonowicza </w:t>
      </w:r>
      <w:proofErr w:type="spellStart"/>
      <w:r w:rsidRPr="00AE3452">
        <w:rPr>
          <w:rFonts w:ascii="Times New Roman" w:eastAsia="Times New Roman" w:hAnsi="Times New Roman" w:cs="Times New Roman"/>
          <w:noProof w:val="0"/>
          <w:sz w:val="24"/>
          <w:szCs w:val="24"/>
          <w:lang w:eastAsia="pl-PL"/>
        </w:rPr>
        <w:t>Siemiginowskiego</w:t>
      </w:r>
      <w:proofErr w:type="spellEnd"/>
      <w:r w:rsidRPr="00AE3452">
        <w:rPr>
          <w:rFonts w:ascii="Times New Roman" w:eastAsia="Times New Roman" w:hAnsi="Times New Roman" w:cs="Times New Roman"/>
          <w:noProof w:val="0"/>
          <w:sz w:val="24"/>
          <w:szCs w:val="24"/>
          <w:lang w:eastAsia="pl-PL"/>
        </w:rPr>
        <w:t xml:space="preserve">, który następnie z powodzeniem </w:t>
      </w:r>
      <w:r w:rsidRPr="00AE3452">
        <w:rPr>
          <w:rFonts w:ascii="Times New Roman" w:eastAsia="Times New Roman" w:hAnsi="Times New Roman" w:cs="Times New Roman"/>
          <w:noProof w:val="0"/>
          <w:sz w:val="24"/>
          <w:szCs w:val="24"/>
          <w:lang w:eastAsia="pl-PL"/>
        </w:rPr>
        <w:lastRenderedPageBreak/>
        <w:t xml:space="preserve">odwzorował na miedziorycie. Ujęcie modela nie różni się od poprzednich. Popiersie monarsze skierowane </w:t>
      </w:r>
      <w:r w:rsidRPr="00AE3452">
        <w:rPr>
          <w:rFonts w:ascii="Times New Roman" w:eastAsia="Times New Roman" w:hAnsi="Times New Roman" w:cs="Times New Roman"/>
          <w:i/>
          <w:noProof w:val="0"/>
          <w:sz w:val="24"/>
          <w:szCs w:val="24"/>
          <w:lang w:eastAsia="pl-PL"/>
        </w:rPr>
        <w:t xml:space="preserve">en </w:t>
      </w:r>
      <w:proofErr w:type="spellStart"/>
      <w:r w:rsidRPr="00AE3452">
        <w:rPr>
          <w:rFonts w:ascii="Times New Roman" w:eastAsia="Times New Roman" w:hAnsi="Times New Roman" w:cs="Times New Roman"/>
          <w:i/>
          <w:noProof w:val="0"/>
          <w:sz w:val="24"/>
          <w:szCs w:val="24"/>
          <w:lang w:eastAsia="pl-PL"/>
        </w:rPr>
        <w:t>trois</w:t>
      </w:r>
      <w:proofErr w:type="spellEnd"/>
      <w:r w:rsidRPr="00AE3452">
        <w:rPr>
          <w:rFonts w:ascii="Times New Roman" w:eastAsia="Times New Roman" w:hAnsi="Times New Roman" w:cs="Times New Roman"/>
          <w:i/>
          <w:noProof w:val="0"/>
          <w:sz w:val="24"/>
          <w:szCs w:val="24"/>
          <w:lang w:eastAsia="pl-PL"/>
        </w:rPr>
        <w:t xml:space="preserve"> </w:t>
      </w:r>
      <w:proofErr w:type="spellStart"/>
      <w:r w:rsidRPr="00AE3452">
        <w:rPr>
          <w:rFonts w:ascii="Times New Roman" w:eastAsia="Times New Roman" w:hAnsi="Times New Roman" w:cs="Times New Roman"/>
          <w:i/>
          <w:noProof w:val="0"/>
          <w:sz w:val="24"/>
          <w:szCs w:val="24"/>
          <w:lang w:eastAsia="pl-PL"/>
        </w:rPr>
        <w:t>quarts</w:t>
      </w:r>
      <w:proofErr w:type="spellEnd"/>
      <w:r w:rsidRPr="00AE3452">
        <w:rPr>
          <w:rFonts w:ascii="Times New Roman" w:eastAsia="Times New Roman" w:hAnsi="Times New Roman" w:cs="Times New Roman"/>
          <w:noProof w:val="0"/>
          <w:sz w:val="24"/>
          <w:szCs w:val="24"/>
          <w:lang w:eastAsia="pl-PL"/>
        </w:rPr>
        <w:t xml:space="preserve"> w prawo zostało osadzone w owalnym profilowanym medalionie. Władcę upamiętniono w podobnej antykizowanej zbroi z naramiennikiem z dwurzędowymi paskami </w:t>
      </w:r>
      <w:proofErr w:type="spellStart"/>
      <w:r w:rsidRPr="00AE3452">
        <w:rPr>
          <w:rFonts w:ascii="Times New Roman" w:eastAsia="Times New Roman" w:hAnsi="Times New Roman" w:cs="Times New Roman"/>
          <w:i/>
          <w:noProof w:val="0"/>
          <w:sz w:val="24"/>
          <w:szCs w:val="24"/>
          <w:lang w:eastAsia="pl-PL"/>
        </w:rPr>
        <w:t>pteryges</w:t>
      </w:r>
      <w:proofErr w:type="spellEnd"/>
      <w:r w:rsidRPr="00AE3452">
        <w:rPr>
          <w:rFonts w:ascii="Times New Roman" w:eastAsia="Times New Roman" w:hAnsi="Times New Roman" w:cs="Times New Roman"/>
          <w:noProof w:val="0"/>
          <w:sz w:val="24"/>
          <w:szCs w:val="24"/>
          <w:lang w:eastAsia="pl-PL"/>
        </w:rPr>
        <w:t>, posiadającej kwadratowy dekolt, urozmaicony klejnotem pośrodku a także wykonanym z tego samego materiału nieco odmiennie jednak udrapowanym futrzanym płaszczu spiętym okrągłą broszą (na wysokości prawego ramienia), na którego jednym z fałdów widoczny jest wizerunek orła polskiego z „Janiną” na piersi. W miejsce wieńca laurowego, honorującego skronie władcy (</w:t>
      </w:r>
      <w:r w:rsidR="00F23F71">
        <w:rPr>
          <w:rFonts w:ascii="Times New Roman" w:eastAsia="Times New Roman" w:hAnsi="Times New Roman" w:cs="Times New Roman"/>
          <w:noProof w:val="0"/>
          <w:sz w:val="24"/>
          <w:szCs w:val="24"/>
          <w:lang w:eastAsia="pl-PL"/>
        </w:rPr>
        <w:t xml:space="preserve">uwzględnionego </w:t>
      </w:r>
      <w:r w:rsidRPr="00AE3452">
        <w:rPr>
          <w:rFonts w:ascii="Times New Roman" w:eastAsia="Times New Roman" w:hAnsi="Times New Roman" w:cs="Times New Roman"/>
          <w:noProof w:val="0"/>
          <w:sz w:val="24"/>
          <w:szCs w:val="24"/>
          <w:lang w:eastAsia="pl-PL"/>
        </w:rPr>
        <w:t xml:space="preserve">na awersie medalu) brak jest jakiegokolwiek innego nakrycia, </w:t>
      </w:r>
      <w:r w:rsidR="00F23F71">
        <w:rPr>
          <w:rFonts w:ascii="Times New Roman" w:eastAsia="Times New Roman" w:hAnsi="Times New Roman" w:cs="Times New Roman"/>
          <w:noProof w:val="0"/>
          <w:sz w:val="24"/>
          <w:szCs w:val="24"/>
          <w:lang w:eastAsia="pl-PL"/>
        </w:rPr>
        <w:t>U</w:t>
      </w:r>
      <w:r w:rsidRPr="00AE3452">
        <w:rPr>
          <w:rFonts w:ascii="Times New Roman" w:eastAsia="Times New Roman" w:hAnsi="Times New Roman" w:cs="Times New Roman"/>
          <w:noProof w:val="0"/>
          <w:sz w:val="24"/>
          <w:szCs w:val="24"/>
          <w:lang w:eastAsia="pl-PL"/>
        </w:rPr>
        <w:t xml:space="preserve">wypuklono jedynie fryzurę Sobieskiego. </w:t>
      </w:r>
    </w:p>
    <w:p w:rsidR="00AE3452" w:rsidRPr="00AE3452" w:rsidRDefault="00AE3452" w:rsidP="00AE3452">
      <w:pPr>
        <w:spacing w:after="0" w:line="360" w:lineRule="auto"/>
        <w:ind w:firstLine="709"/>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Rewers poświęcony został w całości przybliżeniu odbiorcy fragmentarycznej panoramy stepowych okolic ukrainnych, najprawdopodobniej Chocimia, o czym świadczą zauważalne w oddali zarysy murów twierdzy zlokalizowanej nad Dniestrem, nad którymi dominuje ukoronowana tarcza „Janina”</w:t>
      </w:r>
      <w:r w:rsidRPr="00AE3452">
        <w:rPr>
          <w:rFonts w:ascii="Times New Roman" w:eastAsia="Times New Roman" w:hAnsi="Times New Roman" w:cs="Times New Roman"/>
          <w:noProof w:val="0"/>
          <w:sz w:val="24"/>
          <w:szCs w:val="24"/>
          <w:vertAlign w:val="superscript"/>
          <w:lang w:eastAsia="pl-PL"/>
        </w:rPr>
        <w:footnoteReference w:id="49"/>
      </w:r>
      <w:r w:rsidRPr="00AE3452">
        <w:rPr>
          <w:rFonts w:ascii="Times New Roman" w:eastAsia="Times New Roman" w:hAnsi="Times New Roman" w:cs="Times New Roman"/>
          <w:noProof w:val="0"/>
          <w:sz w:val="24"/>
          <w:szCs w:val="24"/>
          <w:lang w:eastAsia="pl-PL"/>
        </w:rPr>
        <w:t>.</w:t>
      </w:r>
      <w:r w:rsidRPr="00AE3452">
        <w:rPr>
          <w:rFonts w:ascii="Times New Roman" w:eastAsia="Times New Roman" w:hAnsi="Times New Roman" w:cs="Times New Roman"/>
          <w:i/>
          <w:noProof w:val="0"/>
          <w:sz w:val="24"/>
          <w:szCs w:val="24"/>
          <w:lang w:eastAsia="pl-PL"/>
        </w:rPr>
        <w:t xml:space="preserve"> </w:t>
      </w:r>
      <w:r w:rsidRPr="00AE3452">
        <w:rPr>
          <w:rFonts w:ascii="Times New Roman" w:eastAsia="Times New Roman" w:hAnsi="Times New Roman" w:cs="Times New Roman"/>
          <w:noProof w:val="0"/>
          <w:sz w:val="24"/>
          <w:szCs w:val="24"/>
          <w:lang w:eastAsia="pl-PL"/>
        </w:rPr>
        <w:t>W założeniu dysponenta znak herbowy króla miał przypominać zwycięstwo odniesione nad potęgą turecką ‒ 11 listopada 1673 roku, które zapewniło pokój i bezpieczeństwo mieszkańcom południowo-wschodnich kresów Rzeczpospolitej, a jego twórcy wyniesienie na tron</w:t>
      </w:r>
      <w:r w:rsidRPr="00AE3452">
        <w:rPr>
          <w:rFonts w:ascii="Times New Roman" w:eastAsia="Times New Roman" w:hAnsi="Times New Roman" w:cs="Times New Roman"/>
          <w:noProof w:val="0"/>
          <w:sz w:val="24"/>
          <w:szCs w:val="24"/>
          <w:vertAlign w:val="superscript"/>
          <w:lang w:eastAsia="pl-PL"/>
        </w:rPr>
        <w:footnoteReference w:id="50"/>
      </w:r>
      <w:r w:rsidRPr="00AE3452">
        <w:rPr>
          <w:rFonts w:ascii="Times New Roman" w:eastAsia="Times New Roman" w:hAnsi="Times New Roman" w:cs="Times New Roman"/>
          <w:noProof w:val="0"/>
          <w:sz w:val="24"/>
          <w:szCs w:val="24"/>
          <w:lang w:eastAsia="pl-PL"/>
        </w:rPr>
        <w:t>.</w:t>
      </w:r>
      <w:r w:rsidRPr="00AE3452">
        <w:rPr>
          <w:rFonts w:ascii="Times New Roman" w:eastAsia="Times New Roman" w:hAnsi="Times New Roman" w:cs="Times New Roman"/>
          <w:noProof w:val="0"/>
          <w:color w:val="FF0000"/>
          <w:sz w:val="24"/>
          <w:szCs w:val="24"/>
          <w:lang w:eastAsia="pl-PL"/>
        </w:rPr>
        <w:t xml:space="preserve"> </w:t>
      </w:r>
      <w:r w:rsidRPr="00AE3452">
        <w:rPr>
          <w:rFonts w:ascii="Times New Roman" w:eastAsia="Times New Roman" w:hAnsi="Times New Roman" w:cs="Times New Roman"/>
          <w:noProof w:val="0"/>
          <w:sz w:val="24"/>
          <w:szCs w:val="24"/>
          <w:lang w:eastAsia="pl-PL"/>
        </w:rPr>
        <w:t xml:space="preserve">Powyższa interpretacja znajduje </w:t>
      </w:r>
      <w:r w:rsidRPr="00AE3452">
        <w:rPr>
          <w:rFonts w:ascii="Times New Roman" w:eastAsia="Times New Roman" w:hAnsi="Times New Roman" w:cs="Times New Roman"/>
          <w:noProof w:val="0"/>
          <w:sz w:val="24"/>
          <w:szCs w:val="24"/>
          <w:lang w:eastAsia="pl-PL"/>
        </w:rPr>
        <w:lastRenderedPageBreak/>
        <w:t>potwierdzenie w sentencji na otoku: CORONATUR QVIA PROTEXIT (Koronowana bo osłoniła)</w:t>
      </w:r>
      <w:r w:rsidRPr="00AE3452">
        <w:rPr>
          <w:rFonts w:ascii="Times New Roman" w:eastAsia="Times New Roman" w:hAnsi="Times New Roman" w:cs="Times New Roman"/>
          <w:noProof w:val="0"/>
          <w:sz w:val="24"/>
          <w:szCs w:val="24"/>
          <w:vertAlign w:val="superscript"/>
          <w:lang w:eastAsia="pl-PL"/>
        </w:rPr>
        <w:footnoteReference w:id="51"/>
      </w:r>
      <w:r w:rsidRPr="00AE3452">
        <w:rPr>
          <w:rFonts w:ascii="Times New Roman" w:eastAsia="Times New Roman" w:hAnsi="Times New Roman" w:cs="Times New Roman"/>
          <w:noProof w:val="0"/>
          <w:sz w:val="24"/>
          <w:szCs w:val="24"/>
          <w:lang w:eastAsia="pl-PL"/>
        </w:rPr>
        <w:t>. W związku z okolicznościami powstania żetonu należy traktować tarczę „Janina”, jako symbol ponownego zainicjowania władzy monarszej nad terytoriami dotychczas znajdującymi się pod bezpośrednim zagrożeniem tureckim.</w:t>
      </w:r>
    </w:p>
    <w:p w:rsidR="00AE3452" w:rsidRPr="00AE3452" w:rsidRDefault="00AE3452" w:rsidP="00AE3452">
      <w:pPr>
        <w:spacing w:after="0" w:line="360" w:lineRule="auto"/>
        <w:ind w:firstLine="708"/>
        <w:jc w:val="both"/>
        <w:rPr>
          <w:rFonts w:ascii="Times New Roman" w:eastAsia="Calibri" w:hAnsi="Times New Roman" w:cs="Times New Roman"/>
          <w:noProof w:val="0"/>
          <w:sz w:val="24"/>
          <w:szCs w:val="24"/>
        </w:rPr>
      </w:pPr>
      <w:r w:rsidRPr="00AE3452">
        <w:rPr>
          <w:rFonts w:ascii="Times New Roman" w:eastAsia="Calibri" w:hAnsi="Times New Roman" w:cs="Times New Roman"/>
          <w:noProof w:val="0"/>
          <w:sz w:val="24"/>
          <w:szCs w:val="24"/>
        </w:rPr>
        <w:t>Obecność „Janiny” na krążku medalierskim można wytłumaczyć nie tylko potrzebą pochwały czynów samego monarchy, lecz również koniecznością gloryfikacji rodu, którego reprezentantem był przyszły król</w:t>
      </w:r>
      <w:r w:rsidRPr="00AE3452">
        <w:rPr>
          <w:rFonts w:ascii="Times New Roman" w:eastAsia="Calibri" w:hAnsi="Times New Roman" w:cs="Times New Roman"/>
          <w:noProof w:val="0"/>
          <w:sz w:val="24"/>
          <w:szCs w:val="24"/>
          <w:vertAlign w:val="superscript"/>
        </w:rPr>
        <w:footnoteReference w:id="52"/>
      </w:r>
      <w:r w:rsidRPr="00AE3452">
        <w:rPr>
          <w:rFonts w:ascii="Times New Roman" w:eastAsia="Calibri" w:hAnsi="Times New Roman" w:cs="Times New Roman"/>
          <w:noProof w:val="0"/>
          <w:sz w:val="24"/>
          <w:szCs w:val="24"/>
        </w:rPr>
        <w:t xml:space="preserve">. O ile Sobiescy nie mogli poszczycić się podobną genealogią, co pozostali przedstawiciele polskiej magnaterii np. Sapiehowie, Radziwiłłowie czy </w:t>
      </w:r>
      <w:proofErr w:type="spellStart"/>
      <w:r w:rsidRPr="00AE3452">
        <w:rPr>
          <w:rFonts w:ascii="Times New Roman" w:eastAsia="Calibri" w:hAnsi="Times New Roman" w:cs="Times New Roman"/>
          <w:noProof w:val="0"/>
          <w:sz w:val="24"/>
          <w:szCs w:val="24"/>
        </w:rPr>
        <w:t>Pacowie</w:t>
      </w:r>
      <w:proofErr w:type="spellEnd"/>
      <w:r w:rsidRPr="00AE3452">
        <w:rPr>
          <w:rFonts w:ascii="Times New Roman" w:eastAsia="Calibri" w:hAnsi="Times New Roman" w:cs="Times New Roman"/>
          <w:noProof w:val="0"/>
          <w:sz w:val="24"/>
          <w:szCs w:val="24"/>
        </w:rPr>
        <w:t xml:space="preserve"> wywodzący swych przodków od starożytnych wodzów czy bohaterów, greckich i rzymskich o tyle tradycje patriotyczne były zawsze pieczołowicie pielęgnowane w domu przyszłego zwycięzcy spod Chocimia i Wiednia</w:t>
      </w:r>
      <w:r w:rsidRPr="00AE3452">
        <w:rPr>
          <w:rFonts w:ascii="Times New Roman" w:eastAsia="Calibri" w:hAnsi="Times New Roman" w:cs="Times New Roman"/>
          <w:noProof w:val="0"/>
          <w:sz w:val="24"/>
          <w:szCs w:val="24"/>
          <w:vertAlign w:val="superscript"/>
        </w:rPr>
        <w:footnoteReference w:id="53"/>
      </w:r>
      <w:r w:rsidRPr="00AE3452">
        <w:rPr>
          <w:rFonts w:ascii="Times New Roman" w:eastAsia="Calibri" w:hAnsi="Times New Roman" w:cs="Times New Roman"/>
          <w:noProof w:val="0"/>
          <w:sz w:val="24"/>
          <w:szCs w:val="24"/>
        </w:rPr>
        <w:t xml:space="preserve">. Sytuacja monarchy, który ze względu na </w:t>
      </w:r>
      <w:r w:rsidRPr="00AE3452">
        <w:rPr>
          <w:rFonts w:ascii="Times New Roman" w:eastAsia="Calibri" w:hAnsi="Times New Roman" w:cs="Times New Roman"/>
          <w:noProof w:val="0"/>
          <w:sz w:val="24"/>
          <w:szCs w:val="24"/>
        </w:rPr>
        <w:lastRenderedPageBreak/>
        <w:t xml:space="preserve">ograniczenia ustrojowe Rzeczpospolitej Obojga Narodów zmuszony był nie ujawniać przed otoczeniem własnych planów politycznych, aby nie narazić się na niebezpieczeństwo utraty poparcia ze strony większości polskich </w:t>
      </w:r>
      <w:proofErr w:type="spellStart"/>
      <w:r w:rsidRPr="00AE3452">
        <w:rPr>
          <w:rFonts w:ascii="Times New Roman" w:eastAsia="Calibri" w:hAnsi="Times New Roman" w:cs="Times New Roman"/>
          <w:i/>
          <w:noProof w:val="0"/>
          <w:sz w:val="24"/>
          <w:szCs w:val="24"/>
        </w:rPr>
        <w:t>nobilitas</w:t>
      </w:r>
      <w:proofErr w:type="spellEnd"/>
      <w:r w:rsidRPr="00AE3452">
        <w:rPr>
          <w:rFonts w:ascii="Times New Roman" w:eastAsia="Calibri" w:hAnsi="Times New Roman" w:cs="Times New Roman"/>
          <w:noProof w:val="0"/>
          <w:sz w:val="24"/>
          <w:szCs w:val="24"/>
        </w:rPr>
        <w:t xml:space="preserve"> była w porównaniu do innych panujących europejskich paradoksalna. Do podstawowych obowiązków szlachty należało bezgraniczne oddanie i służba ojczyźnie, królowi oraz wierze katolickiej. W przeszłości uważano, że ranga i znaczenie danego rodu zależała od osiągnięć znakomitych przodków, którzy niejednokrotnie ryzykując życie w imię powyższych wartości i ideałów byli nagradzani królewskimi nadaniami ziemskimi i licznymi przywilejami. Znak rodowy, na który powoływali się heraldycy upamiętniał często konkretny epizod z przeszłości wymagający odpowiedniego objaśnienia przyszłym pokoleniom. </w:t>
      </w:r>
    </w:p>
    <w:p w:rsidR="00AE3452" w:rsidRPr="00AE3452" w:rsidRDefault="00AC5BED" w:rsidP="00AE3452">
      <w:pPr>
        <w:spacing w:after="0" w:line="360" w:lineRule="auto"/>
        <w:ind w:firstLine="708"/>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noProof w:val="0"/>
          <w:sz w:val="24"/>
          <w:szCs w:val="24"/>
          <w:lang w:eastAsia="pl-PL"/>
        </w:rPr>
        <w:t>C</w:t>
      </w:r>
      <w:r w:rsidR="00AE3452" w:rsidRPr="00AE3452">
        <w:rPr>
          <w:rFonts w:ascii="Times New Roman" w:eastAsia="Times New Roman" w:hAnsi="Times New Roman" w:cs="Times New Roman"/>
          <w:noProof w:val="0"/>
          <w:sz w:val="24"/>
          <w:szCs w:val="24"/>
          <w:lang w:eastAsia="pl-PL"/>
        </w:rPr>
        <w:t>zytelne nawiązanie do znaku rodowego Sobieskich znajdujemy</w:t>
      </w:r>
      <w:r>
        <w:rPr>
          <w:rFonts w:ascii="Times New Roman" w:eastAsia="Times New Roman" w:hAnsi="Times New Roman" w:cs="Times New Roman"/>
          <w:noProof w:val="0"/>
          <w:sz w:val="24"/>
          <w:szCs w:val="24"/>
          <w:lang w:eastAsia="pl-PL"/>
        </w:rPr>
        <w:t xml:space="preserve"> również w literaturze staropolskiej,</w:t>
      </w:r>
      <w:r w:rsidR="00AE3452" w:rsidRPr="00AE3452">
        <w:rPr>
          <w:rFonts w:ascii="Times New Roman" w:eastAsia="Times New Roman" w:hAnsi="Times New Roman" w:cs="Times New Roman"/>
          <w:noProof w:val="0"/>
          <w:sz w:val="24"/>
          <w:szCs w:val="24"/>
          <w:lang w:eastAsia="pl-PL"/>
        </w:rPr>
        <w:t xml:space="preserve"> na kartach panegiryku Samuela Leszczyńskiego, pt. </w:t>
      </w:r>
      <w:proofErr w:type="spellStart"/>
      <w:r w:rsidR="00AE3452" w:rsidRPr="00AE3452">
        <w:rPr>
          <w:rFonts w:ascii="Times New Roman" w:eastAsia="Times New Roman" w:hAnsi="Times New Roman" w:cs="Times New Roman"/>
          <w:i/>
          <w:noProof w:val="0"/>
          <w:sz w:val="24"/>
          <w:szCs w:val="24"/>
          <w:lang w:eastAsia="pl-PL"/>
        </w:rPr>
        <w:t>Classicvm</w:t>
      </w:r>
      <w:proofErr w:type="spellEnd"/>
      <w:r w:rsidR="00AE3452" w:rsidRPr="00AE3452">
        <w:rPr>
          <w:rFonts w:ascii="Times New Roman" w:eastAsia="Times New Roman" w:hAnsi="Times New Roman" w:cs="Times New Roman"/>
          <w:i/>
          <w:noProof w:val="0"/>
          <w:sz w:val="24"/>
          <w:szCs w:val="24"/>
          <w:lang w:eastAsia="pl-PL"/>
        </w:rPr>
        <w:t xml:space="preserve"> </w:t>
      </w:r>
      <w:proofErr w:type="spellStart"/>
      <w:r w:rsidR="00AE3452" w:rsidRPr="00AE3452">
        <w:rPr>
          <w:rFonts w:ascii="Times New Roman" w:eastAsia="Times New Roman" w:hAnsi="Times New Roman" w:cs="Times New Roman"/>
          <w:i/>
          <w:noProof w:val="0"/>
          <w:sz w:val="24"/>
          <w:szCs w:val="24"/>
          <w:lang w:eastAsia="pl-PL"/>
        </w:rPr>
        <w:t>Niesmiertelney</w:t>
      </w:r>
      <w:proofErr w:type="spellEnd"/>
      <w:r w:rsidR="00AE3452" w:rsidRPr="00AE3452">
        <w:rPr>
          <w:rFonts w:ascii="Times New Roman" w:eastAsia="Times New Roman" w:hAnsi="Times New Roman" w:cs="Times New Roman"/>
          <w:i/>
          <w:noProof w:val="0"/>
          <w:sz w:val="24"/>
          <w:szCs w:val="24"/>
          <w:lang w:eastAsia="pl-PL"/>
        </w:rPr>
        <w:t xml:space="preserve"> Sławy… </w:t>
      </w:r>
      <w:r w:rsidR="00AE3452" w:rsidRPr="00AE3452">
        <w:rPr>
          <w:rFonts w:ascii="Times New Roman" w:eastAsia="Times New Roman" w:hAnsi="Times New Roman" w:cs="Times New Roman"/>
          <w:noProof w:val="0"/>
          <w:sz w:val="24"/>
          <w:szCs w:val="24"/>
          <w:lang w:eastAsia="pl-PL"/>
        </w:rPr>
        <w:t>wydanego 20 marca 1674 roku w Krakowie. Autor chcąc właściwie ukazać dokonania wszystkich uczestników zmagań pod Chocimiem zdecydował się na wprowadzenie określonej konwencji literackiej. Relacjonując wygląd wnętrz pałacu Sławy, Leszczyński wspomina o konterfektach informujących o osiągnięciach wybitnych postaci ‒ polityków, dowódców wojskowych, panujących, działających, od czasów starożytnych, w Europie i Rzeczpospolitej. Do grona zasłużonych zaliczono oczywiście, obok m.in. Stanisława Żółkiewskiego</w:t>
      </w:r>
      <w:r>
        <w:rPr>
          <w:rFonts w:ascii="Times New Roman" w:eastAsia="Times New Roman" w:hAnsi="Times New Roman" w:cs="Times New Roman"/>
          <w:noProof w:val="0"/>
          <w:sz w:val="24"/>
          <w:szCs w:val="24"/>
          <w:lang w:eastAsia="pl-PL"/>
        </w:rPr>
        <w:t xml:space="preserve"> także i</w:t>
      </w:r>
      <w:r w:rsidR="00AE3452" w:rsidRPr="00AE3452">
        <w:rPr>
          <w:rFonts w:ascii="Times New Roman" w:eastAsia="Times New Roman" w:hAnsi="Times New Roman" w:cs="Times New Roman"/>
          <w:noProof w:val="0"/>
          <w:sz w:val="24"/>
          <w:szCs w:val="24"/>
          <w:lang w:eastAsia="pl-PL"/>
        </w:rPr>
        <w:t xml:space="preserve"> Jana III Sobieskiego. Na uwagę zasługuje zwłaszcza sposób, w jaki autor skomentował „Janinę”, którą legitymował się hetman wielki koronny. Cyt.</w:t>
      </w: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 xml:space="preserve">„Stąd Bogini orężna, a z </w:t>
      </w:r>
      <w:proofErr w:type="spellStart"/>
      <w:r w:rsidRPr="00AE3452">
        <w:rPr>
          <w:rFonts w:ascii="Times New Roman" w:eastAsia="Times New Roman" w:hAnsi="Times New Roman" w:cs="Times New Roman"/>
          <w:noProof w:val="0"/>
          <w:sz w:val="24"/>
          <w:szCs w:val="24"/>
          <w:lang w:eastAsia="pl-PL"/>
        </w:rPr>
        <w:t>drugiey</w:t>
      </w:r>
      <w:proofErr w:type="spellEnd"/>
      <w:r w:rsidRPr="00AE3452">
        <w:rPr>
          <w:rFonts w:ascii="Times New Roman" w:eastAsia="Times New Roman" w:hAnsi="Times New Roman" w:cs="Times New Roman"/>
          <w:noProof w:val="0"/>
          <w:sz w:val="24"/>
          <w:szCs w:val="24"/>
          <w:lang w:eastAsia="pl-PL"/>
        </w:rPr>
        <w:t xml:space="preserve"> kirysem, </w:t>
      </w: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Strony, mąż odziany zupełnym: z tym napisem:”</w:t>
      </w: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Wielkiego Sobieskiego dziedziczna Janina</w:t>
      </w: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 xml:space="preserve">Zaszczyciła </w:t>
      </w:r>
      <w:proofErr w:type="spellStart"/>
      <w:r w:rsidRPr="00AE3452">
        <w:rPr>
          <w:rFonts w:ascii="Times New Roman" w:eastAsia="Times New Roman" w:hAnsi="Times New Roman" w:cs="Times New Roman"/>
          <w:noProof w:val="0"/>
          <w:sz w:val="24"/>
          <w:szCs w:val="24"/>
          <w:lang w:eastAsia="pl-PL"/>
        </w:rPr>
        <w:t>oyczyznę</w:t>
      </w:r>
      <w:proofErr w:type="spellEnd"/>
      <w:r w:rsidRPr="00AE3452">
        <w:rPr>
          <w:rFonts w:ascii="Times New Roman" w:eastAsia="Times New Roman" w:hAnsi="Times New Roman" w:cs="Times New Roman"/>
          <w:noProof w:val="0"/>
          <w:sz w:val="24"/>
          <w:szCs w:val="24"/>
          <w:lang w:eastAsia="pl-PL"/>
        </w:rPr>
        <w:t>, starła poganina”</w:t>
      </w:r>
      <w:r w:rsidRPr="00AE3452">
        <w:rPr>
          <w:rFonts w:ascii="Times New Roman" w:eastAsia="Times New Roman" w:hAnsi="Times New Roman" w:cs="Times New Roman"/>
          <w:noProof w:val="0"/>
          <w:sz w:val="24"/>
          <w:szCs w:val="24"/>
          <w:vertAlign w:val="superscript"/>
          <w:lang w:eastAsia="pl-PL"/>
        </w:rPr>
        <w:footnoteReference w:id="54"/>
      </w:r>
    </w:p>
    <w:p w:rsidR="00AE3452" w:rsidRPr="00AE3452" w:rsidRDefault="00AE3452" w:rsidP="00AE3452">
      <w:pPr>
        <w:spacing w:after="0" w:line="360" w:lineRule="auto"/>
        <w:jc w:val="both"/>
        <w:rPr>
          <w:rFonts w:ascii="Times New Roman" w:eastAsia="Times New Roman" w:hAnsi="Times New Roman" w:cs="Times New Roman"/>
          <w:noProof w:val="0"/>
          <w:sz w:val="24"/>
          <w:szCs w:val="24"/>
          <w:lang w:eastAsia="pl-PL"/>
        </w:rPr>
      </w:pP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Mimo, iż nie można wykazać, iż omawiane wyobrażenie na rewersie żetonu było bezpośrednią adaptacją XVII-wiecznych dzieł literackich to jednak występują pewne podobieństwa wynikające</w:t>
      </w:r>
      <w:r w:rsidR="00AC5BED">
        <w:rPr>
          <w:rFonts w:ascii="Times New Roman" w:eastAsia="Times New Roman" w:hAnsi="Times New Roman" w:cs="Times New Roman"/>
          <w:noProof w:val="0"/>
          <w:sz w:val="24"/>
          <w:szCs w:val="24"/>
          <w:lang w:eastAsia="pl-PL"/>
        </w:rPr>
        <w:t xml:space="preserve"> z</w:t>
      </w:r>
      <w:r w:rsidRPr="00AE3452">
        <w:rPr>
          <w:rFonts w:ascii="Times New Roman" w:eastAsia="Times New Roman" w:hAnsi="Times New Roman" w:cs="Times New Roman"/>
          <w:noProof w:val="0"/>
          <w:sz w:val="24"/>
          <w:szCs w:val="24"/>
          <w:lang w:eastAsia="pl-PL"/>
        </w:rPr>
        <w:t xml:space="preserve"> ogólnego postrzegania przez współczesnych herbów </w:t>
      </w:r>
      <w:r w:rsidRPr="00AE3452">
        <w:rPr>
          <w:rFonts w:ascii="Times New Roman" w:eastAsia="Times New Roman" w:hAnsi="Times New Roman" w:cs="Times New Roman"/>
          <w:noProof w:val="0"/>
          <w:sz w:val="24"/>
          <w:szCs w:val="24"/>
          <w:lang w:eastAsia="pl-PL"/>
        </w:rPr>
        <w:lastRenderedPageBreak/>
        <w:t xml:space="preserve">szlacheckich. Medalier utrwalając „Janinę” ponad widokiem twierdzy chocimskiej oraz stepów ukraińskich pragnął przypomnieć oglądającemu o wydarzeniach z nieodległej przeszłości. Zaś stosowane przez </w:t>
      </w:r>
      <w:r w:rsidR="00AC5BED">
        <w:rPr>
          <w:rFonts w:ascii="Times New Roman" w:eastAsia="Times New Roman" w:hAnsi="Times New Roman" w:cs="Times New Roman"/>
          <w:noProof w:val="0"/>
          <w:sz w:val="24"/>
          <w:szCs w:val="24"/>
          <w:lang w:eastAsia="pl-PL"/>
        </w:rPr>
        <w:t>pisarza</w:t>
      </w:r>
      <w:r w:rsidRPr="00AE3452">
        <w:rPr>
          <w:rFonts w:ascii="Times New Roman" w:eastAsia="Times New Roman" w:hAnsi="Times New Roman" w:cs="Times New Roman"/>
          <w:noProof w:val="0"/>
          <w:sz w:val="24"/>
          <w:szCs w:val="24"/>
          <w:lang w:eastAsia="pl-PL"/>
        </w:rPr>
        <w:t xml:space="preserve"> porównania i paralele podkreślające męstwo i odwagę uczestników batalii chocimskiej, często rymowane dla ułatwienia zapamiętania powtarzane przez kolejnych czytelników były znane dużej części królewskich poddanych.</w:t>
      </w:r>
    </w:p>
    <w:p w:rsidR="00AE3452" w:rsidRPr="00AE3452" w:rsidRDefault="00AE3452" w:rsidP="00AE3452">
      <w:pPr>
        <w:spacing w:after="0" w:line="360" w:lineRule="auto"/>
        <w:ind w:firstLine="708"/>
        <w:jc w:val="both"/>
        <w:rPr>
          <w:rFonts w:ascii="Times New Roman" w:eastAsia="Times New Roman" w:hAnsi="Times New Roman" w:cs="Times New Roman"/>
          <w:noProof w:val="0"/>
          <w:sz w:val="24"/>
          <w:szCs w:val="24"/>
          <w:lang w:eastAsia="pl-PL"/>
        </w:rPr>
      </w:pPr>
      <w:r w:rsidRPr="00AE3452">
        <w:rPr>
          <w:rFonts w:ascii="Times New Roman" w:eastAsia="Times New Roman" w:hAnsi="Times New Roman" w:cs="Times New Roman"/>
          <w:noProof w:val="0"/>
          <w:sz w:val="24"/>
          <w:szCs w:val="24"/>
          <w:lang w:eastAsia="pl-PL"/>
        </w:rPr>
        <w:t>Również i podobizny pozostałych insygniów koronacyjnych pojawiały się wraz z tarczą „Janina” na współczesnych emblematach</w:t>
      </w:r>
      <w:r w:rsidR="00AC5BED">
        <w:rPr>
          <w:rFonts w:ascii="Times New Roman" w:eastAsia="Times New Roman" w:hAnsi="Times New Roman" w:cs="Times New Roman"/>
          <w:noProof w:val="0"/>
          <w:sz w:val="24"/>
          <w:szCs w:val="24"/>
          <w:lang w:eastAsia="pl-PL"/>
        </w:rPr>
        <w:t xml:space="preserve"> publicznie eksponowanych</w:t>
      </w:r>
      <w:r w:rsidRPr="00AE3452">
        <w:rPr>
          <w:rFonts w:ascii="Times New Roman" w:eastAsia="Times New Roman" w:hAnsi="Times New Roman" w:cs="Times New Roman"/>
          <w:noProof w:val="0"/>
          <w:sz w:val="24"/>
          <w:szCs w:val="24"/>
          <w:lang w:eastAsia="pl-PL"/>
        </w:rPr>
        <w:t xml:space="preserve">. Interesująca nas rycina </w:t>
      </w:r>
      <w:r w:rsidR="00336BF9" w:rsidRPr="00336BF9">
        <w:rPr>
          <w:rFonts w:ascii="Times New Roman" w:eastAsia="Times New Roman" w:hAnsi="Times New Roman" w:cs="Times New Roman"/>
          <w:noProof w:val="0"/>
          <w:sz w:val="24"/>
          <w:szCs w:val="24"/>
          <w:lang w:eastAsia="pl-PL"/>
        </w:rPr>
        <w:t xml:space="preserve">przedstawia emblematyczną dekorację </w:t>
      </w:r>
      <w:r w:rsidRPr="00AE3452">
        <w:rPr>
          <w:rFonts w:ascii="Times New Roman" w:eastAsia="Times New Roman" w:hAnsi="Times New Roman" w:cs="Times New Roman"/>
          <w:noProof w:val="0"/>
          <w:sz w:val="24"/>
          <w:szCs w:val="24"/>
          <w:lang w:eastAsia="pl-PL"/>
        </w:rPr>
        <w:t>na jednym z łuków triumfalnych ustawionych 27 grudnia 1683 roku na Rynku Głównym w Krakowie na cześć Sobieskiego wizytującego dawną stolicę Rzeczpospolitej wkrótce po zwycięskiej batalii wiedeńskiej począwszy od 23 grudnia br.</w:t>
      </w:r>
      <w:r w:rsidRPr="00AE3452">
        <w:rPr>
          <w:rFonts w:ascii="Times New Roman" w:eastAsia="Times New Roman" w:hAnsi="Times New Roman" w:cs="Times New Roman"/>
          <w:noProof w:val="0"/>
          <w:sz w:val="24"/>
          <w:szCs w:val="24"/>
          <w:vertAlign w:val="superscript"/>
          <w:lang w:eastAsia="pl-PL"/>
        </w:rPr>
        <w:footnoteReference w:id="55"/>
      </w:r>
      <w:r w:rsidRPr="00AE3452">
        <w:rPr>
          <w:rFonts w:ascii="Times New Roman" w:eastAsia="Times New Roman" w:hAnsi="Times New Roman" w:cs="Times New Roman"/>
          <w:b/>
          <w:noProof w:val="0"/>
          <w:color w:val="FF0000"/>
          <w:sz w:val="24"/>
          <w:szCs w:val="24"/>
          <w:lang w:eastAsia="pl-PL"/>
        </w:rPr>
        <w:t xml:space="preserve"> </w:t>
      </w:r>
      <w:r w:rsidR="00886B20">
        <w:rPr>
          <w:rFonts w:ascii="Times New Roman" w:eastAsia="Times New Roman" w:hAnsi="Times New Roman" w:cs="Times New Roman"/>
          <w:b/>
          <w:noProof w:val="0"/>
          <w:sz w:val="24"/>
          <w:szCs w:val="24"/>
          <w:lang w:eastAsia="pl-PL"/>
        </w:rPr>
        <w:t>(</w:t>
      </w:r>
      <w:proofErr w:type="spellStart"/>
      <w:r w:rsidR="00886B20">
        <w:rPr>
          <w:rFonts w:ascii="Times New Roman" w:eastAsia="Times New Roman" w:hAnsi="Times New Roman" w:cs="Times New Roman"/>
          <w:b/>
          <w:noProof w:val="0"/>
          <w:sz w:val="24"/>
          <w:szCs w:val="24"/>
          <w:lang w:eastAsia="pl-PL"/>
        </w:rPr>
        <w:t>il</w:t>
      </w:r>
      <w:proofErr w:type="spellEnd"/>
      <w:r w:rsidR="00886B20">
        <w:rPr>
          <w:rFonts w:ascii="Times New Roman" w:eastAsia="Times New Roman" w:hAnsi="Times New Roman" w:cs="Times New Roman"/>
          <w:b/>
          <w:noProof w:val="0"/>
          <w:sz w:val="24"/>
          <w:szCs w:val="24"/>
          <w:lang w:eastAsia="pl-PL"/>
        </w:rPr>
        <w:t>. 14</w:t>
      </w:r>
      <w:r w:rsidRPr="00AE3452">
        <w:rPr>
          <w:rFonts w:ascii="Times New Roman" w:eastAsia="Times New Roman" w:hAnsi="Times New Roman" w:cs="Times New Roman"/>
          <w:b/>
          <w:noProof w:val="0"/>
          <w:sz w:val="24"/>
          <w:szCs w:val="24"/>
          <w:lang w:eastAsia="pl-PL"/>
        </w:rPr>
        <w:t>)</w:t>
      </w:r>
      <w:r w:rsidRPr="00AE3452">
        <w:rPr>
          <w:rFonts w:ascii="Times New Roman" w:eastAsia="Times New Roman" w:hAnsi="Times New Roman" w:cs="Times New Roman"/>
          <w:noProof w:val="0"/>
          <w:sz w:val="24"/>
          <w:szCs w:val="24"/>
          <w:lang w:eastAsia="pl-PL"/>
        </w:rPr>
        <w:t xml:space="preserve">. Pod „Janiną” Sobieskich rytownik uwzględnił skrzyżowane berło i miecz. Symbolika berła nie pozostawia wątpliwości. Znaczenie miecza należy natomiast odczytywać nie tylko w związku z królewską koronacją odbywającą się w katedrze wawelskiej, lecz również z walkami pod murami cesarskiej stolicy. Jako tło uwieczniono panoramę Krakowa i Wawelu. W górnej części emblematu na dwóch wstęgach znajdujemy natomiast napis: „Sic fama </w:t>
      </w:r>
      <w:proofErr w:type="spellStart"/>
      <w:r w:rsidRPr="00AE3452">
        <w:rPr>
          <w:rFonts w:ascii="Times New Roman" w:eastAsia="Times New Roman" w:hAnsi="Times New Roman" w:cs="Times New Roman"/>
          <w:noProof w:val="0"/>
          <w:sz w:val="24"/>
          <w:szCs w:val="24"/>
          <w:lang w:eastAsia="pl-PL"/>
        </w:rPr>
        <w:t>regnorum</w:t>
      </w:r>
      <w:proofErr w:type="spellEnd"/>
      <w:r w:rsidRPr="00AE3452">
        <w:rPr>
          <w:rFonts w:ascii="Times New Roman" w:eastAsia="Times New Roman" w:hAnsi="Times New Roman" w:cs="Times New Roman"/>
          <w:noProof w:val="0"/>
          <w:sz w:val="24"/>
          <w:szCs w:val="24"/>
          <w:lang w:eastAsia="pl-PL"/>
        </w:rPr>
        <w:t>”.</w:t>
      </w:r>
    </w:p>
    <w:p w:rsidR="003D63BE" w:rsidRPr="00626118" w:rsidRDefault="00336BF9" w:rsidP="00626118">
      <w:pPr>
        <w:pStyle w:val="Akapitzlist"/>
        <w:numPr>
          <w:ilvl w:val="0"/>
          <w:numId w:val="4"/>
        </w:numPr>
        <w:spacing w:after="0" w:line="360" w:lineRule="auto"/>
        <w:jc w:val="both"/>
        <w:rPr>
          <w:rFonts w:ascii="Times New Roman" w:eastAsia="Times New Roman" w:hAnsi="Times New Roman" w:cs="Times New Roman"/>
          <w:b/>
          <w:noProof w:val="0"/>
          <w:sz w:val="24"/>
          <w:szCs w:val="24"/>
          <w:lang w:eastAsia="pl-PL"/>
        </w:rPr>
      </w:pPr>
      <w:r w:rsidRPr="00626118">
        <w:rPr>
          <w:rFonts w:ascii="Times New Roman" w:eastAsia="Times New Roman" w:hAnsi="Times New Roman" w:cs="Times New Roman"/>
          <w:b/>
          <w:noProof w:val="0"/>
          <w:sz w:val="24"/>
          <w:szCs w:val="24"/>
          <w:lang w:eastAsia="pl-PL"/>
        </w:rPr>
        <w:t>Podsumowanie</w:t>
      </w:r>
    </w:p>
    <w:p w:rsidR="00626118" w:rsidRDefault="00700D77" w:rsidP="00626118">
      <w:pPr>
        <w:spacing w:after="0" w:line="360" w:lineRule="auto"/>
        <w:ind w:firstLine="360"/>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noProof w:val="0"/>
          <w:sz w:val="24"/>
          <w:szCs w:val="24"/>
          <w:lang w:eastAsia="pl-PL"/>
        </w:rPr>
        <w:t xml:space="preserve">Podsumowując należy zauważyć, iż autorzy dwóch okolicznościowych żetonów </w:t>
      </w:r>
      <w:r w:rsidR="00886B20">
        <w:rPr>
          <w:rFonts w:ascii="Times New Roman" w:eastAsia="Times New Roman" w:hAnsi="Times New Roman" w:cs="Times New Roman"/>
          <w:noProof w:val="0"/>
          <w:sz w:val="24"/>
          <w:szCs w:val="24"/>
          <w:lang w:eastAsia="pl-PL"/>
        </w:rPr>
        <w:t xml:space="preserve">przed wykonaniem królewskiego zlecenia mogli mieć kontakt z wcześniejszymi rycinami przedstawiającymi monarchę. Najpopularniejsza z nich autorstwa </w:t>
      </w:r>
      <w:proofErr w:type="spellStart"/>
      <w:r w:rsidR="00886B20" w:rsidRPr="00886B20">
        <w:rPr>
          <w:rFonts w:ascii="Times New Roman" w:eastAsia="Times New Roman" w:hAnsi="Times New Roman" w:cs="Times New Roman"/>
          <w:noProof w:val="0"/>
          <w:sz w:val="24"/>
          <w:szCs w:val="24"/>
          <w:lang w:eastAsia="pl-PL"/>
        </w:rPr>
        <w:t>Romeyna</w:t>
      </w:r>
      <w:proofErr w:type="spellEnd"/>
      <w:r w:rsidR="00886B20" w:rsidRPr="00886B20">
        <w:rPr>
          <w:rFonts w:ascii="Times New Roman" w:eastAsia="Times New Roman" w:hAnsi="Times New Roman" w:cs="Times New Roman"/>
          <w:noProof w:val="0"/>
          <w:sz w:val="24"/>
          <w:szCs w:val="24"/>
          <w:lang w:eastAsia="pl-PL"/>
        </w:rPr>
        <w:t xml:space="preserve"> de </w:t>
      </w:r>
      <w:proofErr w:type="spellStart"/>
      <w:r w:rsidR="00886B20" w:rsidRPr="00886B20">
        <w:rPr>
          <w:rFonts w:ascii="Times New Roman" w:eastAsia="Times New Roman" w:hAnsi="Times New Roman" w:cs="Times New Roman"/>
          <w:noProof w:val="0"/>
          <w:sz w:val="24"/>
          <w:szCs w:val="24"/>
          <w:lang w:eastAsia="pl-PL"/>
        </w:rPr>
        <w:t>Hooghe</w:t>
      </w:r>
      <w:proofErr w:type="spellEnd"/>
      <w:r w:rsidR="00886B20" w:rsidRPr="00886B20">
        <w:rPr>
          <w:rFonts w:ascii="Times New Roman" w:eastAsia="Times New Roman" w:hAnsi="Times New Roman" w:cs="Times New Roman"/>
          <w:noProof w:val="0"/>
          <w:sz w:val="24"/>
          <w:szCs w:val="24"/>
          <w:lang w:eastAsia="pl-PL"/>
        </w:rPr>
        <w:t xml:space="preserve"> </w:t>
      </w:r>
      <w:r w:rsidR="00886B20">
        <w:rPr>
          <w:rFonts w:ascii="Times New Roman" w:eastAsia="Times New Roman" w:hAnsi="Times New Roman" w:cs="Times New Roman"/>
          <w:noProof w:val="0"/>
          <w:sz w:val="24"/>
          <w:szCs w:val="24"/>
          <w:lang w:eastAsia="pl-PL"/>
        </w:rPr>
        <w:t xml:space="preserve">z </w:t>
      </w:r>
      <w:r w:rsidR="00886B20" w:rsidRPr="00886B20">
        <w:rPr>
          <w:rFonts w:ascii="Times New Roman" w:eastAsia="Times New Roman" w:hAnsi="Times New Roman" w:cs="Times New Roman"/>
          <w:noProof w:val="0"/>
          <w:sz w:val="24"/>
          <w:szCs w:val="24"/>
          <w:lang w:eastAsia="pl-PL"/>
        </w:rPr>
        <w:t>1675 roku</w:t>
      </w:r>
      <w:r w:rsidR="00886B20">
        <w:rPr>
          <w:rFonts w:ascii="Times New Roman" w:eastAsia="Times New Roman" w:hAnsi="Times New Roman" w:cs="Times New Roman"/>
          <w:noProof w:val="0"/>
          <w:sz w:val="24"/>
          <w:szCs w:val="24"/>
          <w:lang w:eastAsia="pl-PL"/>
        </w:rPr>
        <w:t xml:space="preserve"> stała się pośrednim wzorem dla wielu późniejszych przedstawień królewskich w karacenie i paludamencie. Bez wątpienia wizerunek władcy na pierwszych stronach obydwu </w:t>
      </w:r>
      <w:r w:rsidR="00886B20">
        <w:rPr>
          <w:rFonts w:ascii="Times New Roman" w:eastAsia="Times New Roman" w:hAnsi="Times New Roman" w:cs="Times New Roman"/>
          <w:noProof w:val="0"/>
          <w:sz w:val="24"/>
          <w:szCs w:val="24"/>
          <w:lang w:eastAsia="pl-PL"/>
        </w:rPr>
        <w:lastRenderedPageBreak/>
        <w:t>żetonów miał znaczenie</w:t>
      </w:r>
      <w:r w:rsidR="00AD1C5B">
        <w:rPr>
          <w:rFonts w:ascii="Times New Roman" w:eastAsia="Times New Roman" w:hAnsi="Times New Roman" w:cs="Times New Roman"/>
          <w:noProof w:val="0"/>
          <w:sz w:val="24"/>
          <w:szCs w:val="24"/>
          <w:lang w:eastAsia="pl-PL"/>
        </w:rPr>
        <w:t xml:space="preserve"> symboliczne</w:t>
      </w:r>
      <w:r w:rsidR="00886B20">
        <w:rPr>
          <w:rFonts w:ascii="Times New Roman" w:eastAsia="Times New Roman" w:hAnsi="Times New Roman" w:cs="Times New Roman"/>
          <w:noProof w:val="0"/>
          <w:sz w:val="24"/>
          <w:szCs w:val="24"/>
          <w:lang w:eastAsia="pl-PL"/>
        </w:rPr>
        <w:t xml:space="preserve"> </w:t>
      </w:r>
      <w:r w:rsidR="00626118">
        <w:rPr>
          <w:rFonts w:ascii="Times New Roman" w:eastAsia="Times New Roman" w:hAnsi="Times New Roman" w:cs="Times New Roman"/>
          <w:noProof w:val="0"/>
          <w:sz w:val="24"/>
          <w:szCs w:val="24"/>
          <w:lang w:eastAsia="pl-PL"/>
        </w:rPr>
        <w:t xml:space="preserve">i </w:t>
      </w:r>
      <w:r w:rsidR="00886B20">
        <w:rPr>
          <w:rFonts w:ascii="Times New Roman" w:eastAsia="Times New Roman" w:hAnsi="Times New Roman" w:cs="Times New Roman"/>
          <w:noProof w:val="0"/>
          <w:sz w:val="24"/>
          <w:szCs w:val="24"/>
          <w:lang w:eastAsia="pl-PL"/>
        </w:rPr>
        <w:t xml:space="preserve">propagandowe. </w:t>
      </w:r>
      <w:r w:rsidR="00AD1C5B">
        <w:rPr>
          <w:rFonts w:ascii="Times New Roman" w:eastAsia="Times New Roman" w:hAnsi="Times New Roman" w:cs="Times New Roman"/>
          <w:noProof w:val="0"/>
          <w:sz w:val="24"/>
          <w:szCs w:val="24"/>
          <w:lang w:eastAsia="pl-PL"/>
        </w:rPr>
        <w:t>Szczególnie ważne było zwłaszcza w pierwszych latach panowania Jana III Sobieskiego wykazanie</w:t>
      </w:r>
      <w:r w:rsidR="00626118">
        <w:rPr>
          <w:rFonts w:ascii="Times New Roman" w:eastAsia="Times New Roman" w:hAnsi="Times New Roman" w:cs="Times New Roman"/>
          <w:noProof w:val="0"/>
          <w:sz w:val="24"/>
          <w:szCs w:val="24"/>
          <w:lang w:eastAsia="pl-PL"/>
        </w:rPr>
        <w:t>,</w:t>
      </w:r>
      <w:r w:rsidR="00AD1C5B">
        <w:rPr>
          <w:rFonts w:ascii="Times New Roman" w:eastAsia="Times New Roman" w:hAnsi="Times New Roman" w:cs="Times New Roman"/>
          <w:noProof w:val="0"/>
          <w:sz w:val="24"/>
          <w:szCs w:val="24"/>
          <w:lang w:eastAsia="pl-PL"/>
        </w:rPr>
        <w:t xml:space="preserve"> iż nowy władca-elekt sprawuje suwerenną władzę nad obywatelami w granicach istniejącego prawa (pacta conventa, artykuły henrykowskie). Jednocześnie o czym zaświadcza wieniec laurowy na skroniach monarchy (na pierwszych stronach obydwu żetonów) zleceniodawcy mogło zależeć </w:t>
      </w:r>
      <w:r w:rsidR="00626118">
        <w:rPr>
          <w:rFonts w:ascii="Times New Roman" w:eastAsia="Times New Roman" w:hAnsi="Times New Roman" w:cs="Times New Roman"/>
          <w:noProof w:val="0"/>
          <w:sz w:val="24"/>
          <w:szCs w:val="24"/>
          <w:lang w:eastAsia="pl-PL"/>
        </w:rPr>
        <w:t xml:space="preserve">także </w:t>
      </w:r>
      <w:r w:rsidR="00AD1C5B">
        <w:rPr>
          <w:rFonts w:ascii="Times New Roman" w:eastAsia="Times New Roman" w:hAnsi="Times New Roman" w:cs="Times New Roman"/>
          <w:noProof w:val="0"/>
          <w:sz w:val="24"/>
          <w:szCs w:val="24"/>
          <w:lang w:eastAsia="pl-PL"/>
        </w:rPr>
        <w:t>na przypomnieniu odbiorcy o własnych osiągnięciach militarnych na południowo-wschodnich kresach Rzeczpospolitej. W przypadku drugiego z żetonów powyższy wątek</w:t>
      </w:r>
      <w:r w:rsidR="00626118">
        <w:rPr>
          <w:rFonts w:ascii="Times New Roman" w:eastAsia="Times New Roman" w:hAnsi="Times New Roman" w:cs="Times New Roman"/>
          <w:noProof w:val="0"/>
          <w:sz w:val="24"/>
          <w:szCs w:val="24"/>
          <w:lang w:eastAsia="pl-PL"/>
        </w:rPr>
        <w:t xml:space="preserve"> połączony z wiktorią chocimską</w:t>
      </w:r>
      <w:r w:rsidR="00AD1C5B">
        <w:rPr>
          <w:rFonts w:ascii="Times New Roman" w:eastAsia="Times New Roman" w:hAnsi="Times New Roman" w:cs="Times New Roman"/>
          <w:noProof w:val="0"/>
          <w:sz w:val="24"/>
          <w:szCs w:val="24"/>
          <w:lang w:eastAsia="pl-PL"/>
        </w:rPr>
        <w:t xml:space="preserve"> znajduje rozwinięcie na rewersie. Nie ulega bowiem wątpliwości, iż korona </w:t>
      </w:r>
      <w:proofErr w:type="spellStart"/>
      <w:r w:rsidR="00AD1C5B" w:rsidRPr="00AD1C5B">
        <w:rPr>
          <w:rFonts w:ascii="Times New Roman" w:eastAsia="Times New Roman" w:hAnsi="Times New Roman" w:cs="Times New Roman"/>
          <w:i/>
          <w:noProof w:val="0"/>
          <w:sz w:val="24"/>
          <w:szCs w:val="24"/>
          <w:lang w:eastAsia="pl-PL"/>
        </w:rPr>
        <w:t>clausa</w:t>
      </w:r>
      <w:proofErr w:type="spellEnd"/>
      <w:r w:rsidR="00AD1C5B">
        <w:rPr>
          <w:rFonts w:ascii="Times New Roman" w:eastAsia="Times New Roman" w:hAnsi="Times New Roman" w:cs="Times New Roman"/>
          <w:noProof w:val="0"/>
          <w:sz w:val="24"/>
          <w:szCs w:val="24"/>
          <w:lang w:eastAsia="pl-PL"/>
        </w:rPr>
        <w:t xml:space="preserve"> unosząca się nad panoramą oswobodzonego Chocimia oznaczała splendory jakie spotkały hetmana wielkiego koronnego w następstwie powyższego zwycięstwa. Również i kompozycja na drugiej stronie pierwszego z żetonów, bardziej rozbudowana</w:t>
      </w:r>
      <w:r w:rsidR="00626118">
        <w:rPr>
          <w:rFonts w:ascii="Times New Roman" w:eastAsia="Times New Roman" w:hAnsi="Times New Roman" w:cs="Times New Roman"/>
          <w:noProof w:val="0"/>
          <w:sz w:val="24"/>
          <w:szCs w:val="24"/>
          <w:lang w:eastAsia="pl-PL"/>
        </w:rPr>
        <w:t>,</w:t>
      </w:r>
      <w:r w:rsidR="00AD1C5B">
        <w:rPr>
          <w:rFonts w:ascii="Times New Roman" w:eastAsia="Times New Roman" w:hAnsi="Times New Roman" w:cs="Times New Roman"/>
          <w:noProof w:val="0"/>
          <w:sz w:val="24"/>
          <w:szCs w:val="24"/>
          <w:lang w:eastAsia="pl-PL"/>
        </w:rPr>
        <w:t xml:space="preserve"> stanowiła aluzję do aktualnych wydarzeń politycznych. W tym wypadku jednak kluczowe wydaje się być symboliczne nawiązanie do Najwyższego, którego wolą było aby następcą zmarłego Michała Korybuta Wiśniowieckiego został Jan Sobieski. Tym samym </w:t>
      </w:r>
      <w:r w:rsidR="009860CE">
        <w:rPr>
          <w:rFonts w:ascii="Times New Roman" w:eastAsia="Times New Roman" w:hAnsi="Times New Roman" w:cs="Times New Roman"/>
          <w:noProof w:val="0"/>
          <w:sz w:val="24"/>
          <w:szCs w:val="24"/>
          <w:lang w:eastAsia="pl-PL"/>
        </w:rPr>
        <w:t xml:space="preserve">władza </w:t>
      </w:r>
      <w:r w:rsidR="00AD1C5B">
        <w:rPr>
          <w:rFonts w:ascii="Times New Roman" w:eastAsia="Times New Roman" w:hAnsi="Times New Roman" w:cs="Times New Roman"/>
          <w:noProof w:val="0"/>
          <w:sz w:val="24"/>
          <w:szCs w:val="24"/>
          <w:lang w:eastAsia="pl-PL"/>
        </w:rPr>
        <w:t>monarchy-elekta znajduje</w:t>
      </w:r>
      <w:r w:rsidR="009860CE">
        <w:rPr>
          <w:rFonts w:ascii="Times New Roman" w:eastAsia="Times New Roman" w:hAnsi="Times New Roman" w:cs="Times New Roman"/>
          <w:noProof w:val="0"/>
          <w:sz w:val="24"/>
          <w:szCs w:val="24"/>
          <w:lang w:eastAsia="pl-PL"/>
        </w:rPr>
        <w:t xml:space="preserve"> symbolicznie</w:t>
      </w:r>
      <w:r w:rsidR="00AD1C5B">
        <w:rPr>
          <w:rFonts w:ascii="Times New Roman" w:eastAsia="Times New Roman" w:hAnsi="Times New Roman" w:cs="Times New Roman"/>
          <w:noProof w:val="0"/>
          <w:sz w:val="24"/>
          <w:szCs w:val="24"/>
          <w:lang w:eastAsia="pl-PL"/>
        </w:rPr>
        <w:t xml:space="preserve"> legity</w:t>
      </w:r>
      <w:r w:rsidR="009860CE">
        <w:rPr>
          <w:rFonts w:ascii="Times New Roman" w:eastAsia="Times New Roman" w:hAnsi="Times New Roman" w:cs="Times New Roman"/>
          <w:noProof w:val="0"/>
          <w:sz w:val="24"/>
          <w:szCs w:val="24"/>
          <w:lang w:eastAsia="pl-PL"/>
        </w:rPr>
        <w:t xml:space="preserve">mizację </w:t>
      </w:r>
      <w:r w:rsidR="00AD1C5B">
        <w:rPr>
          <w:rFonts w:ascii="Times New Roman" w:eastAsia="Times New Roman" w:hAnsi="Times New Roman" w:cs="Times New Roman"/>
          <w:noProof w:val="0"/>
          <w:sz w:val="24"/>
          <w:szCs w:val="24"/>
          <w:lang w:eastAsia="pl-PL"/>
        </w:rPr>
        <w:t>w Niebie. Sens powyższego zabiegu</w:t>
      </w:r>
      <w:r w:rsidR="001812CC">
        <w:rPr>
          <w:rFonts w:ascii="Times New Roman" w:eastAsia="Times New Roman" w:hAnsi="Times New Roman" w:cs="Times New Roman"/>
          <w:noProof w:val="0"/>
          <w:sz w:val="24"/>
          <w:szCs w:val="24"/>
          <w:lang w:eastAsia="pl-PL"/>
        </w:rPr>
        <w:t xml:space="preserve"> propagandowego</w:t>
      </w:r>
      <w:r w:rsidR="00AD1C5B">
        <w:rPr>
          <w:rFonts w:ascii="Times New Roman" w:eastAsia="Times New Roman" w:hAnsi="Times New Roman" w:cs="Times New Roman"/>
          <w:noProof w:val="0"/>
          <w:sz w:val="24"/>
          <w:szCs w:val="24"/>
          <w:lang w:eastAsia="pl-PL"/>
        </w:rPr>
        <w:t xml:space="preserve"> staje się całkowicie oczywisty </w:t>
      </w:r>
      <w:r w:rsidR="009860CE">
        <w:rPr>
          <w:rFonts w:ascii="Times New Roman" w:eastAsia="Times New Roman" w:hAnsi="Times New Roman" w:cs="Times New Roman"/>
          <w:noProof w:val="0"/>
          <w:sz w:val="24"/>
          <w:szCs w:val="24"/>
          <w:lang w:eastAsia="pl-PL"/>
        </w:rPr>
        <w:t>jeśli uświadomić sobie, iż jak wspomniano rodzina Sobieskich nie należała wciąż w drugiej połowie XVII wieku do</w:t>
      </w:r>
      <w:r w:rsidR="001812CC">
        <w:rPr>
          <w:rFonts w:ascii="Times New Roman" w:eastAsia="Times New Roman" w:hAnsi="Times New Roman" w:cs="Times New Roman"/>
          <w:noProof w:val="0"/>
          <w:sz w:val="24"/>
          <w:szCs w:val="24"/>
          <w:lang w:eastAsia="pl-PL"/>
        </w:rPr>
        <w:t xml:space="preserve"> ścisłego grona</w:t>
      </w:r>
      <w:r w:rsidR="009860CE">
        <w:rPr>
          <w:rFonts w:ascii="Times New Roman" w:eastAsia="Times New Roman" w:hAnsi="Times New Roman" w:cs="Times New Roman"/>
          <w:noProof w:val="0"/>
          <w:sz w:val="24"/>
          <w:szCs w:val="24"/>
          <w:lang w:eastAsia="pl-PL"/>
        </w:rPr>
        <w:t xml:space="preserve"> najznaczniejszych rodów Rzeczypospolitej wyróżniających się zarówno rozbudowaną genealogią, rangą urzędów piastowanych przez jej przedstawicieli jak i liczbą i wielkością posiadanych włości zlokalizowanych na terenach Rzeczypospolitej Obojga Narodów. </w:t>
      </w:r>
    </w:p>
    <w:p w:rsidR="003D63BE" w:rsidRDefault="001812CC" w:rsidP="00626118">
      <w:pPr>
        <w:spacing w:after="0" w:line="360" w:lineRule="auto"/>
        <w:ind w:firstLine="360"/>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noProof w:val="0"/>
          <w:sz w:val="24"/>
          <w:szCs w:val="24"/>
          <w:lang w:eastAsia="pl-PL"/>
        </w:rPr>
        <w:t>Za podstawowe źródło inspiracji przy projektowaniu rewersu posłużył medalierowi zapewne jeden ze współczesnych XVII-wiecznych emblematów lub</w:t>
      </w:r>
      <w:r w:rsidR="00626118">
        <w:rPr>
          <w:rFonts w:ascii="Times New Roman" w:eastAsia="Times New Roman" w:hAnsi="Times New Roman" w:cs="Times New Roman"/>
          <w:noProof w:val="0"/>
          <w:sz w:val="24"/>
          <w:szCs w:val="24"/>
          <w:lang w:eastAsia="pl-PL"/>
        </w:rPr>
        <w:t xml:space="preserve"> rewers jednej</w:t>
      </w:r>
      <w:r>
        <w:rPr>
          <w:rFonts w:ascii="Times New Roman" w:eastAsia="Times New Roman" w:hAnsi="Times New Roman" w:cs="Times New Roman"/>
          <w:noProof w:val="0"/>
          <w:sz w:val="24"/>
          <w:szCs w:val="24"/>
          <w:lang w:eastAsia="pl-PL"/>
        </w:rPr>
        <w:t xml:space="preserve"> z monet. W artykule autor przybliżył przedstawienia najbardziej zbliżone do wyobrażenia umieszczonego na numizmacie. Fakt, iż analizując zachowaną spuściznę ikonograficzną </w:t>
      </w:r>
      <w:r w:rsidR="00626118" w:rsidRPr="00626118">
        <w:rPr>
          <w:rFonts w:ascii="Times New Roman" w:eastAsia="Times New Roman" w:hAnsi="Times New Roman" w:cs="Times New Roman"/>
          <w:noProof w:val="0"/>
          <w:sz w:val="24"/>
          <w:szCs w:val="24"/>
          <w:lang w:eastAsia="pl-PL"/>
        </w:rPr>
        <w:t xml:space="preserve">nie udało się znaleźć </w:t>
      </w:r>
      <w:r>
        <w:rPr>
          <w:rFonts w:ascii="Times New Roman" w:eastAsia="Times New Roman" w:hAnsi="Times New Roman" w:cs="Times New Roman"/>
          <w:noProof w:val="0"/>
          <w:sz w:val="24"/>
          <w:szCs w:val="24"/>
          <w:lang w:eastAsia="pl-PL"/>
        </w:rPr>
        <w:t>wzorca bezpośredniego może wskazywać</w:t>
      </w:r>
      <w:r w:rsidR="00626118">
        <w:rPr>
          <w:rFonts w:ascii="Times New Roman" w:eastAsia="Times New Roman" w:hAnsi="Times New Roman" w:cs="Times New Roman"/>
          <w:noProof w:val="0"/>
          <w:sz w:val="24"/>
          <w:szCs w:val="24"/>
          <w:lang w:eastAsia="pl-PL"/>
        </w:rPr>
        <w:t>, iż</w:t>
      </w:r>
      <w:r>
        <w:rPr>
          <w:rFonts w:ascii="Times New Roman" w:eastAsia="Times New Roman" w:hAnsi="Times New Roman" w:cs="Times New Roman"/>
          <w:noProof w:val="0"/>
          <w:sz w:val="24"/>
          <w:szCs w:val="24"/>
          <w:lang w:eastAsia="pl-PL"/>
        </w:rPr>
        <w:t xml:space="preserve"> twórca zmodyfikował istniejące wcześniej ryciny dostosowując, ich wygląd do aktualnej potrzeby i wymogów zleceniodawcy. Nie ulega jednak wątpliwości, iż podobizny broni białej (miecza, szabli)</w:t>
      </w:r>
      <w:r w:rsidR="00626118">
        <w:rPr>
          <w:rFonts w:ascii="Times New Roman" w:eastAsia="Times New Roman" w:hAnsi="Times New Roman" w:cs="Times New Roman"/>
          <w:noProof w:val="0"/>
          <w:sz w:val="24"/>
          <w:szCs w:val="24"/>
          <w:lang w:eastAsia="pl-PL"/>
        </w:rPr>
        <w:t xml:space="preserve"> </w:t>
      </w:r>
      <w:r>
        <w:rPr>
          <w:rFonts w:ascii="Times New Roman" w:eastAsia="Times New Roman" w:hAnsi="Times New Roman" w:cs="Times New Roman"/>
          <w:noProof w:val="0"/>
          <w:sz w:val="24"/>
          <w:szCs w:val="24"/>
          <w:lang w:eastAsia="pl-PL"/>
        </w:rPr>
        <w:t xml:space="preserve">oraz przerzuconych przezeń wieńców nie stanowiły </w:t>
      </w:r>
      <w:r w:rsidRPr="00451827">
        <w:rPr>
          <w:rFonts w:ascii="Times New Roman" w:eastAsia="Times New Roman" w:hAnsi="Times New Roman" w:cs="Times New Roman"/>
          <w:i/>
          <w:noProof w:val="0"/>
          <w:sz w:val="24"/>
          <w:szCs w:val="24"/>
          <w:lang w:eastAsia="pl-PL"/>
        </w:rPr>
        <w:t>novum</w:t>
      </w:r>
      <w:r>
        <w:rPr>
          <w:rFonts w:ascii="Times New Roman" w:eastAsia="Times New Roman" w:hAnsi="Times New Roman" w:cs="Times New Roman"/>
          <w:noProof w:val="0"/>
          <w:sz w:val="24"/>
          <w:szCs w:val="24"/>
          <w:lang w:eastAsia="pl-PL"/>
        </w:rPr>
        <w:t xml:space="preserve"> w ikonografii interesującego nas okresu historycznego. </w:t>
      </w: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9860CE" w:rsidRDefault="009860CE"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9860CE">
      <w:pPr>
        <w:spacing w:after="0" w:line="360" w:lineRule="auto"/>
        <w:jc w:val="both"/>
        <w:rPr>
          <w:rFonts w:ascii="Times New Roman" w:eastAsia="Calibri" w:hAnsi="Times New Roman" w:cs="Times New Roman"/>
          <w:b/>
          <w:noProof w:val="0"/>
          <w:sz w:val="24"/>
          <w:szCs w:val="24"/>
        </w:rPr>
      </w:pPr>
    </w:p>
    <w:p w:rsidR="00451827" w:rsidRDefault="00451827" w:rsidP="00451827">
      <w:pPr>
        <w:pStyle w:val="Akapitzlist"/>
        <w:numPr>
          <w:ilvl w:val="0"/>
          <w:numId w:val="4"/>
        </w:numPr>
        <w:spacing w:after="0" w:line="360" w:lineRule="auto"/>
        <w:jc w:val="center"/>
        <w:rPr>
          <w:rFonts w:ascii="Times New Roman" w:eastAsia="Calibri" w:hAnsi="Times New Roman" w:cs="Times New Roman"/>
          <w:b/>
          <w:noProof w:val="0"/>
          <w:sz w:val="24"/>
          <w:szCs w:val="24"/>
        </w:rPr>
      </w:pPr>
      <w:r w:rsidRPr="00451827">
        <w:rPr>
          <w:rFonts w:ascii="Times New Roman" w:eastAsia="Calibri" w:hAnsi="Times New Roman" w:cs="Times New Roman"/>
          <w:b/>
          <w:noProof w:val="0"/>
          <w:sz w:val="24"/>
          <w:szCs w:val="24"/>
        </w:rPr>
        <w:t>Spis ilustracji</w:t>
      </w:r>
      <w:r>
        <w:rPr>
          <w:rFonts w:ascii="Times New Roman" w:eastAsia="Calibri" w:hAnsi="Times New Roman" w:cs="Times New Roman"/>
          <w:b/>
          <w:noProof w:val="0"/>
          <w:sz w:val="24"/>
          <w:szCs w:val="24"/>
        </w:rPr>
        <w:t>:</w:t>
      </w:r>
    </w:p>
    <w:p w:rsidR="00451827" w:rsidRPr="00451827" w:rsidRDefault="00451827" w:rsidP="00451827">
      <w:pPr>
        <w:pStyle w:val="Akapitzlist"/>
        <w:spacing w:after="0" w:line="360" w:lineRule="auto"/>
        <w:ind w:left="360"/>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1</w:t>
      </w:r>
      <w:r w:rsidRPr="009860CE">
        <w:rPr>
          <w:rFonts w:ascii="Times New Roman" w:eastAsia="Calibri" w:hAnsi="Times New Roman" w:cs="Times New Roman"/>
          <w:b/>
          <w:noProof w:val="0"/>
          <w:sz w:val="24"/>
          <w:szCs w:val="24"/>
        </w:rPr>
        <w:t xml:space="preserve">. </w:t>
      </w:r>
      <w:r w:rsidRPr="009860CE">
        <w:rPr>
          <w:rFonts w:ascii="Times New Roman" w:eastAsia="Calibri" w:hAnsi="Times New Roman" w:cs="Times New Roman"/>
          <w:noProof w:val="0"/>
          <w:sz w:val="24"/>
          <w:szCs w:val="24"/>
        </w:rPr>
        <w:t xml:space="preserve">Rysunek bramy triumfalnej wystawionej z okazji koronacji Michała Korbuta Wiśniowieckiego, następnie rozmontowanej i ustawionej ponownie w związku z podobnymi uroczystościami na cześć Jana III Sobieskiego, reprodukcja za: M. Rożek, </w:t>
      </w:r>
      <w:r w:rsidRPr="009860CE">
        <w:rPr>
          <w:rFonts w:ascii="Times New Roman" w:eastAsia="Calibri" w:hAnsi="Times New Roman" w:cs="Times New Roman"/>
          <w:i/>
          <w:noProof w:val="0"/>
          <w:sz w:val="24"/>
          <w:szCs w:val="24"/>
        </w:rPr>
        <w:t>Uroczystości w barokowym Krakowie</w:t>
      </w:r>
      <w:r w:rsidRPr="009860CE">
        <w:rPr>
          <w:rFonts w:ascii="Times New Roman" w:eastAsia="Calibri" w:hAnsi="Times New Roman" w:cs="Times New Roman"/>
          <w:noProof w:val="0"/>
          <w:sz w:val="24"/>
          <w:szCs w:val="24"/>
        </w:rPr>
        <w:t>, Kraków 1972, s. 98-99.</w:t>
      </w: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2</w:t>
      </w:r>
      <w:r w:rsidRPr="009860CE">
        <w:rPr>
          <w:rFonts w:ascii="Times New Roman" w:eastAsia="Calibri" w:hAnsi="Times New Roman" w:cs="Times New Roman"/>
          <w:b/>
          <w:noProof w:val="0"/>
          <w:sz w:val="24"/>
          <w:szCs w:val="24"/>
        </w:rPr>
        <w:t>ab.</w:t>
      </w:r>
      <w:r w:rsidRPr="009860CE">
        <w:rPr>
          <w:rFonts w:ascii="Times New Roman" w:eastAsia="Calibri" w:hAnsi="Times New Roman" w:cs="Times New Roman"/>
          <w:noProof w:val="0"/>
          <w:sz w:val="24"/>
          <w:szCs w:val="24"/>
        </w:rPr>
        <w:t xml:space="preserve"> Żeton na pamiątkę koronacji Jana III Sobieskiego (2 lutego 1676 roku) stanowiący apoteozę królewskich dokonań i zalet, które zapewniły hetmanowi wielkiemu koronnemu tron, emitowany z inicjatywy dysponenta królewskiego, nieznany medalier, Kraków, 1676, srebro,</w:t>
      </w:r>
      <w:r w:rsidRPr="009860CE">
        <w:rPr>
          <w:rFonts w:ascii="Times New Roman" w:eastAsia="Calibri" w:hAnsi="Times New Roman" w:cs="Times New Roman"/>
          <w:b/>
          <w:noProof w:val="0"/>
          <w:sz w:val="24"/>
          <w:szCs w:val="24"/>
        </w:rPr>
        <w:t xml:space="preserve"> śr. 28 mm</w:t>
      </w:r>
      <w:r w:rsidRPr="009860CE">
        <w:rPr>
          <w:rFonts w:ascii="Times New Roman" w:eastAsia="Calibri" w:hAnsi="Times New Roman" w:cs="Times New Roman"/>
          <w:noProof w:val="0"/>
          <w:sz w:val="24"/>
          <w:szCs w:val="24"/>
        </w:rPr>
        <w:t xml:space="preserve">, bity, reprodukcja za: E. Raczyński, </w:t>
      </w:r>
      <w:r w:rsidRPr="009860CE">
        <w:rPr>
          <w:rFonts w:ascii="Times New Roman" w:eastAsia="Calibri" w:hAnsi="Times New Roman" w:cs="Times New Roman"/>
          <w:i/>
          <w:noProof w:val="0"/>
          <w:sz w:val="24"/>
          <w:szCs w:val="24"/>
        </w:rPr>
        <w:t>Gabinet medalów polskich</w:t>
      </w:r>
      <w:r w:rsidRPr="009860CE">
        <w:rPr>
          <w:rFonts w:ascii="Times New Roman" w:eastAsia="Calibri" w:hAnsi="Times New Roman" w:cs="Times New Roman"/>
          <w:noProof w:val="0"/>
          <w:sz w:val="24"/>
          <w:szCs w:val="24"/>
        </w:rPr>
        <w:t>, Wrocław 1838, t. II, poz. 195, Przedmiot wystawiony na aukcji WCN (Warszawskiego Centrum Numizmatycznego), dnia 11 czerwca 2005 roku (aukcja stacjonarna nr 32, kat. nr 32/1009).</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Źródło:</w:t>
      </w:r>
      <w:r w:rsidRPr="009860CE">
        <w:rPr>
          <w:rFonts w:ascii="Times New Roman" w:eastAsia="Calibri" w:hAnsi="Times New Roman" w:cs="Times New Roman"/>
          <w:noProof w:val="0"/>
          <w:sz w:val="24"/>
          <w:szCs w:val="24"/>
        </w:rPr>
        <w:t xml:space="preserve"> http://wcn.pl/archive?q=Sobieski%2C+%C5%BCeton</w:t>
      </w: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Ilustracja</w:t>
      </w:r>
      <w:r>
        <w:rPr>
          <w:rFonts w:ascii="Times New Roman" w:eastAsia="Calibri" w:hAnsi="Times New Roman" w:cs="Times New Roman"/>
          <w:b/>
          <w:noProof w:val="0"/>
          <w:sz w:val="24"/>
          <w:szCs w:val="24"/>
        </w:rPr>
        <w:t xml:space="preserve"> nr 3</w:t>
      </w:r>
      <w:r w:rsidRPr="009860CE">
        <w:rPr>
          <w:rFonts w:ascii="Times New Roman" w:eastAsia="Calibri" w:hAnsi="Times New Roman" w:cs="Times New Roman"/>
          <w:b/>
          <w:noProof w:val="0"/>
          <w:sz w:val="24"/>
          <w:szCs w:val="24"/>
        </w:rPr>
        <w:t>.</w:t>
      </w:r>
      <w:r w:rsidRPr="009860CE">
        <w:rPr>
          <w:rFonts w:ascii="Times New Roman" w:eastAsia="Calibri" w:hAnsi="Times New Roman" w:cs="Times New Roman"/>
          <w:noProof w:val="0"/>
          <w:sz w:val="24"/>
          <w:szCs w:val="24"/>
        </w:rPr>
        <w:t xml:space="preserve"> Żeton z okazji koronacji Jana III Sobieskiego identyfikujący zwycięstwo chocimskie, które stało się udziałem hetmana wielkiego koronnego z późniejszą królewską koronacją (2 lutego 1676 roku), bity na zlecenie dysponenta królewskiego, nieznany medalier, Kraków, 1676, srebro,</w:t>
      </w:r>
      <w:r w:rsidRPr="009860CE">
        <w:rPr>
          <w:rFonts w:ascii="Times New Roman" w:eastAsia="Calibri" w:hAnsi="Times New Roman" w:cs="Times New Roman"/>
          <w:b/>
          <w:noProof w:val="0"/>
          <w:sz w:val="24"/>
          <w:szCs w:val="24"/>
        </w:rPr>
        <w:t xml:space="preserve"> śr. 27 mm</w:t>
      </w:r>
      <w:r w:rsidRPr="009860CE">
        <w:rPr>
          <w:rFonts w:ascii="Times New Roman" w:eastAsia="Calibri" w:hAnsi="Times New Roman" w:cs="Times New Roman"/>
          <w:noProof w:val="0"/>
          <w:sz w:val="24"/>
          <w:szCs w:val="24"/>
        </w:rPr>
        <w:t>,</w:t>
      </w:r>
      <w:r w:rsidRPr="009860CE">
        <w:rPr>
          <w:rFonts w:ascii="Times New Roman" w:eastAsia="Calibri" w:hAnsi="Times New Roman" w:cs="Times New Roman"/>
          <w:b/>
          <w:noProof w:val="0"/>
          <w:sz w:val="24"/>
          <w:szCs w:val="24"/>
        </w:rPr>
        <w:t xml:space="preserve"> </w:t>
      </w:r>
      <w:r w:rsidRPr="009860CE">
        <w:rPr>
          <w:rFonts w:ascii="Times New Roman" w:eastAsia="Calibri" w:hAnsi="Times New Roman" w:cs="Times New Roman"/>
          <w:noProof w:val="0"/>
          <w:sz w:val="24"/>
          <w:szCs w:val="24"/>
        </w:rPr>
        <w:t xml:space="preserve">bity. Przedmiot wystawiony na aukcji WCN </w:t>
      </w:r>
      <w:r w:rsidRPr="009860CE">
        <w:rPr>
          <w:rFonts w:ascii="Times New Roman" w:eastAsia="Calibri" w:hAnsi="Times New Roman" w:cs="Times New Roman"/>
          <w:noProof w:val="0"/>
          <w:sz w:val="24"/>
          <w:szCs w:val="24"/>
        </w:rPr>
        <w:lastRenderedPageBreak/>
        <w:t>(Warszawskiego Centrum Numizmatycznego), dnia 21 listopada 1998 roku (aukcja stacjonarna nr 16, kat. nr 16/1104).</w:t>
      </w: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r w:rsidRPr="009860CE">
        <w:rPr>
          <w:rFonts w:ascii="Times New Roman" w:eastAsia="Calibri" w:hAnsi="Times New Roman" w:cs="Times New Roman"/>
          <w:b/>
          <w:noProof w:val="0"/>
          <w:sz w:val="24"/>
          <w:szCs w:val="24"/>
        </w:rPr>
        <w:t>Źródło:</w:t>
      </w:r>
      <w:r w:rsidRPr="009860CE">
        <w:rPr>
          <w:rFonts w:ascii="Times New Roman" w:eastAsia="Calibri" w:hAnsi="Times New Roman" w:cs="Times New Roman"/>
          <w:noProof w:val="0"/>
          <w:sz w:val="24"/>
          <w:szCs w:val="24"/>
        </w:rPr>
        <w:t xml:space="preserve"> </w:t>
      </w:r>
      <w:r w:rsidRPr="009860CE">
        <w:rPr>
          <w:rFonts w:ascii="Times New Roman" w:eastAsia="Times New Roman" w:hAnsi="Times New Roman" w:cs="Times New Roman"/>
          <w:noProof w:val="0"/>
          <w:sz w:val="24"/>
          <w:szCs w:val="24"/>
          <w:lang w:eastAsia="pl-PL"/>
        </w:rPr>
        <w:t>http://wcn.pl/archive/16_1104?q=CORONATVR</w:t>
      </w: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Ilustracja n</w:t>
      </w:r>
      <w:r>
        <w:rPr>
          <w:rFonts w:ascii="Times New Roman" w:eastAsia="Calibri" w:hAnsi="Times New Roman" w:cs="Times New Roman"/>
          <w:b/>
          <w:noProof w:val="0"/>
          <w:sz w:val="24"/>
          <w:szCs w:val="24"/>
        </w:rPr>
        <w:t>r 5</w:t>
      </w:r>
      <w:r w:rsidRPr="009860CE">
        <w:rPr>
          <w:rFonts w:ascii="Times New Roman" w:eastAsia="Calibri" w:hAnsi="Times New Roman" w:cs="Times New Roman"/>
          <w:b/>
          <w:noProof w:val="0"/>
          <w:sz w:val="24"/>
          <w:szCs w:val="24"/>
        </w:rPr>
        <w:t>.</w:t>
      </w:r>
      <w:r w:rsidRPr="009860CE">
        <w:rPr>
          <w:rFonts w:ascii="Times New Roman" w:eastAsia="Calibri" w:hAnsi="Times New Roman" w:cs="Times New Roman"/>
          <w:noProof w:val="0"/>
          <w:sz w:val="24"/>
          <w:szCs w:val="24"/>
        </w:rPr>
        <w:t xml:space="preserve"> Portret graficzny Jana III Sobieskiego </w:t>
      </w:r>
      <w:proofErr w:type="spellStart"/>
      <w:r w:rsidRPr="009860CE">
        <w:rPr>
          <w:rFonts w:ascii="Times New Roman" w:eastAsia="Calibri" w:hAnsi="Times New Roman" w:cs="Times New Roman"/>
          <w:i/>
          <w:noProof w:val="0"/>
          <w:sz w:val="24"/>
          <w:szCs w:val="24"/>
        </w:rPr>
        <w:t>all’antica</w:t>
      </w:r>
      <w:proofErr w:type="spellEnd"/>
      <w:r w:rsidRPr="009860CE">
        <w:rPr>
          <w:rFonts w:ascii="Times New Roman" w:eastAsia="Calibri" w:hAnsi="Times New Roman" w:cs="Times New Roman"/>
          <w:noProof w:val="0"/>
          <w:sz w:val="24"/>
          <w:szCs w:val="24"/>
        </w:rPr>
        <w:t xml:space="preserve">, Adriaen van </w:t>
      </w:r>
      <w:proofErr w:type="spellStart"/>
      <w:r w:rsidRPr="009860CE">
        <w:rPr>
          <w:rFonts w:ascii="Times New Roman" w:eastAsia="Calibri" w:hAnsi="Times New Roman" w:cs="Times New Roman"/>
          <w:noProof w:val="0"/>
          <w:sz w:val="24"/>
          <w:szCs w:val="24"/>
        </w:rPr>
        <w:t>Bloemen</w:t>
      </w:r>
      <w:proofErr w:type="spellEnd"/>
      <w:r w:rsidRPr="009860CE">
        <w:rPr>
          <w:rFonts w:ascii="Times New Roman" w:eastAsia="Calibri" w:hAnsi="Times New Roman" w:cs="Times New Roman"/>
          <w:noProof w:val="0"/>
          <w:sz w:val="24"/>
          <w:szCs w:val="24"/>
        </w:rPr>
        <w:t xml:space="preserve"> (</w:t>
      </w:r>
      <w:proofErr w:type="spellStart"/>
      <w:r w:rsidRPr="009860CE">
        <w:rPr>
          <w:rFonts w:ascii="Times New Roman" w:eastAsia="Calibri" w:hAnsi="Times New Roman" w:cs="Times New Roman"/>
          <w:noProof w:val="0"/>
          <w:sz w:val="24"/>
          <w:szCs w:val="24"/>
        </w:rPr>
        <w:t>Blom</w:t>
      </w:r>
      <w:proofErr w:type="spellEnd"/>
      <w:r w:rsidRPr="009860CE">
        <w:rPr>
          <w:rFonts w:ascii="Times New Roman" w:eastAsia="Calibri" w:hAnsi="Times New Roman" w:cs="Times New Roman"/>
          <w:noProof w:val="0"/>
          <w:sz w:val="24"/>
          <w:szCs w:val="24"/>
        </w:rPr>
        <w:t xml:space="preserve">, Blum, </w:t>
      </w:r>
      <w:proofErr w:type="spellStart"/>
      <w:r w:rsidRPr="009860CE">
        <w:rPr>
          <w:rFonts w:ascii="Times New Roman" w:eastAsia="Calibri" w:hAnsi="Times New Roman" w:cs="Times New Roman"/>
          <w:noProof w:val="0"/>
          <w:sz w:val="24"/>
          <w:szCs w:val="24"/>
        </w:rPr>
        <w:t>Blumb</w:t>
      </w:r>
      <w:proofErr w:type="spellEnd"/>
      <w:r w:rsidRPr="009860CE">
        <w:rPr>
          <w:rFonts w:ascii="Times New Roman" w:eastAsia="Calibri" w:hAnsi="Times New Roman" w:cs="Times New Roman"/>
          <w:noProof w:val="0"/>
          <w:sz w:val="24"/>
          <w:szCs w:val="24"/>
        </w:rPr>
        <w:t xml:space="preserve">) (rysownik), </w:t>
      </w:r>
      <w:proofErr w:type="spellStart"/>
      <w:r w:rsidRPr="009860CE">
        <w:rPr>
          <w:rFonts w:ascii="Times New Roman" w:eastAsia="Calibri" w:hAnsi="Times New Roman" w:cs="Times New Roman"/>
          <w:noProof w:val="0"/>
          <w:sz w:val="24"/>
          <w:szCs w:val="24"/>
        </w:rPr>
        <w:t>Barthollomäus</w:t>
      </w:r>
      <w:proofErr w:type="spellEnd"/>
      <w:r w:rsidRPr="009860CE">
        <w:rPr>
          <w:rFonts w:ascii="Times New Roman" w:eastAsia="Calibri" w:hAnsi="Times New Roman" w:cs="Times New Roman"/>
          <w:noProof w:val="0"/>
          <w:sz w:val="24"/>
          <w:szCs w:val="24"/>
        </w:rPr>
        <w:t xml:space="preserve"> Kilian II (rytownik), 1685, miedzioryt, </w:t>
      </w:r>
      <w:r w:rsidRPr="009860CE">
        <w:rPr>
          <w:rFonts w:ascii="Times New Roman" w:eastAsia="Calibri" w:hAnsi="Times New Roman" w:cs="Times New Roman"/>
          <w:b/>
          <w:noProof w:val="0"/>
          <w:sz w:val="24"/>
          <w:szCs w:val="24"/>
        </w:rPr>
        <w:t xml:space="preserve">wym. 62 x 46,5 cm </w:t>
      </w:r>
      <w:r w:rsidRPr="009860CE">
        <w:rPr>
          <w:rFonts w:ascii="Times New Roman" w:eastAsia="Calibri" w:hAnsi="Times New Roman" w:cs="Times New Roman"/>
          <w:noProof w:val="0"/>
          <w:sz w:val="24"/>
          <w:szCs w:val="24"/>
        </w:rPr>
        <w:t xml:space="preserve">(płyta), reprodukcja za: H. Widacka, </w:t>
      </w:r>
      <w:r w:rsidRPr="009860CE">
        <w:rPr>
          <w:rFonts w:ascii="Times New Roman" w:eastAsia="Calibri" w:hAnsi="Times New Roman" w:cs="Times New Roman"/>
          <w:i/>
          <w:noProof w:val="0"/>
          <w:sz w:val="24"/>
          <w:szCs w:val="24"/>
        </w:rPr>
        <w:t>Lew Lechistanu</w:t>
      </w:r>
      <w:r w:rsidRPr="009860CE">
        <w:rPr>
          <w:rFonts w:ascii="Times New Roman" w:eastAsia="Calibri" w:hAnsi="Times New Roman" w:cs="Times New Roman"/>
          <w:noProof w:val="0"/>
          <w:sz w:val="24"/>
          <w:szCs w:val="24"/>
        </w:rPr>
        <w:t>, Warszawa 2010, s. 103.</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6</w:t>
      </w:r>
      <w:r w:rsidRPr="009860CE">
        <w:rPr>
          <w:rFonts w:ascii="Times New Roman" w:eastAsia="Calibri" w:hAnsi="Times New Roman" w:cs="Times New Roman"/>
          <w:b/>
          <w:noProof w:val="0"/>
          <w:sz w:val="24"/>
          <w:szCs w:val="24"/>
        </w:rPr>
        <w:t>.</w:t>
      </w:r>
      <w:r w:rsidRPr="009860CE">
        <w:rPr>
          <w:rFonts w:ascii="Times New Roman" w:eastAsia="Calibri" w:hAnsi="Times New Roman" w:cs="Times New Roman"/>
          <w:noProof w:val="0"/>
          <w:sz w:val="24"/>
          <w:szCs w:val="24"/>
        </w:rPr>
        <w:t xml:space="preserve"> Portret graficzny Jana III Sobieskiego </w:t>
      </w:r>
      <w:proofErr w:type="spellStart"/>
      <w:r w:rsidRPr="009860CE">
        <w:rPr>
          <w:rFonts w:ascii="Times New Roman" w:eastAsia="Calibri" w:hAnsi="Times New Roman" w:cs="Times New Roman"/>
          <w:i/>
          <w:noProof w:val="0"/>
          <w:sz w:val="24"/>
          <w:szCs w:val="24"/>
        </w:rPr>
        <w:t>all’antica</w:t>
      </w:r>
      <w:proofErr w:type="spellEnd"/>
      <w:r w:rsidRPr="009860CE">
        <w:rPr>
          <w:rFonts w:ascii="Times New Roman" w:eastAsia="Calibri" w:hAnsi="Times New Roman" w:cs="Times New Roman"/>
          <w:noProof w:val="0"/>
          <w:sz w:val="24"/>
          <w:szCs w:val="24"/>
        </w:rPr>
        <w:t xml:space="preserve">, nieznany rytownik niemiecki, 1688, miedzioryt, </w:t>
      </w:r>
      <w:r w:rsidRPr="009860CE">
        <w:rPr>
          <w:rFonts w:ascii="Times New Roman" w:eastAsia="Calibri" w:hAnsi="Times New Roman" w:cs="Times New Roman"/>
          <w:b/>
          <w:noProof w:val="0"/>
          <w:sz w:val="24"/>
          <w:szCs w:val="24"/>
        </w:rPr>
        <w:t xml:space="preserve">wym. 17,9 x 14,9 cm </w:t>
      </w:r>
      <w:r w:rsidRPr="009860CE">
        <w:rPr>
          <w:rFonts w:ascii="Times New Roman" w:eastAsia="Calibri" w:hAnsi="Times New Roman" w:cs="Times New Roman"/>
          <w:noProof w:val="0"/>
          <w:sz w:val="24"/>
          <w:szCs w:val="24"/>
        </w:rPr>
        <w:t xml:space="preserve">(kompozycja, odbitka obcięta), reprodukcja za: H. Widacka, </w:t>
      </w:r>
      <w:r w:rsidRPr="009860CE">
        <w:rPr>
          <w:rFonts w:ascii="Times New Roman" w:eastAsia="Calibri" w:hAnsi="Times New Roman" w:cs="Times New Roman"/>
          <w:i/>
          <w:noProof w:val="0"/>
          <w:sz w:val="24"/>
          <w:szCs w:val="24"/>
        </w:rPr>
        <w:t>Lew Lechistanu</w:t>
      </w:r>
      <w:r w:rsidRPr="009860CE">
        <w:rPr>
          <w:rFonts w:ascii="Times New Roman" w:eastAsia="Calibri" w:hAnsi="Times New Roman" w:cs="Times New Roman"/>
          <w:noProof w:val="0"/>
          <w:sz w:val="24"/>
          <w:szCs w:val="24"/>
        </w:rPr>
        <w:t>, Warszawa 2010, s.</w:t>
      </w:r>
      <w:r w:rsidRPr="009860CE">
        <w:rPr>
          <w:rFonts w:ascii="Times New Roman" w:eastAsia="Times New Roman" w:hAnsi="Times New Roman" w:cs="Times New Roman"/>
          <w:noProof w:val="0"/>
          <w:sz w:val="24"/>
          <w:szCs w:val="24"/>
          <w:lang w:eastAsia="pl-PL"/>
        </w:rPr>
        <w:t xml:space="preserve"> </w:t>
      </w:r>
      <w:r w:rsidRPr="009860CE">
        <w:rPr>
          <w:rFonts w:ascii="Times New Roman" w:eastAsia="Calibri" w:hAnsi="Times New Roman" w:cs="Times New Roman"/>
          <w:noProof w:val="0"/>
          <w:sz w:val="24"/>
          <w:szCs w:val="24"/>
        </w:rPr>
        <w:t>111.</w:t>
      </w: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Ilustracja nr 7</w:t>
      </w:r>
      <w:r w:rsidRPr="009860CE">
        <w:rPr>
          <w:rFonts w:ascii="Times New Roman" w:eastAsia="Calibri" w:hAnsi="Times New Roman" w:cs="Times New Roman"/>
          <w:b/>
          <w:noProof w:val="0"/>
          <w:sz w:val="24"/>
          <w:szCs w:val="24"/>
        </w:rPr>
        <w:t xml:space="preserve">. </w:t>
      </w:r>
      <w:r w:rsidRPr="009860CE">
        <w:rPr>
          <w:rFonts w:ascii="Times New Roman" w:eastAsia="Times New Roman" w:hAnsi="Times New Roman" w:cs="Times New Roman"/>
          <w:noProof w:val="0"/>
          <w:sz w:val="24"/>
          <w:szCs w:val="24"/>
          <w:lang w:eastAsia="pl-PL"/>
        </w:rPr>
        <w:t xml:space="preserve">Konterfekt malarski Jana III Sobieskiego w karacenie urozmaiconej główką </w:t>
      </w:r>
      <w:proofErr w:type="spellStart"/>
      <w:r w:rsidRPr="009860CE">
        <w:rPr>
          <w:rFonts w:ascii="Times New Roman" w:eastAsia="Times New Roman" w:hAnsi="Times New Roman" w:cs="Times New Roman"/>
          <w:noProof w:val="0"/>
          <w:sz w:val="24"/>
          <w:szCs w:val="24"/>
          <w:lang w:eastAsia="pl-PL"/>
        </w:rPr>
        <w:t>gorgoneionu</w:t>
      </w:r>
      <w:proofErr w:type="spellEnd"/>
      <w:r w:rsidRPr="009860CE">
        <w:rPr>
          <w:rFonts w:ascii="Times New Roman" w:eastAsia="Times New Roman" w:hAnsi="Times New Roman" w:cs="Times New Roman"/>
          <w:noProof w:val="0"/>
          <w:sz w:val="24"/>
          <w:szCs w:val="24"/>
          <w:lang w:eastAsia="pl-PL"/>
        </w:rPr>
        <w:t xml:space="preserve">, niezidentyfikowany malarz, 4 ćw. XVII wieku, płótno, olej, </w:t>
      </w:r>
      <w:r w:rsidRPr="009860CE">
        <w:rPr>
          <w:rFonts w:ascii="Times New Roman" w:eastAsia="Times New Roman" w:hAnsi="Times New Roman" w:cs="Times New Roman"/>
          <w:b/>
          <w:noProof w:val="0"/>
          <w:sz w:val="24"/>
          <w:szCs w:val="24"/>
          <w:lang w:eastAsia="pl-PL"/>
        </w:rPr>
        <w:t>wym. 52,7 x 42 cm</w:t>
      </w:r>
      <w:r w:rsidRPr="009860CE">
        <w:rPr>
          <w:rFonts w:ascii="Times New Roman" w:eastAsia="Times New Roman" w:hAnsi="Times New Roman" w:cs="Times New Roman"/>
          <w:noProof w:val="0"/>
          <w:sz w:val="24"/>
          <w:szCs w:val="24"/>
          <w:lang w:eastAsia="pl-PL"/>
        </w:rPr>
        <w:t xml:space="preserve">, </w:t>
      </w:r>
      <w:r w:rsidRPr="009860CE">
        <w:rPr>
          <w:rFonts w:ascii="Times New Roman" w:eastAsia="Calibri" w:hAnsi="Times New Roman" w:cs="Times New Roman"/>
          <w:noProof w:val="0"/>
          <w:sz w:val="24"/>
          <w:szCs w:val="24"/>
        </w:rPr>
        <w:t xml:space="preserve">reprodukcja za: </w:t>
      </w:r>
      <w:r w:rsidRPr="009860CE">
        <w:rPr>
          <w:rFonts w:ascii="Times New Roman" w:eastAsia="Calibri" w:hAnsi="Times New Roman" w:cs="Times New Roman"/>
          <w:i/>
          <w:noProof w:val="0"/>
          <w:sz w:val="24"/>
          <w:szCs w:val="24"/>
        </w:rPr>
        <w:t>Odsiecz wiedeńska</w:t>
      </w:r>
      <w:r w:rsidRPr="009860CE">
        <w:rPr>
          <w:rFonts w:ascii="Times New Roman" w:eastAsia="Calibri" w:hAnsi="Times New Roman" w:cs="Times New Roman"/>
          <w:noProof w:val="0"/>
          <w:sz w:val="24"/>
          <w:szCs w:val="24"/>
        </w:rPr>
        <w:t>, Kraków 1990</w:t>
      </w:r>
      <w:r w:rsidRPr="009860CE">
        <w:rPr>
          <w:rFonts w:ascii="Times New Roman" w:eastAsia="Times New Roman" w:hAnsi="Times New Roman" w:cs="Times New Roman"/>
          <w:noProof w:val="0"/>
          <w:sz w:val="24"/>
          <w:szCs w:val="24"/>
          <w:lang w:eastAsia="pl-PL"/>
        </w:rPr>
        <w:t>, s. 129, kat. nr 97.</w:t>
      </w:r>
    </w:p>
    <w:p w:rsidR="00273F76" w:rsidRDefault="00273F76" w:rsidP="009860CE">
      <w:pPr>
        <w:spacing w:after="0" w:line="360" w:lineRule="auto"/>
        <w:jc w:val="both"/>
        <w:rPr>
          <w:rFonts w:ascii="Times New Roman" w:eastAsia="Calibri" w:hAnsi="Times New Roman" w:cs="Times New Roman"/>
          <w:b/>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8</w:t>
      </w:r>
      <w:r w:rsidRPr="009860CE">
        <w:rPr>
          <w:rFonts w:ascii="Times New Roman" w:eastAsia="Calibri" w:hAnsi="Times New Roman" w:cs="Times New Roman"/>
          <w:b/>
          <w:noProof w:val="0"/>
          <w:sz w:val="24"/>
          <w:szCs w:val="24"/>
        </w:rPr>
        <w:t xml:space="preserve">.  </w:t>
      </w:r>
      <w:r w:rsidRPr="009860CE">
        <w:rPr>
          <w:rFonts w:ascii="Times New Roman" w:eastAsia="Calibri" w:hAnsi="Times New Roman" w:cs="Times New Roman"/>
          <w:noProof w:val="0"/>
          <w:sz w:val="24"/>
          <w:szCs w:val="24"/>
        </w:rPr>
        <w:t xml:space="preserve">Kompozycja malarska, na której wyeksponowano w odpowiedni sposób sukcesy militarne Jana Sobieskiego, biorącego bezpośredni udział w zmaganiach z Turkami,  Ferdynand von </w:t>
      </w:r>
      <w:proofErr w:type="spellStart"/>
      <w:r w:rsidRPr="009860CE">
        <w:rPr>
          <w:rFonts w:ascii="Times New Roman" w:eastAsia="Calibri" w:hAnsi="Times New Roman" w:cs="Times New Roman"/>
          <w:noProof w:val="0"/>
          <w:sz w:val="24"/>
          <w:szCs w:val="24"/>
        </w:rPr>
        <w:t>Kessel</w:t>
      </w:r>
      <w:proofErr w:type="spellEnd"/>
      <w:r w:rsidRPr="009860CE">
        <w:rPr>
          <w:rFonts w:ascii="Times New Roman" w:eastAsia="Calibri" w:hAnsi="Times New Roman" w:cs="Times New Roman"/>
          <w:noProof w:val="0"/>
          <w:sz w:val="24"/>
          <w:szCs w:val="24"/>
        </w:rPr>
        <w:t xml:space="preserve">, 1674-1679, płótno, olej, </w:t>
      </w:r>
      <w:r w:rsidRPr="009860CE">
        <w:rPr>
          <w:rFonts w:ascii="Times New Roman" w:eastAsia="Calibri" w:hAnsi="Times New Roman" w:cs="Times New Roman"/>
          <w:b/>
          <w:noProof w:val="0"/>
          <w:sz w:val="24"/>
          <w:szCs w:val="24"/>
        </w:rPr>
        <w:t>wym. 676 x 550 cm</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Źródło:</w:t>
      </w:r>
    </w:p>
    <w:p w:rsidR="009860CE" w:rsidRPr="009860CE" w:rsidRDefault="009860CE" w:rsidP="009860CE">
      <w:pPr>
        <w:spacing w:after="0" w:line="360" w:lineRule="auto"/>
        <w:jc w:val="both"/>
        <w:rPr>
          <w:rFonts w:ascii="Times New Roman" w:eastAsia="Calibri" w:hAnsi="Times New Roman" w:cs="Times New Roman"/>
          <w:b/>
          <w:noProof w:val="0"/>
          <w:sz w:val="24"/>
          <w:szCs w:val="24"/>
        </w:rPr>
      </w:pPr>
      <w:r w:rsidRPr="009860CE">
        <w:rPr>
          <w:rFonts w:ascii="Times New Roman" w:eastAsia="Calibri" w:hAnsi="Times New Roman" w:cs="Times New Roman"/>
          <w:noProof w:val="0"/>
          <w:sz w:val="24"/>
          <w:szCs w:val="24"/>
        </w:rPr>
        <w:t>http://niezwykle.com/11-listopada-1673-r-miala-miejsce-bitwa-pod-chocimiem-to-najwieksze-zwyciestwo-w-historii-polski-pod-wzgledem-skali-zniszczenia-armii-</w:t>
      </w:r>
      <w:r w:rsidRPr="009860CE">
        <w:rPr>
          <w:rFonts w:ascii="Times New Roman" w:eastAsia="Calibri" w:hAnsi="Times New Roman" w:cs="Times New Roman"/>
          <w:b/>
          <w:noProof w:val="0"/>
          <w:sz w:val="24"/>
          <w:szCs w:val="24"/>
        </w:rPr>
        <w:t xml:space="preserve"> </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p>
    <w:p w:rsidR="009860CE" w:rsidRPr="009860CE" w:rsidRDefault="0049031C"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9</w:t>
      </w:r>
      <w:r w:rsidR="009860CE" w:rsidRPr="009860CE">
        <w:rPr>
          <w:rFonts w:ascii="Times New Roman" w:eastAsia="Calibri" w:hAnsi="Times New Roman" w:cs="Times New Roman"/>
          <w:b/>
          <w:noProof w:val="0"/>
          <w:sz w:val="24"/>
          <w:szCs w:val="24"/>
        </w:rPr>
        <w:t>.</w:t>
      </w:r>
      <w:r w:rsidR="009860CE" w:rsidRPr="009860CE">
        <w:rPr>
          <w:rFonts w:ascii="Times New Roman" w:eastAsia="Calibri" w:hAnsi="Times New Roman" w:cs="Times New Roman"/>
          <w:noProof w:val="0"/>
          <w:sz w:val="24"/>
          <w:szCs w:val="24"/>
        </w:rPr>
        <w:t xml:space="preserve"> Emblemat wyrażający idee Boskiej Opatrzności wyobrażonej pod postacią ręki dzierżącej miecz, przez którego głownie przerzucone zostały cztery wieńce laurowe, dołączony do kompendium Claude </w:t>
      </w:r>
      <w:proofErr w:type="spellStart"/>
      <w:r w:rsidR="009860CE" w:rsidRPr="009860CE">
        <w:rPr>
          <w:rFonts w:ascii="Times New Roman" w:eastAsia="Calibri" w:hAnsi="Times New Roman" w:cs="Times New Roman"/>
          <w:noProof w:val="0"/>
          <w:sz w:val="24"/>
          <w:szCs w:val="24"/>
        </w:rPr>
        <w:t>Paradina</w:t>
      </w:r>
      <w:proofErr w:type="spellEnd"/>
      <w:r w:rsidR="009860CE" w:rsidRPr="009860CE">
        <w:rPr>
          <w:rFonts w:ascii="Times New Roman" w:eastAsia="Calibri" w:hAnsi="Times New Roman" w:cs="Times New Roman"/>
          <w:noProof w:val="0"/>
          <w:sz w:val="24"/>
          <w:szCs w:val="24"/>
        </w:rPr>
        <w:t xml:space="preserve">, reprodukcja za: C. </w:t>
      </w:r>
      <w:proofErr w:type="spellStart"/>
      <w:r w:rsidR="009860CE" w:rsidRPr="009860CE">
        <w:rPr>
          <w:rFonts w:ascii="Times New Roman" w:eastAsia="Calibri" w:hAnsi="Times New Roman" w:cs="Times New Roman"/>
          <w:noProof w:val="0"/>
          <w:sz w:val="24"/>
          <w:szCs w:val="24"/>
        </w:rPr>
        <w:t>Paradin</w:t>
      </w:r>
      <w:proofErr w:type="spellEnd"/>
      <w:r w:rsidR="009860CE" w:rsidRPr="009860CE">
        <w:rPr>
          <w:rFonts w:ascii="Times New Roman" w:eastAsia="Calibri" w:hAnsi="Times New Roman" w:cs="Times New Roman"/>
          <w:noProof w:val="0"/>
          <w:sz w:val="24"/>
          <w:szCs w:val="24"/>
        </w:rPr>
        <w:t xml:space="preserve">, </w:t>
      </w:r>
      <w:proofErr w:type="spellStart"/>
      <w:r w:rsidR="009860CE" w:rsidRPr="009860CE">
        <w:rPr>
          <w:rFonts w:ascii="Times New Roman" w:eastAsia="Calibri" w:hAnsi="Times New Roman" w:cs="Times New Roman"/>
          <w:i/>
          <w:noProof w:val="0"/>
          <w:sz w:val="24"/>
          <w:szCs w:val="24"/>
        </w:rPr>
        <w:t>Devises</w:t>
      </w:r>
      <w:proofErr w:type="spellEnd"/>
      <w:r w:rsidR="009860CE" w:rsidRPr="009860CE">
        <w:rPr>
          <w:rFonts w:ascii="Times New Roman" w:eastAsia="Calibri" w:hAnsi="Times New Roman" w:cs="Times New Roman"/>
          <w:i/>
          <w:noProof w:val="0"/>
          <w:sz w:val="24"/>
          <w:szCs w:val="24"/>
        </w:rPr>
        <w:t xml:space="preserve"> </w:t>
      </w:r>
      <w:proofErr w:type="spellStart"/>
      <w:r w:rsidR="009860CE" w:rsidRPr="009860CE">
        <w:rPr>
          <w:rFonts w:ascii="Times New Roman" w:eastAsia="Calibri" w:hAnsi="Times New Roman" w:cs="Times New Roman"/>
          <w:i/>
          <w:noProof w:val="0"/>
          <w:sz w:val="24"/>
          <w:szCs w:val="24"/>
        </w:rPr>
        <w:t>heroiques</w:t>
      </w:r>
      <w:proofErr w:type="spellEnd"/>
      <w:r w:rsidR="009860CE" w:rsidRPr="009860CE">
        <w:rPr>
          <w:rFonts w:ascii="Times New Roman" w:eastAsia="Calibri" w:hAnsi="Times New Roman" w:cs="Times New Roman"/>
          <w:noProof w:val="0"/>
          <w:sz w:val="24"/>
          <w:szCs w:val="24"/>
        </w:rPr>
        <w:t xml:space="preserve"> </w:t>
      </w:r>
      <w:r w:rsidR="009860CE" w:rsidRPr="009860CE">
        <w:rPr>
          <w:rFonts w:ascii="Times New Roman" w:eastAsia="Calibri" w:hAnsi="Times New Roman" w:cs="Times New Roman"/>
          <w:i/>
          <w:noProof w:val="0"/>
          <w:sz w:val="24"/>
          <w:szCs w:val="24"/>
        </w:rPr>
        <w:t xml:space="preserve">et </w:t>
      </w:r>
      <w:proofErr w:type="spellStart"/>
      <w:r w:rsidR="009860CE" w:rsidRPr="009860CE">
        <w:rPr>
          <w:rFonts w:ascii="Times New Roman" w:eastAsia="Calibri" w:hAnsi="Times New Roman" w:cs="Times New Roman"/>
          <w:i/>
          <w:noProof w:val="0"/>
          <w:sz w:val="24"/>
          <w:szCs w:val="24"/>
        </w:rPr>
        <w:t>emblemes</w:t>
      </w:r>
      <w:proofErr w:type="spellEnd"/>
      <w:r w:rsidR="009860CE" w:rsidRPr="009860CE">
        <w:rPr>
          <w:rFonts w:ascii="Times New Roman" w:eastAsia="Calibri" w:hAnsi="Times New Roman" w:cs="Times New Roman"/>
          <w:noProof w:val="0"/>
          <w:sz w:val="24"/>
          <w:szCs w:val="24"/>
        </w:rPr>
        <w:t>, Lyon 1557, s. 47.</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Źródło:</w:t>
      </w:r>
      <w:r w:rsidRPr="009860CE">
        <w:rPr>
          <w:rFonts w:ascii="Times New Roman" w:eastAsia="Calibri" w:hAnsi="Times New Roman" w:cs="Times New Roman"/>
          <w:noProof w:val="0"/>
          <w:sz w:val="24"/>
          <w:szCs w:val="24"/>
        </w:rPr>
        <w:t xml:space="preserve"> http://www.emblems.arts.gla.ac.uk/french/emblem.php?id=FPAa039</w:t>
      </w:r>
    </w:p>
    <w:p w:rsidR="009860CE" w:rsidRDefault="009860CE" w:rsidP="009860CE">
      <w:pPr>
        <w:spacing w:after="0" w:line="360" w:lineRule="auto"/>
        <w:jc w:val="both"/>
        <w:rPr>
          <w:rFonts w:ascii="Times New Roman" w:eastAsia="Calibri" w:hAnsi="Times New Roman" w:cs="Times New Roman"/>
          <w:noProof w:val="0"/>
          <w:sz w:val="24"/>
          <w:szCs w:val="24"/>
        </w:rPr>
      </w:pPr>
    </w:p>
    <w:p w:rsidR="0049031C" w:rsidRPr="0049031C" w:rsidRDefault="0049031C" w:rsidP="0049031C">
      <w:pPr>
        <w:spacing w:after="0" w:line="360" w:lineRule="auto"/>
        <w:jc w:val="both"/>
        <w:rPr>
          <w:rFonts w:ascii="Times New Roman" w:eastAsia="Calibri" w:hAnsi="Times New Roman" w:cs="Times New Roman"/>
          <w:noProof w:val="0"/>
          <w:sz w:val="24"/>
          <w:szCs w:val="24"/>
        </w:rPr>
      </w:pPr>
      <w:r w:rsidRPr="0049031C">
        <w:rPr>
          <w:rFonts w:ascii="Times New Roman" w:eastAsia="Calibri" w:hAnsi="Times New Roman" w:cs="Times New Roman"/>
          <w:b/>
          <w:noProof w:val="0"/>
          <w:sz w:val="24"/>
          <w:szCs w:val="24"/>
        </w:rPr>
        <w:t xml:space="preserve">Ilustracja </w:t>
      </w:r>
      <w:r>
        <w:rPr>
          <w:rFonts w:ascii="Times New Roman" w:eastAsia="Calibri" w:hAnsi="Times New Roman" w:cs="Times New Roman"/>
          <w:b/>
          <w:noProof w:val="0"/>
          <w:sz w:val="24"/>
          <w:szCs w:val="24"/>
        </w:rPr>
        <w:t>nr 10</w:t>
      </w:r>
      <w:r w:rsidRPr="0049031C">
        <w:rPr>
          <w:rFonts w:ascii="Times New Roman" w:eastAsia="Calibri" w:hAnsi="Times New Roman" w:cs="Times New Roman"/>
          <w:noProof w:val="0"/>
          <w:sz w:val="24"/>
          <w:szCs w:val="24"/>
        </w:rPr>
        <w:t xml:space="preserve"> Emblemat stanowiący znak rozpoznawczy cesarza rzymskiego Walensa (</w:t>
      </w:r>
      <w:proofErr w:type="spellStart"/>
      <w:r w:rsidRPr="0049031C">
        <w:rPr>
          <w:rFonts w:ascii="Times New Roman" w:eastAsia="Calibri" w:hAnsi="Times New Roman" w:cs="Times New Roman"/>
          <w:noProof w:val="0"/>
          <w:sz w:val="24"/>
          <w:szCs w:val="24"/>
        </w:rPr>
        <w:t>Flaviusa</w:t>
      </w:r>
      <w:proofErr w:type="spellEnd"/>
      <w:r w:rsidRPr="0049031C">
        <w:rPr>
          <w:rFonts w:ascii="Times New Roman" w:eastAsia="Calibri" w:hAnsi="Times New Roman" w:cs="Times New Roman"/>
          <w:noProof w:val="0"/>
          <w:sz w:val="24"/>
          <w:szCs w:val="24"/>
        </w:rPr>
        <w:t xml:space="preserve"> </w:t>
      </w:r>
      <w:proofErr w:type="spellStart"/>
      <w:r w:rsidRPr="0049031C">
        <w:rPr>
          <w:rFonts w:ascii="Times New Roman" w:eastAsia="Calibri" w:hAnsi="Times New Roman" w:cs="Times New Roman"/>
          <w:noProof w:val="0"/>
          <w:sz w:val="24"/>
          <w:szCs w:val="24"/>
        </w:rPr>
        <w:t>Iuliusa</w:t>
      </w:r>
      <w:proofErr w:type="spellEnd"/>
      <w:r w:rsidRPr="0049031C">
        <w:rPr>
          <w:rFonts w:ascii="Times New Roman" w:eastAsia="Calibri" w:hAnsi="Times New Roman" w:cs="Times New Roman"/>
          <w:noProof w:val="0"/>
          <w:sz w:val="24"/>
          <w:szCs w:val="24"/>
        </w:rPr>
        <w:t xml:space="preserve">) przedstawiający wyłaniającą się wśród obłoków rękę Opatrzności trzymającą miecz, dołączony do kompendium Jacoba </w:t>
      </w:r>
      <w:proofErr w:type="spellStart"/>
      <w:r w:rsidRPr="0049031C">
        <w:rPr>
          <w:rFonts w:ascii="Times New Roman" w:eastAsia="Calibri" w:hAnsi="Times New Roman" w:cs="Times New Roman"/>
          <w:noProof w:val="0"/>
          <w:sz w:val="24"/>
          <w:szCs w:val="24"/>
        </w:rPr>
        <w:t>Typotiusa</w:t>
      </w:r>
      <w:proofErr w:type="spellEnd"/>
      <w:r w:rsidRPr="0049031C">
        <w:rPr>
          <w:rFonts w:ascii="Times New Roman" w:eastAsia="Calibri" w:hAnsi="Times New Roman" w:cs="Times New Roman"/>
          <w:noProof w:val="0"/>
          <w:sz w:val="24"/>
          <w:szCs w:val="24"/>
        </w:rPr>
        <w:t xml:space="preserve">, reprodukcja za: J. </w:t>
      </w:r>
      <w:proofErr w:type="spellStart"/>
      <w:r w:rsidRPr="0049031C">
        <w:rPr>
          <w:rFonts w:ascii="Times New Roman" w:eastAsia="Calibri" w:hAnsi="Times New Roman" w:cs="Times New Roman"/>
          <w:noProof w:val="0"/>
          <w:sz w:val="24"/>
          <w:szCs w:val="24"/>
        </w:rPr>
        <w:t>Typotius</w:t>
      </w:r>
      <w:proofErr w:type="spellEnd"/>
      <w:r w:rsidRPr="0049031C">
        <w:rPr>
          <w:rFonts w:ascii="Times New Roman" w:eastAsia="Calibri" w:hAnsi="Times New Roman" w:cs="Times New Roman"/>
          <w:noProof w:val="0"/>
          <w:sz w:val="24"/>
          <w:szCs w:val="24"/>
        </w:rPr>
        <w:t>,</w:t>
      </w:r>
      <w:r w:rsidRPr="0049031C">
        <w:rPr>
          <w:rFonts w:ascii="Times New Roman" w:eastAsia="Calibri" w:hAnsi="Times New Roman" w:cs="Times New Roman"/>
          <w:i/>
          <w:noProof w:val="0"/>
          <w:sz w:val="24"/>
          <w:szCs w:val="24"/>
        </w:rPr>
        <w:t xml:space="preserve"> </w:t>
      </w:r>
      <w:proofErr w:type="spellStart"/>
      <w:r w:rsidRPr="0049031C">
        <w:rPr>
          <w:rFonts w:ascii="Times New Roman" w:eastAsia="Calibri" w:hAnsi="Times New Roman" w:cs="Times New Roman"/>
          <w:i/>
          <w:noProof w:val="0"/>
          <w:sz w:val="24"/>
          <w:szCs w:val="24"/>
        </w:rPr>
        <w:t>Symbola</w:t>
      </w:r>
      <w:proofErr w:type="spellEnd"/>
      <w:r w:rsidRPr="0049031C">
        <w:rPr>
          <w:rFonts w:ascii="Times New Roman" w:eastAsia="Calibri" w:hAnsi="Times New Roman" w:cs="Times New Roman"/>
          <w:i/>
          <w:noProof w:val="0"/>
          <w:sz w:val="24"/>
          <w:szCs w:val="24"/>
        </w:rPr>
        <w:t xml:space="preserve"> </w:t>
      </w:r>
      <w:proofErr w:type="spellStart"/>
      <w:r w:rsidRPr="0049031C">
        <w:rPr>
          <w:rFonts w:ascii="Times New Roman" w:eastAsia="Calibri" w:hAnsi="Times New Roman" w:cs="Times New Roman"/>
          <w:i/>
          <w:noProof w:val="0"/>
          <w:sz w:val="24"/>
          <w:szCs w:val="24"/>
        </w:rPr>
        <w:t>Divina</w:t>
      </w:r>
      <w:proofErr w:type="spellEnd"/>
      <w:r w:rsidRPr="0049031C">
        <w:rPr>
          <w:rFonts w:ascii="Times New Roman" w:eastAsia="Calibri" w:hAnsi="Times New Roman" w:cs="Times New Roman"/>
          <w:i/>
          <w:noProof w:val="0"/>
          <w:sz w:val="24"/>
          <w:szCs w:val="24"/>
        </w:rPr>
        <w:t xml:space="preserve"> et Humana…</w:t>
      </w:r>
      <w:r w:rsidRPr="0049031C">
        <w:rPr>
          <w:rFonts w:ascii="Times New Roman" w:eastAsia="Calibri" w:hAnsi="Times New Roman" w:cs="Times New Roman"/>
          <w:noProof w:val="0"/>
          <w:sz w:val="24"/>
          <w:szCs w:val="24"/>
        </w:rPr>
        <w:t xml:space="preserve">, </w:t>
      </w:r>
      <w:proofErr w:type="spellStart"/>
      <w:r w:rsidRPr="0049031C">
        <w:rPr>
          <w:rFonts w:ascii="Times New Roman" w:eastAsia="Calibri" w:hAnsi="Times New Roman" w:cs="Times New Roman"/>
          <w:noProof w:val="0"/>
          <w:sz w:val="24"/>
          <w:szCs w:val="24"/>
        </w:rPr>
        <w:t>Pragae</w:t>
      </w:r>
      <w:proofErr w:type="spellEnd"/>
      <w:r w:rsidRPr="0049031C">
        <w:rPr>
          <w:rFonts w:ascii="Times New Roman" w:eastAsia="Calibri" w:hAnsi="Times New Roman" w:cs="Times New Roman"/>
          <w:noProof w:val="0"/>
          <w:sz w:val="24"/>
          <w:szCs w:val="24"/>
        </w:rPr>
        <w:t xml:space="preserve"> (Praga) 1601, t. 1, s. 117, tenże 1652, s. 34.</w:t>
      </w:r>
    </w:p>
    <w:p w:rsidR="0049031C" w:rsidRPr="0049031C" w:rsidRDefault="0049031C" w:rsidP="0049031C">
      <w:pPr>
        <w:spacing w:after="0" w:line="360" w:lineRule="auto"/>
        <w:jc w:val="both"/>
        <w:rPr>
          <w:rFonts w:ascii="Times New Roman" w:eastAsia="Calibri" w:hAnsi="Times New Roman" w:cs="Times New Roman"/>
          <w:noProof w:val="0"/>
          <w:sz w:val="24"/>
          <w:szCs w:val="24"/>
        </w:rPr>
      </w:pPr>
      <w:r w:rsidRPr="0049031C">
        <w:rPr>
          <w:rFonts w:ascii="Times New Roman" w:eastAsia="Calibri" w:hAnsi="Times New Roman" w:cs="Times New Roman"/>
          <w:b/>
          <w:noProof w:val="0"/>
          <w:sz w:val="24"/>
          <w:szCs w:val="24"/>
        </w:rPr>
        <w:lastRenderedPageBreak/>
        <w:t>Źródło:</w:t>
      </w:r>
      <w:r w:rsidRPr="0049031C">
        <w:rPr>
          <w:rFonts w:ascii="Times New Roman" w:eastAsia="Calibri" w:hAnsi="Times New Roman" w:cs="Times New Roman"/>
          <w:noProof w:val="0"/>
          <w:sz w:val="24"/>
          <w:szCs w:val="24"/>
        </w:rPr>
        <w:t xml:space="preserve"> http://books.google.pl/books/reader?id=lIzGDBtw9S0C&amp;hl=pl&amp;printsec=frontcover&amp;output=reader&amp;pg=GBS.PP6</w:t>
      </w:r>
    </w:p>
    <w:p w:rsidR="0049031C" w:rsidRPr="009860CE" w:rsidRDefault="0049031C" w:rsidP="009860CE">
      <w:pPr>
        <w:spacing w:after="0" w:line="360" w:lineRule="auto"/>
        <w:jc w:val="both"/>
        <w:rPr>
          <w:rFonts w:ascii="Times New Roman" w:eastAsia="Calibri" w:hAnsi="Times New Roman" w:cs="Times New Roman"/>
          <w:noProof w:val="0"/>
          <w:sz w:val="24"/>
          <w:szCs w:val="24"/>
        </w:rPr>
      </w:pP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Ilustracja nr 11</w:t>
      </w:r>
      <w:r w:rsidRPr="009860CE">
        <w:rPr>
          <w:rFonts w:ascii="Times New Roman" w:eastAsia="Calibri" w:hAnsi="Times New Roman" w:cs="Times New Roman"/>
          <w:b/>
          <w:noProof w:val="0"/>
          <w:sz w:val="24"/>
          <w:szCs w:val="24"/>
        </w:rPr>
        <w:t>.</w:t>
      </w:r>
      <w:r w:rsidRPr="009860CE">
        <w:rPr>
          <w:rFonts w:ascii="Times New Roman" w:eastAsia="Calibri" w:hAnsi="Times New Roman" w:cs="Times New Roman"/>
          <w:noProof w:val="0"/>
          <w:sz w:val="24"/>
          <w:szCs w:val="24"/>
        </w:rPr>
        <w:t xml:space="preserve"> </w:t>
      </w:r>
      <w:proofErr w:type="spellStart"/>
      <w:r w:rsidRPr="009860CE">
        <w:rPr>
          <w:rFonts w:ascii="Times New Roman" w:eastAsia="Calibri" w:hAnsi="Times New Roman" w:cs="Times New Roman"/>
          <w:noProof w:val="0"/>
          <w:sz w:val="24"/>
          <w:szCs w:val="24"/>
        </w:rPr>
        <w:t>Dwudukatówka</w:t>
      </w:r>
      <w:proofErr w:type="spellEnd"/>
      <w:r w:rsidRPr="009860CE">
        <w:rPr>
          <w:rFonts w:ascii="Times New Roman" w:eastAsia="Calibri" w:hAnsi="Times New Roman" w:cs="Times New Roman"/>
          <w:noProof w:val="0"/>
          <w:sz w:val="24"/>
          <w:szCs w:val="24"/>
        </w:rPr>
        <w:t xml:space="preserve"> zaopatrzona na rewersie w inspirowaną ilustracjami kompendiów emblematycznych podobiznę miecza pozostającego w dłoniach Boga z jednym wieńcem laurowym wewnątrz głowni, bita z inicjatywy Bogusława Radziwiłła, nieznany medalier, ok. 1657, złoto. Przedmiot wystawiony na aukcji antykwariatu „Fritz Rudolf </w:t>
      </w:r>
      <w:proofErr w:type="spellStart"/>
      <w:r w:rsidRPr="009860CE">
        <w:rPr>
          <w:rFonts w:ascii="Times New Roman" w:eastAsia="Calibri" w:hAnsi="Times New Roman" w:cs="Times New Roman"/>
          <w:noProof w:val="0"/>
          <w:sz w:val="24"/>
          <w:szCs w:val="24"/>
        </w:rPr>
        <w:t>Künker</w:t>
      </w:r>
      <w:proofErr w:type="spellEnd"/>
      <w:r w:rsidRPr="009860CE">
        <w:rPr>
          <w:rFonts w:ascii="Times New Roman" w:eastAsia="Calibri" w:hAnsi="Times New Roman" w:cs="Times New Roman"/>
          <w:noProof w:val="0"/>
          <w:sz w:val="24"/>
          <w:szCs w:val="24"/>
        </w:rPr>
        <w:t xml:space="preserve"> GmbH &amp; Co. KG” (</w:t>
      </w:r>
      <w:proofErr w:type="spellStart"/>
      <w:r w:rsidRPr="009860CE">
        <w:rPr>
          <w:rFonts w:ascii="Times New Roman" w:eastAsia="Calibri" w:hAnsi="Times New Roman" w:cs="Times New Roman"/>
          <w:noProof w:val="0"/>
          <w:sz w:val="24"/>
          <w:szCs w:val="24"/>
        </w:rPr>
        <w:t>Osnabrück</w:t>
      </w:r>
      <w:proofErr w:type="spellEnd"/>
      <w:r w:rsidRPr="009860CE">
        <w:rPr>
          <w:rFonts w:ascii="Times New Roman" w:eastAsia="Calibri" w:hAnsi="Times New Roman" w:cs="Times New Roman"/>
          <w:noProof w:val="0"/>
          <w:sz w:val="24"/>
          <w:szCs w:val="24"/>
        </w:rPr>
        <w:t>), dnia 13 Marca 2014 roku (aukcja nr 247, kat. nr  5026).</w:t>
      </w:r>
    </w:p>
    <w:p w:rsidR="009860CE" w:rsidRPr="009860CE" w:rsidRDefault="009860CE" w:rsidP="009860CE">
      <w:pPr>
        <w:spacing w:after="0" w:line="360" w:lineRule="auto"/>
        <w:jc w:val="both"/>
        <w:rPr>
          <w:rFonts w:ascii="Times New Roman" w:eastAsia="Calibri" w:hAnsi="Times New Roman" w:cs="Times New Roman"/>
          <w:noProof w:val="0"/>
          <w:sz w:val="24"/>
          <w:szCs w:val="24"/>
        </w:rPr>
      </w:pPr>
      <w:r w:rsidRPr="009860CE">
        <w:rPr>
          <w:rFonts w:ascii="Times New Roman" w:eastAsia="Calibri" w:hAnsi="Times New Roman" w:cs="Times New Roman"/>
          <w:b/>
          <w:noProof w:val="0"/>
          <w:sz w:val="24"/>
          <w:szCs w:val="24"/>
        </w:rPr>
        <w:t>Źródło:</w:t>
      </w:r>
      <w:r w:rsidRPr="009860CE">
        <w:rPr>
          <w:rFonts w:ascii="Times New Roman" w:eastAsia="Calibri" w:hAnsi="Times New Roman" w:cs="Times New Roman"/>
          <w:noProof w:val="0"/>
          <w:sz w:val="24"/>
          <w:szCs w:val="24"/>
        </w:rPr>
        <w:t xml:space="preserve"> </w:t>
      </w:r>
      <w:hyperlink r:id="rId9" w:history="1">
        <w:r w:rsidRPr="009860CE">
          <w:rPr>
            <w:rFonts w:ascii="Times New Roman" w:eastAsia="Calibri" w:hAnsi="Times New Roman" w:cs="Times New Roman"/>
            <w:noProof w:val="0"/>
            <w:sz w:val="24"/>
            <w:szCs w:val="24"/>
          </w:rPr>
          <w:t>http://www.acsearch.info/search.html?id=1886314</w:t>
        </w:r>
      </w:hyperlink>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b/>
          <w:noProof w:val="0"/>
          <w:sz w:val="24"/>
          <w:szCs w:val="24"/>
          <w:lang w:eastAsia="pl-PL"/>
        </w:rPr>
        <w:t>Ilustracja nr 12</w:t>
      </w:r>
      <w:r w:rsidRPr="009860CE">
        <w:rPr>
          <w:rFonts w:ascii="Times New Roman" w:eastAsia="Times New Roman" w:hAnsi="Times New Roman" w:cs="Times New Roman"/>
          <w:b/>
          <w:noProof w:val="0"/>
          <w:sz w:val="24"/>
          <w:szCs w:val="24"/>
          <w:lang w:eastAsia="pl-PL"/>
        </w:rPr>
        <w:t>.</w:t>
      </w:r>
      <w:r w:rsidRPr="009860CE">
        <w:rPr>
          <w:rFonts w:ascii="Times New Roman" w:eastAsia="Times New Roman" w:hAnsi="Times New Roman" w:cs="Times New Roman"/>
          <w:noProof w:val="0"/>
          <w:sz w:val="24"/>
          <w:szCs w:val="24"/>
          <w:lang w:eastAsia="pl-PL"/>
        </w:rPr>
        <w:t xml:space="preserve"> Rysunek miecza należącego do zestawu oficjalnych insygniów koronacyjnych, stanowiącego aluzję do obowiązków panującego wobec poddanych opublikowany w dziele Stanisława </w:t>
      </w:r>
      <w:proofErr w:type="spellStart"/>
      <w:r w:rsidRPr="009860CE">
        <w:rPr>
          <w:rFonts w:ascii="Times New Roman" w:eastAsia="Times New Roman" w:hAnsi="Times New Roman" w:cs="Times New Roman"/>
          <w:noProof w:val="0"/>
          <w:sz w:val="24"/>
          <w:szCs w:val="24"/>
          <w:lang w:eastAsia="pl-PL"/>
        </w:rPr>
        <w:t>Sarnickiego</w:t>
      </w:r>
      <w:proofErr w:type="spellEnd"/>
      <w:r w:rsidRPr="009860CE">
        <w:rPr>
          <w:rFonts w:ascii="Times New Roman" w:eastAsia="Times New Roman" w:hAnsi="Times New Roman" w:cs="Times New Roman"/>
          <w:noProof w:val="0"/>
          <w:sz w:val="24"/>
          <w:szCs w:val="24"/>
          <w:lang w:eastAsia="pl-PL"/>
        </w:rPr>
        <w:t xml:space="preserve"> (</w:t>
      </w:r>
      <w:proofErr w:type="spellStart"/>
      <w:r w:rsidRPr="009860CE">
        <w:rPr>
          <w:rFonts w:ascii="Times New Roman" w:eastAsia="Times New Roman" w:hAnsi="Times New Roman" w:cs="Times New Roman"/>
          <w:noProof w:val="0"/>
          <w:sz w:val="24"/>
          <w:szCs w:val="24"/>
          <w:lang w:eastAsia="pl-PL"/>
        </w:rPr>
        <w:t>Sarniciusa</w:t>
      </w:r>
      <w:proofErr w:type="spellEnd"/>
      <w:r w:rsidRPr="009860CE">
        <w:rPr>
          <w:rFonts w:ascii="Times New Roman" w:eastAsia="Times New Roman" w:hAnsi="Times New Roman" w:cs="Times New Roman"/>
          <w:noProof w:val="0"/>
          <w:sz w:val="24"/>
          <w:szCs w:val="24"/>
          <w:lang w:eastAsia="pl-PL"/>
        </w:rPr>
        <w:t xml:space="preserve">) herbu Ślepowron,  </w:t>
      </w:r>
      <w:r w:rsidRPr="009860CE">
        <w:rPr>
          <w:rFonts w:ascii="Times New Roman" w:eastAsia="Times New Roman" w:hAnsi="Times New Roman" w:cs="Times New Roman"/>
          <w:i/>
          <w:noProof w:val="0"/>
          <w:sz w:val="24"/>
          <w:szCs w:val="24"/>
          <w:lang w:eastAsia="pl-PL"/>
        </w:rPr>
        <w:t>Statuty i Metryki przywilejów koronnych</w:t>
      </w:r>
      <w:r w:rsidRPr="009860CE">
        <w:rPr>
          <w:rFonts w:ascii="Times New Roman" w:eastAsia="Times New Roman" w:hAnsi="Times New Roman" w:cs="Times New Roman"/>
          <w:noProof w:val="0"/>
          <w:sz w:val="24"/>
          <w:szCs w:val="24"/>
          <w:lang w:eastAsia="pl-PL"/>
        </w:rPr>
        <w:t xml:space="preserve"> wydanym w 1594 roku w Krakowie, reprodukcja za: M. </w:t>
      </w:r>
      <w:proofErr w:type="spellStart"/>
      <w:r w:rsidRPr="009860CE">
        <w:rPr>
          <w:rFonts w:ascii="Times New Roman" w:eastAsia="Times New Roman" w:hAnsi="Times New Roman" w:cs="Times New Roman"/>
          <w:noProof w:val="0"/>
          <w:sz w:val="24"/>
          <w:szCs w:val="24"/>
          <w:lang w:eastAsia="pl-PL"/>
        </w:rPr>
        <w:t>Stahr</w:t>
      </w:r>
      <w:proofErr w:type="spellEnd"/>
      <w:r w:rsidRPr="009860CE">
        <w:rPr>
          <w:rFonts w:ascii="Times New Roman" w:eastAsia="Times New Roman" w:hAnsi="Times New Roman" w:cs="Times New Roman"/>
          <w:noProof w:val="0"/>
          <w:sz w:val="24"/>
          <w:szCs w:val="24"/>
          <w:lang w:eastAsia="pl-PL"/>
        </w:rPr>
        <w:t xml:space="preserve">, </w:t>
      </w:r>
      <w:r w:rsidRPr="009860CE">
        <w:rPr>
          <w:rFonts w:ascii="Times New Roman" w:eastAsia="Times New Roman" w:hAnsi="Times New Roman" w:cs="Times New Roman"/>
          <w:i/>
          <w:noProof w:val="0"/>
          <w:sz w:val="24"/>
          <w:szCs w:val="24"/>
          <w:lang w:eastAsia="pl-PL"/>
        </w:rPr>
        <w:t>Medale Wazów w Polsce (1587-1668)</w:t>
      </w:r>
      <w:r w:rsidRPr="009860CE">
        <w:rPr>
          <w:rFonts w:ascii="Times New Roman" w:eastAsia="Times New Roman" w:hAnsi="Times New Roman" w:cs="Times New Roman"/>
          <w:noProof w:val="0"/>
          <w:sz w:val="24"/>
          <w:szCs w:val="24"/>
          <w:lang w:eastAsia="pl-PL"/>
        </w:rPr>
        <w:t xml:space="preserve">, Wrocław, Warszawa, Kraków 1990, s. 46, </w:t>
      </w:r>
      <w:proofErr w:type="spellStart"/>
      <w:r w:rsidRPr="009860CE">
        <w:rPr>
          <w:rFonts w:ascii="Times New Roman" w:eastAsia="Times New Roman" w:hAnsi="Times New Roman" w:cs="Times New Roman"/>
          <w:noProof w:val="0"/>
          <w:sz w:val="24"/>
          <w:szCs w:val="24"/>
          <w:lang w:eastAsia="pl-PL"/>
        </w:rPr>
        <w:t>il</w:t>
      </w:r>
      <w:proofErr w:type="spellEnd"/>
      <w:r w:rsidRPr="009860CE">
        <w:rPr>
          <w:rFonts w:ascii="Times New Roman" w:eastAsia="Times New Roman" w:hAnsi="Times New Roman" w:cs="Times New Roman"/>
          <w:noProof w:val="0"/>
          <w:sz w:val="24"/>
          <w:szCs w:val="24"/>
          <w:lang w:eastAsia="pl-PL"/>
        </w:rPr>
        <w:t>. 7.</w:t>
      </w: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r>
        <w:rPr>
          <w:rFonts w:ascii="Times New Roman" w:eastAsia="Times New Roman" w:hAnsi="Times New Roman" w:cs="Times New Roman"/>
          <w:b/>
          <w:noProof w:val="0"/>
          <w:sz w:val="24"/>
          <w:szCs w:val="24"/>
          <w:lang w:eastAsia="pl-PL"/>
        </w:rPr>
        <w:t>Ilustracja nr 13</w:t>
      </w:r>
      <w:r w:rsidRPr="009860CE">
        <w:rPr>
          <w:rFonts w:ascii="Times New Roman" w:eastAsia="Times New Roman" w:hAnsi="Times New Roman" w:cs="Times New Roman"/>
          <w:b/>
          <w:noProof w:val="0"/>
          <w:sz w:val="24"/>
          <w:szCs w:val="24"/>
          <w:lang w:eastAsia="pl-PL"/>
        </w:rPr>
        <w:t>.</w:t>
      </w:r>
      <w:r w:rsidRPr="009860CE">
        <w:rPr>
          <w:rFonts w:ascii="Times New Roman" w:eastAsia="Times New Roman" w:hAnsi="Times New Roman" w:cs="Times New Roman"/>
          <w:noProof w:val="0"/>
          <w:sz w:val="24"/>
          <w:szCs w:val="24"/>
          <w:lang w:eastAsia="pl-PL"/>
        </w:rPr>
        <w:t xml:space="preserve"> Portret</w:t>
      </w:r>
      <w:r w:rsidRPr="009860CE">
        <w:rPr>
          <w:rFonts w:ascii="Times New Roman" w:eastAsia="Calibri" w:hAnsi="Times New Roman" w:cs="Times New Roman"/>
          <w:noProof w:val="0"/>
          <w:sz w:val="24"/>
          <w:szCs w:val="24"/>
        </w:rPr>
        <w:t xml:space="preserve"> </w:t>
      </w:r>
      <w:r w:rsidRPr="009860CE">
        <w:rPr>
          <w:rFonts w:ascii="Times New Roman" w:eastAsia="Times New Roman" w:hAnsi="Times New Roman" w:cs="Times New Roman"/>
          <w:noProof w:val="0"/>
          <w:sz w:val="24"/>
          <w:szCs w:val="24"/>
          <w:lang w:eastAsia="pl-PL"/>
        </w:rPr>
        <w:t xml:space="preserve">graficzny Jana III Sobieskiego, Karol de La </w:t>
      </w:r>
      <w:proofErr w:type="spellStart"/>
      <w:r w:rsidRPr="009860CE">
        <w:rPr>
          <w:rFonts w:ascii="Times New Roman" w:eastAsia="Times New Roman" w:hAnsi="Times New Roman" w:cs="Times New Roman"/>
          <w:noProof w:val="0"/>
          <w:sz w:val="24"/>
          <w:szCs w:val="24"/>
          <w:lang w:eastAsia="pl-PL"/>
        </w:rPr>
        <w:t>Haye</w:t>
      </w:r>
      <w:proofErr w:type="spellEnd"/>
      <w:r w:rsidRPr="009860CE">
        <w:rPr>
          <w:rFonts w:ascii="Times New Roman" w:eastAsia="Times New Roman" w:hAnsi="Times New Roman" w:cs="Times New Roman"/>
          <w:noProof w:val="0"/>
          <w:sz w:val="24"/>
          <w:szCs w:val="24"/>
          <w:lang w:eastAsia="pl-PL"/>
        </w:rPr>
        <w:t xml:space="preserve"> (</w:t>
      </w:r>
      <w:proofErr w:type="spellStart"/>
      <w:r w:rsidRPr="009860CE">
        <w:rPr>
          <w:rFonts w:ascii="Times New Roman" w:eastAsia="Times New Roman" w:hAnsi="Times New Roman" w:cs="Times New Roman"/>
          <w:noProof w:val="0"/>
          <w:sz w:val="24"/>
          <w:szCs w:val="24"/>
          <w:lang w:eastAsia="pl-PL"/>
        </w:rPr>
        <w:t>Haie</w:t>
      </w:r>
      <w:proofErr w:type="spellEnd"/>
      <w:r w:rsidRPr="009860CE">
        <w:rPr>
          <w:rFonts w:ascii="Times New Roman" w:eastAsia="Times New Roman" w:hAnsi="Times New Roman" w:cs="Times New Roman"/>
          <w:noProof w:val="0"/>
          <w:sz w:val="24"/>
          <w:szCs w:val="24"/>
          <w:lang w:eastAsia="pl-PL"/>
        </w:rPr>
        <w:t xml:space="preserve">), według obrazu Jerzego </w:t>
      </w:r>
      <w:proofErr w:type="spellStart"/>
      <w:r w:rsidRPr="009860CE">
        <w:rPr>
          <w:rFonts w:ascii="Times New Roman" w:eastAsia="Times New Roman" w:hAnsi="Times New Roman" w:cs="Times New Roman"/>
          <w:noProof w:val="0"/>
          <w:sz w:val="24"/>
          <w:szCs w:val="24"/>
          <w:lang w:eastAsia="pl-PL"/>
        </w:rPr>
        <w:t>Eleutera</w:t>
      </w:r>
      <w:proofErr w:type="spellEnd"/>
      <w:r w:rsidRPr="009860CE">
        <w:rPr>
          <w:rFonts w:ascii="Times New Roman" w:eastAsia="Times New Roman" w:hAnsi="Times New Roman" w:cs="Times New Roman"/>
          <w:noProof w:val="0"/>
          <w:sz w:val="24"/>
          <w:szCs w:val="24"/>
          <w:lang w:eastAsia="pl-PL"/>
        </w:rPr>
        <w:t xml:space="preserve"> Szymonowicza </w:t>
      </w:r>
      <w:proofErr w:type="spellStart"/>
      <w:r w:rsidRPr="009860CE">
        <w:rPr>
          <w:rFonts w:ascii="Times New Roman" w:eastAsia="Times New Roman" w:hAnsi="Times New Roman" w:cs="Times New Roman"/>
          <w:noProof w:val="0"/>
          <w:sz w:val="24"/>
          <w:szCs w:val="24"/>
          <w:lang w:eastAsia="pl-PL"/>
        </w:rPr>
        <w:t>Siemiginowskiego</w:t>
      </w:r>
      <w:proofErr w:type="spellEnd"/>
      <w:r w:rsidRPr="009860CE">
        <w:rPr>
          <w:rFonts w:ascii="Times New Roman" w:eastAsia="Times New Roman" w:hAnsi="Times New Roman" w:cs="Times New Roman"/>
          <w:noProof w:val="0"/>
          <w:sz w:val="24"/>
          <w:szCs w:val="24"/>
          <w:lang w:eastAsia="pl-PL"/>
        </w:rPr>
        <w:t xml:space="preserve">, 1692, (kolejne wydania: 1700, 1728 rok), miedzioryt, </w:t>
      </w:r>
      <w:r w:rsidRPr="009860CE">
        <w:rPr>
          <w:rFonts w:ascii="Times New Roman" w:eastAsia="Times New Roman" w:hAnsi="Times New Roman" w:cs="Times New Roman"/>
          <w:b/>
          <w:noProof w:val="0"/>
          <w:sz w:val="24"/>
          <w:szCs w:val="24"/>
          <w:lang w:eastAsia="pl-PL"/>
        </w:rPr>
        <w:t xml:space="preserve">wym. 17,8 x 12 cm </w:t>
      </w:r>
      <w:r w:rsidRPr="009860CE">
        <w:rPr>
          <w:rFonts w:ascii="Times New Roman" w:eastAsia="Times New Roman" w:hAnsi="Times New Roman" w:cs="Times New Roman"/>
          <w:noProof w:val="0"/>
          <w:sz w:val="24"/>
          <w:szCs w:val="24"/>
          <w:lang w:eastAsia="pl-PL"/>
        </w:rPr>
        <w:t xml:space="preserve">(płyta), </w:t>
      </w:r>
      <w:r w:rsidRPr="009860CE">
        <w:rPr>
          <w:rFonts w:ascii="Times New Roman" w:eastAsia="Calibri" w:hAnsi="Times New Roman" w:cs="Times New Roman"/>
          <w:noProof w:val="0"/>
          <w:sz w:val="24"/>
          <w:szCs w:val="24"/>
        </w:rPr>
        <w:t xml:space="preserve">reprodukcja za: H. Widacka, </w:t>
      </w:r>
      <w:r w:rsidRPr="009860CE">
        <w:rPr>
          <w:rFonts w:ascii="Times New Roman" w:eastAsia="Calibri" w:hAnsi="Times New Roman" w:cs="Times New Roman"/>
          <w:i/>
          <w:noProof w:val="0"/>
          <w:sz w:val="24"/>
          <w:szCs w:val="24"/>
        </w:rPr>
        <w:t>Lew Lechistanu</w:t>
      </w:r>
      <w:r w:rsidRPr="009860CE">
        <w:rPr>
          <w:rFonts w:ascii="Times New Roman" w:eastAsia="Calibri" w:hAnsi="Times New Roman" w:cs="Times New Roman"/>
          <w:noProof w:val="0"/>
          <w:sz w:val="24"/>
          <w:szCs w:val="24"/>
        </w:rPr>
        <w:t>, Warszawa 2010</w:t>
      </w:r>
      <w:r w:rsidRPr="009860CE">
        <w:rPr>
          <w:rFonts w:ascii="Times New Roman" w:eastAsia="Times New Roman" w:hAnsi="Times New Roman" w:cs="Times New Roman"/>
          <w:noProof w:val="0"/>
          <w:sz w:val="24"/>
          <w:szCs w:val="24"/>
          <w:lang w:eastAsia="pl-PL"/>
        </w:rPr>
        <w:t>, s.</w:t>
      </w:r>
      <w:r w:rsidRPr="009860CE">
        <w:rPr>
          <w:rFonts w:ascii="Times New Roman" w:eastAsia="Calibri" w:hAnsi="Times New Roman" w:cs="Times New Roman"/>
          <w:noProof w:val="0"/>
          <w:sz w:val="24"/>
          <w:szCs w:val="24"/>
        </w:rPr>
        <w:t xml:space="preserve"> </w:t>
      </w:r>
      <w:r w:rsidRPr="009860CE">
        <w:rPr>
          <w:rFonts w:ascii="Times New Roman" w:eastAsia="Times New Roman" w:hAnsi="Times New Roman" w:cs="Times New Roman"/>
          <w:noProof w:val="0"/>
          <w:sz w:val="24"/>
          <w:szCs w:val="24"/>
          <w:lang w:eastAsia="pl-PL"/>
        </w:rPr>
        <w:t>121.</w:t>
      </w: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r w:rsidRPr="009860CE">
        <w:rPr>
          <w:rFonts w:ascii="Times New Roman" w:eastAsia="Times New Roman" w:hAnsi="Times New Roman" w:cs="Times New Roman"/>
          <w:b/>
          <w:noProof w:val="0"/>
          <w:sz w:val="24"/>
          <w:szCs w:val="24"/>
          <w:lang w:eastAsia="pl-PL"/>
        </w:rPr>
        <w:t xml:space="preserve">Ilustracja nr </w:t>
      </w:r>
      <w:r>
        <w:rPr>
          <w:rFonts w:ascii="Times New Roman" w:eastAsia="Times New Roman" w:hAnsi="Times New Roman" w:cs="Times New Roman"/>
          <w:b/>
          <w:noProof w:val="0"/>
          <w:sz w:val="24"/>
          <w:szCs w:val="24"/>
          <w:lang w:eastAsia="pl-PL"/>
        </w:rPr>
        <w:t>14</w:t>
      </w:r>
      <w:r w:rsidRPr="009860CE">
        <w:rPr>
          <w:rFonts w:ascii="Times New Roman" w:eastAsia="Times New Roman" w:hAnsi="Times New Roman" w:cs="Times New Roman"/>
          <w:b/>
          <w:noProof w:val="0"/>
          <w:sz w:val="24"/>
          <w:szCs w:val="24"/>
          <w:lang w:eastAsia="pl-PL"/>
        </w:rPr>
        <w:t>.</w:t>
      </w:r>
      <w:r w:rsidRPr="009860CE">
        <w:rPr>
          <w:rFonts w:ascii="Times New Roman" w:eastAsia="Times New Roman" w:hAnsi="Times New Roman" w:cs="Times New Roman"/>
          <w:noProof w:val="0"/>
          <w:sz w:val="24"/>
          <w:szCs w:val="24"/>
          <w:lang w:eastAsia="pl-PL"/>
        </w:rPr>
        <w:t xml:space="preserve"> Emblemat przestawiający insygnia koronacyjne (berło i miecz) odwzorowane pod tarczą Sobieskich – „Janina” zainstalowany w charakterze dekoracji na jednym z łuków triumfalnych ustawionych na Rynku Głównym w Krakowie na cześć Jana III Sobieskiego, przybywającego do dawnej stolicy wkrótce po zwycięskiej batalii wiedeńskiej, 27 grudnia 1683 roku, reprodukcja za: M. Rożek, </w:t>
      </w:r>
      <w:r w:rsidRPr="009860CE">
        <w:rPr>
          <w:rFonts w:ascii="Times New Roman" w:eastAsia="Times New Roman" w:hAnsi="Times New Roman" w:cs="Times New Roman"/>
          <w:i/>
          <w:noProof w:val="0"/>
          <w:sz w:val="24"/>
          <w:szCs w:val="24"/>
          <w:lang w:eastAsia="pl-PL"/>
        </w:rPr>
        <w:t>Uroczystości w barokowym Krakowie</w:t>
      </w:r>
      <w:r w:rsidRPr="009860CE">
        <w:rPr>
          <w:rFonts w:ascii="Times New Roman" w:eastAsia="Times New Roman" w:hAnsi="Times New Roman" w:cs="Times New Roman"/>
          <w:noProof w:val="0"/>
          <w:sz w:val="24"/>
          <w:szCs w:val="24"/>
          <w:lang w:eastAsia="pl-PL"/>
        </w:rPr>
        <w:t>, Kraków 1972, s. 215.</w:t>
      </w:r>
    </w:p>
    <w:p w:rsidR="009860CE" w:rsidRPr="009860CE" w:rsidRDefault="009860CE" w:rsidP="009860CE">
      <w:pPr>
        <w:spacing w:after="0" w:line="360" w:lineRule="auto"/>
        <w:contextualSpacing/>
        <w:jc w:val="both"/>
        <w:rPr>
          <w:rFonts w:ascii="Times New Roman" w:eastAsia="Times New Roman" w:hAnsi="Times New Roman" w:cs="Times New Roman"/>
          <w:noProof w:val="0"/>
          <w:sz w:val="24"/>
          <w:szCs w:val="24"/>
          <w:lang w:eastAsia="pl-PL"/>
        </w:rPr>
      </w:pPr>
    </w:p>
    <w:p w:rsidR="003D63BE" w:rsidRDefault="003D63BE"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253A8F" w:rsidRDefault="00253A8F" w:rsidP="00C872F5">
      <w:pPr>
        <w:spacing w:after="0" w:line="360" w:lineRule="auto"/>
        <w:jc w:val="both"/>
        <w:rPr>
          <w:rFonts w:ascii="Times New Roman" w:eastAsia="Times New Roman" w:hAnsi="Times New Roman" w:cs="Times New Roman"/>
          <w:noProof w:val="0"/>
          <w:sz w:val="24"/>
          <w:szCs w:val="24"/>
          <w:lang w:eastAsia="pl-PL"/>
        </w:rPr>
      </w:pPr>
    </w:p>
    <w:p w:rsidR="00FC2057" w:rsidRPr="00C83C2F" w:rsidRDefault="00FC2057">
      <w:pPr>
        <w:rPr>
          <w:rFonts w:ascii="Times New Roman" w:hAnsi="Times New Roman" w:cs="Times New Roman"/>
          <w:sz w:val="24"/>
          <w:szCs w:val="24"/>
        </w:rPr>
      </w:pPr>
    </w:p>
    <w:sectPr w:rsidR="00FC2057" w:rsidRPr="00C83C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8B" w:rsidRDefault="00BC218B" w:rsidP="00714B5C">
      <w:pPr>
        <w:spacing w:after="0" w:line="240" w:lineRule="auto"/>
      </w:pPr>
      <w:r>
        <w:separator/>
      </w:r>
    </w:p>
  </w:endnote>
  <w:endnote w:type="continuationSeparator" w:id="0">
    <w:p w:rsidR="00BC218B" w:rsidRDefault="00BC218B" w:rsidP="007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8B" w:rsidRDefault="00BC218B" w:rsidP="00714B5C">
      <w:pPr>
        <w:spacing w:after="0" w:line="240" w:lineRule="auto"/>
      </w:pPr>
      <w:r>
        <w:separator/>
      </w:r>
    </w:p>
  </w:footnote>
  <w:footnote w:type="continuationSeparator" w:id="0">
    <w:p w:rsidR="00BC218B" w:rsidRDefault="00BC218B" w:rsidP="00714B5C">
      <w:pPr>
        <w:spacing w:after="0" w:line="240" w:lineRule="auto"/>
      </w:pPr>
      <w:r>
        <w:continuationSeparator/>
      </w:r>
    </w:p>
  </w:footnote>
  <w:footnote w:id="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Pr="00451827">
        <w:rPr>
          <w:i/>
        </w:rPr>
        <w:t>Chwała i sława Jana III w sztuce i literaturze. Katalog wystawy jubileuszowej z okazji trzechsetlecia odsieczy wiedeńskiej</w:t>
      </w:r>
      <w:r w:rsidRPr="00451827">
        <w:t xml:space="preserve">, pod red. W. Fijałkowskiego i J. </w:t>
      </w:r>
      <w:proofErr w:type="spellStart"/>
      <w:r w:rsidRPr="00451827">
        <w:t>Mieleszko</w:t>
      </w:r>
      <w:proofErr w:type="spellEnd"/>
      <w:r w:rsidRPr="00451827">
        <w:t>, (Warszawa 1983),</w:t>
      </w:r>
      <w:r w:rsidRPr="00451827">
        <w:rPr>
          <w:color w:val="92D050"/>
        </w:rPr>
        <w:t xml:space="preserve"> </w:t>
      </w:r>
      <w:r w:rsidRPr="00451827">
        <w:rPr>
          <w:i/>
        </w:rPr>
        <w:t>Rzeczpospolita w dobie Jana III. Katalog wystawy Zamku Królewskiego, Archiwum Głównego Akt Dawnych i Biblioteki Narodowej</w:t>
      </w:r>
      <w:r w:rsidRPr="00451827">
        <w:t xml:space="preserve"> (Warszawa 1983), </w:t>
      </w:r>
      <w:r w:rsidRPr="00451827">
        <w:rPr>
          <w:i/>
          <w:iCs/>
        </w:rPr>
        <w:t>Odsiecz Wiedeńska. Wystawa jubileuszowa w Zamku Królewskim na Wawelu w trzechsetlecie bitwy</w:t>
      </w:r>
      <w:r w:rsidRPr="00451827">
        <w:t xml:space="preserve">, pod red. A. </w:t>
      </w:r>
      <w:proofErr w:type="spellStart"/>
      <w:r w:rsidRPr="00451827">
        <w:t>Franaszka</w:t>
      </w:r>
      <w:proofErr w:type="spellEnd"/>
      <w:r w:rsidRPr="00451827">
        <w:t xml:space="preserve">, K. </w:t>
      </w:r>
      <w:proofErr w:type="spellStart"/>
      <w:r w:rsidRPr="00451827">
        <w:t>Kuczmana</w:t>
      </w:r>
      <w:proofErr w:type="spellEnd"/>
      <w:r w:rsidRPr="00451827">
        <w:t xml:space="preserve"> (Kraków 1990), </w:t>
      </w:r>
      <w:r w:rsidRPr="00451827">
        <w:rPr>
          <w:i/>
        </w:rPr>
        <w:t>Tron pamiątek ku czci „Najjaśniejszego, Niezwyciężonego Jana Sobieskiego Króla Polskiego” w trzechsetlecie śmierci 1696-1996</w:t>
      </w:r>
      <w:r w:rsidRPr="00451827">
        <w:t>, (Warszawa 1996).</w:t>
      </w:r>
    </w:p>
  </w:footnote>
  <w:footnote w:id="2">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A. </w:t>
      </w:r>
      <w:proofErr w:type="spellStart"/>
      <w:r w:rsidRPr="00451827">
        <w:t>Czołowski</w:t>
      </w:r>
      <w:proofErr w:type="spellEnd"/>
      <w:r w:rsidRPr="00451827">
        <w:t xml:space="preserve">, </w:t>
      </w:r>
      <w:r w:rsidRPr="00451827">
        <w:rPr>
          <w:i/>
        </w:rPr>
        <w:t>Ikonografia wojenna Jana III</w:t>
      </w:r>
      <w:r w:rsidRPr="00451827">
        <w:t xml:space="preserve">, [w:] „Przegląd Historyczno-Wojskowy”, R. II, t. II, 1930, z. 2, s. 265-266, J. Ruszczycówna, </w:t>
      </w:r>
      <w:r w:rsidRPr="00451827">
        <w:rPr>
          <w:i/>
        </w:rPr>
        <w:t>Ikonografia Jana III Sobieskiego. Wybrane zagadnienia</w:t>
      </w:r>
      <w:r w:rsidRPr="00451827">
        <w:t xml:space="preserve">, [w:] „Rocznik Muzeum Narodowego w Warszawie”, t. XXVI, 1982, s. 309-333, M. Górska, </w:t>
      </w:r>
      <w:r w:rsidRPr="00451827">
        <w:rPr>
          <w:i/>
        </w:rPr>
        <w:t>Medalierski wizerunek Jana III Sobieskiego</w:t>
      </w:r>
      <w:r w:rsidRPr="00451827">
        <w:t xml:space="preserve">, [w:] </w:t>
      </w:r>
      <w:r w:rsidRPr="00451827">
        <w:rPr>
          <w:i/>
        </w:rPr>
        <w:t xml:space="preserve">„Primus </w:t>
      </w:r>
      <w:proofErr w:type="spellStart"/>
      <w:r w:rsidRPr="00451827">
        <w:rPr>
          <w:i/>
        </w:rPr>
        <w:t>inter</w:t>
      </w:r>
      <w:proofErr w:type="spellEnd"/>
      <w:r w:rsidRPr="00451827">
        <w:rPr>
          <w:i/>
        </w:rPr>
        <w:t xml:space="preserve"> </w:t>
      </w:r>
      <w:proofErr w:type="spellStart"/>
      <w:r w:rsidRPr="00451827">
        <w:rPr>
          <w:i/>
        </w:rPr>
        <w:t>pares</w:t>
      </w:r>
      <w:proofErr w:type="spellEnd"/>
      <w:r w:rsidRPr="00451827">
        <w:rPr>
          <w:i/>
        </w:rPr>
        <w:t>”. Pierwszy wśród równych, czyli opowieść o królu Janie III</w:t>
      </w:r>
      <w:r w:rsidRPr="00451827">
        <w:t xml:space="preserve">, pod red. D. </w:t>
      </w:r>
      <w:proofErr w:type="spellStart"/>
      <w:r w:rsidRPr="00451827">
        <w:t>Walawender-Musz</w:t>
      </w:r>
      <w:proofErr w:type="spellEnd"/>
      <w:r w:rsidRPr="00451827">
        <w:t xml:space="preserve">, Warszawa 2013, H. Widacka </w:t>
      </w:r>
      <w:r w:rsidRPr="00451827">
        <w:rPr>
          <w:i/>
        </w:rPr>
        <w:t>Lew Lechistanu. Jan III Sobieski w grafice</w:t>
      </w:r>
      <w:r w:rsidRPr="00451827">
        <w:t xml:space="preserve"> (Warszawa 2010).</w:t>
      </w:r>
    </w:p>
  </w:footnote>
  <w:footnote w:id="3">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Koronacja Jana III Sobieskiego podobnie jak pozostałe uroczystości odbywające się w Krakowie w czasach wazowskich posiada zachowaną dokumentacje ikonograficzną. Wymienić należy rycinę (miedzioryt, częściowo akwaforta) z 1676 roku, autorstwa nieznanego rytownika pt. </w:t>
      </w:r>
      <w:r w:rsidRPr="00451827">
        <w:rPr>
          <w:i/>
        </w:rPr>
        <w:t>Wjazd Jana III Sobieskiego na koronację do Krakowa oraz pogrzeb Jana II Kazimierza i Michała Korybuta Wiśniowieckiego</w:t>
      </w:r>
      <w:r w:rsidRPr="00451827">
        <w:t xml:space="preserve">. Orszak koronacyjny, którego czoło zbliża się w kierunku łuku triumfalnego z trzema arkadami został upamiętniony w górnej części ryciny. Na początku pochodu można zauważyć monarchę siedzącego pod baldachimem na koniu idącym stępa, w asyście dostojników ubranych w stroje polskie i tureckie. Na powyższej rycinie zbliżonej pod względem wykonania i koncepcji artystycznej do tzw. rolki sztokholmskiej ze zrekonstruowaną sceną wjazdu królowej Konstancji do Krakowa w 1605 roku artysta nie uwiecznił jednak momentu, w którym tradycyjnie, podskarbiowie rozrzucali wśród zgromadzonej publiczności okolicznościowe medale, por. Kraków, Zbiory Czartoryskich, nr </w:t>
      </w:r>
      <w:proofErr w:type="spellStart"/>
      <w:r w:rsidRPr="00451827">
        <w:t>inw</w:t>
      </w:r>
      <w:proofErr w:type="spellEnd"/>
      <w:r w:rsidRPr="00451827">
        <w:t xml:space="preserve">. R.6964, 6965, Muzeum Narodowe, nr </w:t>
      </w:r>
      <w:proofErr w:type="spellStart"/>
      <w:r w:rsidRPr="00451827">
        <w:t>inw</w:t>
      </w:r>
      <w:proofErr w:type="spellEnd"/>
      <w:r w:rsidRPr="00451827">
        <w:t xml:space="preserve">. 16301 (część górna kompozycji), H. Widacka, </w:t>
      </w:r>
      <w:r w:rsidRPr="00451827">
        <w:rPr>
          <w:i/>
        </w:rPr>
        <w:t>Jan III Sobieski w grafice XVII i XVIII wieku</w:t>
      </w:r>
      <w:r w:rsidRPr="00451827">
        <w:t xml:space="preserve">, Warszawa 1987, s. 51-52, poz. 10, </w:t>
      </w:r>
      <w:proofErr w:type="spellStart"/>
      <w:r w:rsidRPr="00451827">
        <w:t>il</w:t>
      </w:r>
      <w:proofErr w:type="spellEnd"/>
      <w:r w:rsidRPr="00451827">
        <w:t xml:space="preserve">. 11, H. Widacka, </w:t>
      </w:r>
      <w:r w:rsidRPr="00451827">
        <w:rPr>
          <w:i/>
        </w:rPr>
        <w:t>Lew Lechistanu</w:t>
      </w:r>
      <w:r w:rsidRPr="00451827">
        <w:t>, Warszawa 2010, s. 314-315.</w:t>
      </w:r>
    </w:p>
  </w:footnote>
  <w:footnote w:id="4">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J. J. </w:t>
      </w:r>
      <w:proofErr w:type="spellStart"/>
      <w:r w:rsidRPr="00451827">
        <w:t>Rollos</w:t>
      </w:r>
      <w:proofErr w:type="spellEnd"/>
      <w:r w:rsidRPr="00451827">
        <w:t xml:space="preserve"> 2016, </w:t>
      </w:r>
      <w:r w:rsidRPr="00451827">
        <w:rPr>
          <w:i/>
        </w:rPr>
        <w:t xml:space="preserve">In </w:t>
      </w:r>
      <w:proofErr w:type="spellStart"/>
      <w:r w:rsidRPr="00451827">
        <w:rPr>
          <w:i/>
        </w:rPr>
        <w:t>Laudes</w:t>
      </w:r>
      <w:proofErr w:type="spellEnd"/>
      <w:r w:rsidRPr="00451827">
        <w:rPr>
          <w:i/>
        </w:rPr>
        <w:t xml:space="preserve"> </w:t>
      </w:r>
      <w:proofErr w:type="spellStart"/>
      <w:r w:rsidRPr="00451827">
        <w:rPr>
          <w:i/>
        </w:rPr>
        <w:t>Ioannis</w:t>
      </w:r>
      <w:proofErr w:type="spellEnd"/>
      <w:r w:rsidRPr="00451827">
        <w:rPr>
          <w:i/>
        </w:rPr>
        <w:t xml:space="preserve"> </w:t>
      </w:r>
      <w:proofErr w:type="spellStart"/>
      <w:r w:rsidRPr="00451827">
        <w:rPr>
          <w:i/>
        </w:rPr>
        <w:t>Sobiescii</w:t>
      </w:r>
      <w:proofErr w:type="spellEnd"/>
      <w:r w:rsidRPr="00451827">
        <w:rPr>
          <w:i/>
        </w:rPr>
        <w:t xml:space="preserve">. Rękopiśmienny zbiór emblematów z rysunkami Johanna Jakoba </w:t>
      </w:r>
      <w:proofErr w:type="spellStart"/>
      <w:r w:rsidRPr="00451827">
        <w:rPr>
          <w:i/>
        </w:rPr>
        <w:t>Rollosa</w:t>
      </w:r>
      <w:proofErr w:type="spellEnd"/>
      <w:r w:rsidRPr="00451827">
        <w:t>, przekł. B. Milewska-</w:t>
      </w:r>
      <w:proofErr w:type="spellStart"/>
      <w:r w:rsidRPr="00451827">
        <w:t>Waźbińska</w:t>
      </w:r>
      <w:proofErr w:type="spellEnd"/>
      <w:r w:rsidRPr="00451827">
        <w:t>, M. Górska, Warszawa s. 34.</w:t>
      </w:r>
    </w:p>
  </w:footnote>
  <w:footnote w:id="5">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Według Krystyna Matwijowskiego istnieją poszlaki pozwalające przypuszczać, iż Sobieski zamierzał w 1676 roku koronować się na króla nie w Krakowie, lecz we Lwowie gdzie stacjonowały wówczas wierne mu oddziały królewskie. Jak twierdzi historyk dzięki obecności podkomendnych Sobieskiego przekonanych o talencie militarnym władcy-elekta a zarazem wiernych współtowarzyszy trudów wojennych wszelkie ewentualne protesty opozycjonistów szlacheckich mogły być bardzo szybko stłumione. Ciekawie prezentuje się zwłaszcza fragment listu Jana Sobieskiego do Andrzeja Olszowskiego pisanego 5 kwietnia 1676 roku. Władca zwracając się do prymasa ponawia propozycję po raz pierwszy sformułowaną otwarcie dopiero w </w:t>
      </w:r>
      <w:proofErr w:type="spellStart"/>
      <w:r w:rsidRPr="00451827">
        <w:t>deliberatoriach</w:t>
      </w:r>
      <w:proofErr w:type="spellEnd"/>
      <w:r w:rsidRPr="00451827">
        <w:t xml:space="preserve"> z 27 grudnia 1683 roku dotyczącą zwołania we Lwowie sejmu poświęconemu kwestiom związanym z obronnością. Argumentując własne stanowisko informuje o trudnej sytuacji na froncie wymagającej stałej obecności dowódcy odpowiedzialnego za całokształt działań militarnych a także znaczących wydatkach związanych z jego przybyciem do Krakowa. Cyt. „czy godzi się dla Boga, tak zasłużonego króla… na tak ciężką i pracowitszą niż wojna fatygę”. Co szczególnie istotne w korespondencji mowa jest sejmie trwającym krócej niż zwyczajowe sześć tygodni. Zwolennicy powyższej hipotezy powołują się ponadto na pismo propagandowe pt. </w:t>
      </w:r>
      <w:proofErr w:type="spellStart"/>
      <w:r w:rsidRPr="00451827">
        <w:rPr>
          <w:i/>
        </w:rPr>
        <w:t>Puncta</w:t>
      </w:r>
      <w:proofErr w:type="spellEnd"/>
      <w:r w:rsidRPr="00451827">
        <w:rPr>
          <w:i/>
        </w:rPr>
        <w:t xml:space="preserve"> przed sejmem </w:t>
      </w:r>
      <w:proofErr w:type="spellStart"/>
      <w:r w:rsidRPr="00451827">
        <w:rPr>
          <w:i/>
        </w:rPr>
        <w:t>coronationis</w:t>
      </w:r>
      <w:proofErr w:type="spellEnd"/>
      <w:r w:rsidRPr="00451827">
        <w:rPr>
          <w:i/>
        </w:rPr>
        <w:t>…</w:t>
      </w:r>
      <w:r w:rsidRPr="00451827">
        <w:t xml:space="preserve">, którego nieznany autor prócz postulatów konkretnych reform ustrojowych przedstawia pomysł koronacji Sobieskiego w mieście nad </w:t>
      </w:r>
      <w:proofErr w:type="spellStart"/>
      <w:r w:rsidRPr="00451827">
        <w:t>Pełtwią</w:t>
      </w:r>
      <w:proofErr w:type="spellEnd"/>
      <w:r w:rsidRPr="00451827">
        <w:t xml:space="preserve">. Ostatecznie jednak nie chcąc naruszać dotychczasowej tradycji władca‒elekt przyjął wraz z małżonką koronę w katedrze wawelskiej, por. K. Matwijowski, </w:t>
      </w:r>
      <w:r w:rsidRPr="00451827">
        <w:rPr>
          <w:i/>
        </w:rPr>
        <w:t>Czy Sobieski zamierzał przeprowadzić absolutystyczny zamach stanu?</w:t>
      </w:r>
      <w:r w:rsidRPr="00451827">
        <w:t xml:space="preserve">, [w:] </w:t>
      </w:r>
      <w:r w:rsidRPr="00451827">
        <w:rPr>
          <w:i/>
        </w:rPr>
        <w:t>Studia z dziejów epoki Jana III Sobieskiego</w:t>
      </w:r>
      <w:r w:rsidRPr="00451827">
        <w:t>, pod red. K. Matwijowskiego, Wrocław 1984, s. 113-116, Z. Wójcik, Jan III Sobieski. 1629-1696, Warszawa 1983, s. 249.</w:t>
      </w:r>
    </w:p>
  </w:footnote>
  <w:footnote w:id="6">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Pr="00451827">
        <w:rPr>
          <w:i/>
        </w:rPr>
        <w:t>Ibidem</w:t>
      </w:r>
      <w:r w:rsidRPr="00451827">
        <w:t>, s. 249.</w:t>
      </w:r>
    </w:p>
  </w:footnote>
  <w:footnote w:id="7">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Cyt. za M. </w:t>
      </w:r>
      <w:proofErr w:type="spellStart"/>
      <w:r w:rsidRPr="00451827">
        <w:t>Komaszyński</w:t>
      </w:r>
      <w:proofErr w:type="spellEnd"/>
      <w:r w:rsidRPr="00451827">
        <w:t xml:space="preserve">, </w:t>
      </w:r>
      <w:r w:rsidRPr="00451827">
        <w:rPr>
          <w:i/>
        </w:rPr>
        <w:t>Maria Kazimiera Sobieska</w:t>
      </w:r>
      <w:r w:rsidRPr="00451827">
        <w:t>, Warszawa 1983, s. 98.</w:t>
      </w:r>
    </w:p>
  </w:footnote>
  <w:footnote w:id="8">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Pr="00451827">
        <w:rPr>
          <w:i/>
        </w:rPr>
        <w:t>Ibidem</w:t>
      </w:r>
      <w:r w:rsidRPr="00451827">
        <w:t>, s. 97-98.</w:t>
      </w:r>
    </w:p>
  </w:footnote>
  <w:footnote w:id="9">
    <w:p w:rsidR="00327858" w:rsidRPr="00451827" w:rsidRDefault="00327858" w:rsidP="0049031C">
      <w:pPr>
        <w:spacing w:after="0" w:line="360" w:lineRule="auto"/>
        <w:jc w:val="both"/>
        <w:rPr>
          <w:rFonts w:ascii="Times New Roman" w:eastAsia="Calibri" w:hAnsi="Times New Roman" w:cs="Times New Roman"/>
          <w:iCs/>
          <w:color w:val="000000"/>
          <w:sz w:val="20"/>
          <w:szCs w:val="20"/>
        </w:rPr>
      </w:pPr>
      <w:r w:rsidRPr="00451827">
        <w:rPr>
          <w:rStyle w:val="Odwoanieprzypisudolnego"/>
          <w:rFonts w:ascii="Times New Roman" w:hAnsi="Times New Roman" w:cs="Times New Roman"/>
          <w:sz w:val="20"/>
          <w:szCs w:val="20"/>
        </w:rPr>
        <w:footnoteRef/>
      </w:r>
      <w:r w:rsidRPr="00451827">
        <w:rPr>
          <w:rFonts w:ascii="Times New Roman" w:hAnsi="Times New Roman" w:cs="Times New Roman"/>
          <w:sz w:val="20"/>
          <w:szCs w:val="20"/>
        </w:rPr>
        <w:t xml:space="preserve"> </w:t>
      </w:r>
      <w:r w:rsidRPr="00451827">
        <w:rPr>
          <w:rFonts w:ascii="Times New Roman" w:eastAsia="Calibri" w:hAnsi="Times New Roman" w:cs="Times New Roman"/>
          <w:iCs/>
          <w:color w:val="000000"/>
          <w:sz w:val="20"/>
          <w:szCs w:val="20"/>
        </w:rPr>
        <w:t xml:space="preserve">Magdalena Górska i Barbara Milewska-Waźbińska we wstępie do pracy </w:t>
      </w:r>
      <w:r w:rsidRPr="00451827">
        <w:rPr>
          <w:rFonts w:ascii="Times New Roman" w:eastAsia="Calibri" w:hAnsi="Times New Roman" w:cs="Times New Roman"/>
          <w:i/>
          <w:iCs/>
          <w:color w:val="000000"/>
          <w:sz w:val="20"/>
          <w:szCs w:val="20"/>
        </w:rPr>
        <w:t>In Laudes Ioannis Sobiescii. Rękopiśmienny zbiór emblematów z rysunkami Johanna Jakoba Rollosa</w:t>
      </w:r>
      <w:r w:rsidRPr="00451827">
        <w:rPr>
          <w:rFonts w:ascii="Times New Roman" w:eastAsia="Calibri" w:hAnsi="Times New Roman" w:cs="Times New Roman"/>
          <w:iCs/>
          <w:color w:val="000000"/>
          <w:sz w:val="20"/>
          <w:szCs w:val="20"/>
        </w:rPr>
        <w:t xml:space="preserve">, przekł. B. Milewska-Waźbińska, (Warszawa 2016) zwróciły uwagę, iż autorem oprawy literackiej wszystkich bram triumfalnych wzniesionych w Krakowie z okazji koronacji Jana III Sobieskiego był profesor Akademii Krakowskiej Stanisław Józef Bieżanowski. Cyt. z J. J. Rollos 2016, </w:t>
      </w:r>
      <w:r w:rsidRPr="00451827">
        <w:rPr>
          <w:rFonts w:ascii="Times New Roman" w:eastAsia="Calibri" w:hAnsi="Times New Roman" w:cs="Times New Roman"/>
          <w:i/>
          <w:iCs/>
          <w:color w:val="000000"/>
          <w:sz w:val="20"/>
          <w:szCs w:val="20"/>
        </w:rPr>
        <w:t>op.cit.</w:t>
      </w:r>
      <w:r w:rsidRPr="00451827">
        <w:rPr>
          <w:rFonts w:ascii="Times New Roman" w:eastAsia="Calibri" w:hAnsi="Times New Roman" w:cs="Times New Roman"/>
          <w:iCs/>
          <w:color w:val="000000"/>
          <w:sz w:val="20"/>
          <w:szCs w:val="20"/>
        </w:rPr>
        <w:t>, s. 34.</w:t>
      </w:r>
    </w:p>
  </w:footnote>
  <w:footnote w:id="10">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Pr="00451827">
        <w:rPr>
          <w:i/>
        </w:rPr>
        <w:t>Chwała i sława Jana III…</w:t>
      </w:r>
      <w:r w:rsidRPr="00451827">
        <w:t xml:space="preserve">, s. 13-14, A. Gradowska, </w:t>
      </w:r>
      <w:r w:rsidRPr="00451827">
        <w:rPr>
          <w:i/>
        </w:rPr>
        <w:t>Przyczynek do ikonografii rodziny Sobieskich</w:t>
      </w:r>
      <w:r w:rsidRPr="00451827">
        <w:t xml:space="preserve">, [w:] „Biuletyn Historii Sztuki”, t. 29, 1967, nr 1,  J. Chrościcki, </w:t>
      </w:r>
      <w:r w:rsidRPr="00451827">
        <w:rPr>
          <w:i/>
        </w:rPr>
        <w:t>Barokowa architektura okazjonalna</w:t>
      </w:r>
      <w:r w:rsidRPr="00451827">
        <w:t xml:space="preserve">, [w:] </w:t>
      </w:r>
      <w:r w:rsidRPr="00451827">
        <w:rPr>
          <w:i/>
        </w:rPr>
        <w:t xml:space="preserve">Wiek XVII, </w:t>
      </w:r>
      <w:proofErr w:type="spellStart"/>
      <w:r w:rsidRPr="00451827">
        <w:rPr>
          <w:i/>
        </w:rPr>
        <w:t>Kontreformacja</w:t>
      </w:r>
      <w:proofErr w:type="spellEnd"/>
      <w:r w:rsidRPr="00451827">
        <w:rPr>
          <w:i/>
        </w:rPr>
        <w:t>-barok</w:t>
      </w:r>
      <w:r w:rsidRPr="00451827">
        <w:t xml:space="preserve">, Wrocław 1970, M. Rożek, </w:t>
      </w:r>
      <w:r w:rsidRPr="00451827">
        <w:rPr>
          <w:i/>
        </w:rPr>
        <w:t>Uroczystości w barokowym Krakowie</w:t>
      </w:r>
      <w:r w:rsidRPr="00451827">
        <w:t>, Kraków 1972, s. 98-99.</w:t>
      </w:r>
    </w:p>
  </w:footnote>
  <w:footnote w:id="1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Jan Sobieski nie tylko bardzo dobrze znał współczesne XVII-wieczne emblematy, lecz potrafił również podczas relacjonowania aktualnych wydarzeń nawiązywać do przekazu w nich zawartego. Podobne porównania zastosował opisując w liście do Marii Kazimiery, pisanym z Żółkwi i datowanym na 15 grudnia 1667 roku straty jakie ponieśli mieszkańcy miejscowości w okolicach Jaworowa należących do dóbr dziedzicznych rodu Sobieskich. Cyt. „Koło Jaworowa </w:t>
      </w:r>
      <w:proofErr w:type="spellStart"/>
      <w:r w:rsidRPr="00451827">
        <w:t>pofantowały</w:t>
      </w:r>
      <w:proofErr w:type="spellEnd"/>
      <w:r w:rsidRPr="00451827">
        <w:t xml:space="preserve"> się na chorągiew </w:t>
      </w:r>
      <w:proofErr w:type="spellStart"/>
      <w:r w:rsidRPr="00451827">
        <w:t>usarską</w:t>
      </w:r>
      <w:proofErr w:type="spellEnd"/>
      <w:r w:rsidRPr="00451827">
        <w:t xml:space="preserve"> najlepsze folwarki i tak teraz </w:t>
      </w:r>
      <w:proofErr w:type="spellStart"/>
      <w:r w:rsidRPr="00451827">
        <w:t>podobnymiśmy</w:t>
      </w:r>
      <w:proofErr w:type="spellEnd"/>
      <w:r w:rsidRPr="00451827">
        <w:t xml:space="preserve"> się stali </w:t>
      </w:r>
      <w:r w:rsidRPr="00451827">
        <w:rPr>
          <w:i/>
        </w:rPr>
        <w:t xml:space="preserve">á </w:t>
      </w:r>
      <w:proofErr w:type="spellStart"/>
      <w:r w:rsidRPr="00451827">
        <w:rPr>
          <w:i/>
        </w:rPr>
        <w:t>un</w:t>
      </w:r>
      <w:proofErr w:type="spellEnd"/>
      <w:r w:rsidRPr="00451827">
        <w:rPr>
          <w:i/>
        </w:rPr>
        <w:t xml:space="preserve"> </w:t>
      </w:r>
      <w:proofErr w:type="spellStart"/>
      <w:r w:rsidRPr="00451827">
        <w:rPr>
          <w:i/>
        </w:rPr>
        <w:t>emblème</w:t>
      </w:r>
      <w:proofErr w:type="spellEnd"/>
      <w:r w:rsidRPr="00451827">
        <w:t>, które piszą nad świecą zapaloną albo gorejącą: ‘</w:t>
      </w:r>
      <w:r w:rsidRPr="00451827">
        <w:rPr>
          <w:i/>
        </w:rPr>
        <w:t xml:space="preserve">Je me </w:t>
      </w:r>
      <w:proofErr w:type="spellStart"/>
      <w:r w:rsidRPr="00451827">
        <w:rPr>
          <w:i/>
        </w:rPr>
        <w:t>consume</w:t>
      </w:r>
      <w:proofErr w:type="spellEnd"/>
      <w:r w:rsidRPr="00451827">
        <w:rPr>
          <w:i/>
        </w:rPr>
        <w:t xml:space="preserve"> </w:t>
      </w:r>
      <w:proofErr w:type="spellStart"/>
      <w:r w:rsidRPr="00451827">
        <w:rPr>
          <w:i/>
        </w:rPr>
        <w:t>servant</w:t>
      </w:r>
      <w:proofErr w:type="spellEnd"/>
      <w:r w:rsidRPr="00451827">
        <w:rPr>
          <w:i/>
        </w:rPr>
        <w:t xml:space="preserve"> </w:t>
      </w:r>
      <w:proofErr w:type="spellStart"/>
      <w:r w:rsidRPr="00451827">
        <w:rPr>
          <w:i/>
        </w:rPr>
        <w:t>aux</w:t>
      </w:r>
      <w:proofErr w:type="spellEnd"/>
      <w:r w:rsidRPr="00451827">
        <w:rPr>
          <w:i/>
        </w:rPr>
        <w:t xml:space="preserve"> </w:t>
      </w:r>
      <w:proofErr w:type="spellStart"/>
      <w:r w:rsidRPr="00451827">
        <w:rPr>
          <w:i/>
        </w:rPr>
        <w:t>autres</w:t>
      </w:r>
      <w:proofErr w:type="spellEnd"/>
      <w:r w:rsidRPr="00451827">
        <w:t xml:space="preserve">”. Cyt. za </w:t>
      </w:r>
      <w:proofErr w:type="spellStart"/>
      <w:r w:rsidRPr="00451827">
        <w:t>Rollos</w:t>
      </w:r>
      <w:proofErr w:type="spellEnd"/>
      <w:r w:rsidRPr="00451827">
        <w:t xml:space="preserve"> 2016, s. 9, przypis 3. Dowodem zainteresowań królewskich w dziedzinie </w:t>
      </w:r>
      <w:proofErr w:type="spellStart"/>
      <w:r w:rsidRPr="00451827">
        <w:t>emblematyki</w:t>
      </w:r>
      <w:proofErr w:type="spellEnd"/>
      <w:r w:rsidRPr="00451827">
        <w:t xml:space="preserve"> jest praca pt. </w:t>
      </w:r>
      <w:r w:rsidRPr="00451827">
        <w:rPr>
          <w:i/>
        </w:rPr>
        <w:t>Katalog książek biblioteki króla Jana III Sobieskiego</w:t>
      </w:r>
      <w:r w:rsidRPr="00451827">
        <w:t xml:space="preserve">, wyd. T. J. Lubomirski (Kraków-Warszawa 1879). Magdalena Górska korzystając z powyższego źródła przytoczyła imiona i nazwiska autorów oraz tytuły następujących prac przechowywanych w zbiorach biblioteki rezydencji wilanowskiej w czasach Jana III Sobieskiego: Claude </w:t>
      </w:r>
      <w:proofErr w:type="spellStart"/>
      <w:r w:rsidRPr="00451827">
        <w:t>François</w:t>
      </w:r>
      <w:proofErr w:type="spellEnd"/>
      <w:r w:rsidRPr="00451827">
        <w:t xml:space="preserve"> </w:t>
      </w:r>
      <w:proofErr w:type="spellStart"/>
      <w:r w:rsidRPr="00451827">
        <w:t>Mènestrier</w:t>
      </w:r>
      <w:proofErr w:type="spellEnd"/>
      <w:r w:rsidRPr="00451827">
        <w:t xml:space="preserve">, pt. </w:t>
      </w:r>
      <w:r w:rsidRPr="00451827">
        <w:rPr>
          <w:i/>
        </w:rPr>
        <w:t xml:space="preserve">La </w:t>
      </w:r>
      <w:proofErr w:type="spellStart"/>
      <w:r w:rsidRPr="00451827">
        <w:rPr>
          <w:i/>
        </w:rPr>
        <w:t>Philosophie</w:t>
      </w:r>
      <w:proofErr w:type="spellEnd"/>
      <w:r w:rsidRPr="00451827">
        <w:rPr>
          <w:i/>
        </w:rPr>
        <w:t xml:space="preserve"> des </w:t>
      </w:r>
      <w:proofErr w:type="spellStart"/>
      <w:r w:rsidRPr="00451827">
        <w:rPr>
          <w:i/>
        </w:rPr>
        <w:t>Images</w:t>
      </w:r>
      <w:proofErr w:type="spellEnd"/>
      <w:r w:rsidRPr="00451827">
        <w:rPr>
          <w:i/>
        </w:rPr>
        <w:t>…</w:t>
      </w:r>
      <w:r w:rsidRPr="00451827">
        <w:t xml:space="preserve"> (Paryż 1682-1683), </w:t>
      </w:r>
      <w:r w:rsidRPr="00451827">
        <w:rPr>
          <w:i/>
        </w:rPr>
        <w:t xml:space="preserve">La </w:t>
      </w:r>
      <w:proofErr w:type="spellStart"/>
      <w:r w:rsidRPr="00451827">
        <w:rPr>
          <w:i/>
        </w:rPr>
        <w:t>vèritable</w:t>
      </w:r>
      <w:proofErr w:type="spellEnd"/>
      <w:r w:rsidRPr="00451827">
        <w:rPr>
          <w:i/>
        </w:rPr>
        <w:t xml:space="preserve"> art. </w:t>
      </w:r>
      <w:proofErr w:type="spellStart"/>
      <w:r w:rsidRPr="00451827">
        <w:rPr>
          <w:i/>
        </w:rPr>
        <w:t>du</w:t>
      </w:r>
      <w:proofErr w:type="spellEnd"/>
      <w:r w:rsidRPr="00451827">
        <w:rPr>
          <w:i/>
        </w:rPr>
        <w:t xml:space="preserve"> </w:t>
      </w:r>
      <w:proofErr w:type="spellStart"/>
      <w:r w:rsidRPr="00451827">
        <w:rPr>
          <w:i/>
        </w:rPr>
        <w:t>blason</w:t>
      </w:r>
      <w:proofErr w:type="spellEnd"/>
      <w:r w:rsidRPr="00451827">
        <w:rPr>
          <w:i/>
        </w:rPr>
        <w:t>…</w:t>
      </w:r>
      <w:r w:rsidRPr="00451827">
        <w:t xml:space="preserve"> (Lyon) 1659 oraz </w:t>
      </w:r>
      <w:proofErr w:type="spellStart"/>
      <w:r w:rsidRPr="00451827">
        <w:t>Pierr</w:t>
      </w:r>
      <w:proofErr w:type="spellEnd"/>
      <w:r w:rsidRPr="00451827">
        <w:t xml:space="preserve"> Le </w:t>
      </w:r>
      <w:proofErr w:type="spellStart"/>
      <w:r w:rsidRPr="00451827">
        <w:t>Moye</w:t>
      </w:r>
      <w:proofErr w:type="spellEnd"/>
      <w:r w:rsidRPr="00451827">
        <w:t xml:space="preserve">, </w:t>
      </w:r>
      <w:r w:rsidRPr="00451827">
        <w:rPr>
          <w:i/>
        </w:rPr>
        <w:t xml:space="preserve">De </w:t>
      </w:r>
      <w:proofErr w:type="spellStart"/>
      <w:r w:rsidRPr="00451827">
        <w:rPr>
          <w:i/>
        </w:rPr>
        <w:t>l'art</w:t>
      </w:r>
      <w:proofErr w:type="spellEnd"/>
      <w:r w:rsidRPr="00451827">
        <w:rPr>
          <w:i/>
        </w:rPr>
        <w:t xml:space="preserve"> des </w:t>
      </w:r>
      <w:proofErr w:type="spellStart"/>
      <w:r w:rsidRPr="00451827">
        <w:rPr>
          <w:i/>
        </w:rPr>
        <w:t>devises</w:t>
      </w:r>
      <w:proofErr w:type="spellEnd"/>
      <w:r w:rsidRPr="00451827">
        <w:rPr>
          <w:i/>
        </w:rPr>
        <w:t>…</w:t>
      </w:r>
      <w:r w:rsidRPr="00451827">
        <w:t xml:space="preserve">, (Paryż 1666), por. M. Górska 2013, </w:t>
      </w:r>
      <w:r w:rsidRPr="00451827">
        <w:rPr>
          <w:i/>
        </w:rPr>
        <w:t>op. cit.</w:t>
      </w:r>
      <w:r w:rsidRPr="00451827">
        <w:t>, s. 83, przypis 2.</w:t>
      </w:r>
    </w:p>
  </w:footnote>
  <w:footnote w:id="12">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Zachowały się egzemplarze wykonane ze złota opisywanych żetonów koronacyjnych Jana III Sobieskiego. Ich nakład był jednak znacznie mniejszy, grupa potencjalnych odbiorców zaś ściśle określona, por.</w:t>
      </w:r>
      <w:r w:rsidRPr="00451827">
        <w:rPr>
          <w:i/>
        </w:rPr>
        <w:t xml:space="preserve"> Chwała i sława Jana III…,</w:t>
      </w:r>
      <w:r w:rsidRPr="00451827">
        <w:t xml:space="preserve"> s. 209, kat. nr 176, s. 210, kat. nr 179.</w:t>
      </w:r>
    </w:p>
  </w:footnote>
  <w:footnote w:id="13">
    <w:p w:rsidR="00327858" w:rsidRPr="00451827" w:rsidRDefault="00327858" w:rsidP="0049031C">
      <w:pPr>
        <w:spacing w:after="0" w:line="360" w:lineRule="auto"/>
        <w:jc w:val="both"/>
        <w:rPr>
          <w:rFonts w:ascii="Times New Roman" w:hAnsi="Times New Roman" w:cs="Times New Roman"/>
          <w:sz w:val="20"/>
          <w:szCs w:val="20"/>
        </w:rPr>
      </w:pPr>
      <w:r w:rsidRPr="00451827">
        <w:rPr>
          <w:rStyle w:val="Odwoanieprzypisudolnego"/>
          <w:rFonts w:ascii="Times New Roman" w:hAnsi="Times New Roman" w:cs="Times New Roman"/>
          <w:sz w:val="20"/>
          <w:szCs w:val="20"/>
        </w:rPr>
        <w:footnoteRef/>
      </w:r>
      <w:r w:rsidRPr="00451827">
        <w:rPr>
          <w:rFonts w:ascii="Times New Roman" w:hAnsi="Times New Roman" w:cs="Times New Roman"/>
          <w:sz w:val="20"/>
          <w:szCs w:val="20"/>
        </w:rPr>
        <w:t xml:space="preserve"> Dysponujemy w tym wypadku rzetelnym i wiarygodnym źródłem historycznym potwierdzającym postulowane przez nas przeznaczenie żetonów Jana III Sobieskiego. Anonimowy autor przetłumaczonego na język niemiecki opisu koronacji pary królewskiej odbywającej się w Krakowie, pt. </w:t>
      </w:r>
      <w:r w:rsidRPr="00451827">
        <w:rPr>
          <w:rFonts w:ascii="Times New Roman" w:hAnsi="Times New Roman" w:cs="Times New Roman"/>
          <w:i/>
          <w:sz w:val="20"/>
          <w:szCs w:val="20"/>
        </w:rPr>
        <w:t>Ausführliche und gründliche Relation, welchergestalt beide königliche Majestäten von Polen, Johannes III. und Maria Kasimira am 2. Februar 1676 in Krakau gekrönt wurden</w:t>
      </w:r>
      <w:r w:rsidRPr="00451827">
        <w:rPr>
          <w:rFonts w:ascii="Times New Roman" w:hAnsi="Times New Roman" w:cs="Times New Roman"/>
          <w:sz w:val="20"/>
          <w:szCs w:val="20"/>
        </w:rPr>
        <w:t xml:space="preserve"> (b. m. dr., 1676) wspomina, iż w trakcie homagium władz miejskich, po głównych uroczystościach koronacyjnych w katedrze wawelskiej: „Jmc pan podskarbi koronny monetę grubą króla jmci i królowey jejmci inter populum i w okna spektatorum iaciebat od samego Zamku aż do Ratusza”. Mowa w tym miejscu oczywiście o Janie Andrzeju Morsztynie, podskarbim wielkim koronnym w latach 1668-1683. Cyt za Górska 2013, s. 84 (przypis 17). Informację o analogicznym przeznaczeniu żetonów koronacyjnych Jana III Sobieskiego znajdujemy również w innych źródłach pisanych umożliwiających szczegółowe poznanie przebiegu uroczystości krakowskich, por. G. Coyer, </w:t>
      </w:r>
      <w:r w:rsidRPr="00451827">
        <w:rPr>
          <w:rFonts w:ascii="Times New Roman" w:hAnsi="Times New Roman" w:cs="Times New Roman"/>
          <w:i/>
          <w:sz w:val="20"/>
          <w:szCs w:val="20"/>
        </w:rPr>
        <w:t>Historya Jana Sobieskiego Króla Polskiego</w:t>
      </w:r>
      <w:r w:rsidRPr="00451827">
        <w:rPr>
          <w:rFonts w:ascii="Times New Roman" w:hAnsi="Times New Roman" w:cs="Times New Roman"/>
          <w:sz w:val="20"/>
          <w:szCs w:val="20"/>
        </w:rPr>
        <w:t xml:space="preserve">, Wilno 1852, s. 245, </w:t>
      </w:r>
      <w:r w:rsidRPr="00451827">
        <w:rPr>
          <w:rFonts w:ascii="Times New Roman" w:hAnsi="Times New Roman" w:cs="Times New Roman"/>
          <w:i/>
          <w:sz w:val="20"/>
          <w:szCs w:val="20"/>
        </w:rPr>
        <w:t>Chwała i sława Jana III…</w:t>
      </w:r>
      <w:r w:rsidRPr="00451827">
        <w:rPr>
          <w:rFonts w:ascii="Times New Roman" w:hAnsi="Times New Roman" w:cs="Times New Roman"/>
          <w:sz w:val="20"/>
          <w:szCs w:val="20"/>
        </w:rPr>
        <w:t>, s. 209, kat. Nr 176.</w:t>
      </w:r>
    </w:p>
  </w:footnote>
  <w:footnote w:id="14">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Warszawa, Muzeum Narodowe, nr </w:t>
      </w:r>
      <w:proofErr w:type="spellStart"/>
      <w:r w:rsidRPr="00451827">
        <w:t>inw</w:t>
      </w:r>
      <w:proofErr w:type="spellEnd"/>
      <w:r w:rsidRPr="00451827">
        <w:t xml:space="preserve">. 16393 MNW, Kraków, Muzeum Narodowe, Zbiory Czartoryskich, nr </w:t>
      </w:r>
      <w:proofErr w:type="spellStart"/>
      <w:r w:rsidRPr="00451827">
        <w:t>inw</w:t>
      </w:r>
      <w:proofErr w:type="spellEnd"/>
      <w:r w:rsidRPr="00451827">
        <w:t xml:space="preserve">. Cz. 1415, Własność prywatna. Przedmiot wystawiony na aukcji antykwariatu „Fritz Rudolf </w:t>
      </w:r>
      <w:proofErr w:type="spellStart"/>
      <w:r w:rsidRPr="00451827">
        <w:t>Künker</w:t>
      </w:r>
      <w:proofErr w:type="spellEnd"/>
      <w:r w:rsidRPr="00451827">
        <w:t xml:space="preserve"> GmbH &amp; Co. KG” (</w:t>
      </w:r>
      <w:proofErr w:type="spellStart"/>
      <w:r w:rsidRPr="00451827">
        <w:t>Osnabrück</w:t>
      </w:r>
      <w:proofErr w:type="spellEnd"/>
      <w:r w:rsidRPr="00451827">
        <w:t xml:space="preserve">), dnia 13 marca 2012 roku, (aukcja nr 206, kat. nr 3232), F. Bentkowski, </w:t>
      </w:r>
      <w:r w:rsidRPr="00451827">
        <w:rPr>
          <w:i/>
        </w:rPr>
        <w:t>Spis medali polskich lub z dziejami Krainy Polskiej stycznych w Gabinecie Król. Alex. Uniwersytetu w Warszawie znajdujących się tudzież ze zbiorów i pism rozmaitych lub podań zebrany i porządkiem ułożony przez […]</w:t>
      </w:r>
      <w:r w:rsidRPr="00451827">
        <w:t xml:space="preserve">, Warszawa 1830, poz. 212, 213, E. Raczyński, </w:t>
      </w:r>
      <w:r w:rsidRPr="00451827">
        <w:rPr>
          <w:i/>
        </w:rPr>
        <w:t>Gabinet medalów polskich</w:t>
      </w:r>
      <w:r w:rsidRPr="00451827">
        <w:t xml:space="preserve">, Wrocław 1838, t. II, poz. 195, E. </w:t>
      </w:r>
      <w:proofErr w:type="spellStart"/>
      <w:r w:rsidRPr="00451827">
        <w:t>Hutten</w:t>
      </w:r>
      <w:proofErr w:type="spellEnd"/>
      <w:r w:rsidRPr="00451827">
        <w:t xml:space="preserve">-Czapski, </w:t>
      </w:r>
      <w:proofErr w:type="spellStart"/>
      <w:r w:rsidRPr="00451827">
        <w:rPr>
          <w:i/>
        </w:rPr>
        <w:t>Catalogue</w:t>
      </w:r>
      <w:proofErr w:type="spellEnd"/>
      <w:r w:rsidRPr="00451827">
        <w:rPr>
          <w:i/>
        </w:rPr>
        <w:t xml:space="preserve"> de la </w:t>
      </w:r>
      <w:proofErr w:type="spellStart"/>
      <w:r w:rsidRPr="00451827">
        <w:rPr>
          <w:i/>
        </w:rPr>
        <w:t>collection</w:t>
      </w:r>
      <w:proofErr w:type="spellEnd"/>
      <w:r w:rsidRPr="00451827">
        <w:rPr>
          <w:i/>
        </w:rPr>
        <w:t xml:space="preserve"> des </w:t>
      </w:r>
      <w:proofErr w:type="spellStart"/>
      <w:r w:rsidRPr="00451827">
        <w:rPr>
          <w:i/>
        </w:rPr>
        <w:t>médailles</w:t>
      </w:r>
      <w:proofErr w:type="spellEnd"/>
      <w:r w:rsidRPr="00451827">
        <w:rPr>
          <w:i/>
        </w:rPr>
        <w:t xml:space="preserve"> et </w:t>
      </w:r>
      <w:proofErr w:type="spellStart"/>
      <w:r w:rsidRPr="00451827">
        <w:rPr>
          <w:i/>
        </w:rPr>
        <w:t>monnaies</w:t>
      </w:r>
      <w:proofErr w:type="spellEnd"/>
      <w:r w:rsidRPr="00451827">
        <w:rPr>
          <w:i/>
        </w:rPr>
        <w:t xml:space="preserve"> </w:t>
      </w:r>
      <w:proofErr w:type="spellStart"/>
      <w:r w:rsidRPr="00451827">
        <w:rPr>
          <w:i/>
        </w:rPr>
        <w:t>polonaises</w:t>
      </w:r>
      <w:proofErr w:type="spellEnd"/>
      <w:r w:rsidRPr="00451827">
        <w:rPr>
          <w:i/>
        </w:rPr>
        <w:t xml:space="preserve"> </w:t>
      </w:r>
      <w:proofErr w:type="spellStart"/>
      <w:r w:rsidRPr="00451827">
        <w:rPr>
          <w:i/>
        </w:rPr>
        <w:t>du</w:t>
      </w:r>
      <w:proofErr w:type="spellEnd"/>
      <w:r w:rsidRPr="00451827">
        <w:rPr>
          <w:i/>
        </w:rPr>
        <w:t xml:space="preserve"> </w:t>
      </w:r>
      <w:proofErr w:type="spellStart"/>
      <w:r w:rsidRPr="00451827">
        <w:rPr>
          <w:i/>
        </w:rPr>
        <w:t>comte</w:t>
      </w:r>
      <w:proofErr w:type="spellEnd"/>
      <w:r w:rsidRPr="00451827">
        <w:rPr>
          <w:i/>
        </w:rPr>
        <w:t xml:space="preserve"> E. </w:t>
      </w:r>
      <w:proofErr w:type="spellStart"/>
      <w:r w:rsidRPr="00451827">
        <w:rPr>
          <w:i/>
        </w:rPr>
        <w:t>Hutten</w:t>
      </w:r>
      <w:proofErr w:type="spellEnd"/>
      <w:r w:rsidRPr="00451827">
        <w:rPr>
          <w:i/>
        </w:rPr>
        <w:t>-Czapski</w:t>
      </w:r>
      <w:r w:rsidRPr="00451827">
        <w:t xml:space="preserve">, t. I-V, St. </w:t>
      </w:r>
      <w:proofErr w:type="spellStart"/>
      <w:r w:rsidRPr="00451827">
        <w:t>Petersbourg</w:t>
      </w:r>
      <w:proofErr w:type="spellEnd"/>
      <w:r w:rsidRPr="00451827">
        <w:t xml:space="preserve"> - Cracovie 1871-1916  (dalej </w:t>
      </w:r>
      <w:proofErr w:type="spellStart"/>
      <w:r w:rsidRPr="00451827">
        <w:rPr>
          <w:i/>
        </w:rPr>
        <w:t>Catalogue</w:t>
      </w:r>
      <w:proofErr w:type="spellEnd"/>
      <w:r w:rsidRPr="00451827">
        <w:t xml:space="preserve">), poz. 2415, W. </w:t>
      </w:r>
      <w:proofErr w:type="spellStart"/>
      <w:r w:rsidRPr="00451827">
        <w:t>Bartynowski</w:t>
      </w:r>
      <w:proofErr w:type="spellEnd"/>
      <w:r w:rsidRPr="00451827">
        <w:t xml:space="preserve">, Teki </w:t>
      </w:r>
      <w:proofErr w:type="spellStart"/>
      <w:r w:rsidRPr="00451827">
        <w:t>Bartynowskiego</w:t>
      </w:r>
      <w:proofErr w:type="spellEnd"/>
      <w:r w:rsidRPr="00451827">
        <w:t>. Medale Jana III Sobieskiego [XIX/XX w.], [</w:t>
      </w:r>
      <w:proofErr w:type="spellStart"/>
      <w:r w:rsidRPr="00451827">
        <w:t>b.m.w</w:t>
      </w:r>
      <w:proofErr w:type="spellEnd"/>
      <w:r w:rsidRPr="00451827">
        <w:t xml:space="preserve">.], poz. I.G. 18257, I.G. 18258, I.G. 18260 (odmiany), Cz. Kamiński, W. Kowalczyk, </w:t>
      </w:r>
      <w:r w:rsidRPr="00451827">
        <w:rPr>
          <w:i/>
        </w:rPr>
        <w:t>Medale i medaliony polskie i związane z Polską. Katalog wystawy</w:t>
      </w:r>
      <w:r w:rsidRPr="00451827">
        <w:t xml:space="preserve">, Warszawa 1969, poz. 63, </w:t>
      </w:r>
      <w:r w:rsidRPr="00451827">
        <w:rPr>
          <w:i/>
        </w:rPr>
        <w:t>Kolekcja generała Jerzego Węsierskiego. Katalog monet i medali</w:t>
      </w:r>
      <w:r w:rsidRPr="00451827">
        <w:t xml:space="preserve">, pod red. A. Białkowskiego, E. Tarki, S Suchodolskiego i Z. </w:t>
      </w:r>
      <w:proofErr w:type="spellStart"/>
      <w:r w:rsidRPr="00451827">
        <w:t>Wdowiszewskiego</w:t>
      </w:r>
      <w:proofErr w:type="spellEnd"/>
      <w:r w:rsidRPr="00451827">
        <w:t xml:space="preserve">, Muzeum Narodowe, Warszawa 1974, poz. 2566, </w:t>
      </w:r>
      <w:r w:rsidRPr="00451827">
        <w:rPr>
          <w:i/>
        </w:rPr>
        <w:t>Zbiory Poznańskiego Towarzystwa Przyjaciół Nauk w Muzeum Narodowym w Poznaniu. Katalog wystawy</w:t>
      </w:r>
      <w:r w:rsidRPr="00451827">
        <w:t xml:space="preserve">, pod red. Z. </w:t>
      </w:r>
      <w:proofErr w:type="spellStart"/>
      <w:r w:rsidRPr="00451827">
        <w:t>Białłowicz-Krygierowej</w:t>
      </w:r>
      <w:proofErr w:type="spellEnd"/>
      <w:r w:rsidRPr="00451827">
        <w:t xml:space="preserve">, M. </w:t>
      </w:r>
      <w:proofErr w:type="spellStart"/>
      <w:r w:rsidRPr="00451827">
        <w:t>Warkoczewskiej</w:t>
      </w:r>
      <w:proofErr w:type="spellEnd"/>
      <w:r w:rsidRPr="00451827">
        <w:t xml:space="preserve">, Poznań 1982, s. 117, poz. 208, 209, </w:t>
      </w:r>
      <w:r w:rsidRPr="00451827">
        <w:rPr>
          <w:i/>
        </w:rPr>
        <w:t>Chwała i sława Jana III…</w:t>
      </w:r>
      <w:r w:rsidRPr="00451827">
        <w:t xml:space="preserve">, s. 209-210, kat. nr 176. Istnieją ponadto dwie odmiany powyższego żetonu. Pierwsza odmiana autorstwa nieznanego twórcy, również datowana jest na 1676 rok. Postać królewska na awersie wspomnianego numizmatu została jednak upamiętniona odmiennie. Sobieski ma na sobie jedynie paludament spięty na ramieniu broszą oraz naramiennik w formie paszczy lwiej z paskami </w:t>
      </w:r>
      <w:proofErr w:type="spellStart"/>
      <w:r w:rsidRPr="00451827">
        <w:rPr>
          <w:i/>
        </w:rPr>
        <w:t>pteryges</w:t>
      </w:r>
      <w:proofErr w:type="spellEnd"/>
      <w:r w:rsidRPr="00451827">
        <w:t xml:space="preserve">. Brakuje natomiast karaceny. Rewers pozostaje bez zmian. Własność prywatna. Przedmiot wystawiony na aukcji WCN (Warszawskiego Centrum Numizmatycznego), dnia 11 czerwca 2005 roku (aukcja stacjonarna nr 32, kat. nr 32/1009). Na kolejnej odmianie Sobieskiego uwieczniono na awersie w karacenie, paludamencie, naramienniku przypominającym lwi pysk z paskami </w:t>
      </w:r>
      <w:proofErr w:type="spellStart"/>
      <w:r w:rsidRPr="00451827">
        <w:rPr>
          <w:i/>
        </w:rPr>
        <w:t>pteryges</w:t>
      </w:r>
      <w:proofErr w:type="spellEnd"/>
      <w:r w:rsidRPr="00451827">
        <w:t xml:space="preserve"> oraz wieńcu laurowym, Warszawa, Zamek Królewski, nr </w:t>
      </w:r>
      <w:proofErr w:type="spellStart"/>
      <w:r w:rsidRPr="00451827">
        <w:t>inw</w:t>
      </w:r>
      <w:proofErr w:type="spellEnd"/>
      <w:r w:rsidRPr="00451827">
        <w:t xml:space="preserve">. ZKW.N.77, Poznań, Muzeum Narodowe, nr </w:t>
      </w:r>
      <w:proofErr w:type="spellStart"/>
      <w:r w:rsidRPr="00451827">
        <w:t>inw</w:t>
      </w:r>
      <w:proofErr w:type="spellEnd"/>
      <w:r w:rsidRPr="00451827">
        <w:t xml:space="preserve">. GN E 42, por. M. </w:t>
      </w:r>
      <w:proofErr w:type="spellStart"/>
      <w:r w:rsidRPr="00451827">
        <w:t>Stahr</w:t>
      </w:r>
      <w:proofErr w:type="spellEnd"/>
      <w:r w:rsidRPr="00451827">
        <w:t xml:space="preserve">, </w:t>
      </w:r>
      <w:r w:rsidRPr="00451827">
        <w:rPr>
          <w:i/>
        </w:rPr>
        <w:t>Medale polskie i z Polską związane od XVI do XVIII wieku</w:t>
      </w:r>
      <w:r w:rsidRPr="00451827">
        <w:t>, Poznań 2008, s. 85, poz. 81.</w:t>
      </w:r>
    </w:p>
  </w:footnote>
  <w:footnote w:id="15">
    <w:p w:rsidR="00886B20" w:rsidRPr="00451827" w:rsidRDefault="00886B20" w:rsidP="0049031C">
      <w:pPr>
        <w:pStyle w:val="Tekstprzypisudolnego"/>
        <w:spacing w:line="360" w:lineRule="auto"/>
        <w:jc w:val="both"/>
      </w:pPr>
      <w:r w:rsidRPr="00451827">
        <w:rPr>
          <w:rStyle w:val="Odwoanieprzypisudolnego"/>
        </w:rPr>
        <w:footnoteRef/>
      </w:r>
      <w:r w:rsidRPr="00451827">
        <w:t xml:space="preserve"> Kraków, Muzeum Narodowe, nr </w:t>
      </w:r>
      <w:proofErr w:type="spellStart"/>
      <w:r w:rsidRPr="00451827">
        <w:t>inw</w:t>
      </w:r>
      <w:proofErr w:type="spellEnd"/>
      <w:r w:rsidRPr="00451827">
        <w:t xml:space="preserve">. 33950 oraz 131910 (nowsze odbitki), Warszawa, Biblioteka Narodowa, Zakład Zbiorów Ikonograficznych, nr </w:t>
      </w:r>
      <w:proofErr w:type="spellStart"/>
      <w:r w:rsidRPr="00451827">
        <w:t>inw</w:t>
      </w:r>
      <w:proofErr w:type="spellEnd"/>
      <w:r w:rsidRPr="00451827">
        <w:t xml:space="preserve">. G. 9912 (nowsza odbitka), Muzeum Narodowe, Gabinet Rycin, nr </w:t>
      </w:r>
      <w:proofErr w:type="spellStart"/>
      <w:r w:rsidRPr="00451827">
        <w:t>inw</w:t>
      </w:r>
      <w:proofErr w:type="spellEnd"/>
      <w:r w:rsidRPr="00451827">
        <w:t xml:space="preserve">. 21171 (nowsza odbitka), </w:t>
      </w:r>
      <w:r w:rsidR="002614AC">
        <w:t xml:space="preserve">E. </w:t>
      </w:r>
      <w:proofErr w:type="spellStart"/>
      <w:r w:rsidRPr="00451827">
        <w:t>Hutten</w:t>
      </w:r>
      <w:proofErr w:type="spellEnd"/>
      <w:r w:rsidRPr="00451827">
        <w:t>-Czapski 1901,</w:t>
      </w:r>
      <w:r w:rsidR="002614AC">
        <w:t xml:space="preserve"> </w:t>
      </w:r>
      <w:proofErr w:type="spellStart"/>
      <w:r w:rsidR="002614AC" w:rsidRPr="002614AC">
        <w:rPr>
          <w:i/>
        </w:rPr>
        <w:t>op.cit</w:t>
      </w:r>
      <w:proofErr w:type="spellEnd"/>
      <w:r w:rsidR="002614AC" w:rsidRPr="002614AC">
        <w:rPr>
          <w:i/>
        </w:rPr>
        <w:t>.</w:t>
      </w:r>
      <w:r w:rsidR="002614AC">
        <w:t>,</w:t>
      </w:r>
      <w:r w:rsidRPr="00451827">
        <w:t xml:space="preserve"> poz. 681,</w:t>
      </w:r>
      <w:r w:rsidR="002614AC">
        <w:t xml:space="preserve"> D.</w:t>
      </w:r>
      <w:r w:rsidRPr="00451827">
        <w:t xml:space="preserve"> </w:t>
      </w:r>
      <w:proofErr w:type="spellStart"/>
      <w:r w:rsidRPr="00451827">
        <w:t>Witke</w:t>
      </w:r>
      <w:proofErr w:type="spellEnd"/>
      <w:r w:rsidRPr="00451827">
        <w:t>-Jeżewski</w:t>
      </w:r>
      <w:r w:rsidR="002614AC">
        <w:t>,</w:t>
      </w:r>
      <w:r w:rsidRPr="00451827">
        <w:t xml:space="preserve"> </w:t>
      </w:r>
      <w:r w:rsidR="002614AC" w:rsidRPr="002614AC">
        <w:rPr>
          <w:i/>
        </w:rPr>
        <w:t xml:space="preserve">Portret królewski w grafice ze zbiorów Dominika </w:t>
      </w:r>
      <w:proofErr w:type="spellStart"/>
      <w:r w:rsidR="002614AC" w:rsidRPr="002614AC">
        <w:rPr>
          <w:i/>
        </w:rPr>
        <w:t>Witke</w:t>
      </w:r>
      <w:proofErr w:type="spellEnd"/>
      <w:r w:rsidR="002614AC" w:rsidRPr="002614AC">
        <w:rPr>
          <w:i/>
        </w:rPr>
        <w:t>-Jeżewskiego. Katalog</w:t>
      </w:r>
      <w:r w:rsidR="002614AC" w:rsidRPr="002614AC">
        <w:t>, Warszawa 1925</w:t>
      </w:r>
      <w:r w:rsidRPr="00451827">
        <w:t xml:space="preserve">, poz. 539, </w:t>
      </w:r>
      <w:r w:rsidR="002614AC">
        <w:t xml:space="preserve">A. </w:t>
      </w:r>
      <w:proofErr w:type="spellStart"/>
      <w:r w:rsidRPr="00451827">
        <w:t>Czołowski</w:t>
      </w:r>
      <w:proofErr w:type="spellEnd"/>
      <w:r w:rsidRPr="00451827">
        <w:t xml:space="preserve"> 1930,</w:t>
      </w:r>
      <w:r w:rsidR="002614AC">
        <w:t xml:space="preserve"> </w:t>
      </w:r>
      <w:proofErr w:type="spellStart"/>
      <w:r w:rsidR="002614AC" w:rsidRPr="002614AC">
        <w:rPr>
          <w:i/>
        </w:rPr>
        <w:t>op.cit</w:t>
      </w:r>
      <w:proofErr w:type="spellEnd"/>
      <w:r w:rsidR="002614AC" w:rsidRPr="002614AC">
        <w:rPr>
          <w:i/>
        </w:rPr>
        <w:t>.</w:t>
      </w:r>
      <w:r w:rsidR="002614AC">
        <w:t>,</w:t>
      </w:r>
      <w:r w:rsidRPr="00451827">
        <w:t xml:space="preserve"> s. 219-220, poz. 5, </w:t>
      </w:r>
      <w:r w:rsidR="002614AC" w:rsidRPr="002614AC">
        <w:rPr>
          <w:i/>
        </w:rPr>
        <w:t xml:space="preserve">Katalog wystawy jubileuszowej zabytków z czasów króla Stefana i Jana III w czterechsetlecie urodzin Stefana Batorego i dwieście pięćdziesięciolecie odsieczy wiedeńskiej, </w:t>
      </w:r>
      <w:r w:rsidR="002614AC">
        <w:t xml:space="preserve">(dalej Katalog wystawy 1933), </w:t>
      </w:r>
      <w:r w:rsidR="002614AC" w:rsidRPr="002614AC">
        <w:t>Muzeum Wojska Polskiego, Muzeum Narodowe, Warszawa 1933</w:t>
      </w:r>
      <w:r w:rsidRPr="002614AC">
        <w:t>,</w:t>
      </w:r>
      <w:r w:rsidRPr="00451827">
        <w:t xml:space="preserve"> s. 154, poz. 342, </w:t>
      </w:r>
      <w:r w:rsidR="002614AC">
        <w:t xml:space="preserve">A. </w:t>
      </w:r>
      <w:proofErr w:type="spellStart"/>
      <w:r w:rsidRPr="00451827">
        <w:t>Treiderowa</w:t>
      </w:r>
      <w:proofErr w:type="spellEnd"/>
      <w:r w:rsidR="002614AC">
        <w:t xml:space="preserve">, </w:t>
      </w:r>
      <w:r w:rsidR="002614AC" w:rsidRPr="002614AC">
        <w:rPr>
          <w:i/>
        </w:rPr>
        <w:t xml:space="preserve">Tematyka polska w twórczości </w:t>
      </w:r>
      <w:proofErr w:type="spellStart"/>
      <w:r w:rsidR="002614AC" w:rsidRPr="002614AC">
        <w:rPr>
          <w:i/>
        </w:rPr>
        <w:t>Romeyna</w:t>
      </w:r>
      <w:proofErr w:type="spellEnd"/>
      <w:r w:rsidR="002614AC" w:rsidRPr="002614AC">
        <w:rPr>
          <w:i/>
        </w:rPr>
        <w:t xml:space="preserve"> de </w:t>
      </w:r>
      <w:proofErr w:type="spellStart"/>
      <w:r w:rsidR="002614AC" w:rsidRPr="002614AC">
        <w:rPr>
          <w:i/>
        </w:rPr>
        <w:t>Hooghe’a</w:t>
      </w:r>
      <w:proofErr w:type="spellEnd"/>
      <w:r w:rsidR="002614AC" w:rsidRPr="002614AC">
        <w:t xml:space="preserve">, [w:] </w:t>
      </w:r>
      <w:r w:rsidR="002614AC">
        <w:t>„</w:t>
      </w:r>
      <w:r w:rsidR="002614AC" w:rsidRPr="002614AC">
        <w:t>Rocznik Biblioteki PAN w Krakowie</w:t>
      </w:r>
      <w:r w:rsidR="002614AC">
        <w:t>”</w:t>
      </w:r>
      <w:r w:rsidR="002614AC" w:rsidRPr="002614AC">
        <w:t>, t. VI, 1960, s. 5-47</w:t>
      </w:r>
      <w:r w:rsidRPr="00451827">
        <w:t xml:space="preserve"> 1960, s. 16-20, 42-44, </w:t>
      </w:r>
      <w:proofErr w:type="spellStart"/>
      <w:r w:rsidRPr="00451827">
        <w:t>il</w:t>
      </w:r>
      <w:proofErr w:type="spellEnd"/>
      <w:r w:rsidRPr="00451827">
        <w:t>. 2,</w:t>
      </w:r>
      <w:r w:rsidR="002614AC">
        <w:t xml:space="preserve"> J.</w:t>
      </w:r>
      <w:r w:rsidRPr="00451827">
        <w:t xml:space="preserve"> </w:t>
      </w:r>
      <w:proofErr w:type="spellStart"/>
      <w:r w:rsidRPr="00451827">
        <w:t>Landwehr</w:t>
      </w:r>
      <w:proofErr w:type="spellEnd"/>
      <w:r w:rsidR="002614AC">
        <w:t xml:space="preserve">, </w:t>
      </w:r>
      <w:proofErr w:type="spellStart"/>
      <w:r w:rsidR="002614AC" w:rsidRPr="002614AC">
        <w:rPr>
          <w:i/>
        </w:rPr>
        <w:t>Romeyn</w:t>
      </w:r>
      <w:proofErr w:type="spellEnd"/>
      <w:r w:rsidR="002614AC" w:rsidRPr="002614AC">
        <w:rPr>
          <w:i/>
        </w:rPr>
        <w:t xml:space="preserve"> de </w:t>
      </w:r>
      <w:proofErr w:type="spellStart"/>
      <w:r w:rsidR="002614AC" w:rsidRPr="002614AC">
        <w:rPr>
          <w:i/>
        </w:rPr>
        <w:t>Hooghe</w:t>
      </w:r>
      <w:proofErr w:type="spellEnd"/>
      <w:r w:rsidR="002614AC" w:rsidRPr="002614AC">
        <w:rPr>
          <w:i/>
        </w:rPr>
        <w:t xml:space="preserve"> the </w:t>
      </w:r>
      <w:proofErr w:type="spellStart"/>
      <w:r w:rsidR="002614AC" w:rsidRPr="002614AC">
        <w:rPr>
          <w:i/>
        </w:rPr>
        <w:t>etcher</w:t>
      </w:r>
      <w:proofErr w:type="spellEnd"/>
      <w:r w:rsidR="002614AC" w:rsidRPr="002614AC">
        <w:rPr>
          <w:i/>
        </w:rPr>
        <w:t xml:space="preserve"> </w:t>
      </w:r>
      <w:proofErr w:type="spellStart"/>
      <w:r w:rsidR="002614AC" w:rsidRPr="002614AC">
        <w:rPr>
          <w:i/>
        </w:rPr>
        <w:t>contemporary</w:t>
      </w:r>
      <w:proofErr w:type="spellEnd"/>
      <w:r w:rsidR="002614AC" w:rsidRPr="002614AC">
        <w:rPr>
          <w:i/>
        </w:rPr>
        <w:t xml:space="preserve"> </w:t>
      </w:r>
      <w:proofErr w:type="spellStart"/>
      <w:r w:rsidR="002614AC" w:rsidRPr="002614AC">
        <w:rPr>
          <w:i/>
        </w:rPr>
        <w:t>portrayal</w:t>
      </w:r>
      <w:proofErr w:type="spellEnd"/>
      <w:r w:rsidR="002614AC" w:rsidRPr="002614AC">
        <w:rPr>
          <w:i/>
        </w:rPr>
        <w:t xml:space="preserve"> of Europe 1662-1707</w:t>
      </w:r>
      <w:r w:rsidR="002614AC" w:rsidRPr="002614AC">
        <w:t xml:space="preserve">, </w:t>
      </w:r>
      <w:proofErr w:type="spellStart"/>
      <w:r w:rsidR="002614AC" w:rsidRPr="002614AC">
        <w:t>Leiden</w:t>
      </w:r>
      <w:proofErr w:type="spellEnd"/>
      <w:r w:rsidRPr="00451827">
        <w:t xml:space="preserve"> 1973, s. 55-60, </w:t>
      </w:r>
      <w:r w:rsidR="002614AC">
        <w:t xml:space="preserve">J. </w:t>
      </w:r>
      <w:r w:rsidRPr="00451827">
        <w:t xml:space="preserve">Ruszczycówna 1982, s. 219, </w:t>
      </w:r>
      <w:r w:rsidRPr="00451827">
        <w:rPr>
          <w:i/>
        </w:rPr>
        <w:t>Chwała i sława Jana III</w:t>
      </w:r>
      <w:r w:rsidR="002614AC">
        <w:rPr>
          <w:i/>
        </w:rPr>
        <w:t>…</w:t>
      </w:r>
      <w:r w:rsidRPr="00451827">
        <w:t xml:space="preserve">, s. 173, kat. nr 96, </w:t>
      </w:r>
      <w:r w:rsidR="002614AC">
        <w:t xml:space="preserve">H. </w:t>
      </w:r>
      <w:r w:rsidRPr="00451827">
        <w:t>Widacka 1987,</w:t>
      </w:r>
      <w:r w:rsidR="002614AC">
        <w:t xml:space="preserve"> </w:t>
      </w:r>
      <w:proofErr w:type="spellStart"/>
      <w:r w:rsidR="002614AC">
        <w:t>op.cit</w:t>
      </w:r>
      <w:proofErr w:type="spellEnd"/>
      <w:r w:rsidR="002614AC">
        <w:t xml:space="preserve">., </w:t>
      </w:r>
      <w:r w:rsidRPr="00451827">
        <w:t xml:space="preserve"> s. 48-49, poz. 7, </w:t>
      </w:r>
      <w:proofErr w:type="spellStart"/>
      <w:r w:rsidRPr="00451827">
        <w:t>il</w:t>
      </w:r>
      <w:proofErr w:type="spellEnd"/>
      <w:r w:rsidRPr="00451827">
        <w:t xml:space="preserve">. 7, </w:t>
      </w:r>
      <w:r w:rsidR="002614AC" w:rsidRPr="002614AC">
        <w:rPr>
          <w:i/>
        </w:rPr>
        <w:t>Katalog portretów osobistości polskich i w Polsce działających w zbiorach Biblioteki Narodowej</w:t>
      </w:r>
      <w:r w:rsidR="002614AC" w:rsidRPr="002614AC">
        <w:t>,</w:t>
      </w:r>
      <w:r w:rsidR="002614AC" w:rsidRPr="002614AC">
        <w:rPr>
          <w:i/>
        </w:rPr>
        <w:t xml:space="preserve"> </w:t>
      </w:r>
      <w:r w:rsidR="002614AC" w:rsidRPr="002614AC">
        <w:t>pod red. H. Widackiej, t. 1-8, Warszawa 1990-1999</w:t>
      </w:r>
      <w:r w:rsidR="00E51F96">
        <w:t xml:space="preserve">, (dalej </w:t>
      </w:r>
      <w:r w:rsidRPr="00451827">
        <w:rPr>
          <w:i/>
        </w:rPr>
        <w:t>Katalog portretów BN</w:t>
      </w:r>
      <w:r w:rsidR="00E51F96">
        <w:t>)</w:t>
      </w:r>
      <w:r w:rsidRPr="00451827">
        <w:t xml:space="preserve">, t. II, 1992, s. 141, </w:t>
      </w:r>
      <w:r w:rsidRPr="00451827">
        <w:rPr>
          <w:i/>
        </w:rPr>
        <w:t>Gdańsk dla Rzeczpospolitej</w:t>
      </w:r>
      <w:r w:rsidR="00E51F96" w:rsidRPr="00E51F96">
        <w:t xml:space="preserve"> </w:t>
      </w:r>
      <w:r w:rsidR="00E51F96" w:rsidRPr="00E51F96">
        <w:rPr>
          <w:i/>
        </w:rPr>
        <w:t>w służbie Króla i Kościoła, Katalog wystawy</w:t>
      </w:r>
      <w:r w:rsidR="00E51F96" w:rsidRPr="00E51F96">
        <w:t xml:space="preserve">, pod. red. T. </w:t>
      </w:r>
      <w:proofErr w:type="spellStart"/>
      <w:r w:rsidR="00E51F96" w:rsidRPr="00E51F96">
        <w:t>Grzybkowskiej</w:t>
      </w:r>
      <w:proofErr w:type="spellEnd"/>
      <w:r w:rsidR="00E51F96" w:rsidRPr="00E51F96">
        <w:t>, Warszawa 2004</w:t>
      </w:r>
      <w:r w:rsidRPr="00451827">
        <w:t xml:space="preserve">, s. 262-268, poz. IV/1-5, </w:t>
      </w:r>
      <w:r w:rsidRPr="00451827">
        <w:rPr>
          <w:i/>
        </w:rPr>
        <w:t>Skarby Niderlandów</w:t>
      </w:r>
      <w:r w:rsidR="00E51F96">
        <w:rPr>
          <w:i/>
        </w:rPr>
        <w:t>.</w:t>
      </w:r>
      <w:r w:rsidR="00E51F96" w:rsidRPr="00E51F96">
        <w:t xml:space="preserve"> </w:t>
      </w:r>
      <w:r w:rsidR="00E51F96" w:rsidRPr="00E51F96">
        <w:rPr>
          <w:i/>
        </w:rPr>
        <w:t xml:space="preserve">Rysunki i wybrane ryciny artystów niderlandzkich XV-XVII wieku ze zbiorów Fundacji Książąt Czartoryskich. Katalog wystawy w Arsenale-Muzeum Książąt Czartoryskich (20 kwietnia-30 maja 2004 roku), </w:t>
      </w:r>
      <w:r w:rsidR="00E51F96" w:rsidRPr="00E51F96">
        <w:t>pod red. J. Popielskiej, Kraków 2004</w:t>
      </w:r>
      <w:r w:rsidRPr="00E51F96">
        <w:t>,</w:t>
      </w:r>
      <w:r w:rsidRPr="00451827">
        <w:t xml:space="preserve"> s. 110-118, poz. 48, </w:t>
      </w:r>
      <w:r w:rsidR="002614AC">
        <w:t xml:space="preserve">H. </w:t>
      </w:r>
      <w:r w:rsidRPr="00451827">
        <w:t>Widacka 2010,</w:t>
      </w:r>
      <w:r w:rsidR="002614AC">
        <w:t xml:space="preserve"> </w:t>
      </w:r>
      <w:proofErr w:type="spellStart"/>
      <w:r w:rsidR="002614AC" w:rsidRPr="00E51F96">
        <w:rPr>
          <w:i/>
        </w:rPr>
        <w:t>op.cit</w:t>
      </w:r>
      <w:proofErr w:type="spellEnd"/>
      <w:r w:rsidR="002614AC" w:rsidRPr="00E51F96">
        <w:rPr>
          <w:i/>
        </w:rPr>
        <w:t>.</w:t>
      </w:r>
      <w:r w:rsidR="002614AC">
        <w:t>,</w:t>
      </w:r>
      <w:r w:rsidRPr="00451827">
        <w:t xml:space="preserve"> s. 370-371. Autorstwo ryciny zostało dodatkowo potwierdzone sygnaturą znajdującą się w dolnej części: D[</w:t>
      </w:r>
      <w:proofErr w:type="spellStart"/>
      <w:r w:rsidRPr="00451827">
        <w:t>at</w:t>
      </w:r>
      <w:proofErr w:type="spellEnd"/>
      <w:r w:rsidRPr="00451827">
        <w:t>] D[</w:t>
      </w:r>
      <w:proofErr w:type="spellStart"/>
      <w:r w:rsidRPr="00451827">
        <w:t>icat</w:t>
      </w:r>
      <w:proofErr w:type="spellEnd"/>
      <w:r w:rsidRPr="00451827">
        <w:t>] D[</w:t>
      </w:r>
      <w:proofErr w:type="spellStart"/>
      <w:r w:rsidRPr="00451827">
        <w:t>edicat</w:t>
      </w:r>
      <w:proofErr w:type="spellEnd"/>
      <w:r w:rsidRPr="00451827">
        <w:t>] ROMANUS DE HOOGHE AUCT[</w:t>
      </w:r>
      <w:proofErr w:type="spellStart"/>
      <w:r w:rsidRPr="00451827">
        <w:t>or</w:t>
      </w:r>
      <w:proofErr w:type="spellEnd"/>
      <w:r w:rsidRPr="00451827">
        <w:t>].</w:t>
      </w:r>
    </w:p>
  </w:footnote>
  <w:footnote w:id="16">
    <w:p w:rsidR="00886B20" w:rsidRPr="00451827" w:rsidRDefault="00886B20" w:rsidP="0049031C">
      <w:pPr>
        <w:pStyle w:val="Tekstprzypisudolnego"/>
        <w:spacing w:line="360" w:lineRule="auto"/>
        <w:jc w:val="both"/>
      </w:pPr>
      <w:r w:rsidRPr="00451827">
        <w:rPr>
          <w:rStyle w:val="Odwoanieprzypisudolnego"/>
        </w:rPr>
        <w:footnoteRef/>
      </w:r>
      <w:r w:rsidRPr="00451827">
        <w:t xml:space="preserve"> Ważne ze względu symbolikę znaczenie są również okolicznościowe inskrypcje wyryte na postumencie z popiersiem króla: IOANNI III POLONORUM etc. REGI UBIQUE TRIUMPHANTI (Janowi III, królowi Polaków, wszędzie triumfującemu) oraz usytuowane na wstęgach rozmieszczonych wokół gałęzi palmowych: OB CIVES SERVATUS – OB HOSTES FUGATOS (Dla obywateli zbawca, dla wrogów ten, który ich zmusza do ucieczki), Powyższe napisy służyły gloryfikacji osoby hetmana Sobieskiego przyrównanego w ich treści do rzymskich triumfatorów oraz zbawców nie tyle ojczyzny ile jej obywateli.</w:t>
      </w:r>
    </w:p>
  </w:footnote>
  <w:footnote w:id="17">
    <w:p w:rsidR="00451827" w:rsidRPr="00451827" w:rsidRDefault="00451827" w:rsidP="0049031C">
      <w:pPr>
        <w:pStyle w:val="Tekstprzypisudolnego"/>
        <w:spacing w:line="360" w:lineRule="auto"/>
        <w:jc w:val="both"/>
        <w:rPr>
          <w:lang w:val="en-US"/>
        </w:rPr>
      </w:pPr>
      <w:r>
        <w:rPr>
          <w:rStyle w:val="Odwoanieprzypisudolnego"/>
        </w:rPr>
        <w:footnoteRef/>
      </w:r>
      <w:r>
        <w:t xml:space="preserve"> </w:t>
      </w:r>
      <w:proofErr w:type="spellStart"/>
      <w:r w:rsidRPr="00451827">
        <w:rPr>
          <w:b/>
          <w:lang w:val="en-US"/>
        </w:rPr>
        <w:t>Bloemen</w:t>
      </w:r>
      <w:proofErr w:type="spellEnd"/>
      <w:r w:rsidRPr="00451827">
        <w:rPr>
          <w:b/>
          <w:lang w:val="en-US"/>
        </w:rPr>
        <w:t xml:space="preserve"> (</w:t>
      </w:r>
      <w:proofErr w:type="spellStart"/>
      <w:r w:rsidRPr="00451827">
        <w:rPr>
          <w:b/>
          <w:lang w:val="en-US"/>
        </w:rPr>
        <w:t>Blom</w:t>
      </w:r>
      <w:proofErr w:type="spellEnd"/>
      <w:r w:rsidRPr="00451827">
        <w:rPr>
          <w:b/>
          <w:lang w:val="en-US"/>
        </w:rPr>
        <w:t xml:space="preserve">, Blum, </w:t>
      </w:r>
      <w:proofErr w:type="spellStart"/>
      <w:r w:rsidRPr="00451827">
        <w:rPr>
          <w:b/>
          <w:lang w:val="en-US"/>
        </w:rPr>
        <w:t>Blumb</w:t>
      </w:r>
      <w:proofErr w:type="spellEnd"/>
      <w:r w:rsidRPr="00451827">
        <w:rPr>
          <w:b/>
          <w:lang w:val="en-US"/>
        </w:rPr>
        <w:t xml:space="preserve">) </w:t>
      </w:r>
      <w:proofErr w:type="spellStart"/>
      <w:r w:rsidRPr="00451827">
        <w:rPr>
          <w:b/>
          <w:lang w:val="en-US"/>
        </w:rPr>
        <w:t>Adriaen</w:t>
      </w:r>
      <w:proofErr w:type="spellEnd"/>
      <w:r w:rsidRPr="00451827">
        <w:rPr>
          <w:lang w:val="en-US"/>
        </w:rPr>
        <w:t xml:space="preserve"> </w:t>
      </w:r>
      <w:r w:rsidRPr="00451827">
        <w:rPr>
          <w:b/>
          <w:lang w:val="en-US"/>
        </w:rPr>
        <w:t>van</w:t>
      </w:r>
      <w:r w:rsidRPr="00451827">
        <w:rPr>
          <w:lang w:val="en-US"/>
        </w:rPr>
        <w:t xml:space="preserve"> (</w:t>
      </w:r>
      <w:proofErr w:type="spellStart"/>
      <w:r w:rsidRPr="00451827">
        <w:rPr>
          <w:lang w:val="en-US"/>
        </w:rPr>
        <w:t>ochrzczony</w:t>
      </w:r>
      <w:proofErr w:type="spellEnd"/>
      <w:r w:rsidRPr="00451827">
        <w:rPr>
          <w:lang w:val="en-US"/>
        </w:rPr>
        <w:t xml:space="preserve"> 27 II 1639 w </w:t>
      </w:r>
      <w:proofErr w:type="spellStart"/>
      <w:r w:rsidRPr="00451827">
        <w:rPr>
          <w:lang w:val="en-US"/>
        </w:rPr>
        <w:t>Paryżu</w:t>
      </w:r>
      <w:proofErr w:type="spellEnd"/>
      <w:r w:rsidRPr="00451827">
        <w:rPr>
          <w:lang w:val="en-US"/>
        </w:rPr>
        <w:t xml:space="preserve"> – </w:t>
      </w:r>
      <w:proofErr w:type="spellStart"/>
      <w:r w:rsidRPr="00451827">
        <w:rPr>
          <w:lang w:val="en-US"/>
        </w:rPr>
        <w:t>po</w:t>
      </w:r>
      <w:proofErr w:type="spellEnd"/>
      <w:r w:rsidRPr="00451827">
        <w:rPr>
          <w:lang w:val="en-US"/>
        </w:rPr>
        <w:t xml:space="preserve"> 1694) ‒ </w:t>
      </w:r>
      <w:proofErr w:type="spellStart"/>
      <w:r w:rsidRPr="00451827">
        <w:rPr>
          <w:lang w:val="en-US"/>
        </w:rPr>
        <w:t>wywodzący</w:t>
      </w:r>
      <w:proofErr w:type="spellEnd"/>
      <w:r w:rsidRPr="00451827">
        <w:rPr>
          <w:lang w:val="en-US"/>
        </w:rPr>
        <w:t xml:space="preserve"> </w:t>
      </w:r>
      <w:proofErr w:type="spellStart"/>
      <w:r w:rsidRPr="00451827">
        <w:rPr>
          <w:lang w:val="en-US"/>
        </w:rPr>
        <w:t>się</w:t>
      </w:r>
      <w:proofErr w:type="spellEnd"/>
      <w:r w:rsidRPr="00451827">
        <w:rPr>
          <w:lang w:val="en-US"/>
        </w:rPr>
        <w:t xml:space="preserve"> z </w:t>
      </w:r>
      <w:proofErr w:type="spellStart"/>
      <w:r w:rsidRPr="00451827">
        <w:rPr>
          <w:lang w:val="en-US"/>
        </w:rPr>
        <w:t>Niderlandów</w:t>
      </w:r>
      <w:proofErr w:type="spellEnd"/>
      <w:r w:rsidRPr="00451827">
        <w:rPr>
          <w:lang w:val="en-US"/>
        </w:rPr>
        <w:t xml:space="preserve"> </w:t>
      </w:r>
      <w:proofErr w:type="spellStart"/>
      <w:r w:rsidRPr="00451827">
        <w:rPr>
          <w:lang w:val="en-US"/>
        </w:rPr>
        <w:t>flamandzki</w:t>
      </w:r>
      <w:proofErr w:type="spellEnd"/>
      <w:r w:rsidRPr="00451827">
        <w:rPr>
          <w:lang w:val="en-US"/>
        </w:rPr>
        <w:t xml:space="preserve"> </w:t>
      </w:r>
      <w:proofErr w:type="spellStart"/>
      <w:r w:rsidRPr="00451827">
        <w:rPr>
          <w:lang w:val="en-US"/>
        </w:rPr>
        <w:t>portrecista</w:t>
      </w:r>
      <w:proofErr w:type="spellEnd"/>
      <w:r w:rsidRPr="00451827">
        <w:rPr>
          <w:lang w:val="en-US"/>
        </w:rPr>
        <w:t xml:space="preserve">, </w:t>
      </w:r>
      <w:proofErr w:type="spellStart"/>
      <w:r w:rsidRPr="00451827">
        <w:rPr>
          <w:lang w:val="en-US"/>
        </w:rPr>
        <w:t>uczeń</w:t>
      </w:r>
      <w:proofErr w:type="spellEnd"/>
      <w:r w:rsidRPr="00451827">
        <w:rPr>
          <w:lang w:val="en-US"/>
        </w:rPr>
        <w:t xml:space="preserve"> Jana </w:t>
      </w:r>
      <w:proofErr w:type="spellStart"/>
      <w:r w:rsidRPr="00451827">
        <w:rPr>
          <w:lang w:val="en-US"/>
        </w:rPr>
        <w:t>Petersa</w:t>
      </w:r>
      <w:proofErr w:type="spellEnd"/>
      <w:r w:rsidRPr="00451827">
        <w:rPr>
          <w:lang w:val="en-US"/>
        </w:rPr>
        <w:t xml:space="preserve"> I </w:t>
      </w:r>
      <w:proofErr w:type="spellStart"/>
      <w:r w:rsidRPr="00451827">
        <w:rPr>
          <w:lang w:val="en-US"/>
        </w:rPr>
        <w:t>i</w:t>
      </w:r>
      <w:proofErr w:type="spellEnd"/>
      <w:r w:rsidRPr="00451827">
        <w:rPr>
          <w:lang w:val="en-US"/>
        </w:rPr>
        <w:t xml:space="preserve"> </w:t>
      </w:r>
      <w:proofErr w:type="spellStart"/>
      <w:r w:rsidRPr="00451827">
        <w:rPr>
          <w:lang w:val="en-US"/>
        </w:rPr>
        <w:t>członek</w:t>
      </w:r>
      <w:proofErr w:type="spellEnd"/>
      <w:r w:rsidRPr="00451827">
        <w:rPr>
          <w:lang w:val="en-US"/>
        </w:rPr>
        <w:t xml:space="preserve"> </w:t>
      </w:r>
      <w:proofErr w:type="spellStart"/>
      <w:r w:rsidRPr="00451827">
        <w:rPr>
          <w:lang w:val="en-US"/>
        </w:rPr>
        <w:t>antwerpskiej</w:t>
      </w:r>
      <w:proofErr w:type="spellEnd"/>
      <w:r w:rsidRPr="00451827">
        <w:rPr>
          <w:lang w:val="en-US"/>
        </w:rPr>
        <w:t xml:space="preserve"> </w:t>
      </w:r>
      <w:proofErr w:type="spellStart"/>
      <w:r w:rsidRPr="00451827">
        <w:rPr>
          <w:lang w:val="en-US"/>
        </w:rPr>
        <w:t>gildii</w:t>
      </w:r>
      <w:proofErr w:type="spellEnd"/>
      <w:r w:rsidRPr="00451827">
        <w:rPr>
          <w:lang w:val="en-US"/>
        </w:rPr>
        <w:t xml:space="preserve"> </w:t>
      </w:r>
      <w:proofErr w:type="spellStart"/>
      <w:r w:rsidRPr="00451827">
        <w:rPr>
          <w:lang w:val="en-US"/>
        </w:rPr>
        <w:t>św</w:t>
      </w:r>
      <w:proofErr w:type="spellEnd"/>
      <w:r w:rsidRPr="00451827">
        <w:rPr>
          <w:lang w:val="en-US"/>
        </w:rPr>
        <w:t xml:space="preserve">. </w:t>
      </w:r>
      <w:r w:rsidRPr="00451827">
        <w:t xml:space="preserve">Łukasza, aktywny w Antwerpii (w latach 1656-1657) oraz Wiedniu  (w latach 1668-1692). Autor ilustracji do publikacji Galeazzo </w:t>
      </w:r>
      <w:proofErr w:type="spellStart"/>
      <w:r w:rsidRPr="00451827">
        <w:t>Gualdo</w:t>
      </w:r>
      <w:proofErr w:type="spellEnd"/>
      <w:r w:rsidRPr="00451827">
        <w:t xml:space="preserve"> </w:t>
      </w:r>
      <w:proofErr w:type="spellStart"/>
      <w:r w:rsidRPr="00451827">
        <w:t>Priorato</w:t>
      </w:r>
      <w:proofErr w:type="spellEnd"/>
      <w:r w:rsidRPr="00451827">
        <w:t xml:space="preserve"> pt. </w:t>
      </w:r>
      <w:proofErr w:type="spellStart"/>
      <w:r w:rsidRPr="00451827">
        <w:rPr>
          <w:i/>
        </w:rPr>
        <w:t>Istoria</w:t>
      </w:r>
      <w:proofErr w:type="spellEnd"/>
      <w:r w:rsidRPr="00451827">
        <w:rPr>
          <w:i/>
        </w:rPr>
        <w:t xml:space="preserve"> di Leopoldo </w:t>
      </w:r>
      <w:proofErr w:type="spellStart"/>
      <w:r w:rsidRPr="00451827">
        <w:rPr>
          <w:i/>
        </w:rPr>
        <w:t>Cesare</w:t>
      </w:r>
      <w:proofErr w:type="spellEnd"/>
      <w:r w:rsidRPr="00451827">
        <w:t xml:space="preserve"> (Wien 1674), portretów Achmeda Paszy (1670), Jeana Baptiste Colberta (1673), Michała Kazimierza Paca (1674), Jana III Sobieskiego (we współpracy z </w:t>
      </w:r>
      <w:proofErr w:type="spellStart"/>
      <w:r w:rsidRPr="00451827">
        <w:t>Barthollomäusem</w:t>
      </w:r>
      <w:proofErr w:type="spellEnd"/>
      <w:r w:rsidRPr="00451827">
        <w:t xml:space="preserve"> Kilianem mł.) </w:t>
      </w:r>
      <w:r w:rsidRPr="00451827">
        <w:rPr>
          <w:lang w:val="en-US"/>
        </w:rPr>
        <w:t xml:space="preserve">(1685), por. </w:t>
      </w:r>
      <w:r>
        <w:rPr>
          <w:lang w:val="en-US"/>
        </w:rPr>
        <w:t xml:space="preserve">U. </w:t>
      </w:r>
      <w:proofErr w:type="spellStart"/>
      <w:r w:rsidRPr="00451827">
        <w:rPr>
          <w:lang w:val="en-US"/>
        </w:rPr>
        <w:t>Thieme</w:t>
      </w:r>
      <w:proofErr w:type="spellEnd"/>
      <w:r w:rsidRPr="00451827">
        <w:rPr>
          <w:lang w:val="en-US"/>
        </w:rPr>
        <w:t xml:space="preserve">, </w:t>
      </w:r>
      <w:r>
        <w:rPr>
          <w:lang w:val="en-US"/>
        </w:rPr>
        <w:t xml:space="preserve">F. </w:t>
      </w:r>
      <w:r w:rsidRPr="00451827">
        <w:rPr>
          <w:lang w:val="en-US"/>
        </w:rPr>
        <w:t xml:space="preserve">Becker </w:t>
      </w:r>
      <w:r>
        <w:rPr>
          <w:lang w:val="en-US"/>
        </w:rPr>
        <w:t>,</w:t>
      </w:r>
      <w:r w:rsidRPr="00451827">
        <w:t xml:space="preserve"> </w:t>
      </w:r>
      <w:proofErr w:type="spellStart"/>
      <w:r w:rsidRPr="00273F76">
        <w:rPr>
          <w:i/>
          <w:lang w:val="en-US"/>
        </w:rPr>
        <w:t>Allgemeines</w:t>
      </w:r>
      <w:proofErr w:type="spellEnd"/>
      <w:r w:rsidRPr="00273F76">
        <w:rPr>
          <w:i/>
          <w:lang w:val="en-US"/>
        </w:rPr>
        <w:t xml:space="preserve"> </w:t>
      </w:r>
      <w:proofErr w:type="spellStart"/>
      <w:r w:rsidRPr="00273F76">
        <w:rPr>
          <w:i/>
          <w:lang w:val="en-US"/>
        </w:rPr>
        <w:t>Lexikon</w:t>
      </w:r>
      <w:proofErr w:type="spellEnd"/>
      <w:r w:rsidRPr="00273F76">
        <w:rPr>
          <w:i/>
          <w:lang w:val="en-US"/>
        </w:rPr>
        <w:t xml:space="preserve"> der </w:t>
      </w:r>
      <w:proofErr w:type="spellStart"/>
      <w:r w:rsidRPr="00273F76">
        <w:rPr>
          <w:i/>
          <w:lang w:val="en-US"/>
        </w:rPr>
        <w:t>bildenden</w:t>
      </w:r>
      <w:proofErr w:type="spellEnd"/>
      <w:r w:rsidRPr="00273F76">
        <w:rPr>
          <w:i/>
          <w:lang w:val="en-US"/>
        </w:rPr>
        <w:t xml:space="preserve"> </w:t>
      </w:r>
      <w:proofErr w:type="spellStart"/>
      <w:r w:rsidRPr="00273F76">
        <w:rPr>
          <w:i/>
          <w:lang w:val="en-US"/>
        </w:rPr>
        <w:t>Künstler</w:t>
      </w:r>
      <w:proofErr w:type="spellEnd"/>
      <w:r w:rsidRPr="00273F76">
        <w:rPr>
          <w:i/>
          <w:lang w:val="en-US"/>
        </w:rPr>
        <w:t xml:space="preserve"> von der </w:t>
      </w:r>
      <w:proofErr w:type="spellStart"/>
      <w:r w:rsidRPr="00273F76">
        <w:rPr>
          <w:i/>
          <w:lang w:val="en-US"/>
        </w:rPr>
        <w:t>Antike</w:t>
      </w:r>
      <w:proofErr w:type="spellEnd"/>
      <w:r w:rsidRPr="00273F76">
        <w:rPr>
          <w:i/>
          <w:lang w:val="en-US"/>
        </w:rPr>
        <w:t xml:space="preserve"> </w:t>
      </w:r>
      <w:proofErr w:type="spellStart"/>
      <w:r w:rsidRPr="00273F76">
        <w:rPr>
          <w:i/>
          <w:lang w:val="en-US"/>
        </w:rPr>
        <w:t>bis</w:t>
      </w:r>
      <w:proofErr w:type="spellEnd"/>
      <w:r w:rsidRPr="00273F76">
        <w:rPr>
          <w:i/>
          <w:lang w:val="en-US"/>
        </w:rPr>
        <w:t xml:space="preserve"> </w:t>
      </w:r>
      <w:proofErr w:type="spellStart"/>
      <w:r w:rsidRPr="00273F76">
        <w:rPr>
          <w:i/>
          <w:lang w:val="en-US"/>
        </w:rPr>
        <w:t>zur</w:t>
      </w:r>
      <w:proofErr w:type="spellEnd"/>
      <w:r w:rsidRPr="00273F76">
        <w:rPr>
          <w:i/>
          <w:lang w:val="en-US"/>
        </w:rPr>
        <w:t xml:space="preserve"> </w:t>
      </w:r>
      <w:proofErr w:type="spellStart"/>
      <w:r w:rsidRPr="00273F76">
        <w:rPr>
          <w:i/>
          <w:lang w:val="en-US"/>
        </w:rPr>
        <w:t>Gegenwart</w:t>
      </w:r>
      <w:proofErr w:type="spellEnd"/>
      <w:r w:rsidRPr="00273F76">
        <w:rPr>
          <w:i/>
          <w:lang w:val="en-US"/>
        </w:rPr>
        <w:t xml:space="preserve"> […]</w:t>
      </w:r>
      <w:r w:rsidR="00273F76">
        <w:rPr>
          <w:lang w:val="en-US"/>
        </w:rPr>
        <w:t>, Leipzig 1907-1950</w:t>
      </w:r>
      <w:r w:rsidRPr="00451827">
        <w:rPr>
          <w:lang w:val="en-US"/>
        </w:rPr>
        <w:t xml:space="preserve"> ,</w:t>
      </w:r>
      <w:r w:rsidR="00273F76">
        <w:rPr>
          <w:lang w:val="en-US"/>
        </w:rPr>
        <w:t xml:space="preserve"> </w:t>
      </w:r>
      <w:r w:rsidRPr="00451827">
        <w:rPr>
          <w:lang w:val="en-US"/>
        </w:rPr>
        <w:t xml:space="preserve">bd. IV (1910), s. 128, </w:t>
      </w:r>
      <w:r w:rsidR="00273F76">
        <w:rPr>
          <w:lang w:val="en-US"/>
        </w:rPr>
        <w:t xml:space="preserve">F. W. H. </w:t>
      </w:r>
      <w:proofErr w:type="spellStart"/>
      <w:r w:rsidRPr="00451827">
        <w:rPr>
          <w:lang w:val="en-US"/>
        </w:rPr>
        <w:t>Hollstein</w:t>
      </w:r>
      <w:proofErr w:type="spellEnd"/>
      <w:r w:rsidR="00273F76">
        <w:rPr>
          <w:lang w:val="en-US"/>
        </w:rPr>
        <w:t xml:space="preserve">, </w:t>
      </w:r>
      <w:r w:rsidR="00273F76" w:rsidRPr="00273F76">
        <w:rPr>
          <w:i/>
          <w:lang w:val="en-US"/>
        </w:rPr>
        <w:t xml:space="preserve">Dutch &amp; </w:t>
      </w:r>
      <w:proofErr w:type="spellStart"/>
      <w:r w:rsidR="00273F76" w:rsidRPr="00273F76">
        <w:rPr>
          <w:i/>
          <w:lang w:val="en-US"/>
        </w:rPr>
        <w:t>flemish</w:t>
      </w:r>
      <w:proofErr w:type="spellEnd"/>
      <w:r w:rsidR="00273F76" w:rsidRPr="00273F76">
        <w:rPr>
          <w:i/>
          <w:lang w:val="en-US"/>
        </w:rPr>
        <w:t xml:space="preserve"> etchings, engravings and woodcuts ca. 1450-1700</w:t>
      </w:r>
      <w:r w:rsidR="00273F76" w:rsidRPr="00273F76">
        <w:rPr>
          <w:lang w:val="en-US"/>
        </w:rPr>
        <w:t>, Amsterdam</w:t>
      </w:r>
      <w:r w:rsidRPr="00451827">
        <w:rPr>
          <w:lang w:val="en-US"/>
        </w:rPr>
        <w:t xml:space="preserve"> 1949-2010, bd. II, (1950</w:t>
      </w:r>
      <w:r>
        <w:rPr>
          <w:lang w:val="en-US"/>
        </w:rPr>
        <w:t xml:space="preserve">), s. 98, </w:t>
      </w:r>
      <w:r w:rsidR="00273F76">
        <w:rPr>
          <w:lang w:val="en-US"/>
        </w:rPr>
        <w:t xml:space="preserve">H. </w:t>
      </w:r>
      <w:proofErr w:type="spellStart"/>
      <w:r>
        <w:rPr>
          <w:lang w:val="en-US"/>
        </w:rPr>
        <w:t>Widacka</w:t>
      </w:r>
      <w:proofErr w:type="spellEnd"/>
      <w:r>
        <w:rPr>
          <w:lang w:val="en-US"/>
        </w:rPr>
        <w:t xml:space="preserve"> 2010,</w:t>
      </w:r>
      <w:r w:rsidR="00273F76">
        <w:rPr>
          <w:lang w:val="en-US"/>
        </w:rPr>
        <w:t xml:space="preserve"> </w:t>
      </w:r>
      <w:proofErr w:type="spellStart"/>
      <w:r w:rsidR="00273F76" w:rsidRPr="00273F76">
        <w:rPr>
          <w:i/>
          <w:lang w:val="en-US"/>
        </w:rPr>
        <w:t>op.cit</w:t>
      </w:r>
      <w:proofErr w:type="spellEnd"/>
      <w:r w:rsidR="00273F76">
        <w:rPr>
          <w:lang w:val="en-US"/>
        </w:rPr>
        <w:t>.</w:t>
      </w:r>
      <w:r>
        <w:rPr>
          <w:lang w:val="en-US"/>
        </w:rPr>
        <w:t xml:space="preserve"> s. 434.</w:t>
      </w:r>
    </w:p>
  </w:footnote>
  <w:footnote w:id="18">
    <w:p w:rsidR="00273F76" w:rsidRDefault="00273F76" w:rsidP="0049031C">
      <w:pPr>
        <w:pStyle w:val="Tekstprzypisudolnego"/>
        <w:spacing w:line="360" w:lineRule="auto"/>
        <w:jc w:val="both"/>
      </w:pPr>
      <w:r>
        <w:rPr>
          <w:rStyle w:val="Odwoanieprzypisudolnego"/>
        </w:rPr>
        <w:footnoteRef/>
      </w:r>
      <w:r>
        <w:t xml:space="preserve"> </w:t>
      </w:r>
      <w:r w:rsidRPr="00273F76">
        <w:rPr>
          <w:b/>
        </w:rPr>
        <w:t xml:space="preserve">Kilian II mł. </w:t>
      </w:r>
      <w:proofErr w:type="spellStart"/>
      <w:r w:rsidRPr="00273F76">
        <w:rPr>
          <w:b/>
        </w:rPr>
        <w:t>Barthollomäus</w:t>
      </w:r>
      <w:proofErr w:type="spellEnd"/>
      <w:r w:rsidRPr="00273F76">
        <w:rPr>
          <w:b/>
        </w:rPr>
        <w:t xml:space="preserve"> </w:t>
      </w:r>
      <w:r w:rsidRPr="00273F76">
        <w:t xml:space="preserve">(6 V 1630 w Augsburgu - 15 I 1696) ‒ wywodzący się z Niemiec rysownik, miedziorytnik, wydawca, uczeń własnego ojca Wolfganga Kiliana oraz </w:t>
      </w:r>
      <w:proofErr w:type="spellStart"/>
      <w:r w:rsidRPr="00273F76">
        <w:t>Matthäusa</w:t>
      </w:r>
      <w:proofErr w:type="spellEnd"/>
      <w:r w:rsidRPr="00273F76">
        <w:t xml:space="preserve"> </w:t>
      </w:r>
      <w:proofErr w:type="spellStart"/>
      <w:r w:rsidRPr="00273F76">
        <w:t>Meriana</w:t>
      </w:r>
      <w:proofErr w:type="spellEnd"/>
      <w:r w:rsidRPr="00273F76">
        <w:t xml:space="preserve">, Françoisa </w:t>
      </w:r>
      <w:proofErr w:type="spellStart"/>
      <w:r w:rsidRPr="00273F76">
        <w:t>Poilly’ego</w:t>
      </w:r>
      <w:proofErr w:type="spellEnd"/>
      <w:r w:rsidRPr="00273F76">
        <w:t xml:space="preserve">, działający we Frankfurcie nad Menem i Paryżu. Autor licznych portretów graficznych m.in. Leopolda I Habsburga (1674), </w:t>
      </w:r>
      <w:proofErr w:type="spellStart"/>
      <w:r w:rsidRPr="00273F76">
        <w:t>Ludovicusa</w:t>
      </w:r>
      <w:proofErr w:type="spellEnd"/>
      <w:r w:rsidRPr="00273F76">
        <w:t xml:space="preserve"> </w:t>
      </w:r>
      <w:proofErr w:type="spellStart"/>
      <w:r w:rsidRPr="00273F76">
        <w:t>Antoniusa</w:t>
      </w:r>
      <w:proofErr w:type="spellEnd"/>
      <w:r w:rsidRPr="00273F76">
        <w:t xml:space="preserve"> (brak daty), Marcusa </w:t>
      </w:r>
      <w:proofErr w:type="spellStart"/>
      <w:r w:rsidRPr="00273F76">
        <w:t>Antoniusa</w:t>
      </w:r>
      <w:proofErr w:type="spellEnd"/>
      <w:r w:rsidRPr="00273F76">
        <w:t xml:space="preserve"> </w:t>
      </w:r>
      <w:proofErr w:type="spellStart"/>
      <w:r w:rsidRPr="00273F76">
        <w:t>Jenischa</w:t>
      </w:r>
      <w:proofErr w:type="spellEnd"/>
      <w:r w:rsidRPr="00273F76">
        <w:t xml:space="preserve"> (brak daty), Jana III Sobieskiego w kostiumie </w:t>
      </w:r>
      <w:proofErr w:type="spellStart"/>
      <w:r w:rsidRPr="00273F76">
        <w:t>all’antica</w:t>
      </w:r>
      <w:proofErr w:type="spellEnd"/>
      <w:r w:rsidRPr="00273F76">
        <w:t xml:space="preserve"> (1685) oraz rycin z przedstawieniami widoków miast i poszczególnych ich placów i ulic m.in. </w:t>
      </w:r>
      <w:proofErr w:type="spellStart"/>
      <w:r w:rsidRPr="00273F76">
        <w:t>Marienplatz</w:t>
      </w:r>
      <w:proofErr w:type="spellEnd"/>
      <w:r w:rsidRPr="00273F76">
        <w:t xml:space="preserve"> w Monachium (XVII w.), por. </w:t>
      </w:r>
      <w:r>
        <w:t xml:space="preserve">U. </w:t>
      </w:r>
      <w:proofErr w:type="spellStart"/>
      <w:r w:rsidRPr="00273F76">
        <w:t>Thieme</w:t>
      </w:r>
      <w:proofErr w:type="spellEnd"/>
      <w:r w:rsidRPr="00273F76">
        <w:t xml:space="preserve">, </w:t>
      </w:r>
      <w:r>
        <w:t xml:space="preserve">F. </w:t>
      </w:r>
      <w:r w:rsidRPr="00273F76">
        <w:t>Becker 1907-1950,</w:t>
      </w:r>
      <w:r>
        <w:t xml:space="preserve"> </w:t>
      </w:r>
      <w:proofErr w:type="spellStart"/>
      <w:r w:rsidRPr="00273F76">
        <w:rPr>
          <w:i/>
        </w:rPr>
        <w:t>op.cit</w:t>
      </w:r>
      <w:proofErr w:type="spellEnd"/>
      <w:r w:rsidRPr="00273F76">
        <w:rPr>
          <w:i/>
        </w:rPr>
        <w:t>.</w:t>
      </w:r>
      <w:r>
        <w:t>,</w:t>
      </w:r>
      <w:r w:rsidRPr="00273F76">
        <w:t xml:space="preserve"> </w:t>
      </w:r>
      <w:proofErr w:type="spellStart"/>
      <w:r w:rsidRPr="00273F76">
        <w:t>bd</w:t>
      </w:r>
      <w:proofErr w:type="spellEnd"/>
      <w:r w:rsidRPr="00273F76">
        <w:t xml:space="preserve">. XX (1927), s. 288-291, </w:t>
      </w:r>
      <w:r w:rsidRPr="00273F76">
        <w:rPr>
          <w:i/>
        </w:rPr>
        <w:t xml:space="preserve">A </w:t>
      </w:r>
      <w:proofErr w:type="spellStart"/>
      <w:r w:rsidRPr="00273F76">
        <w:rPr>
          <w:i/>
        </w:rPr>
        <w:t>checklist</w:t>
      </w:r>
      <w:proofErr w:type="spellEnd"/>
      <w:r w:rsidRPr="00273F76">
        <w:rPr>
          <w:i/>
        </w:rPr>
        <w:t xml:space="preserve"> of </w:t>
      </w:r>
      <w:proofErr w:type="spellStart"/>
      <w:r w:rsidRPr="00273F76">
        <w:rPr>
          <w:i/>
        </w:rPr>
        <w:t>painters</w:t>
      </w:r>
      <w:proofErr w:type="spellEnd"/>
      <w:r w:rsidRPr="00273F76">
        <w:rPr>
          <w:i/>
        </w:rPr>
        <w:t xml:space="preserve"> c 1200-1976 </w:t>
      </w:r>
      <w:proofErr w:type="spellStart"/>
      <w:r w:rsidRPr="00273F76">
        <w:rPr>
          <w:i/>
        </w:rPr>
        <w:t>represented</w:t>
      </w:r>
      <w:proofErr w:type="spellEnd"/>
      <w:r w:rsidRPr="00273F76">
        <w:rPr>
          <w:i/>
        </w:rPr>
        <w:t xml:space="preserve"> in the Witt Library, </w:t>
      </w:r>
      <w:proofErr w:type="spellStart"/>
      <w:r w:rsidRPr="00273F76">
        <w:rPr>
          <w:i/>
        </w:rPr>
        <w:t>Courtauld</w:t>
      </w:r>
      <w:proofErr w:type="spellEnd"/>
      <w:r w:rsidRPr="00273F76">
        <w:rPr>
          <w:i/>
        </w:rPr>
        <w:t xml:space="preserve"> </w:t>
      </w:r>
      <w:proofErr w:type="spellStart"/>
      <w:r w:rsidRPr="00273F76">
        <w:rPr>
          <w:i/>
        </w:rPr>
        <w:t>Institute</w:t>
      </w:r>
      <w:proofErr w:type="spellEnd"/>
      <w:r w:rsidRPr="00273F76">
        <w:rPr>
          <w:i/>
        </w:rPr>
        <w:t xml:space="preserve"> of Art, J. Sunderland (</w:t>
      </w:r>
      <w:proofErr w:type="spellStart"/>
      <w:r w:rsidRPr="00273F76">
        <w:rPr>
          <w:i/>
        </w:rPr>
        <w:t>edit</w:t>
      </w:r>
      <w:proofErr w:type="spellEnd"/>
      <w:r w:rsidRPr="00273F76">
        <w:rPr>
          <w:i/>
        </w:rPr>
        <w:t>)</w:t>
      </w:r>
      <w:r w:rsidRPr="00273F76">
        <w:t>, London 1978, s. 157/</w:t>
      </w:r>
    </w:p>
  </w:footnote>
  <w:footnote w:id="19">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Warszawa, Muzeum Narodowe, nr </w:t>
      </w:r>
      <w:proofErr w:type="spellStart"/>
      <w:r w:rsidRPr="00451827">
        <w:t>inw</w:t>
      </w:r>
      <w:proofErr w:type="spellEnd"/>
      <w:r w:rsidRPr="00451827">
        <w:t xml:space="preserve">. Gr. Pol. 15380 MNW, M. Ch. Le </w:t>
      </w:r>
      <w:proofErr w:type="spellStart"/>
      <w:r w:rsidRPr="00451827">
        <w:t>Blanck</w:t>
      </w:r>
      <w:proofErr w:type="spellEnd"/>
      <w:r w:rsidRPr="00451827">
        <w:t xml:space="preserve">, </w:t>
      </w:r>
      <w:r w:rsidRPr="00451827">
        <w:rPr>
          <w:i/>
        </w:rPr>
        <w:t xml:space="preserve">Manuel de </w:t>
      </w:r>
      <w:proofErr w:type="spellStart"/>
      <w:r w:rsidRPr="00451827">
        <w:rPr>
          <w:i/>
        </w:rPr>
        <w:t>l’amateur</w:t>
      </w:r>
      <w:proofErr w:type="spellEnd"/>
      <w:r w:rsidRPr="00451827">
        <w:rPr>
          <w:i/>
        </w:rPr>
        <w:t xml:space="preserve"> d’ </w:t>
      </w:r>
      <w:proofErr w:type="spellStart"/>
      <w:r w:rsidRPr="00451827">
        <w:rPr>
          <w:i/>
        </w:rPr>
        <w:t>estampes</w:t>
      </w:r>
      <w:proofErr w:type="spellEnd"/>
      <w:r w:rsidRPr="00451827">
        <w:rPr>
          <w:i/>
        </w:rPr>
        <w:t xml:space="preserve"> […]</w:t>
      </w:r>
      <w:r w:rsidRPr="00451827">
        <w:t xml:space="preserve">, t. I-IV, Paris 1854-1889, t. II, s. 336, poz. 17, E. </w:t>
      </w:r>
      <w:proofErr w:type="spellStart"/>
      <w:r w:rsidRPr="00451827">
        <w:t>Hutten</w:t>
      </w:r>
      <w:proofErr w:type="spellEnd"/>
      <w:r w:rsidRPr="00451827">
        <w:t xml:space="preserve">-Czapski, </w:t>
      </w:r>
      <w:r w:rsidRPr="00451827">
        <w:rPr>
          <w:i/>
        </w:rPr>
        <w:t xml:space="preserve">Spis rycin przedstawiających portrety przeważnie polskich osobistości w zbiorze Emeryka hrabiego </w:t>
      </w:r>
      <w:proofErr w:type="spellStart"/>
      <w:r w:rsidRPr="00451827">
        <w:rPr>
          <w:i/>
        </w:rPr>
        <w:t>Hutten</w:t>
      </w:r>
      <w:proofErr w:type="spellEnd"/>
      <w:r w:rsidRPr="00451827">
        <w:rPr>
          <w:i/>
        </w:rPr>
        <w:t>-Czapskiego w Krakowie</w:t>
      </w:r>
      <w:r w:rsidRPr="00451827">
        <w:t xml:space="preserve">, Kraków 1901, poz. 671,D. </w:t>
      </w:r>
      <w:proofErr w:type="spellStart"/>
      <w:r w:rsidRPr="00451827">
        <w:t>Witke</w:t>
      </w:r>
      <w:proofErr w:type="spellEnd"/>
      <w:r w:rsidRPr="00451827">
        <w:t xml:space="preserve">-Jeżewski, </w:t>
      </w:r>
      <w:r w:rsidRPr="00451827">
        <w:rPr>
          <w:i/>
        </w:rPr>
        <w:t xml:space="preserve">Pamiętnik wystawy starych rycin polskich ze zbioru Dominika </w:t>
      </w:r>
      <w:proofErr w:type="spellStart"/>
      <w:r w:rsidRPr="00451827">
        <w:rPr>
          <w:i/>
        </w:rPr>
        <w:t>Witke</w:t>
      </w:r>
      <w:proofErr w:type="spellEnd"/>
      <w:r w:rsidRPr="00451827">
        <w:rPr>
          <w:i/>
        </w:rPr>
        <w:t>-Jeżewskiego, urządzonej staraniem Towarzystwa Opieki nad Zabytkami Przeszłości w r. 1914</w:t>
      </w:r>
      <w:r w:rsidRPr="00451827">
        <w:t xml:space="preserve">, Warszawa  1914, poz. 1056, tenże 1925, poz. 521 i </w:t>
      </w:r>
      <w:proofErr w:type="spellStart"/>
      <w:r w:rsidRPr="00451827">
        <w:t>il</w:t>
      </w:r>
      <w:proofErr w:type="spellEnd"/>
      <w:r w:rsidRPr="00451827">
        <w:t xml:space="preserve">., </w:t>
      </w:r>
      <w:r w:rsidRPr="00451827">
        <w:rPr>
          <w:i/>
        </w:rPr>
        <w:t>Polska jej dzieje i kultura od czasów najdawniejszych do chwili obecnej</w:t>
      </w:r>
      <w:r w:rsidRPr="00451827">
        <w:t xml:space="preserve">, oprac. W. Antoniewicz, J. S. Bystroń, A Brückner t. I-III, Warszawa 1927-1930, t. II, </w:t>
      </w:r>
      <w:proofErr w:type="spellStart"/>
      <w:r w:rsidRPr="00451827">
        <w:t>il</w:t>
      </w:r>
      <w:proofErr w:type="spellEnd"/>
      <w:r w:rsidRPr="00451827">
        <w:t xml:space="preserve">. na s. 133, </w:t>
      </w:r>
      <w:r w:rsidRPr="00451827">
        <w:rPr>
          <w:i/>
        </w:rPr>
        <w:t xml:space="preserve">Katalog wystawy </w:t>
      </w:r>
      <w:r w:rsidR="002614AC">
        <w:rPr>
          <w:i/>
        </w:rPr>
        <w:t xml:space="preserve">1933 </w:t>
      </w:r>
      <w:proofErr w:type="spellStart"/>
      <w:r w:rsidR="002614AC">
        <w:rPr>
          <w:i/>
        </w:rPr>
        <w:t>op.cit</w:t>
      </w:r>
      <w:proofErr w:type="spellEnd"/>
      <w:r w:rsidR="002614AC">
        <w:rPr>
          <w:i/>
        </w:rPr>
        <w:t>.</w:t>
      </w:r>
      <w:r w:rsidRPr="00451827">
        <w:t xml:space="preserve">, s. 95, poz. 85, R. A. </w:t>
      </w:r>
      <w:proofErr w:type="spellStart"/>
      <w:r w:rsidRPr="00451827">
        <w:t>Weigert</w:t>
      </w:r>
      <w:proofErr w:type="spellEnd"/>
      <w:r w:rsidRPr="00451827">
        <w:t xml:space="preserve">, </w:t>
      </w:r>
      <w:proofErr w:type="spellStart"/>
      <w:r w:rsidRPr="00451827">
        <w:rPr>
          <w:i/>
        </w:rPr>
        <w:t>Inventaire</w:t>
      </w:r>
      <w:proofErr w:type="spellEnd"/>
      <w:r w:rsidRPr="00451827">
        <w:rPr>
          <w:i/>
        </w:rPr>
        <w:t xml:space="preserve"> </w:t>
      </w:r>
      <w:proofErr w:type="spellStart"/>
      <w:r w:rsidRPr="00451827">
        <w:rPr>
          <w:i/>
        </w:rPr>
        <w:t>du</w:t>
      </w:r>
      <w:proofErr w:type="spellEnd"/>
      <w:r w:rsidRPr="00451827">
        <w:rPr>
          <w:i/>
        </w:rPr>
        <w:t xml:space="preserve"> </w:t>
      </w:r>
      <w:proofErr w:type="spellStart"/>
      <w:r w:rsidRPr="00451827">
        <w:rPr>
          <w:i/>
        </w:rPr>
        <w:t>fonds</w:t>
      </w:r>
      <w:proofErr w:type="spellEnd"/>
      <w:r w:rsidRPr="00451827">
        <w:rPr>
          <w:i/>
        </w:rPr>
        <w:t xml:space="preserve"> </w:t>
      </w:r>
      <w:proofErr w:type="spellStart"/>
      <w:r w:rsidRPr="00451827">
        <w:rPr>
          <w:i/>
        </w:rPr>
        <w:t>français</w:t>
      </w:r>
      <w:proofErr w:type="spellEnd"/>
      <w:r w:rsidRPr="00451827">
        <w:rPr>
          <w:i/>
        </w:rPr>
        <w:t xml:space="preserve">. </w:t>
      </w:r>
      <w:proofErr w:type="spellStart"/>
      <w:r w:rsidRPr="00451827">
        <w:rPr>
          <w:i/>
        </w:rPr>
        <w:t>Graveurs</w:t>
      </w:r>
      <w:proofErr w:type="spellEnd"/>
      <w:r w:rsidRPr="00451827">
        <w:rPr>
          <w:i/>
        </w:rPr>
        <w:t xml:space="preserve"> </w:t>
      </w:r>
      <w:proofErr w:type="spellStart"/>
      <w:r w:rsidRPr="00451827">
        <w:rPr>
          <w:i/>
        </w:rPr>
        <w:t>du</w:t>
      </w:r>
      <w:proofErr w:type="spellEnd"/>
      <w:r w:rsidRPr="00451827">
        <w:rPr>
          <w:i/>
        </w:rPr>
        <w:t xml:space="preserve"> </w:t>
      </w:r>
      <w:proofErr w:type="spellStart"/>
      <w:r w:rsidRPr="00451827">
        <w:rPr>
          <w:i/>
        </w:rPr>
        <w:t>XVIIe</w:t>
      </w:r>
      <w:proofErr w:type="spellEnd"/>
      <w:r w:rsidRPr="00451827">
        <w:rPr>
          <w:i/>
        </w:rPr>
        <w:t xml:space="preserve"> siècle</w:t>
      </w:r>
      <w:r w:rsidRPr="00451827">
        <w:t xml:space="preserve">, t. 1, Paris 1961, t. V, s. 202, poz. 25, J. Ruszczycówna, </w:t>
      </w:r>
      <w:r w:rsidRPr="00451827">
        <w:rPr>
          <w:i/>
        </w:rPr>
        <w:t>Ikonografia Jana III Sobieskiego. Wybrane zagadnienia</w:t>
      </w:r>
      <w:r w:rsidRPr="00451827">
        <w:t xml:space="preserve">, [w:] „Rocznik Muzeum Narodowego w Warszawie”, t. XXVI, 1982, s. 246, 248, </w:t>
      </w:r>
      <w:proofErr w:type="spellStart"/>
      <w:r w:rsidRPr="00451827">
        <w:t>il</w:t>
      </w:r>
      <w:proofErr w:type="spellEnd"/>
      <w:r w:rsidRPr="00451827">
        <w:t xml:space="preserve">. 26 na s. 249, H. Widacka 1987, </w:t>
      </w:r>
      <w:r w:rsidRPr="00451827">
        <w:rPr>
          <w:i/>
        </w:rPr>
        <w:t>op. cit.</w:t>
      </w:r>
      <w:r w:rsidRPr="00451827">
        <w:t xml:space="preserve">, s. 98-99, poz. 83, </w:t>
      </w:r>
      <w:proofErr w:type="spellStart"/>
      <w:r w:rsidRPr="00451827">
        <w:t>il</w:t>
      </w:r>
      <w:proofErr w:type="spellEnd"/>
      <w:r w:rsidRPr="00451827">
        <w:t xml:space="preserve">. 71, </w:t>
      </w:r>
      <w:r w:rsidRPr="00451827">
        <w:rPr>
          <w:i/>
        </w:rPr>
        <w:t>Katalog portretów</w:t>
      </w:r>
      <w:r w:rsidR="002614AC">
        <w:rPr>
          <w:i/>
        </w:rPr>
        <w:t xml:space="preserve"> BN</w:t>
      </w:r>
      <w:r w:rsidRPr="00451827">
        <w:t xml:space="preserve">, t. 2, 1992, s. 142, poz. 1760, </w:t>
      </w:r>
      <w:proofErr w:type="spellStart"/>
      <w:r w:rsidRPr="00451827">
        <w:t>il</w:t>
      </w:r>
      <w:proofErr w:type="spellEnd"/>
      <w:r w:rsidRPr="00451827">
        <w:t xml:space="preserve">. w t. 6, s. 209 (dalej </w:t>
      </w:r>
      <w:r w:rsidRPr="00451827">
        <w:rPr>
          <w:i/>
        </w:rPr>
        <w:t>Katalog portretów BN</w:t>
      </w:r>
      <w:r w:rsidRPr="00451827">
        <w:t xml:space="preserve">), H. Widacka 2010, </w:t>
      </w:r>
      <w:proofErr w:type="spellStart"/>
      <w:r w:rsidRPr="00451827">
        <w:rPr>
          <w:i/>
        </w:rPr>
        <w:t>op.cit</w:t>
      </w:r>
      <w:proofErr w:type="spellEnd"/>
      <w:r w:rsidRPr="00451827">
        <w:rPr>
          <w:i/>
        </w:rPr>
        <w:t>.</w:t>
      </w:r>
      <w:r w:rsidRPr="00451827">
        <w:t xml:space="preserve"> s. 102-103.</w:t>
      </w:r>
    </w:p>
  </w:footnote>
  <w:footnote w:id="20">
    <w:p w:rsidR="00327858" w:rsidRPr="00451827" w:rsidRDefault="00327858" w:rsidP="0049031C">
      <w:pPr>
        <w:spacing w:after="0" w:line="360" w:lineRule="auto"/>
        <w:jc w:val="both"/>
        <w:rPr>
          <w:rFonts w:ascii="Times New Roman" w:hAnsi="Times New Roman" w:cs="Times New Roman"/>
          <w:sz w:val="20"/>
          <w:szCs w:val="20"/>
        </w:rPr>
      </w:pPr>
      <w:r w:rsidRPr="00451827">
        <w:rPr>
          <w:rStyle w:val="Odwoanieprzypisudolnego"/>
          <w:rFonts w:ascii="Times New Roman" w:hAnsi="Times New Roman" w:cs="Times New Roman"/>
          <w:sz w:val="20"/>
          <w:szCs w:val="20"/>
        </w:rPr>
        <w:footnoteRef/>
      </w:r>
      <w:r w:rsidRPr="00451827">
        <w:rPr>
          <w:rFonts w:ascii="Times New Roman" w:hAnsi="Times New Roman" w:cs="Times New Roman"/>
          <w:sz w:val="20"/>
          <w:szCs w:val="20"/>
        </w:rPr>
        <w:t xml:space="preserve"> Wizerunki Jana III Sobieskiego i jego najbliższych, w karacenie służyły w przeszłości rozpowszechnieniu wiedzy na temat dokonań panującej w Rzeczpospolitej dynastii, bez konieczności jednak odwoływania się do określonych wydarzeń historycznych. Dobrym przykładem realizacji w praktyce powyższych postulatów za pośrednictwem sztuki jest portret Aleksandra Benedykta Sobieskiego powstały ok. 1694 roku, autorstwa nieznanego malarza, bez wątpienia wzorowany na wcześniejszych konterfektach ojcowskich w grafice i malarstwie m.in. pracach Kiliana i jego naśladowców. Postać młodego królewicza została utrwalona w popiersiu wewnątrz owalu. Ubiór Aleksandra składa się z karaceny wraz z przymocowanym na wysokości piersi maszkaronem, przerzuconej przez prawe ramię wstęgi orderowej oraz pasków </w:t>
      </w:r>
      <w:r w:rsidRPr="00451827">
        <w:rPr>
          <w:rFonts w:ascii="Times New Roman" w:hAnsi="Times New Roman" w:cs="Times New Roman"/>
          <w:i/>
          <w:sz w:val="20"/>
          <w:szCs w:val="20"/>
        </w:rPr>
        <w:t>pteryges</w:t>
      </w:r>
      <w:r w:rsidRPr="00451827">
        <w:rPr>
          <w:rFonts w:ascii="Times New Roman" w:hAnsi="Times New Roman" w:cs="Times New Roman"/>
          <w:sz w:val="20"/>
          <w:szCs w:val="20"/>
        </w:rPr>
        <w:t xml:space="preserve"> spływających spod zbroi. Propagandowe znaczenie powyższego dzieła malarskiego staje się całkowicie jasne, jeżeli uświadomić sobie, iż w interesującym nas okresie doszło do konfliktu pomiędzy Jakubem Sobieskim a rodzicami, którzy coraz bardziej usilnie forsowali kandydaturę jednego z młodszych synów królewskich podczas ewentualnej elekcji po śmierci Sobieskiego, por. Wrocław, Muzeum Narodowe, nr inw. VIII-185, M. Gębarowicz,</w:t>
      </w:r>
      <w:r w:rsidRPr="00451827">
        <w:rPr>
          <w:sz w:val="20"/>
          <w:szCs w:val="20"/>
        </w:rPr>
        <w:t xml:space="preserve"> </w:t>
      </w:r>
      <w:r w:rsidRPr="00451827">
        <w:rPr>
          <w:rFonts w:ascii="Times New Roman" w:hAnsi="Times New Roman" w:cs="Times New Roman"/>
          <w:i/>
          <w:sz w:val="20"/>
          <w:szCs w:val="20"/>
        </w:rPr>
        <w:t>Materiały źródłowe do dziejów kultury i sztuki XVII–XVIII w.</w:t>
      </w:r>
      <w:r w:rsidRPr="00451827">
        <w:rPr>
          <w:rFonts w:ascii="Times New Roman" w:hAnsi="Times New Roman" w:cs="Times New Roman"/>
          <w:sz w:val="20"/>
          <w:szCs w:val="20"/>
        </w:rPr>
        <w:t>, Wrocław 1973, s. 399-400, fig. 22.</w:t>
      </w:r>
    </w:p>
  </w:footnote>
  <w:footnote w:id="2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Kórnik, Biblioteka PAN, Gabinet Rycin, nr </w:t>
      </w:r>
      <w:proofErr w:type="spellStart"/>
      <w:r w:rsidRPr="00451827">
        <w:t>inw</w:t>
      </w:r>
      <w:proofErr w:type="spellEnd"/>
      <w:r w:rsidRPr="00451827">
        <w:t xml:space="preserve">. A.XV.1378, Warszawa, Biblioteka Narodowa, Zakład Zbiorów Ikonograficznych, nr </w:t>
      </w:r>
      <w:proofErr w:type="spellStart"/>
      <w:r w:rsidRPr="00451827">
        <w:t>inw</w:t>
      </w:r>
      <w:proofErr w:type="spellEnd"/>
      <w:r w:rsidRPr="00451827">
        <w:t xml:space="preserve">. G. 6800, Muzeum Narodowe, Gabinet Rycin, nr </w:t>
      </w:r>
      <w:proofErr w:type="spellStart"/>
      <w:r w:rsidRPr="00451827">
        <w:t>inw</w:t>
      </w:r>
      <w:proofErr w:type="spellEnd"/>
      <w:r w:rsidRPr="00451827">
        <w:t xml:space="preserve">. 62735, E. </w:t>
      </w:r>
      <w:proofErr w:type="spellStart"/>
      <w:r w:rsidRPr="00451827">
        <w:t>Hutten</w:t>
      </w:r>
      <w:proofErr w:type="spellEnd"/>
      <w:r w:rsidRPr="00451827">
        <w:t xml:space="preserve">-Czapski 1901, </w:t>
      </w:r>
      <w:proofErr w:type="spellStart"/>
      <w:r w:rsidRPr="00451827">
        <w:rPr>
          <w:i/>
        </w:rPr>
        <w:t>op.cit</w:t>
      </w:r>
      <w:proofErr w:type="spellEnd"/>
      <w:r w:rsidRPr="00451827">
        <w:rPr>
          <w:i/>
        </w:rPr>
        <w:t>.</w:t>
      </w:r>
      <w:r w:rsidRPr="00451827">
        <w:t xml:space="preserve">, poz. 704, H. Widacka 1987, </w:t>
      </w:r>
      <w:proofErr w:type="spellStart"/>
      <w:r w:rsidRPr="00451827">
        <w:rPr>
          <w:i/>
        </w:rPr>
        <w:t>op.cit</w:t>
      </w:r>
      <w:proofErr w:type="spellEnd"/>
      <w:r w:rsidRPr="00451827">
        <w:rPr>
          <w:i/>
        </w:rPr>
        <w:t>.</w:t>
      </w:r>
      <w:r w:rsidRPr="00451827">
        <w:t xml:space="preserve">, s. 102-103, poz. 90, </w:t>
      </w:r>
      <w:proofErr w:type="spellStart"/>
      <w:r w:rsidRPr="00451827">
        <w:t>il</w:t>
      </w:r>
      <w:proofErr w:type="spellEnd"/>
      <w:r w:rsidRPr="00451827">
        <w:t xml:space="preserve">. 78, </w:t>
      </w:r>
      <w:r w:rsidRPr="00451827">
        <w:rPr>
          <w:i/>
        </w:rPr>
        <w:t>Katalog portretów BN</w:t>
      </w:r>
      <w:r w:rsidRPr="00451827">
        <w:t xml:space="preserve">, t. 2, 1992, s. 151, poz. 1798, </w:t>
      </w:r>
      <w:proofErr w:type="spellStart"/>
      <w:r w:rsidRPr="00451827">
        <w:t>il</w:t>
      </w:r>
      <w:proofErr w:type="spellEnd"/>
      <w:r w:rsidRPr="00451827">
        <w:t xml:space="preserve">. w t. 6, 1997, s. 214, H. Widacka 2010, </w:t>
      </w:r>
      <w:proofErr w:type="spellStart"/>
      <w:r w:rsidRPr="00451827">
        <w:rPr>
          <w:i/>
        </w:rPr>
        <w:t>op.cit</w:t>
      </w:r>
      <w:proofErr w:type="spellEnd"/>
      <w:r w:rsidRPr="00451827">
        <w:rPr>
          <w:i/>
        </w:rPr>
        <w:t>.</w:t>
      </w:r>
      <w:r w:rsidRPr="00451827">
        <w:t>, s. 110-111.</w:t>
      </w:r>
    </w:p>
  </w:footnote>
  <w:footnote w:id="22">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Kraków, Państwowe Zbiory Sztuki na Wawelu,</w:t>
      </w:r>
      <w:r w:rsidR="00E51F96">
        <w:t xml:space="preserve"> nr </w:t>
      </w:r>
      <w:proofErr w:type="spellStart"/>
      <w:r w:rsidR="00E51F96">
        <w:t>inw</w:t>
      </w:r>
      <w:proofErr w:type="spellEnd"/>
      <w:r w:rsidR="00E51F96">
        <w:t>. 1696, T. Mańkowski</w:t>
      </w:r>
      <w:bookmarkStart w:id="0" w:name="_GoBack"/>
      <w:bookmarkEnd w:id="0"/>
      <w:r w:rsidRPr="00451827">
        <w:t xml:space="preserve">, </w:t>
      </w:r>
      <w:r w:rsidRPr="00451827">
        <w:rPr>
          <w:i/>
        </w:rPr>
        <w:t>Malarstwo na dworze Jana III Sobieskiego</w:t>
      </w:r>
      <w:r w:rsidRPr="00451827">
        <w:t xml:space="preserve">, [w:] „Biuletyn Historii Sztuki”, t. XII, 1950, nr 1-4, ryc. 6, s. 217, M. Karpowicz, </w:t>
      </w:r>
      <w:r w:rsidRPr="00451827">
        <w:rPr>
          <w:i/>
        </w:rPr>
        <w:t xml:space="preserve">Jerzy </w:t>
      </w:r>
      <w:proofErr w:type="spellStart"/>
      <w:r w:rsidRPr="00451827">
        <w:rPr>
          <w:i/>
        </w:rPr>
        <w:t>Eleuter</w:t>
      </w:r>
      <w:proofErr w:type="spellEnd"/>
      <w:r w:rsidRPr="00451827">
        <w:rPr>
          <w:i/>
        </w:rPr>
        <w:t xml:space="preserve"> Szymonowicz </w:t>
      </w:r>
      <w:proofErr w:type="spellStart"/>
      <w:r w:rsidRPr="00451827">
        <w:rPr>
          <w:i/>
        </w:rPr>
        <w:t>Siemiginowski</w:t>
      </w:r>
      <w:proofErr w:type="spellEnd"/>
      <w:r w:rsidRPr="00451827">
        <w:rPr>
          <w:i/>
        </w:rPr>
        <w:t xml:space="preserve"> malarz polskiego baroku</w:t>
      </w:r>
      <w:r w:rsidRPr="00451827">
        <w:t xml:space="preserve">, Warszawa, Wrocław, Kraków, Gdańsk  1974, s. 142, J. Ruszczycówna 1982, </w:t>
      </w:r>
      <w:proofErr w:type="spellStart"/>
      <w:r w:rsidRPr="00451827">
        <w:rPr>
          <w:i/>
        </w:rPr>
        <w:t>op.cit</w:t>
      </w:r>
      <w:proofErr w:type="spellEnd"/>
      <w:r w:rsidRPr="00451827">
        <w:rPr>
          <w:i/>
        </w:rPr>
        <w:t>.</w:t>
      </w:r>
      <w:r w:rsidRPr="00451827">
        <w:t xml:space="preserve">, s. 246-252, </w:t>
      </w:r>
      <w:r w:rsidRPr="00451827">
        <w:rPr>
          <w:i/>
        </w:rPr>
        <w:t>Odsiecz wiedeńska…</w:t>
      </w:r>
      <w:r w:rsidRPr="00451827">
        <w:t>, s. 129, kat. nr 97. Ponieważ nieznana jest dokładna data powstania interesującego nas konterfektu nie sposób jest udowodnić wspomnianej hipotezy.</w:t>
      </w:r>
    </w:p>
  </w:footnote>
  <w:footnote w:id="23">
    <w:p w:rsidR="00273F76" w:rsidRDefault="00273F76" w:rsidP="0049031C">
      <w:pPr>
        <w:pStyle w:val="Tekstprzypisudolnego"/>
        <w:spacing w:line="360" w:lineRule="auto"/>
        <w:jc w:val="both"/>
      </w:pPr>
      <w:r>
        <w:rPr>
          <w:rStyle w:val="Odwoanieprzypisudolnego"/>
        </w:rPr>
        <w:footnoteRef/>
      </w:r>
      <w:r>
        <w:t xml:space="preserve"> </w:t>
      </w:r>
      <w:proofErr w:type="spellStart"/>
      <w:r w:rsidRPr="00273F76">
        <w:rPr>
          <w:b/>
        </w:rPr>
        <w:t>Kessel</w:t>
      </w:r>
      <w:proofErr w:type="spellEnd"/>
      <w:r w:rsidRPr="00273F76">
        <w:rPr>
          <w:b/>
        </w:rPr>
        <w:t xml:space="preserve"> Ferdynand von </w:t>
      </w:r>
      <w:r w:rsidRPr="00273F76">
        <w:t xml:space="preserve">(7 IV 1648 w Antwerpii - 1696 w Bredzie) flamandzki malarz, uczeń własnego ojca Jana van </w:t>
      </w:r>
      <w:proofErr w:type="spellStart"/>
      <w:r w:rsidRPr="00273F76">
        <w:t>Kessela</w:t>
      </w:r>
      <w:proofErr w:type="spellEnd"/>
      <w:r w:rsidRPr="00273F76">
        <w:t xml:space="preserve"> st., Jacoba </w:t>
      </w:r>
      <w:proofErr w:type="spellStart"/>
      <w:r w:rsidRPr="00273F76">
        <w:t>Campo</w:t>
      </w:r>
      <w:proofErr w:type="spellEnd"/>
      <w:r w:rsidRPr="00273F76">
        <w:t xml:space="preserve"> </w:t>
      </w:r>
      <w:proofErr w:type="spellStart"/>
      <w:r w:rsidRPr="00273F76">
        <w:t>Weyermana</w:t>
      </w:r>
      <w:proofErr w:type="spellEnd"/>
      <w:r w:rsidRPr="00273F76">
        <w:t xml:space="preserve"> i Louisa de </w:t>
      </w:r>
      <w:proofErr w:type="spellStart"/>
      <w:r w:rsidRPr="00273F76">
        <w:t>Moniego</w:t>
      </w:r>
      <w:proofErr w:type="spellEnd"/>
      <w:r w:rsidRPr="00273F76">
        <w:t xml:space="preserve">, artysta w służbie dworu Jana III Sobieskiego, dekorator pomieszczeń rezydencji wilanowskiej. Twórca licznych kompozycji pejzażowych oraz martwych natur m.in. </w:t>
      </w:r>
      <w:r w:rsidRPr="00273F76">
        <w:rPr>
          <w:i/>
        </w:rPr>
        <w:t>Alegoria Ameryki</w:t>
      </w:r>
      <w:r w:rsidRPr="00273F76">
        <w:t xml:space="preserve"> (XVII w.), </w:t>
      </w:r>
      <w:r w:rsidRPr="00273F76">
        <w:rPr>
          <w:i/>
        </w:rPr>
        <w:t xml:space="preserve">Małpy w kuchni </w:t>
      </w:r>
      <w:r w:rsidRPr="00273F76">
        <w:t xml:space="preserve">(XVII w.), </w:t>
      </w:r>
      <w:r w:rsidRPr="00273F76">
        <w:rPr>
          <w:i/>
        </w:rPr>
        <w:t>Bankiet małp</w:t>
      </w:r>
      <w:r w:rsidRPr="00273F76">
        <w:t xml:space="preserve"> (XVII w.), </w:t>
      </w:r>
      <w:r w:rsidRPr="00273F76">
        <w:rPr>
          <w:i/>
        </w:rPr>
        <w:t>Bruksela</w:t>
      </w:r>
      <w:r w:rsidRPr="00273F76">
        <w:t xml:space="preserve"> (1689), </w:t>
      </w:r>
      <w:r w:rsidRPr="00273F76">
        <w:rPr>
          <w:i/>
        </w:rPr>
        <w:t>Moskwa</w:t>
      </w:r>
      <w:r w:rsidRPr="00273F76">
        <w:t xml:space="preserve"> (1689), por. </w:t>
      </w:r>
      <w:r>
        <w:t xml:space="preserve">U. </w:t>
      </w:r>
      <w:proofErr w:type="spellStart"/>
      <w:r w:rsidRPr="00273F76">
        <w:t>Thieme</w:t>
      </w:r>
      <w:proofErr w:type="spellEnd"/>
      <w:r w:rsidRPr="00273F76">
        <w:t xml:space="preserve">, </w:t>
      </w:r>
      <w:r>
        <w:t xml:space="preserve">F. </w:t>
      </w:r>
      <w:r w:rsidRPr="00273F76">
        <w:t>Becker 1907-1950,</w:t>
      </w:r>
      <w:r>
        <w:t xml:space="preserve"> </w:t>
      </w:r>
      <w:r w:rsidRPr="00273F76">
        <w:rPr>
          <w:i/>
        </w:rPr>
        <w:t>op. cit.</w:t>
      </w:r>
      <w:r>
        <w:t>,</w:t>
      </w:r>
      <w:r w:rsidRPr="00273F76">
        <w:t xml:space="preserve"> </w:t>
      </w:r>
      <w:proofErr w:type="spellStart"/>
      <w:r w:rsidRPr="00273F76">
        <w:t>bd</w:t>
      </w:r>
      <w:proofErr w:type="spellEnd"/>
      <w:r w:rsidRPr="00273F76">
        <w:t>. XX (</w:t>
      </w:r>
      <w:r>
        <w:t>1927), s. 199-200.</w:t>
      </w:r>
    </w:p>
  </w:footnote>
  <w:footnote w:id="24">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Olesko, Galeria Obrazów we Lwowie, nr </w:t>
      </w:r>
      <w:proofErr w:type="spellStart"/>
      <w:r w:rsidRPr="00451827">
        <w:t>inw</w:t>
      </w:r>
      <w:proofErr w:type="spellEnd"/>
      <w:r w:rsidRPr="00451827">
        <w:t xml:space="preserve">. IM 954, </w:t>
      </w:r>
      <w:r w:rsidRPr="00451827">
        <w:rPr>
          <w:i/>
        </w:rPr>
        <w:t>Sprawozdania Komisji do Badania Historii Sztuki w Polsce</w:t>
      </w:r>
      <w:r w:rsidRPr="00451827">
        <w:t xml:space="preserve">, 1905,, t. VIII, s. CCCXX, A. </w:t>
      </w:r>
      <w:proofErr w:type="spellStart"/>
      <w:r w:rsidRPr="00451827">
        <w:t>Czołowski</w:t>
      </w:r>
      <w:proofErr w:type="spellEnd"/>
      <w:r w:rsidRPr="00451827">
        <w:t xml:space="preserve"> 1930, </w:t>
      </w:r>
      <w:proofErr w:type="spellStart"/>
      <w:r w:rsidRPr="00451827">
        <w:rPr>
          <w:i/>
        </w:rPr>
        <w:t>op.cit</w:t>
      </w:r>
      <w:proofErr w:type="spellEnd"/>
      <w:r w:rsidRPr="00451827">
        <w:rPr>
          <w:i/>
        </w:rPr>
        <w:t>.</w:t>
      </w:r>
      <w:r w:rsidRPr="00451827">
        <w:t xml:space="preserve">, s. 206, poz. 2, T. </w:t>
      </w:r>
      <w:proofErr w:type="spellStart"/>
      <w:r w:rsidRPr="00451827">
        <w:t>Pocheć</w:t>
      </w:r>
      <w:proofErr w:type="spellEnd"/>
      <w:r w:rsidRPr="00451827">
        <w:t xml:space="preserve">-Perkowska, </w:t>
      </w:r>
      <w:r w:rsidRPr="00451827">
        <w:rPr>
          <w:i/>
        </w:rPr>
        <w:t>Portrety Jana III jego rodziny. Katalog wystawy z okazji 300-lecia Wilanowa</w:t>
      </w:r>
      <w:r w:rsidRPr="00451827">
        <w:t xml:space="preserve">, Warszawa 1983, s. 34, </w:t>
      </w:r>
      <w:r w:rsidRPr="00451827">
        <w:rPr>
          <w:i/>
        </w:rPr>
        <w:t>Chwała i sława Jana III…</w:t>
      </w:r>
      <w:r w:rsidRPr="00451827">
        <w:t xml:space="preserve">, s. 139, kat. nr 25, </w:t>
      </w:r>
      <w:proofErr w:type="spellStart"/>
      <w:r w:rsidRPr="00451827">
        <w:t>il</w:t>
      </w:r>
      <w:proofErr w:type="spellEnd"/>
      <w:r w:rsidRPr="00451827">
        <w:t>. 14.</w:t>
      </w:r>
    </w:p>
  </w:footnote>
  <w:footnote w:id="25">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Krajobraz bitewny w tle z dominującym na pierwszym planie obozem tureckim (na miejscu dawnego polskiego), Dniestrem oraz twierdzą bronioną przez most zwodzony został sporządzony na płótnie w oparciu o opisywaną już przy okazji analizy ikonograficznej jednego z medali chocimskich rycinę </w:t>
      </w:r>
      <w:proofErr w:type="spellStart"/>
      <w:r w:rsidRPr="00451827">
        <w:t>Romeyna</w:t>
      </w:r>
      <w:proofErr w:type="spellEnd"/>
      <w:r w:rsidRPr="00451827">
        <w:t xml:space="preserve"> de </w:t>
      </w:r>
      <w:proofErr w:type="spellStart"/>
      <w:r w:rsidRPr="00451827">
        <w:t>Hooghe</w:t>
      </w:r>
      <w:proofErr w:type="spellEnd"/>
      <w:r w:rsidRPr="00451827">
        <w:t>, rytowaną w 1674 roku.</w:t>
      </w:r>
    </w:p>
  </w:footnote>
  <w:footnote w:id="26">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Różne warianty występowania w ikonografii podobizny miecza przybliżył Guy de </w:t>
      </w:r>
      <w:proofErr w:type="spellStart"/>
      <w:r w:rsidRPr="00451827">
        <w:t>Tervarent</w:t>
      </w:r>
      <w:proofErr w:type="spellEnd"/>
      <w:r w:rsidRPr="00451827">
        <w:t xml:space="preserve">, w słowniku pt. </w:t>
      </w:r>
      <w:proofErr w:type="spellStart"/>
      <w:r w:rsidRPr="00451827">
        <w:rPr>
          <w:i/>
        </w:rPr>
        <w:t>Attributs</w:t>
      </w:r>
      <w:proofErr w:type="spellEnd"/>
      <w:r w:rsidRPr="00451827">
        <w:rPr>
          <w:i/>
        </w:rPr>
        <w:t xml:space="preserve"> et </w:t>
      </w:r>
      <w:proofErr w:type="spellStart"/>
      <w:r w:rsidRPr="00451827">
        <w:rPr>
          <w:i/>
        </w:rPr>
        <w:t>symboles</w:t>
      </w:r>
      <w:proofErr w:type="spellEnd"/>
      <w:r w:rsidRPr="00451827">
        <w:rPr>
          <w:i/>
        </w:rPr>
        <w:t xml:space="preserve"> </w:t>
      </w:r>
      <w:proofErr w:type="spellStart"/>
      <w:r w:rsidRPr="00451827">
        <w:rPr>
          <w:i/>
        </w:rPr>
        <w:t>dans</w:t>
      </w:r>
      <w:proofErr w:type="spellEnd"/>
      <w:r w:rsidRPr="00451827">
        <w:rPr>
          <w:i/>
        </w:rPr>
        <w:t xml:space="preserve"> </w:t>
      </w:r>
      <w:proofErr w:type="spellStart"/>
      <w:r w:rsidRPr="00451827">
        <w:rPr>
          <w:i/>
        </w:rPr>
        <w:t>l`art</w:t>
      </w:r>
      <w:proofErr w:type="spellEnd"/>
      <w:r w:rsidRPr="00451827">
        <w:rPr>
          <w:i/>
        </w:rPr>
        <w:t xml:space="preserve"> </w:t>
      </w:r>
      <w:proofErr w:type="spellStart"/>
      <w:r w:rsidRPr="00451827">
        <w:rPr>
          <w:i/>
        </w:rPr>
        <w:t>profane</w:t>
      </w:r>
      <w:proofErr w:type="spellEnd"/>
      <w:r w:rsidRPr="00451827">
        <w:rPr>
          <w:i/>
        </w:rPr>
        <w:t xml:space="preserve"> 1450-1600: </w:t>
      </w:r>
      <w:proofErr w:type="spellStart"/>
      <w:r w:rsidRPr="00451827">
        <w:rPr>
          <w:i/>
        </w:rPr>
        <w:t>dictionnaire</w:t>
      </w:r>
      <w:proofErr w:type="spellEnd"/>
      <w:r w:rsidRPr="00451827">
        <w:rPr>
          <w:i/>
        </w:rPr>
        <w:t xml:space="preserve"> </w:t>
      </w:r>
      <w:proofErr w:type="spellStart"/>
      <w:r w:rsidRPr="00451827">
        <w:rPr>
          <w:i/>
        </w:rPr>
        <w:t>d`un</w:t>
      </w:r>
      <w:proofErr w:type="spellEnd"/>
      <w:r w:rsidRPr="00451827">
        <w:rPr>
          <w:i/>
        </w:rPr>
        <w:t xml:space="preserve"> </w:t>
      </w:r>
      <w:proofErr w:type="spellStart"/>
      <w:r w:rsidRPr="00451827">
        <w:rPr>
          <w:i/>
        </w:rPr>
        <w:t>langage</w:t>
      </w:r>
      <w:proofErr w:type="spellEnd"/>
      <w:r w:rsidRPr="00451827">
        <w:rPr>
          <w:i/>
        </w:rPr>
        <w:t xml:space="preserve"> </w:t>
      </w:r>
      <w:proofErr w:type="spellStart"/>
      <w:r w:rsidRPr="00451827">
        <w:rPr>
          <w:i/>
        </w:rPr>
        <w:t>perdu</w:t>
      </w:r>
      <w:proofErr w:type="spellEnd"/>
      <w:r w:rsidRPr="00451827">
        <w:t xml:space="preserve"> wydanym w 1958 roku Genewie, por. G. </w:t>
      </w:r>
      <w:proofErr w:type="spellStart"/>
      <w:r w:rsidRPr="00451827">
        <w:t>Tervarent</w:t>
      </w:r>
      <w:proofErr w:type="spellEnd"/>
      <w:r w:rsidRPr="00451827">
        <w:t xml:space="preserve"> 1958, </w:t>
      </w:r>
      <w:proofErr w:type="spellStart"/>
      <w:r w:rsidRPr="00451827">
        <w:rPr>
          <w:i/>
        </w:rPr>
        <w:t>op.cit</w:t>
      </w:r>
      <w:proofErr w:type="spellEnd"/>
      <w:r w:rsidRPr="00451827">
        <w:rPr>
          <w:i/>
        </w:rPr>
        <w:t>.</w:t>
      </w:r>
      <w:r w:rsidRPr="00451827">
        <w:t>, s. 156-157.</w:t>
      </w:r>
    </w:p>
  </w:footnote>
  <w:footnote w:id="27">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Magdalena Górska uważa, iż wieńce nałożone na miecz dzierżony przez rękę Najwyższego wyłaniającą spośród obłoków symbolizowały przymioty i zasługi Sobieskiego: zwycięstwa militarne (wieniec laurowy), cnoty obywatelskie (wieniec dębowy) i pokojowe zamiary nowego władcy elekta (wieniec oliwny), por. M. Gorska 2013, </w:t>
      </w:r>
      <w:proofErr w:type="spellStart"/>
      <w:r w:rsidRPr="00451827">
        <w:rPr>
          <w:i/>
        </w:rPr>
        <w:t>op.cit</w:t>
      </w:r>
      <w:proofErr w:type="spellEnd"/>
      <w:r w:rsidRPr="00451827">
        <w:rPr>
          <w:i/>
        </w:rPr>
        <w:t>.</w:t>
      </w:r>
      <w:r w:rsidRPr="00451827">
        <w:t>, s. 86.</w:t>
      </w:r>
    </w:p>
  </w:footnote>
  <w:footnote w:id="28">
    <w:p w:rsidR="00327858" w:rsidRPr="00451827" w:rsidRDefault="00327858" w:rsidP="0049031C">
      <w:pPr>
        <w:pStyle w:val="Tekstprzypisudolnego"/>
        <w:spacing w:line="360" w:lineRule="auto"/>
        <w:jc w:val="both"/>
        <w:rPr>
          <w:lang w:val="en-US"/>
        </w:rPr>
      </w:pPr>
      <w:r w:rsidRPr="00451827">
        <w:rPr>
          <w:rStyle w:val="Odwoanieprzypisudolnego"/>
        </w:rPr>
        <w:footnoteRef/>
      </w:r>
      <w:r w:rsidRPr="00451827">
        <w:t xml:space="preserve"> O omawianym akcesorium wojskowym rozumianym jednak, jako narzędzie służące do obrony pokoju na peryferiach Rzeczpospolitej wzmiankowali także XVII-wieczni twórcy literaccy w utworach gloryfikujących Jana III Sobieskiego. Warto przytoczyć zwłaszcza fragment wiersza Marcina Nikanora </w:t>
      </w:r>
      <w:proofErr w:type="spellStart"/>
      <w:r w:rsidRPr="00451827">
        <w:t>Anczowskiego</w:t>
      </w:r>
      <w:proofErr w:type="spellEnd"/>
      <w:r w:rsidRPr="00451827">
        <w:t xml:space="preserve"> dołączonego do pracy pt. </w:t>
      </w:r>
      <w:r w:rsidRPr="00451827">
        <w:rPr>
          <w:i/>
        </w:rPr>
        <w:t xml:space="preserve">Campus intra et </w:t>
      </w:r>
      <w:proofErr w:type="spellStart"/>
      <w:r w:rsidRPr="00451827">
        <w:rPr>
          <w:i/>
        </w:rPr>
        <w:t>supra</w:t>
      </w:r>
      <w:proofErr w:type="spellEnd"/>
      <w:r w:rsidRPr="00451827">
        <w:rPr>
          <w:i/>
        </w:rPr>
        <w:t xml:space="preserve"> </w:t>
      </w:r>
      <w:proofErr w:type="spellStart"/>
      <w:r w:rsidRPr="00451827">
        <w:rPr>
          <w:i/>
        </w:rPr>
        <w:t>Campum</w:t>
      </w:r>
      <w:proofErr w:type="spellEnd"/>
      <w:r w:rsidRPr="00451827">
        <w:rPr>
          <w:i/>
        </w:rPr>
        <w:t xml:space="preserve"> </w:t>
      </w:r>
      <w:proofErr w:type="spellStart"/>
      <w:r w:rsidRPr="00451827">
        <w:rPr>
          <w:i/>
        </w:rPr>
        <w:t>seu</w:t>
      </w:r>
      <w:proofErr w:type="spellEnd"/>
      <w:r w:rsidRPr="00451827">
        <w:rPr>
          <w:i/>
        </w:rPr>
        <w:t xml:space="preserve"> […] Janina […] ad regalem </w:t>
      </w:r>
      <w:proofErr w:type="spellStart"/>
      <w:r w:rsidRPr="00451827">
        <w:rPr>
          <w:i/>
        </w:rPr>
        <w:t>inauguratus</w:t>
      </w:r>
      <w:proofErr w:type="spellEnd"/>
      <w:r w:rsidRPr="00451827">
        <w:rPr>
          <w:i/>
        </w:rPr>
        <w:t xml:space="preserve"> </w:t>
      </w:r>
      <w:proofErr w:type="spellStart"/>
      <w:r w:rsidRPr="00451827">
        <w:rPr>
          <w:i/>
        </w:rPr>
        <w:t>coronam</w:t>
      </w:r>
      <w:proofErr w:type="spellEnd"/>
      <w:r w:rsidRPr="00451827">
        <w:rPr>
          <w:i/>
        </w:rPr>
        <w:t xml:space="preserve"> […]</w:t>
      </w:r>
      <w:r w:rsidRPr="00451827">
        <w:t xml:space="preserve">, ogłoszonej w 1676 roku we Lwowie. </w:t>
      </w:r>
      <w:proofErr w:type="spellStart"/>
      <w:r w:rsidRPr="00451827">
        <w:rPr>
          <w:lang w:val="en-US"/>
        </w:rPr>
        <w:t>Cyt</w:t>
      </w:r>
      <w:proofErr w:type="spellEnd"/>
      <w:r w:rsidRPr="00451827">
        <w:rPr>
          <w:lang w:val="en-US"/>
        </w:rPr>
        <w:t>.</w:t>
      </w:r>
    </w:p>
    <w:p w:rsidR="00327858" w:rsidRPr="00451827" w:rsidRDefault="00327858" w:rsidP="0049031C">
      <w:pPr>
        <w:pStyle w:val="Tekstprzypisudolnego"/>
        <w:spacing w:line="360" w:lineRule="auto"/>
        <w:jc w:val="both"/>
        <w:rPr>
          <w:lang w:val="en-US"/>
        </w:rPr>
      </w:pPr>
    </w:p>
    <w:p w:rsidR="00327858" w:rsidRPr="00451827" w:rsidRDefault="00327858" w:rsidP="0049031C">
      <w:pPr>
        <w:pStyle w:val="Tekstprzypisudolnego"/>
        <w:spacing w:line="360" w:lineRule="auto"/>
        <w:jc w:val="both"/>
        <w:rPr>
          <w:lang w:val="en-US"/>
        </w:rPr>
      </w:pPr>
      <w:r w:rsidRPr="00451827">
        <w:rPr>
          <w:lang w:val="en-US"/>
        </w:rPr>
        <w:t xml:space="preserve">„E Campo, Rex </w:t>
      </w:r>
      <w:proofErr w:type="spellStart"/>
      <w:r w:rsidRPr="00451827">
        <w:rPr>
          <w:lang w:val="en-US"/>
        </w:rPr>
        <w:t>Magne</w:t>
      </w:r>
      <w:proofErr w:type="spellEnd"/>
      <w:r w:rsidRPr="00451827">
        <w:rPr>
          <w:lang w:val="en-US"/>
        </w:rPr>
        <w:t xml:space="preserve">, </w:t>
      </w:r>
      <w:proofErr w:type="spellStart"/>
      <w:r w:rsidRPr="00451827">
        <w:rPr>
          <w:lang w:val="en-US"/>
        </w:rPr>
        <w:t>Tuo</w:t>
      </w:r>
      <w:proofErr w:type="spellEnd"/>
      <w:r w:rsidRPr="00451827">
        <w:rPr>
          <w:lang w:val="en-US"/>
        </w:rPr>
        <w:t xml:space="preserve"> </w:t>
      </w:r>
      <w:proofErr w:type="spellStart"/>
      <w:r w:rsidRPr="00451827">
        <w:rPr>
          <w:lang w:val="en-US"/>
        </w:rPr>
        <w:t>speramus</w:t>
      </w:r>
      <w:proofErr w:type="spellEnd"/>
      <w:r w:rsidRPr="00451827">
        <w:rPr>
          <w:lang w:val="en-US"/>
        </w:rPr>
        <w:t xml:space="preserve"> </w:t>
      </w:r>
      <w:proofErr w:type="spellStart"/>
      <w:r w:rsidRPr="00451827">
        <w:rPr>
          <w:lang w:val="en-US"/>
        </w:rPr>
        <w:t>adulta</w:t>
      </w:r>
      <w:proofErr w:type="spellEnd"/>
    </w:p>
    <w:p w:rsidR="00327858" w:rsidRPr="00451827" w:rsidRDefault="00327858" w:rsidP="0049031C">
      <w:pPr>
        <w:pStyle w:val="Tekstprzypisudolnego"/>
        <w:spacing w:line="360" w:lineRule="auto"/>
        <w:jc w:val="both"/>
        <w:rPr>
          <w:lang w:val="en-US"/>
        </w:rPr>
      </w:pPr>
      <w:proofErr w:type="spellStart"/>
      <w:r w:rsidRPr="00451827">
        <w:rPr>
          <w:lang w:val="en-US"/>
        </w:rPr>
        <w:t>Munera</w:t>
      </w:r>
      <w:proofErr w:type="spellEnd"/>
      <w:r w:rsidRPr="00451827">
        <w:rPr>
          <w:lang w:val="en-US"/>
        </w:rPr>
        <w:t xml:space="preserve"> </w:t>
      </w:r>
      <w:proofErr w:type="spellStart"/>
      <w:r w:rsidRPr="00451827">
        <w:rPr>
          <w:lang w:val="en-US"/>
        </w:rPr>
        <w:t>Victori</w:t>
      </w:r>
      <w:proofErr w:type="spellEnd"/>
      <w:r w:rsidRPr="00451827">
        <w:rPr>
          <w:lang w:val="en-US"/>
        </w:rPr>
        <w:t xml:space="preserve"> </w:t>
      </w:r>
      <w:proofErr w:type="spellStart"/>
      <w:r w:rsidRPr="00451827">
        <w:rPr>
          <w:lang w:val="en-US"/>
        </w:rPr>
        <w:t>Pacis</w:t>
      </w:r>
      <w:proofErr w:type="spellEnd"/>
      <w:r w:rsidRPr="00451827">
        <w:rPr>
          <w:lang w:val="en-US"/>
        </w:rPr>
        <w:t xml:space="preserve"> </w:t>
      </w:r>
      <w:proofErr w:type="spellStart"/>
      <w:r w:rsidRPr="00451827">
        <w:rPr>
          <w:lang w:val="en-US"/>
        </w:rPr>
        <w:t>ut</w:t>
      </w:r>
      <w:proofErr w:type="spellEnd"/>
      <w:r w:rsidRPr="00451827">
        <w:rPr>
          <w:lang w:val="en-US"/>
        </w:rPr>
        <w:t xml:space="preserve"> </w:t>
      </w:r>
      <w:proofErr w:type="spellStart"/>
      <w:r w:rsidRPr="00451827">
        <w:rPr>
          <w:lang w:val="en-US"/>
        </w:rPr>
        <w:t>Ense</w:t>
      </w:r>
      <w:proofErr w:type="spellEnd"/>
      <w:r w:rsidRPr="00451827">
        <w:rPr>
          <w:lang w:val="en-US"/>
        </w:rPr>
        <w:t xml:space="preserve"> </w:t>
      </w:r>
      <w:proofErr w:type="spellStart"/>
      <w:r w:rsidRPr="00451827">
        <w:rPr>
          <w:lang w:val="en-US"/>
        </w:rPr>
        <w:t>metas</w:t>
      </w:r>
      <w:proofErr w:type="spellEnd"/>
    </w:p>
    <w:p w:rsidR="00327858" w:rsidRPr="00451827" w:rsidRDefault="00327858" w:rsidP="0049031C">
      <w:pPr>
        <w:pStyle w:val="Tekstprzypisudolnego"/>
        <w:spacing w:line="360" w:lineRule="auto"/>
        <w:jc w:val="both"/>
      </w:pPr>
      <w:r w:rsidRPr="00451827">
        <w:t xml:space="preserve">Hic </w:t>
      </w:r>
      <w:proofErr w:type="spellStart"/>
      <w:r w:rsidRPr="00451827">
        <w:t>esto</w:t>
      </w:r>
      <w:proofErr w:type="spellEnd"/>
      <w:r w:rsidRPr="00451827">
        <w:t xml:space="preserve"> </w:t>
      </w:r>
      <w:proofErr w:type="spellStart"/>
      <w:r w:rsidRPr="00451827">
        <w:t>Limes</w:t>
      </w:r>
      <w:proofErr w:type="spellEnd"/>
      <w:r w:rsidRPr="00451827">
        <w:t xml:space="preserve">. </w:t>
      </w:r>
      <w:proofErr w:type="spellStart"/>
      <w:r w:rsidRPr="00451827">
        <w:t>Pacem</w:t>
      </w:r>
      <w:proofErr w:type="spellEnd"/>
      <w:r w:rsidRPr="00451827">
        <w:t xml:space="preserve"> Te </w:t>
      </w:r>
      <w:proofErr w:type="spellStart"/>
      <w:r w:rsidRPr="00451827">
        <w:t>poscimus</w:t>
      </w:r>
      <w:proofErr w:type="spellEnd"/>
      <w:r w:rsidRPr="00451827">
        <w:t xml:space="preserve"> </w:t>
      </w:r>
      <w:proofErr w:type="spellStart"/>
      <w:r w:rsidRPr="00451827">
        <w:t>omnes</w:t>
      </w:r>
      <w:proofErr w:type="spellEnd"/>
    </w:p>
    <w:p w:rsidR="00327858" w:rsidRPr="00451827" w:rsidRDefault="00327858" w:rsidP="0049031C">
      <w:pPr>
        <w:pStyle w:val="Tekstprzypisudolnego"/>
        <w:spacing w:line="360" w:lineRule="auto"/>
        <w:jc w:val="both"/>
        <w:rPr>
          <w:lang w:val="en-US"/>
        </w:rPr>
      </w:pPr>
      <w:proofErr w:type="spellStart"/>
      <w:r w:rsidRPr="00451827">
        <w:rPr>
          <w:lang w:val="en-US"/>
        </w:rPr>
        <w:t>Pax</w:t>
      </w:r>
      <w:proofErr w:type="spellEnd"/>
      <w:r w:rsidRPr="00451827">
        <w:rPr>
          <w:lang w:val="en-US"/>
        </w:rPr>
        <w:t xml:space="preserve"> </w:t>
      </w:r>
      <w:proofErr w:type="spellStart"/>
      <w:r w:rsidRPr="00451827">
        <w:rPr>
          <w:lang w:val="en-US"/>
        </w:rPr>
        <w:t>pulchra</w:t>
      </w:r>
      <w:proofErr w:type="spellEnd"/>
      <w:r w:rsidRPr="00451827">
        <w:rPr>
          <w:lang w:val="en-US"/>
        </w:rPr>
        <w:t xml:space="preserve"> in </w:t>
      </w:r>
      <w:proofErr w:type="spellStart"/>
      <w:r w:rsidRPr="00451827">
        <w:rPr>
          <w:lang w:val="en-US"/>
        </w:rPr>
        <w:t>Lechicos</w:t>
      </w:r>
      <w:proofErr w:type="spellEnd"/>
      <w:r w:rsidRPr="00451827">
        <w:rPr>
          <w:lang w:val="en-US"/>
        </w:rPr>
        <w:t xml:space="preserve"> </w:t>
      </w:r>
      <w:proofErr w:type="spellStart"/>
      <w:r w:rsidRPr="00451827">
        <w:rPr>
          <w:lang w:val="en-US"/>
        </w:rPr>
        <w:t>regrediare</w:t>
      </w:r>
      <w:proofErr w:type="spellEnd"/>
      <w:r w:rsidRPr="00451827">
        <w:rPr>
          <w:lang w:val="en-US"/>
        </w:rPr>
        <w:t xml:space="preserve"> </w:t>
      </w:r>
      <w:proofErr w:type="spellStart"/>
      <w:r w:rsidRPr="00451827">
        <w:rPr>
          <w:lang w:val="en-US"/>
        </w:rPr>
        <w:t>Lares</w:t>
      </w:r>
      <w:proofErr w:type="spellEnd"/>
      <w:r w:rsidRPr="00451827">
        <w:rPr>
          <w:lang w:val="en-US"/>
        </w:rPr>
        <w:t>”</w:t>
      </w:r>
    </w:p>
    <w:p w:rsidR="00327858" w:rsidRPr="00451827" w:rsidRDefault="00327858" w:rsidP="0049031C">
      <w:pPr>
        <w:pStyle w:val="Tekstprzypisudolnego"/>
        <w:spacing w:line="360" w:lineRule="auto"/>
        <w:jc w:val="both"/>
        <w:rPr>
          <w:lang w:val="en-US"/>
        </w:rPr>
      </w:pPr>
    </w:p>
    <w:p w:rsidR="00327858" w:rsidRPr="00451827" w:rsidRDefault="00327858" w:rsidP="0049031C">
      <w:pPr>
        <w:pStyle w:val="Tekstprzypisudolnego"/>
        <w:spacing w:line="360" w:lineRule="auto"/>
        <w:jc w:val="both"/>
      </w:pPr>
      <w:r w:rsidRPr="00451827">
        <w:t>(„Królu wielki, spodziewamy się, byś z tego pola</w:t>
      </w:r>
    </w:p>
    <w:p w:rsidR="00327858" w:rsidRPr="00451827" w:rsidRDefault="00327858" w:rsidP="0049031C">
      <w:pPr>
        <w:pStyle w:val="Tekstprzypisudolnego"/>
        <w:spacing w:line="360" w:lineRule="auto"/>
        <w:jc w:val="both"/>
      </w:pPr>
      <w:r w:rsidRPr="00451827">
        <w:t xml:space="preserve">Zebrał </w:t>
      </w:r>
      <w:r w:rsidRPr="00451827">
        <w:rPr>
          <w:b/>
        </w:rPr>
        <w:t>mieczem</w:t>
      </w:r>
      <w:r w:rsidRPr="00451827">
        <w:t xml:space="preserve"> dojrzałe dary zwycięscy pokoju.</w:t>
      </w:r>
    </w:p>
    <w:p w:rsidR="00327858" w:rsidRPr="00451827" w:rsidRDefault="00327858" w:rsidP="0049031C">
      <w:pPr>
        <w:pStyle w:val="Tekstprzypisudolnego"/>
        <w:spacing w:line="360" w:lineRule="auto"/>
        <w:jc w:val="both"/>
      </w:pPr>
      <w:r w:rsidRPr="00451827">
        <w:t>Tu niech będzie granica, żądamy wszyscy od ciebie pokoju,</w:t>
      </w:r>
    </w:p>
    <w:p w:rsidR="00327858" w:rsidRPr="00451827" w:rsidRDefault="00327858" w:rsidP="0049031C">
      <w:pPr>
        <w:pStyle w:val="Tekstprzypisudolnego"/>
        <w:spacing w:line="360" w:lineRule="auto"/>
        <w:jc w:val="both"/>
      </w:pPr>
      <w:r w:rsidRPr="00451827">
        <w:t>Niech pierwszy pokój wróci w lechickie dziedziny”).</w:t>
      </w:r>
    </w:p>
    <w:p w:rsidR="00327858" w:rsidRPr="00451827" w:rsidRDefault="00327858" w:rsidP="0049031C">
      <w:pPr>
        <w:pStyle w:val="Tekstprzypisudolnego"/>
        <w:spacing w:line="360" w:lineRule="auto"/>
        <w:jc w:val="both"/>
      </w:pPr>
    </w:p>
    <w:p w:rsidR="00327858" w:rsidRPr="00451827" w:rsidRDefault="00327858" w:rsidP="0049031C">
      <w:pPr>
        <w:pStyle w:val="Tekstprzypisudolnego"/>
        <w:spacing w:line="360" w:lineRule="auto"/>
        <w:jc w:val="both"/>
      </w:pPr>
      <w:r w:rsidRPr="00451827">
        <w:t xml:space="preserve">Mimo, iż </w:t>
      </w:r>
      <w:proofErr w:type="spellStart"/>
      <w:r w:rsidRPr="00451827">
        <w:t>Anczowski</w:t>
      </w:r>
      <w:proofErr w:type="spellEnd"/>
      <w:r w:rsidRPr="00451827">
        <w:t xml:space="preserve"> w inny sposób formułuje własne poglądy na temat aktualnych wydarzeń, przekaz zarówno pisarza jak i medaliera wydaje się być zbliżony. Środkiem umożliwiającym zaprowadzenie pokoju jest w obydwu wypadkach miecz. Szczególnie zaakcentowano postulaty pacyfistyczne podzielane przez rzesze szlachty, po latach wojen szwedzkich i tureckich oraz powstań kozackich pragnącej odbudowy gospodarczej państwa i powrotu do dawnej świetności, nawet kosztem zaakceptowania istniejącego od 1672 roku </w:t>
      </w:r>
      <w:r w:rsidRPr="00451827">
        <w:rPr>
          <w:i/>
        </w:rPr>
        <w:t>status quo</w:t>
      </w:r>
      <w:r w:rsidRPr="00451827">
        <w:t xml:space="preserve"> na południowo-wschodnich rubieżach kraju. Cyt. za J. Nowak-Dłużewski,  </w:t>
      </w:r>
      <w:r w:rsidRPr="00451827">
        <w:rPr>
          <w:i/>
        </w:rPr>
        <w:t>Okolicznościowa poezja polityczna w Polsce. Dwaj królowie rodacy</w:t>
      </w:r>
      <w:r w:rsidRPr="00451827">
        <w:t>, Warszawa 1980, s. 98, rozdział II, (przypis 20).</w:t>
      </w:r>
    </w:p>
  </w:footnote>
  <w:footnote w:id="29">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Artystyczne wyobrażenie pozostającej w otoczeniu obłoków ręki Najwyższego należy interpretować przyjmując za podstawę odpowiedni fragment następującego Psalmu: „prawica twoja podtrzymuje mnie” (</w:t>
      </w:r>
      <w:proofErr w:type="spellStart"/>
      <w:r w:rsidRPr="00451827">
        <w:t>Ps</w:t>
      </w:r>
      <w:proofErr w:type="spellEnd"/>
      <w:r w:rsidRPr="00451827">
        <w:t xml:space="preserve"> 62, 9), por. </w:t>
      </w:r>
      <w:r w:rsidRPr="00451827">
        <w:rPr>
          <w:i/>
        </w:rPr>
        <w:t>Pismo Święte Starego i Nowego Testamentu</w:t>
      </w:r>
      <w:r w:rsidRPr="00451827">
        <w:t>, przeł. A. Jankowski, L. Stachowiak, K. Romaniuk, Poznań 1980.</w:t>
      </w:r>
    </w:p>
  </w:footnote>
  <w:footnote w:id="30">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Żeton koronacyjny Jana III Sobieskiego z 1676 roku znalazł się również wraz z innymi monetami do których zaliczyć należy trojaki z czasów panowania Zygmunta III Wazy: koronny z 1591 roku (mennica poznańska), litewski z 1592 roku (mennica olkuska), koronny z 1598 roku (mennica olkuska) oraz Jana II Kazimierza: trzy szóstaki koronne z 1650 roku w dekoracji okolicznościowej czarki, autorstwa anonimowego rzemieślnika, datowanej na czwartą ćwierć XVII wieku. Interesujący nas zabytek dawnego rzemiosła ma kształt kolisty, posiada niską podstawkę oraz dwa uchwyty (w formie masek ludzkich i zwierzęcych) w pobliżu, których umieszczono dwa guzy dekorowane ornamentem roślinnym: turmalinami o szlifie tabliczkowym i rozetką. Wspominany żeton i numizmaty zostały wtopione w ścianki czarki, por. Kraków, Muzeum Narodowe, nr </w:t>
      </w:r>
      <w:proofErr w:type="spellStart"/>
      <w:r w:rsidRPr="00451827">
        <w:t>inw</w:t>
      </w:r>
      <w:proofErr w:type="spellEnd"/>
      <w:r w:rsidRPr="00451827">
        <w:t>. MNK XIII 1168, por.</w:t>
      </w:r>
      <w:r w:rsidRPr="00451827">
        <w:rPr>
          <w:rFonts w:eastAsia="Calibri"/>
          <w:lang w:eastAsia="en-US"/>
        </w:rPr>
        <w:t xml:space="preserve"> </w:t>
      </w:r>
      <w:r w:rsidRPr="00451827">
        <w:rPr>
          <w:i/>
        </w:rPr>
        <w:t>Inwentarz Kościółka Sybilli w Puławach… 1825-go Roku spisany</w:t>
      </w:r>
      <w:r w:rsidRPr="00451827">
        <w:t xml:space="preserve">, (Kraków, Biblioteka Czartoryskich, </w:t>
      </w:r>
      <w:proofErr w:type="spellStart"/>
      <w:r w:rsidRPr="00451827">
        <w:t>rkps</w:t>
      </w:r>
      <w:proofErr w:type="spellEnd"/>
      <w:r w:rsidRPr="00451827">
        <w:t xml:space="preserve"> 3036/III</w:t>
      </w:r>
      <w:r w:rsidRPr="00451827">
        <w:rPr>
          <w:i/>
        </w:rPr>
        <w:t xml:space="preserve"> </w:t>
      </w:r>
      <w:r w:rsidRPr="00451827">
        <w:t xml:space="preserve">, s. 65), </w:t>
      </w:r>
      <w:r w:rsidRPr="00451827">
        <w:rPr>
          <w:i/>
        </w:rPr>
        <w:t>Inwentarz Świątyni Sybilli w Puławach… 1815-go Roku spisany w Paryżu w Sierpniu 1849 roku przepisany</w:t>
      </w:r>
      <w:r w:rsidRPr="00451827">
        <w:t xml:space="preserve">, (Kraków, Biblioteka Czartoryskich, </w:t>
      </w:r>
      <w:proofErr w:type="spellStart"/>
      <w:r w:rsidRPr="00451827">
        <w:t>rkps</w:t>
      </w:r>
      <w:proofErr w:type="spellEnd"/>
      <w:r w:rsidRPr="00451827">
        <w:t xml:space="preserve"> XVII/2339), poz. 54, </w:t>
      </w:r>
      <w:r w:rsidRPr="00451827">
        <w:rPr>
          <w:i/>
        </w:rPr>
        <w:t xml:space="preserve">Regestr Pamiątek polskich złożonych w Świątyni </w:t>
      </w:r>
      <w:proofErr w:type="spellStart"/>
      <w:r w:rsidRPr="00451827">
        <w:rPr>
          <w:i/>
        </w:rPr>
        <w:t>Puławskiey</w:t>
      </w:r>
      <w:proofErr w:type="spellEnd"/>
      <w:r w:rsidRPr="00451827">
        <w:t xml:space="preserve">, (Kraków, Biblioteka Czartoryskich, </w:t>
      </w:r>
      <w:proofErr w:type="spellStart"/>
      <w:r w:rsidRPr="00451827">
        <w:t>rkps</w:t>
      </w:r>
      <w:proofErr w:type="spellEnd"/>
      <w:r w:rsidRPr="00451827">
        <w:t xml:space="preserve"> 3226/II), s. 130-131, poz. 547, </w:t>
      </w:r>
      <w:r w:rsidRPr="00451827">
        <w:rPr>
          <w:i/>
        </w:rPr>
        <w:t xml:space="preserve">Opisanie Pamiątek polskich w Świątyni </w:t>
      </w:r>
      <w:proofErr w:type="spellStart"/>
      <w:r w:rsidRPr="00451827">
        <w:rPr>
          <w:i/>
        </w:rPr>
        <w:t>Sibilli</w:t>
      </w:r>
      <w:proofErr w:type="spellEnd"/>
      <w:r w:rsidRPr="00451827">
        <w:rPr>
          <w:i/>
        </w:rPr>
        <w:t xml:space="preserve"> w Puławach</w:t>
      </w:r>
      <w:r w:rsidRPr="00451827">
        <w:t xml:space="preserve">, (Kraków, Biblioteka Czartoryskich, </w:t>
      </w:r>
      <w:proofErr w:type="spellStart"/>
      <w:r w:rsidRPr="00451827">
        <w:t>rkps</w:t>
      </w:r>
      <w:proofErr w:type="spellEnd"/>
      <w:r w:rsidRPr="00451827">
        <w:t xml:space="preserve"> 2928/III, k. 66), </w:t>
      </w:r>
      <w:r w:rsidRPr="00451827">
        <w:rPr>
          <w:i/>
        </w:rPr>
        <w:t>Collection</w:t>
      </w:r>
      <w:r w:rsidRPr="00451827">
        <w:rPr>
          <w:rFonts w:eastAsia="Calibri"/>
          <w:lang w:eastAsia="en-US"/>
        </w:rPr>
        <w:t xml:space="preserve"> </w:t>
      </w:r>
      <w:r w:rsidRPr="00451827">
        <w:rPr>
          <w:i/>
        </w:rPr>
        <w:t xml:space="preserve">Czartoryski. </w:t>
      </w:r>
      <w:proofErr w:type="spellStart"/>
      <w:r w:rsidRPr="00451827">
        <w:rPr>
          <w:i/>
        </w:rPr>
        <w:t>Cataloque</w:t>
      </w:r>
      <w:proofErr w:type="spellEnd"/>
      <w:r w:rsidRPr="00451827">
        <w:t xml:space="preserve">, (Kraków, Biblioteka Czartoryskich, </w:t>
      </w:r>
      <w:proofErr w:type="spellStart"/>
      <w:r w:rsidRPr="00451827">
        <w:t>rkps</w:t>
      </w:r>
      <w:proofErr w:type="spellEnd"/>
      <w:r w:rsidRPr="00451827">
        <w:t xml:space="preserve"> XVII/2342), s. 31.</w:t>
      </w:r>
    </w:p>
  </w:footnote>
  <w:footnote w:id="3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Także i w późniejszym okresie wykonywano emblematy inspirowane tematyką rewersu medalu. Wymienić należy zwłaszcza rysunek emblematu autorstwa Johanna Jacoba </w:t>
      </w:r>
      <w:proofErr w:type="spellStart"/>
      <w:r w:rsidRPr="00451827">
        <w:t>Rollosa</w:t>
      </w:r>
      <w:proofErr w:type="spellEnd"/>
      <w:r w:rsidRPr="00451827">
        <w:t xml:space="preserve"> opublikowany w rękopiśmiennym zbiorze emblematycznym, </w:t>
      </w:r>
      <w:r w:rsidRPr="00451827">
        <w:rPr>
          <w:i/>
        </w:rPr>
        <w:t xml:space="preserve">In </w:t>
      </w:r>
      <w:proofErr w:type="spellStart"/>
      <w:r w:rsidRPr="00451827">
        <w:rPr>
          <w:i/>
        </w:rPr>
        <w:t>Laudes</w:t>
      </w:r>
      <w:proofErr w:type="spellEnd"/>
      <w:r w:rsidRPr="00451827">
        <w:rPr>
          <w:i/>
        </w:rPr>
        <w:t xml:space="preserve"> </w:t>
      </w:r>
      <w:proofErr w:type="spellStart"/>
      <w:r w:rsidRPr="00451827">
        <w:rPr>
          <w:i/>
        </w:rPr>
        <w:t>Ioannis</w:t>
      </w:r>
      <w:proofErr w:type="spellEnd"/>
      <w:r w:rsidRPr="00451827">
        <w:rPr>
          <w:i/>
        </w:rPr>
        <w:t xml:space="preserve"> </w:t>
      </w:r>
      <w:proofErr w:type="spellStart"/>
      <w:r w:rsidRPr="00451827">
        <w:rPr>
          <w:i/>
        </w:rPr>
        <w:t>Sobiescii</w:t>
      </w:r>
      <w:proofErr w:type="spellEnd"/>
      <w:r w:rsidRPr="00451827">
        <w:rPr>
          <w:i/>
        </w:rPr>
        <w:t>..</w:t>
      </w:r>
      <w:r w:rsidRPr="00451827">
        <w:t xml:space="preserve">, datowanym na 1677 rok. Na emblemacie, opatrzonym napisem: INNATOS EXCITAT IGNES widać pojawiającą wśród obłoków rękę Najwyższego okrytą rękawem pochodzącym z wierzchniego lub spodniego odzienia i ściskającą nie miecz, lecz szablę, którą uderza w tarczę „Janina” dzierżoną przez kolejną rękę, zlokalizowaną po drugiej stronie. W dolnej części emblematu rozciąga się nieznany krajobraz, por. J. </w:t>
      </w:r>
      <w:proofErr w:type="spellStart"/>
      <w:r w:rsidRPr="00451827">
        <w:t>Rollos</w:t>
      </w:r>
      <w:proofErr w:type="spellEnd"/>
      <w:r w:rsidRPr="00451827">
        <w:t xml:space="preserve"> 2016, </w:t>
      </w:r>
      <w:proofErr w:type="spellStart"/>
      <w:r w:rsidRPr="00451827">
        <w:rPr>
          <w:i/>
        </w:rPr>
        <w:t>op.cit</w:t>
      </w:r>
      <w:proofErr w:type="spellEnd"/>
      <w:r w:rsidRPr="00451827">
        <w:rPr>
          <w:i/>
        </w:rPr>
        <w:t>.</w:t>
      </w:r>
      <w:r w:rsidRPr="00451827">
        <w:t xml:space="preserve">, s. 125. </w:t>
      </w:r>
    </w:p>
  </w:footnote>
  <w:footnote w:id="32">
    <w:p w:rsidR="0049031C" w:rsidRPr="0049031C" w:rsidRDefault="0049031C" w:rsidP="0049031C">
      <w:pPr>
        <w:pStyle w:val="Tekstprzypisudolnego"/>
        <w:spacing w:line="360" w:lineRule="auto"/>
        <w:jc w:val="both"/>
      </w:pPr>
      <w:r>
        <w:rPr>
          <w:rStyle w:val="Odwoanieprzypisudolnego"/>
        </w:rPr>
        <w:footnoteRef/>
      </w:r>
      <w:r>
        <w:t xml:space="preserve"> </w:t>
      </w:r>
      <w:proofErr w:type="spellStart"/>
      <w:r w:rsidRPr="0049031C">
        <w:rPr>
          <w:b/>
        </w:rPr>
        <w:t>Paradin</w:t>
      </w:r>
      <w:proofErr w:type="spellEnd"/>
      <w:r w:rsidRPr="0049031C">
        <w:rPr>
          <w:b/>
        </w:rPr>
        <w:t xml:space="preserve"> Claude</w:t>
      </w:r>
      <w:r w:rsidRPr="0049031C">
        <w:t xml:space="preserve"> (1510 w Lyonie - po 1573) ‒ wywodzący się z Francji pisarz, znawca heraldyki i genealogii. </w:t>
      </w:r>
      <w:proofErr w:type="spellStart"/>
      <w:r w:rsidRPr="0049031C">
        <w:rPr>
          <w:lang w:val="en-US"/>
        </w:rPr>
        <w:t>Twórca</w:t>
      </w:r>
      <w:proofErr w:type="spellEnd"/>
      <w:r w:rsidRPr="0049031C">
        <w:rPr>
          <w:lang w:val="en-US"/>
        </w:rPr>
        <w:t xml:space="preserve"> </w:t>
      </w:r>
      <w:proofErr w:type="spellStart"/>
      <w:r w:rsidRPr="0049031C">
        <w:rPr>
          <w:lang w:val="en-US"/>
        </w:rPr>
        <w:t>i</w:t>
      </w:r>
      <w:proofErr w:type="spellEnd"/>
      <w:r w:rsidRPr="0049031C">
        <w:rPr>
          <w:lang w:val="en-US"/>
        </w:rPr>
        <w:t xml:space="preserve"> </w:t>
      </w:r>
      <w:proofErr w:type="spellStart"/>
      <w:r w:rsidRPr="0049031C">
        <w:rPr>
          <w:lang w:val="en-US"/>
        </w:rPr>
        <w:t>wydawca</w:t>
      </w:r>
      <w:proofErr w:type="spellEnd"/>
      <w:r w:rsidRPr="0049031C">
        <w:rPr>
          <w:lang w:val="en-US"/>
        </w:rPr>
        <w:t xml:space="preserve"> </w:t>
      </w:r>
      <w:proofErr w:type="spellStart"/>
      <w:r w:rsidRPr="0049031C">
        <w:rPr>
          <w:lang w:val="en-US"/>
        </w:rPr>
        <w:t>kompendium</w:t>
      </w:r>
      <w:proofErr w:type="spellEnd"/>
      <w:r w:rsidRPr="0049031C">
        <w:rPr>
          <w:lang w:val="en-US"/>
        </w:rPr>
        <w:t xml:space="preserve"> pt. </w:t>
      </w:r>
      <w:r w:rsidRPr="0049031C">
        <w:rPr>
          <w:i/>
          <w:lang w:val="en-US"/>
        </w:rPr>
        <w:t xml:space="preserve">Devises </w:t>
      </w:r>
      <w:proofErr w:type="spellStart"/>
      <w:r w:rsidRPr="0049031C">
        <w:rPr>
          <w:i/>
          <w:lang w:val="en-US"/>
        </w:rPr>
        <w:t>heroiques</w:t>
      </w:r>
      <w:proofErr w:type="spellEnd"/>
      <w:r w:rsidRPr="0049031C">
        <w:rPr>
          <w:i/>
          <w:lang w:val="en-US"/>
        </w:rPr>
        <w:t xml:space="preserve"> et </w:t>
      </w:r>
      <w:proofErr w:type="spellStart"/>
      <w:r w:rsidRPr="0049031C">
        <w:rPr>
          <w:i/>
          <w:lang w:val="en-US"/>
        </w:rPr>
        <w:t>emblemes</w:t>
      </w:r>
      <w:proofErr w:type="spellEnd"/>
      <w:r w:rsidRPr="0049031C">
        <w:rPr>
          <w:lang w:val="en-US"/>
        </w:rPr>
        <w:t xml:space="preserve"> (Lyon 1557), por. </w:t>
      </w:r>
      <w:r>
        <w:rPr>
          <w:lang w:val="en-US"/>
        </w:rPr>
        <w:t xml:space="preserve">A. </w:t>
      </w:r>
      <w:r w:rsidRPr="0049031C">
        <w:t xml:space="preserve">Cartier, </w:t>
      </w:r>
      <w:proofErr w:type="spellStart"/>
      <w:r w:rsidRPr="0049031C">
        <w:rPr>
          <w:i/>
        </w:rPr>
        <w:t>Bibliographie</w:t>
      </w:r>
      <w:proofErr w:type="spellEnd"/>
      <w:r w:rsidRPr="0049031C">
        <w:rPr>
          <w:i/>
        </w:rPr>
        <w:t xml:space="preserve"> des </w:t>
      </w:r>
      <w:proofErr w:type="spellStart"/>
      <w:r w:rsidRPr="0049031C">
        <w:rPr>
          <w:i/>
        </w:rPr>
        <w:t>éditions</w:t>
      </w:r>
      <w:proofErr w:type="spellEnd"/>
      <w:r w:rsidRPr="0049031C">
        <w:rPr>
          <w:i/>
        </w:rPr>
        <w:t xml:space="preserve"> des De </w:t>
      </w:r>
      <w:proofErr w:type="spellStart"/>
      <w:r w:rsidRPr="0049031C">
        <w:rPr>
          <w:i/>
        </w:rPr>
        <w:t>Tournes</w:t>
      </w:r>
      <w:proofErr w:type="spellEnd"/>
      <w:r w:rsidRPr="0049031C">
        <w:rPr>
          <w:i/>
        </w:rPr>
        <w:t xml:space="preserve"> </w:t>
      </w:r>
      <w:proofErr w:type="spellStart"/>
      <w:r w:rsidRPr="0049031C">
        <w:rPr>
          <w:i/>
        </w:rPr>
        <w:t>imprimeurs</w:t>
      </w:r>
      <w:proofErr w:type="spellEnd"/>
      <w:r w:rsidRPr="0049031C">
        <w:rPr>
          <w:i/>
        </w:rPr>
        <w:t xml:space="preserve"> </w:t>
      </w:r>
      <w:proofErr w:type="spellStart"/>
      <w:r w:rsidRPr="0049031C">
        <w:rPr>
          <w:i/>
        </w:rPr>
        <w:t>lyonnais</w:t>
      </w:r>
      <w:proofErr w:type="spellEnd"/>
      <w:r w:rsidRPr="0049031C">
        <w:t>, Paris 1937-1938</w:t>
      </w:r>
      <w:r>
        <w:t xml:space="preserve">, </w:t>
      </w:r>
      <w:r w:rsidRPr="0049031C">
        <w:t>vol. 1, s. 15.</w:t>
      </w:r>
    </w:p>
    <w:p w:rsidR="0049031C" w:rsidRDefault="0049031C" w:rsidP="0049031C">
      <w:pPr>
        <w:pStyle w:val="Tekstprzypisudolnego"/>
        <w:spacing w:line="360" w:lineRule="auto"/>
        <w:jc w:val="both"/>
      </w:pPr>
    </w:p>
  </w:footnote>
  <w:footnote w:id="33">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C. </w:t>
      </w:r>
      <w:proofErr w:type="spellStart"/>
      <w:r w:rsidRPr="00451827">
        <w:t>Paradin</w:t>
      </w:r>
      <w:proofErr w:type="spellEnd"/>
      <w:r w:rsidRPr="00451827">
        <w:t xml:space="preserve">, </w:t>
      </w:r>
      <w:proofErr w:type="spellStart"/>
      <w:r w:rsidRPr="00451827">
        <w:rPr>
          <w:i/>
        </w:rPr>
        <w:t>Devises</w:t>
      </w:r>
      <w:proofErr w:type="spellEnd"/>
      <w:r w:rsidRPr="00451827">
        <w:rPr>
          <w:i/>
        </w:rPr>
        <w:t xml:space="preserve"> </w:t>
      </w:r>
      <w:proofErr w:type="spellStart"/>
      <w:r w:rsidRPr="00451827">
        <w:rPr>
          <w:i/>
        </w:rPr>
        <w:t>heroïques</w:t>
      </w:r>
      <w:proofErr w:type="spellEnd"/>
      <w:r w:rsidRPr="00451827">
        <w:rPr>
          <w:i/>
        </w:rPr>
        <w:t xml:space="preserve"> et </w:t>
      </w:r>
      <w:proofErr w:type="spellStart"/>
      <w:r w:rsidRPr="00451827">
        <w:rPr>
          <w:i/>
        </w:rPr>
        <w:t>emblemes</w:t>
      </w:r>
      <w:proofErr w:type="spellEnd"/>
      <w:r w:rsidRPr="00451827">
        <w:t>, Lyon 1557, Glasgow, University Library, sygn. SM815 1557, s. 47.</w:t>
      </w:r>
    </w:p>
  </w:footnote>
  <w:footnote w:id="34">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Pr="00451827">
        <w:rPr>
          <w:i/>
        </w:rPr>
        <w:t>Ibidem</w:t>
      </w:r>
      <w:r w:rsidRPr="00451827">
        <w:t>, 217-218.</w:t>
      </w:r>
    </w:p>
  </w:footnote>
  <w:footnote w:id="35">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Pliniusz Starszy, </w:t>
      </w:r>
      <w:r w:rsidRPr="00451827">
        <w:rPr>
          <w:i/>
        </w:rPr>
        <w:t>Historia naturalna (wybór)</w:t>
      </w:r>
      <w:r w:rsidRPr="00451827">
        <w:t xml:space="preserve">, przeł. i oprac. I. Zawadzka i T. </w:t>
      </w:r>
      <w:proofErr w:type="spellStart"/>
      <w:r w:rsidRPr="00451827">
        <w:t>Zawacki</w:t>
      </w:r>
      <w:proofErr w:type="spellEnd"/>
      <w:r w:rsidRPr="00451827">
        <w:t>, Wrocław  2004, ks. VII.</w:t>
      </w:r>
    </w:p>
  </w:footnote>
  <w:footnote w:id="36">
    <w:p w:rsidR="00273F76" w:rsidRDefault="00273F76" w:rsidP="0049031C">
      <w:pPr>
        <w:pStyle w:val="Tekstprzypisudolnego"/>
        <w:spacing w:line="360" w:lineRule="auto"/>
        <w:jc w:val="both"/>
      </w:pPr>
      <w:r>
        <w:rPr>
          <w:rStyle w:val="Odwoanieprzypisudolnego"/>
        </w:rPr>
        <w:footnoteRef/>
      </w:r>
      <w:r>
        <w:t xml:space="preserve"> </w:t>
      </w:r>
      <w:proofErr w:type="spellStart"/>
      <w:r w:rsidRPr="00273F76">
        <w:rPr>
          <w:b/>
          <w:lang w:val="en-US"/>
        </w:rPr>
        <w:t>Typotius</w:t>
      </w:r>
      <w:proofErr w:type="spellEnd"/>
      <w:r w:rsidRPr="00273F76">
        <w:rPr>
          <w:b/>
          <w:lang w:val="en-US"/>
        </w:rPr>
        <w:t xml:space="preserve"> Jacob (Jacobus)</w:t>
      </w:r>
      <w:r w:rsidRPr="00273F76">
        <w:rPr>
          <w:lang w:val="en-US"/>
        </w:rPr>
        <w:t xml:space="preserve"> (1540 w </w:t>
      </w:r>
      <w:proofErr w:type="spellStart"/>
      <w:r w:rsidRPr="00273F76">
        <w:rPr>
          <w:lang w:val="en-US"/>
        </w:rPr>
        <w:t>Brugii</w:t>
      </w:r>
      <w:proofErr w:type="spellEnd"/>
      <w:r w:rsidRPr="00273F76">
        <w:rPr>
          <w:lang w:val="en-US"/>
        </w:rPr>
        <w:t xml:space="preserve"> - 1601 w </w:t>
      </w:r>
      <w:proofErr w:type="spellStart"/>
      <w:r w:rsidRPr="00273F76">
        <w:rPr>
          <w:lang w:val="en-US"/>
        </w:rPr>
        <w:t>Pradze</w:t>
      </w:r>
      <w:proofErr w:type="spellEnd"/>
      <w:r w:rsidRPr="00273F76">
        <w:rPr>
          <w:lang w:val="en-US"/>
        </w:rPr>
        <w:t xml:space="preserve">) ‒ </w:t>
      </w:r>
      <w:proofErr w:type="spellStart"/>
      <w:r w:rsidRPr="00273F76">
        <w:rPr>
          <w:lang w:val="en-US"/>
        </w:rPr>
        <w:t>flamandzki</w:t>
      </w:r>
      <w:proofErr w:type="spellEnd"/>
      <w:r w:rsidRPr="00273F76">
        <w:rPr>
          <w:lang w:val="en-US"/>
        </w:rPr>
        <w:t xml:space="preserve"> </w:t>
      </w:r>
      <w:proofErr w:type="spellStart"/>
      <w:r w:rsidRPr="00273F76">
        <w:rPr>
          <w:lang w:val="en-US"/>
        </w:rPr>
        <w:t>uczony</w:t>
      </w:r>
      <w:proofErr w:type="spellEnd"/>
      <w:r w:rsidRPr="00273F76">
        <w:rPr>
          <w:lang w:val="en-US"/>
        </w:rPr>
        <w:t xml:space="preserve">, </w:t>
      </w:r>
      <w:proofErr w:type="spellStart"/>
      <w:r w:rsidRPr="00273F76">
        <w:rPr>
          <w:lang w:val="en-US"/>
        </w:rPr>
        <w:t>nadworny</w:t>
      </w:r>
      <w:proofErr w:type="spellEnd"/>
      <w:r w:rsidRPr="00273F76">
        <w:rPr>
          <w:lang w:val="en-US"/>
        </w:rPr>
        <w:t xml:space="preserve"> </w:t>
      </w:r>
      <w:proofErr w:type="spellStart"/>
      <w:r w:rsidRPr="00273F76">
        <w:rPr>
          <w:lang w:val="en-US"/>
        </w:rPr>
        <w:t>historyk</w:t>
      </w:r>
      <w:proofErr w:type="spellEnd"/>
      <w:r w:rsidRPr="00273F76">
        <w:rPr>
          <w:lang w:val="en-US"/>
        </w:rPr>
        <w:t xml:space="preserve"> </w:t>
      </w:r>
      <w:proofErr w:type="spellStart"/>
      <w:r w:rsidRPr="00273F76">
        <w:rPr>
          <w:lang w:val="en-US"/>
        </w:rPr>
        <w:t>cesarza</w:t>
      </w:r>
      <w:proofErr w:type="spellEnd"/>
      <w:r w:rsidRPr="00273F76">
        <w:rPr>
          <w:lang w:val="en-US"/>
        </w:rPr>
        <w:t xml:space="preserve"> </w:t>
      </w:r>
      <w:proofErr w:type="spellStart"/>
      <w:r w:rsidRPr="00273F76">
        <w:rPr>
          <w:lang w:val="en-US"/>
        </w:rPr>
        <w:t>Rudolfa</w:t>
      </w:r>
      <w:proofErr w:type="spellEnd"/>
      <w:r w:rsidRPr="00273F76">
        <w:rPr>
          <w:lang w:val="en-US"/>
        </w:rPr>
        <w:t xml:space="preserve"> II Habsburg, </w:t>
      </w:r>
      <w:proofErr w:type="spellStart"/>
      <w:r w:rsidRPr="00273F76">
        <w:rPr>
          <w:lang w:val="en-US"/>
        </w:rPr>
        <w:t>znawca</w:t>
      </w:r>
      <w:proofErr w:type="spellEnd"/>
      <w:r w:rsidRPr="00273F76">
        <w:rPr>
          <w:lang w:val="en-US"/>
        </w:rPr>
        <w:t xml:space="preserve"> </w:t>
      </w:r>
      <w:proofErr w:type="spellStart"/>
      <w:r w:rsidRPr="00273F76">
        <w:rPr>
          <w:lang w:val="en-US"/>
        </w:rPr>
        <w:t>emblematów</w:t>
      </w:r>
      <w:proofErr w:type="spellEnd"/>
      <w:r w:rsidRPr="00273F76">
        <w:rPr>
          <w:lang w:val="en-US"/>
        </w:rPr>
        <w:t xml:space="preserve">. </w:t>
      </w:r>
      <w:r w:rsidRPr="00273F76">
        <w:t xml:space="preserve">Autor i wydawca trzytomowego zbioru emblematów, pt. </w:t>
      </w:r>
      <w:proofErr w:type="spellStart"/>
      <w:r w:rsidRPr="00273F76">
        <w:rPr>
          <w:i/>
        </w:rPr>
        <w:t>Symbola</w:t>
      </w:r>
      <w:proofErr w:type="spellEnd"/>
      <w:r w:rsidRPr="00273F76">
        <w:rPr>
          <w:i/>
        </w:rPr>
        <w:t xml:space="preserve"> </w:t>
      </w:r>
      <w:proofErr w:type="spellStart"/>
      <w:r w:rsidRPr="00273F76">
        <w:rPr>
          <w:i/>
        </w:rPr>
        <w:t>Divina</w:t>
      </w:r>
      <w:proofErr w:type="spellEnd"/>
      <w:r w:rsidRPr="00273F76">
        <w:rPr>
          <w:i/>
        </w:rPr>
        <w:t xml:space="preserve"> et Humana</w:t>
      </w:r>
      <w:r w:rsidRPr="00273F76">
        <w:t xml:space="preserve"> (Praga 1601-1603), por. </w:t>
      </w:r>
      <w:r>
        <w:t xml:space="preserve">M. E.H.N. </w:t>
      </w:r>
      <w:proofErr w:type="spellStart"/>
      <w:r>
        <w:t>Mout</w:t>
      </w:r>
      <w:proofErr w:type="spellEnd"/>
      <w:r>
        <w:t xml:space="preserve">, </w:t>
      </w:r>
      <w:r w:rsidRPr="00273F76">
        <w:rPr>
          <w:i/>
        </w:rPr>
        <w:t xml:space="preserve">A </w:t>
      </w:r>
      <w:proofErr w:type="spellStart"/>
      <w:r w:rsidRPr="00273F76">
        <w:rPr>
          <w:i/>
        </w:rPr>
        <w:t>Useful</w:t>
      </w:r>
      <w:proofErr w:type="spellEnd"/>
      <w:r w:rsidRPr="00273F76">
        <w:rPr>
          <w:i/>
        </w:rPr>
        <w:t xml:space="preserve"> </w:t>
      </w:r>
      <w:proofErr w:type="spellStart"/>
      <w:r w:rsidRPr="00273F76">
        <w:rPr>
          <w:i/>
        </w:rPr>
        <w:t>Servant</w:t>
      </w:r>
      <w:proofErr w:type="spellEnd"/>
      <w:r w:rsidRPr="00273F76">
        <w:rPr>
          <w:i/>
        </w:rPr>
        <w:t xml:space="preserve"> of </w:t>
      </w:r>
      <w:proofErr w:type="spellStart"/>
      <w:r w:rsidRPr="00273F76">
        <w:rPr>
          <w:i/>
        </w:rPr>
        <w:t>Princes</w:t>
      </w:r>
      <w:proofErr w:type="spellEnd"/>
      <w:r w:rsidRPr="00273F76">
        <w:rPr>
          <w:i/>
        </w:rPr>
        <w:t xml:space="preserve">. The </w:t>
      </w:r>
      <w:proofErr w:type="spellStart"/>
      <w:r w:rsidRPr="00273F76">
        <w:rPr>
          <w:i/>
        </w:rPr>
        <w:t>Netherlandish</w:t>
      </w:r>
      <w:proofErr w:type="spellEnd"/>
      <w:r w:rsidRPr="00273F76">
        <w:rPr>
          <w:i/>
        </w:rPr>
        <w:t xml:space="preserve"> </w:t>
      </w:r>
      <w:proofErr w:type="spellStart"/>
      <w:r w:rsidRPr="00273F76">
        <w:rPr>
          <w:i/>
        </w:rPr>
        <w:t>Humanist</w:t>
      </w:r>
      <w:proofErr w:type="spellEnd"/>
      <w:r w:rsidRPr="00273F76">
        <w:rPr>
          <w:i/>
        </w:rPr>
        <w:t xml:space="preserve"> </w:t>
      </w:r>
      <w:proofErr w:type="spellStart"/>
      <w:r w:rsidRPr="00273F76">
        <w:rPr>
          <w:i/>
        </w:rPr>
        <w:t>Jacobus</w:t>
      </w:r>
      <w:proofErr w:type="spellEnd"/>
      <w:r w:rsidRPr="00273F76">
        <w:rPr>
          <w:i/>
        </w:rPr>
        <w:t xml:space="preserve"> </w:t>
      </w:r>
      <w:proofErr w:type="spellStart"/>
      <w:r w:rsidRPr="00273F76">
        <w:rPr>
          <w:i/>
        </w:rPr>
        <w:t>Typotius</w:t>
      </w:r>
      <w:proofErr w:type="spellEnd"/>
      <w:r w:rsidRPr="00273F76">
        <w:rPr>
          <w:i/>
        </w:rPr>
        <w:t xml:space="preserve"> </w:t>
      </w:r>
      <w:proofErr w:type="spellStart"/>
      <w:r w:rsidRPr="00273F76">
        <w:rPr>
          <w:i/>
        </w:rPr>
        <w:t>at</w:t>
      </w:r>
      <w:proofErr w:type="spellEnd"/>
      <w:r w:rsidRPr="00273F76">
        <w:rPr>
          <w:i/>
        </w:rPr>
        <w:t xml:space="preserve"> the </w:t>
      </w:r>
      <w:proofErr w:type="spellStart"/>
      <w:r w:rsidRPr="00273F76">
        <w:rPr>
          <w:i/>
        </w:rPr>
        <w:t>Prague</w:t>
      </w:r>
      <w:proofErr w:type="spellEnd"/>
      <w:r w:rsidRPr="00273F76">
        <w:rPr>
          <w:i/>
        </w:rPr>
        <w:t xml:space="preserve"> Imperial Court </w:t>
      </w:r>
      <w:proofErr w:type="spellStart"/>
      <w:r w:rsidRPr="00273F76">
        <w:rPr>
          <w:i/>
        </w:rPr>
        <w:t>Around</w:t>
      </w:r>
      <w:proofErr w:type="spellEnd"/>
      <w:r w:rsidRPr="00273F76">
        <w:rPr>
          <w:i/>
        </w:rPr>
        <w:t xml:space="preserve"> 1600</w:t>
      </w:r>
      <w:r>
        <w:t xml:space="preserve"> [w:]  „Acta </w:t>
      </w:r>
      <w:proofErr w:type="spellStart"/>
      <w:r>
        <w:t>Comeniana</w:t>
      </w:r>
      <w:proofErr w:type="spellEnd"/>
      <w:r>
        <w:t>”, t. 13</w:t>
      </w:r>
      <w:r w:rsidRPr="00273F76">
        <w:t xml:space="preserve">, </w:t>
      </w:r>
      <w:r>
        <w:t>s. 27-49.</w:t>
      </w:r>
    </w:p>
  </w:footnote>
  <w:footnote w:id="37">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J. </w:t>
      </w:r>
      <w:proofErr w:type="spellStart"/>
      <w:r w:rsidRPr="00451827">
        <w:t>Typotius</w:t>
      </w:r>
      <w:proofErr w:type="spellEnd"/>
      <w:r w:rsidRPr="00451827">
        <w:t xml:space="preserve">, </w:t>
      </w:r>
      <w:proofErr w:type="spellStart"/>
      <w:r w:rsidRPr="00451827">
        <w:rPr>
          <w:i/>
        </w:rPr>
        <w:t>Symbola</w:t>
      </w:r>
      <w:proofErr w:type="spellEnd"/>
      <w:r w:rsidRPr="00451827">
        <w:rPr>
          <w:i/>
        </w:rPr>
        <w:t xml:space="preserve"> </w:t>
      </w:r>
      <w:proofErr w:type="spellStart"/>
      <w:r w:rsidRPr="00451827">
        <w:rPr>
          <w:i/>
        </w:rPr>
        <w:t>Divina</w:t>
      </w:r>
      <w:proofErr w:type="spellEnd"/>
      <w:r w:rsidRPr="00451827">
        <w:rPr>
          <w:i/>
        </w:rPr>
        <w:t xml:space="preserve"> et Humana </w:t>
      </w:r>
      <w:proofErr w:type="spellStart"/>
      <w:r w:rsidRPr="00451827">
        <w:rPr>
          <w:i/>
        </w:rPr>
        <w:t>Pontificum</w:t>
      </w:r>
      <w:proofErr w:type="spellEnd"/>
      <w:r w:rsidRPr="00451827">
        <w:rPr>
          <w:i/>
        </w:rPr>
        <w:t xml:space="preserve">, </w:t>
      </w:r>
      <w:proofErr w:type="spellStart"/>
      <w:r w:rsidRPr="00451827">
        <w:rPr>
          <w:i/>
        </w:rPr>
        <w:t>Imperatorum</w:t>
      </w:r>
      <w:proofErr w:type="spellEnd"/>
      <w:r w:rsidRPr="00451827">
        <w:rPr>
          <w:i/>
        </w:rPr>
        <w:t xml:space="preserve">, </w:t>
      </w:r>
      <w:proofErr w:type="spellStart"/>
      <w:r w:rsidRPr="00451827">
        <w:rPr>
          <w:i/>
        </w:rPr>
        <w:t>Regum</w:t>
      </w:r>
      <w:proofErr w:type="spellEnd"/>
      <w:r w:rsidRPr="00451827">
        <w:rPr>
          <w:i/>
        </w:rPr>
        <w:t>…</w:t>
      </w:r>
      <w:r w:rsidRPr="00451827">
        <w:t xml:space="preserve">, </w:t>
      </w:r>
      <w:proofErr w:type="spellStart"/>
      <w:r w:rsidRPr="00451827">
        <w:t>Pragae</w:t>
      </w:r>
      <w:proofErr w:type="spellEnd"/>
      <w:r w:rsidRPr="00451827">
        <w:t xml:space="preserve"> (Praga) 1601-1603, (Illinois, University of Illinois, sygn. Volume 1: A-L M; Volume 2: pi B-Q [R]; Volume 3: pi B-R S-T), t. 1, s. 117, tenże </w:t>
      </w:r>
      <w:proofErr w:type="spellStart"/>
      <w:r w:rsidRPr="00451827">
        <w:rPr>
          <w:i/>
        </w:rPr>
        <w:t>Symbola</w:t>
      </w:r>
      <w:proofErr w:type="spellEnd"/>
      <w:r w:rsidRPr="00451827">
        <w:rPr>
          <w:i/>
        </w:rPr>
        <w:t xml:space="preserve"> varia </w:t>
      </w:r>
      <w:proofErr w:type="spellStart"/>
      <w:r w:rsidRPr="00451827">
        <w:rPr>
          <w:i/>
        </w:rPr>
        <w:t>diversorum</w:t>
      </w:r>
      <w:proofErr w:type="spellEnd"/>
      <w:r w:rsidRPr="00451827">
        <w:rPr>
          <w:i/>
        </w:rPr>
        <w:t xml:space="preserve"> </w:t>
      </w:r>
      <w:proofErr w:type="spellStart"/>
      <w:r w:rsidRPr="00451827">
        <w:rPr>
          <w:i/>
        </w:rPr>
        <w:t>Principum</w:t>
      </w:r>
      <w:proofErr w:type="spellEnd"/>
      <w:r w:rsidRPr="00451827">
        <w:rPr>
          <w:i/>
        </w:rPr>
        <w:t xml:space="preserve"> </w:t>
      </w:r>
      <w:proofErr w:type="spellStart"/>
      <w:r w:rsidRPr="00451827">
        <w:rPr>
          <w:i/>
        </w:rPr>
        <w:t>Sacro-Sanctae</w:t>
      </w:r>
      <w:proofErr w:type="spellEnd"/>
      <w:r w:rsidRPr="00451827">
        <w:rPr>
          <w:i/>
        </w:rPr>
        <w:t xml:space="preserve"> </w:t>
      </w:r>
      <w:proofErr w:type="spellStart"/>
      <w:r w:rsidRPr="00451827">
        <w:rPr>
          <w:i/>
        </w:rPr>
        <w:t>Ecclesiae</w:t>
      </w:r>
      <w:proofErr w:type="spellEnd"/>
      <w:r w:rsidRPr="00451827">
        <w:rPr>
          <w:i/>
        </w:rPr>
        <w:t xml:space="preserve"> et </w:t>
      </w:r>
      <w:proofErr w:type="spellStart"/>
      <w:r w:rsidRPr="00451827">
        <w:rPr>
          <w:i/>
        </w:rPr>
        <w:t>Sacri</w:t>
      </w:r>
      <w:proofErr w:type="spellEnd"/>
      <w:r w:rsidRPr="00451827">
        <w:rPr>
          <w:i/>
        </w:rPr>
        <w:t xml:space="preserve"> Imperii </w:t>
      </w:r>
      <w:proofErr w:type="spellStart"/>
      <w:r w:rsidRPr="00451827">
        <w:rPr>
          <w:i/>
        </w:rPr>
        <w:t>Romani</w:t>
      </w:r>
      <w:proofErr w:type="spellEnd"/>
      <w:r w:rsidRPr="00451827">
        <w:t xml:space="preserve">, </w:t>
      </w:r>
      <w:proofErr w:type="spellStart"/>
      <w:r w:rsidRPr="00451827">
        <w:t>Pragae</w:t>
      </w:r>
      <w:proofErr w:type="spellEnd"/>
      <w:r w:rsidRPr="00451827">
        <w:t xml:space="preserve"> (Praga) 1652, (</w:t>
      </w:r>
      <w:proofErr w:type="spellStart"/>
      <w:r w:rsidRPr="00451827">
        <w:t>Wolfenbüttel</w:t>
      </w:r>
      <w:proofErr w:type="spellEnd"/>
      <w:r w:rsidRPr="00451827">
        <w:t xml:space="preserve">, Herzog August </w:t>
      </w:r>
      <w:proofErr w:type="spellStart"/>
      <w:r w:rsidRPr="00451827">
        <w:t>Bibliothek</w:t>
      </w:r>
      <w:proofErr w:type="spellEnd"/>
      <w:r w:rsidRPr="00451827">
        <w:t xml:space="preserve">, sygn. A: 28.4 </w:t>
      </w:r>
      <w:proofErr w:type="spellStart"/>
      <w:r w:rsidRPr="00451827">
        <w:t>Quod</w:t>
      </w:r>
      <w:proofErr w:type="spellEnd"/>
      <w:r w:rsidRPr="00451827">
        <w:t>. 2° (1a)). s. 34.</w:t>
      </w:r>
    </w:p>
  </w:footnote>
  <w:footnote w:id="38">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 okresie poprzedzającym bezpośrednio wybicie wspomnianego medalu bądź pokrywającym się z jego emisją Bogusław Radziwiłł znajdował się pod komendą króla szwedzkiego Karola X Gustawa (od 31 grudnia 1655 roku). Następnie w randze generała lejtnanta (od lipca 1656 roku) dowodził pułkiem piechoty Roberta Grafa Douglasa operującym w okolicach Tykocina. Od 17 kwietnia 1656 roku pozostawał w służbie szwedzkiej pełniąc obowiązki feldmarszałka, zaś od 16 października 1657 roku sprawował urząd generalnego namiestnika Prus Książęcych. Ostatnią godność otrzymał Radziwiłł od Fryderyka Wilhelma Hohenzollerna w podziękowaniu za czynny udział w rokowaniach ze stroną polską zakończonych podpisaniem przez wielkiego elektora traktatów </w:t>
      </w:r>
      <w:proofErr w:type="spellStart"/>
      <w:r w:rsidRPr="00451827">
        <w:t>welawsko</w:t>
      </w:r>
      <w:proofErr w:type="spellEnd"/>
      <w:r w:rsidRPr="00451827">
        <w:t xml:space="preserve">-bydgoskich (19 września 1657 roku w </w:t>
      </w:r>
      <w:proofErr w:type="spellStart"/>
      <w:r w:rsidRPr="00451827">
        <w:t>Welawie</w:t>
      </w:r>
      <w:proofErr w:type="spellEnd"/>
      <w:r w:rsidRPr="00451827">
        <w:t xml:space="preserve">, 6 listopada 1657 roku w Bydgoszczy). Zawarte traktaty ratyfikowali następnie posłowie walnego sejmu warszawskiego (obradującego od 10 czerwca 1658 roku). Ostatecznie nowe ustalenia dotyczące władztwa Hohenzollernów w Prusach Książęcych potwierdzono na mocy pokoju oliwskiego, 3 maja 1660 roku, por. B. </w:t>
      </w:r>
      <w:proofErr w:type="spellStart"/>
      <w:r w:rsidRPr="00451827">
        <w:t>Poten</w:t>
      </w:r>
      <w:proofErr w:type="spellEnd"/>
      <w:r w:rsidRPr="00451827">
        <w:t xml:space="preserve">, </w:t>
      </w:r>
      <w:proofErr w:type="spellStart"/>
      <w:r w:rsidRPr="00451827">
        <w:rPr>
          <w:i/>
        </w:rPr>
        <w:t>Radziwill</w:t>
      </w:r>
      <w:proofErr w:type="spellEnd"/>
      <w:r w:rsidRPr="00451827">
        <w:rPr>
          <w:i/>
        </w:rPr>
        <w:t xml:space="preserve">, </w:t>
      </w:r>
      <w:proofErr w:type="spellStart"/>
      <w:r w:rsidRPr="00451827">
        <w:rPr>
          <w:i/>
        </w:rPr>
        <w:t>Fürst</w:t>
      </w:r>
      <w:proofErr w:type="spellEnd"/>
      <w:r w:rsidRPr="00451827">
        <w:rPr>
          <w:i/>
        </w:rPr>
        <w:t xml:space="preserve"> </w:t>
      </w:r>
      <w:proofErr w:type="spellStart"/>
      <w:r w:rsidRPr="00451827">
        <w:rPr>
          <w:i/>
        </w:rPr>
        <w:t>Boguslaw</w:t>
      </w:r>
      <w:proofErr w:type="spellEnd"/>
      <w:r w:rsidRPr="00451827">
        <w:t xml:space="preserve"> [w:] </w:t>
      </w:r>
      <w:proofErr w:type="spellStart"/>
      <w:r w:rsidRPr="00451827">
        <w:rPr>
          <w:i/>
        </w:rPr>
        <w:t>Allgemeine</w:t>
      </w:r>
      <w:proofErr w:type="spellEnd"/>
      <w:r w:rsidRPr="00451827">
        <w:rPr>
          <w:i/>
        </w:rPr>
        <w:t xml:space="preserve"> Deutsche </w:t>
      </w:r>
      <w:proofErr w:type="spellStart"/>
      <w:r w:rsidRPr="00451827">
        <w:rPr>
          <w:i/>
        </w:rPr>
        <w:t>Biographie</w:t>
      </w:r>
      <w:proofErr w:type="spellEnd"/>
      <w:r w:rsidRPr="00451827">
        <w:rPr>
          <w:i/>
        </w:rPr>
        <w:t>,</w:t>
      </w:r>
      <w:r w:rsidRPr="00451827">
        <w:t xml:space="preserve"> </w:t>
      </w:r>
      <w:proofErr w:type="spellStart"/>
      <w:r w:rsidRPr="00451827">
        <w:t>bd</w:t>
      </w:r>
      <w:proofErr w:type="spellEnd"/>
      <w:r w:rsidRPr="00451827">
        <w:t xml:space="preserve">. 27, </w:t>
      </w:r>
      <w:proofErr w:type="spellStart"/>
      <w:r w:rsidRPr="00451827">
        <w:t>Leipzig</w:t>
      </w:r>
      <w:proofErr w:type="spellEnd"/>
      <w:r w:rsidRPr="00451827">
        <w:t xml:space="preserve"> 1885, s. 155, B. Radziwiłł, </w:t>
      </w:r>
      <w:r w:rsidRPr="00451827">
        <w:rPr>
          <w:i/>
        </w:rPr>
        <w:t>Autobiografia</w:t>
      </w:r>
      <w:r w:rsidRPr="00451827">
        <w:t xml:space="preserve">, oprac. T. Wasilewski, Warszawa 1979, s. 141, T. Wasilewski, </w:t>
      </w:r>
      <w:r w:rsidRPr="00451827">
        <w:rPr>
          <w:i/>
        </w:rPr>
        <w:t>Radziwiłł Bogusław (1620-1669)</w:t>
      </w:r>
      <w:r w:rsidRPr="00451827">
        <w:t xml:space="preserve">, [w:] </w:t>
      </w:r>
      <w:r w:rsidRPr="00451827">
        <w:rPr>
          <w:i/>
        </w:rPr>
        <w:t>Polski Słownik Bibliograficzny</w:t>
      </w:r>
      <w:r w:rsidRPr="00451827">
        <w:t>, t. XXX,  1979, s. 161-172.</w:t>
      </w:r>
    </w:p>
  </w:footnote>
  <w:footnote w:id="39">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Własność prywatna. Przedmiot wystawiony na aukcji antykwariatu „Fritz Rudolf </w:t>
      </w:r>
      <w:proofErr w:type="spellStart"/>
      <w:r w:rsidRPr="00451827">
        <w:t>Künker</w:t>
      </w:r>
      <w:proofErr w:type="spellEnd"/>
      <w:r w:rsidRPr="00451827">
        <w:t xml:space="preserve"> GmbH &amp; Co. KG”, (</w:t>
      </w:r>
      <w:proofErr w:type="spellStart"/>
      <w:r w:rsidRPr="00451827">
        <w:t>Osnabrück</w:t>
      </w:r>
      <w:proofErr w:type="spellEnd"/>
      <w:r w:rsidRPr="00451827">
        <w:t xml:space="preserve">), dnia 13 Marca 2014 roku (aukcja nr 247, kat. nr 5026), por. E. Raczyński 1838, </w:t>
      </w:r>
      <w:proofErr w:type="spellStart"/>
      <w:r w:rsidRPr="00451827">
        <w:rPr>
          <w:i/>
        </w:rPr>
        <w:t>op.cit</w:t>
      </w:r>
      <w:proofErr w:type="spellEnd"/>
      <w:r w:rsidRPr="00451827">
        <w:rPr>
          <w:i/>
        </w:rPr>
        <w:t>.</w:t>
      </w:r>
      <w:r w:rsidRPr="00451827">
        <w:t xml:space="preserve">, t. II, poz. 181, </w:t>
      </w:r>
      <w:proofErr w:type="spellStart"/>
      <w:r w:rsidRPr="00451827">
        <w:rPr>
          <w:i/>
        </w:rPr>
        <w:t>Catalogue</w:t>
      </w:r>
      <w:proofErr w:type="spellEnd"/>
      <w:r w:rsidRPr="00451827">
        <w:t xml:space="preserve">, poz. 4009 R4, S. </w:t>
      </w:r>
      <w:proofErr w:type="spellStart"/>
      <w:r w:rsidRPr="00451827">
        <w:t>Chelminski</w:t>
      </w:r>
      <w:proofErr w:type="spellEnd"/>
      <w:r w:rsidRPr="00451827">
        <w:t xml:space="preserve">, </w:t>
      </w:r>
      <w:proofErr w:type="spellStart"/>
      <w:r w:rsidRPr="00451827">
        <w:rPr>
          <w:i/>
        </w:rPr>
        <w:t>Sammlung</w:t>
      </w:r>
      <w:proofErr w:type="spellEnd"/>
      <w:r w:rsidRPr="00451827">
        <w:rPr>
          <w:i/>
        </w:rPr>
        <w:t xml:space="preserve"> des </w:t>
      </w:r>
      <w:proofErr w:type="spellStart"/>
      <w:r w:rsidRPr="00451827">
        <w:rPr>
          <w:i/>
        </w:rPr>
        <w:t>Herrn</w:t>
      </w:r>
      <w:proofErr w:type="spellEnd"/>
      <w:r w:rsidRPr="00451827">
        <w:rPr>
          <w:i/>
        </w:rPr>
        <w:t xml:space="preserve"> </w:t>
      </w:r>
      <w:proofErr w:type="spellStart"/>
      <w:r w:rsidRPr="00451827">
        <w:rPr>
          <w:i/>
        </w:rPr>
        <w:t>Sigismund</w:t>
      </w:r>
      <w:proofErr w:type="spellEnd"/>
      <w:r w:rsidRPr="00451827">
        <w:rPr>
          <w:i/>
        </w:rPr>
        <w:t xml:space="preserve"> von </w:t>
      </w:r>
      <w:proofErr w:type="spellStart"/>
      <w:r w:rsidRPr="00451827">
        <w:rPr>
          <w:i/>
        </w:rPr>
        <w:t>Chelminski</w:t>
      </w:r>
      <w:proofErr w:type="spellEnd"/>
      <w:r w:rsidRPr="00451827">
        <w:rPr>
          <w:i/>
        </w:rPr>
        <w:t>, Szarawka (</w:t>
      </w:r>
      <w:proofErr w:type="spellStart"/>
      <w:r w:rsidRPr="00451827">
        <w:rPr>
          <w:i/>
        </w:rPr>
        <w:t>Russland</w:t>
      </w:r>
      <w:proofErr w:type="spellEnd"/>
      <w:r w:rsidRPr="00451827">
        <w:rPr>
          <w:i/>
        </w:rPr>
        <w:t xml:space="preserve">). </w:t>
      </w:r>
      <w:proofErr w:type="spellStart"/>
      <w:r w:rsidRPr="00451827">
        <w:rPr>
          <w:i/>
        </w:rPr>
        <w:t>Münzen</w:t>
      </w:r>
      <w:proofErr w:type="spellEnd"/>
      <w:r w:rsidRPr="00451827">
        <w:rPr>
          <w:i/>
        </w:rPr>
        <w:t xml:space="preserve"> </w:t>
      </w:r>
      <w:proofErr w:type="spellStart"/>
      <w:r w:rsidRPr="00451827">
        <w:rPr>
          <w:i/>
        </w:rPr>
        <w:t>und</w:t>
      </w:r>
      <w:proofErr w:type="spellEnd"/>
      <w:r w:rsidRPr="00451827">
        <w:rPr>
          <w:i/>
        </w:rPr>
        <w:t xml:space="preserve"> </w:t>
      </w:r>
      <w:proofErr w:type="spellStart"/>
      <w:r w:rsidRPr="00451827">
        <w:rPr>
          <w:i/>
        </w:rPr>
        <w:t>Medaillen</w:t>
      </w:r>
      <w:proofErr w:type="spellEnd"/>
      <w:r w:rsidRPr="00451827">
        <w:rPr>
          <w:i/>
        </w:rPr>
        <w:t xml:space="preserve"> von Polen </w:t>
      </w:r>
      <w:proofErr w:type="spellStart"/>
      <w:r w:rsidRPr="00451827">
        <w:rPr>
          <w:i/>
        </w:rPr>
        <w:t>und</w:t>
      </w:r>
      <w:proofErr w:type="spellEnd"/>
      <w:r w:rsidRPr="00451827">
        <w:rPr>
          <w:i/>
        </w:rPr>
        <w:t xml:space="preserve"> </w:t>
      </w:r>
      <w:proofErr w:type="spellStart"/>
      <w:r w:rsidRPr="00451827">
        <w:rPr>
          <w:i/>
        </w:rPr>
        <w:t>sonstige</w:t>
      </w:r>
      <w:proofErr w:type="spellEnd"/>
      <w:r w:rsidRPr="00451827">
        <w:rPr>
          <w:i/>
        </w:rPr>
        <w:t xml:space="preserve"> </w:t>
      </w:r>
      <w:proofErr w:type="spellStart"/>
      <w:r w:rsidRPr="00451827">
        <w:rPr>
          <w:i/>
        </w:rPr>
        <w:t>auf</w:t>
      </w:r>
      <w:proofErr w:type="spellEnd"/>
      <w:r w:rsidRPr="00451827">
        <w:rPr>
          <w:i/>
        </w:rPr>
        <w:t xml:space="preserve"> Polen </w:t>
      </w:r>
      <w:proofErr w:type="spellStart"/>
      <w:r w:rsidRPr="00451827">
        <w:rPr>
          <w:i/>
        </w:rPr>
        <w:t>bezügliche</w:t>
      </w:r>
      <w:proofErr w:type="spellEnd"/>
      <w:r w:rsidRPr="00451827">
        <w:rPr>
          <w:i/>
        </w:rPr>
        <w:t xml:space="preserve"> </w:t>
      </w:r>
      <w:proofErr w:type="spellStart"/>
      <w:r w:rsidRPr="00451827">
        <w:rPr>
          <w:i/>
        </w:rPr>
        <w:t>Gepräge</w:t>
      </w:r>
      <w:proofErr w:type="spellEnd"/>
      <w:r w:rsidRPr="00451827">
        <w:rPr>
          <w:i/>
        </w:rPr>
        <w:t xml:space="preserve"> ; </w:t>
      </w:r>
      <w:proofErr w:type="spellStart"/>
      <w:r w:rsidRPr="00451827">
        <w:rPr>
          <w:i/>
        </w:rPr>
        <w:t>die</w:t>
      </w:r>
      <w:proofErr w:type="spellEnd"/>
      <w:r w:rsidRPr="00451827">
        <w:rPr>
          <w:i/>
        </w:rPr>
        <w:t xml:space="preserve"> </w:t>
      </w:r>
      <w:proofErr w:type="spellStart"/>
      <w:r w:rsidRPr="00451827">
        <w:rPr>
          <w:i/>
        </w:rPr>
        <w:t>öffentliche</w:t>
      </w:r>
      <w:proofErr w:type="spellEnd"/>
      <w:r w:rsidRPr="00451827">
        <w:rPr>
          <w:i/>
        </w:rPr>
        <w:t xml:space="preserve"> </w:t>
      </w:r>
      <w:proofErr w:type="spellStart"/>
      <w:r w:rsidRPr="00451827">
        <w:rPr>
          <w:i/>
        </w:rPr>
        <w:t>Auction</w:t>
      </w:r>
      <w:proofErr w:type="spellEnd"/>
      <w:r w:rsidRPr="00451827">
        <w:rPr>
          <w:i/>
        </w:rPr>
        <w:t xml:space="preserve"> </w:t>
      </w:r>
      <w:proofErr w:type="spellStart"/>
      <w:r w:rsidRPr="00451827">
        <w:rPr>
          <w:i/>
        </w:rPr>
        <w:t>findet</w:t>
      </w:r>
      <w:proofErr w:type="spellEnd"/>
      <w:r w:rsidRPr="00451827">
        <w:rPr>
          <w:i/>
        </w:rPr>
        <w:t xml:space="preserve"> </w:t>
      </w:r>
      <w:proofErr w:type="spellStart"/>
      <w:r w:rsidRPr="00451827">
        <w:rPr>
          <w:i/>
        </w:rPr>
        <w:t>statt</w:t>
      </w:r>
      <w:proofErr w:type="spellEnd"/>
      <w:r w:rsidRPr="00451827">
        <w:rPr>
          <w:i/>
        </w:rPr>
        <w:t xml:space="preserve">: </w:t>
      </w:r>
      <w:proofErr w:type="spellStart"/>
      <w:r w:rsidRPr="00451827">
        <w:rPr>
          <w:i/>
        </w:rPr>
        <w:t>Montag</w:t>
      </w:r>
      <w:proofErr w:type="spellEnd"/>
      <w:r w:rsidRPr="00451827">
        <w:rPr>
          <w:i/>
        </w:rPr>
        <w:t xml:space="preserve">, den 25. </w:t>
      </w:r>
      <w:proofErr w:type="spellStart"/>
      <w:r w:rsidRPr="00451827">
        <w:rPr>
          <w:i/>
        </w:rPr>
        <w:t>April</w:t>
      </w:r>
      <w:proofErr w:type="spellEnd"/>
      <w:r w:rsidRPr="00451827">
        <w:rPr>
          <w:i/>
        </w:rPr>
        <w:t xml:space="preserve"> 1904 </w:t>
      </w:r>
      <w:proofErr w:type="spellStart"/>
      <w:r w:rsidRPr="00451827">
        <w:rPr>
          <w:i/>
        </w:rPr>
        <w:t>und</w:t>
      </w:r>
      <w:proofErr w:type="spellEnd"/>
      <w:r w:rsidRPr="00451827">
        <w:rPr>
          <w:i/>
        </w:rPr>
        <w:t xml:space="preserve"> </w:t>
      </w:r>
      <w:proofErr w:type="spellStart"/>
      <w:r w:rsidRPr="00451827">
        <w:rPr>
          <w:i/>
        </w:rPr>
        <w:t>folgende</w:t>
      </w:r>
      <w:proofErr w:type="spellEnd"/>
      <w:r w:rsidRPr="00451827">
        <w:rPr>
          <w:i/>
        </w:rPr>
        <w:t xml:space="preserve"> </w:t>
      </w:r>
      <w:proofErr w:type="spellStart"/>
      <w:r w:rsidRPr="00451827">
        <w:rPr>
          <w:i/>
        </w:rPr>
        <w:t>Tage</w:t>
      </w:r>
      <w:proofErr w:type="spellEnd"/>
      <w:r w:rsidRPr="00451827">
        <w:t xml:space="preserve">, </w:t>
      </w:r>
      <w:proofErr w:type="spellStart"/>
      <w:r w:rsidRPr="00451827">
        <w:t>München</w:t>
      </w:r>
      <w:proofErr w:type="spellEnd"/>
      <w:r w:rsidRPr="00451827">
        <w:t xml:space="preserve"> 1904, poz. 1865. </w:t>
      </w:r>
    </w:p>
  </w:footnote>
  <w:footnote w:id="40">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Bogusław Radziwiłł w obliczu szwedzkiej okupacji kraju i w konsekwencji świadomej decyzji o współpracy z najeźdźcą (na mocy deklaracji lennej podpisanej 20 października 1656 roku w Kiejdanach) nie mógł rzecz jasna poszczycić się konkretnymi sukcesami, wierzył jednak, iż ze względu na znakomite pochodzenie zasługuje na chwałę i szacunek. Bóg miał zaś patronować jego wszelkim przyszłym przedsięwzięciom.</w:t>
      </w:r>
    </w:p>
  </w:footnote>
  <w:footnote w:id="4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00700D77" w:rsidRPr="00451827">
        <w:t xml:space="preserve">B. </w:t>
      </w:r>
      <w:r w:rsidRPr="00451827">
        <w:t>Miodońska</w:t>
      </w:r>
      <w:r w:rsidR="00700D77" w:rsidRPr="00451827">
        <w:t xml:space="preserve">, </w:t>
      </w:r>
      <w:r w:rsidR="00700D77" w:rsidRPr="00451827">
        <w:rPr>
          <w:i/>
        </w:rPr>
        <w:t xml:space="preserve">Władca i </w:t>
      </w:r>
      <w:proofErr w:type="spellStart"/>
      <w:r w:rsidR="00700D77" w:rsidRPr="00451827">
        <w:rPr>
          <w:i/>
        </w:rPr>
        <w:t>państwo</w:t>
      </w:r>
      <w:proofErr w:type="spellEnd"/>
      <w:r w:rsidR="00700D77" w:rsidRPr="00451827">
        <w:rPr>
          <w:i/>
        </w:rPr>
        <w:t xml:space="preserve"> w krakowskim drzeworycie książkowym XVI w.</w:t>
      </w:r>
      <w:r w:rsidR="00700D77" w:rsidRPr="00451827">
        <w:t>, Warszawa</w:t>
      </w:r>
      <w:r w:rsidRPr="00451827">
        <w:t xml:space="preserve"> 1976, s. 70.</w:t>
      </w:r>
    </w:p>
  </w:footnote>
  <w:footnote w:id="42">
    <w:p w:rsidR="0049031C" w:rsidRDefault="0049031C" w:rsidP="0049031C">
      <w:pPr>
        <w:pStyle w:val="Tekstprzypisudolnego"/>
        <w:spacing w:line="360" w:lineRule="auto"/>
        <w:jc w:val="both"/>
      </w:pPr>
      <w:r>
        <w:rPr>
          <w:rStyle w:val="Odwoanieprzypisudolnego"/>
        </w:rPr>
        <w:footnoteRef/>
      </w:r>
      <w:r>
        <w:t xml:space="preserve"> </w:t>
      </w:r>
      <w:proofErr w:type="spellStart"/>
      <w:r w:rsidRPr="0049031C">
        <w:rPr>
          <w:b/>
        </w:rPr>
        <w:t>Sarnicki</w:t>
      </w:r>
      <w:proofErr w:type="spellEnd"/>
      <w:r w:rsidRPr="0049031C">
        <w:rPr>
          <w:b/>
        </w:rPr>
        <w:t xml:space="preserve"> (</w:t>
      </w:r>
      <w:proofErr w:type="spellStart"/>
      <w:r w:rsidRPr="0049031C">
        <w:rPr>
          <w:b/>
        </w:rPr>
        <w:t>Sarnicius</w:t>
      </w:r>
      <w:proofErr w:type="spellEnd"/>
      <w:r w:rsidRPr="0049031C">
        <w:rPr>
          <w:b/>
        </w:rPr>
        <w:t>) herbu Ślepowron Stanisław</w:t>
      </w:r>
      <w:r w:rsidRPr="0049031C">
        <w:t xml:space="preserve"> (ok. 1532 w </w:t>
      </w:r>
      <w:proofErr w:type="spellStart"/>
      <w:r w:rsidRPr="0049031C">
        <w:t>Mokrelipiu</w:t>
      </w:r>
      <w:proofErr w:type="spellEnd"/>
      <w:r w:rsidRPr="0049031C">
        <w:t xml:space="preserve"> - 23 IX 1597 tamże) − historyk, wyznawca kalwinizmu, uczeń Filipa Melanchtona w Wittenberdze oraz Jana Kalwina w Genewie, członek Rzeczpospolitej Babińskiej, protegowany Jana Zamoyskiego. Autor i wydawca licznych prac o różnej tematyce, głównie politycznej, religijnej i historycznej: </w:t>
      </w:r>
      <w:proofErr w:type="spellStart"/>
      <w:r w:rsidRPr="0049031C">
        <w:rPr>
          <w:i/>
        </w:rPr>
        <w:t>Collatio</w:t>
      </w:r>
      <w:proofErr w:type="spellEnd"/>
      <w:r w:rsidRPr="0049031C">
        <w:rPr>
          <w:i/>
        </w:rPr>
        <w:t xml:space="preserve"> in qua </w:t>
      </w:r>
      <w:proofErr w:type="spellStart"/>
      <w:r w:rsidRPr="0049031C">
        <w:rPr>
          <w:i/>
        </w:rPr>
        <w:t>aperte</w:t>
      </w:r>
      <w:proofErr w:type="spellEnd"/>
      <w:r w:rsidRPr="0049031C">
        <w:rPr>
          <w:i/>
        </w:rPr>
        <w:t xml:space="preserve"> </w:t>
      </w:r>
      <w:proofErr w:type="spellStart"/>
      <w:r w:rsidRPr="0049031C">
        <w:rPr>
          <w:i/>
        </w:rPr>
        <w:t>demonstratur</w:t>
      </w:r>
      <w:proofErr w:type="spellEnd"/>
      <w:r w:rsidRPr="0049031C">
        <w:rPr>
          <w:i/>
        </w:rPr>
        <w:t xml:space="preserve"> </w:t>
      </w:r>
      <w:proofErr w:type="spellStart"/>
      <w:r w:rsidRPr="0049031C">
        <w:rPr>
          <w:i/>
        </w:rPr>
        <w:t>blasphemias</w:t>
      </w:r>
      <w:proofErr w:type="spellEnd"/>
      <w:r w:rsidRPr="0049031C">
        <w:rPr>
          <w:i/>
        </w:rPr>
        <w:t xml:space="preserve"> </w:t>
      </w:r>
      <w:proofErr w:type="spellStart"/>
      <w:r w:rsidRPr="0049031C">
        <w:rPr>
          <w:i/>
        </w:rPr>
        <w:t>Gregorii</w:t>
      </w:r>
      <w:proofErr w:type="spellEnd"/>
      <w:r w:rsidRPr="0049031C">
        <w:rPr>
          <w:i/>
        </w:rPr>
        <w:t xml:space="preserve"> </w:t>
      </w:r>
      <w:proofErr w:type="spellStart"/>
      <w:r w:rsidRPr="0049031C">
        <w:rPr>
          <w:i/>
        </w:rPr>
        <w:t>Bresinensis</w:t>
      </w:r>
      <w:proofErr w:type="spellEnd"/>
      <w:r w:rsidRPr="0049031C">
        <w:rPr>
          <w:i/>
        </w:rPr>
        <w:t xml:space="preserve">... </w:t>
      </w:r>
      <w:r w:rsidRPr="0049031C">
        <w:t xml:space="preserve">(Frankfurt nad Odrą 1563), </w:t>
      </w:r>
      <w:r w:rsidRPr="0049031C">
        <w:rPr>
          <w:i/>
        </w:rPr>
        <w:t>O uznaniu Pana Boga wszechmogącego troje kazanie</w:t>
      </w:r>
      <w:r w:rsidRPr="0049031C">
        <w:t xml:space="preserve">, (1564), </w:t>
      </w:r>
      <w:proofErr w:type="spellStart"/>
      <w:r w:rsidRPr="0049031C">
        <w:rPr>
          <w:i/>
        </w:rPr>
        <w:t>Oratio</w:t>
      </w:r>
      <w:proofErr w:type="spellEnd"/>
      <w:r w:rsidRPr="0049031C">
        <w:rPr>
          <w:i/>
        </w:rPr>
        <w:t xml:space="preserve"> pro lege </w:t>
      </w:r>
      <w:proofErr w:type="spellStart"/>
      <w:r w:rsidRPr="0049031C">
        <w:rPr>
          <w:i/>
        </w:rPr>
        <w:t>electionis</w:t>
      </w:r>
      <w:proofErr w:type="spellEnd"/>
      <w:r w:rsidRPr="0049031C">
        <w:rPr>
          <w:i/>
        </w:rPr>
        <w:t xml:space="preserve"> ad </w:t>
      </w:r>
      <w:proofErr w:type="spellStart"/>
      <w:r w:rsidRPr="0049031C">
        <w:rPr>
          <w:i/>
        </w:rPr>
        <w:t>maiestatem</w:t>
      </w:r>
      <w:proofErr w:type="spellEnd"/>
      <w:r w:rsidRPr="0049031C">
        <w:rPr>
          <w:i/>
        </w:rPr>
        <w:t xml:space="preserve"> </w:t>
      </w:r>
      <w:proofErr w:type="spellStart"/>
      <w:r w:rsidRPr="0049031C">
        <w:rPr>
          <w:i/>
        </w:rPr>
        <w:t>regiam</w:t>
      </w:r>
      <w:proofErr w:type="spellEnd"/>
      <w:r w:rsidRPr="0049031C">
        <w:rPr>
          <w:i/>
        </w:rPr>
        <w:t xml:space="preserve"> </w:t>
      </w:r>
      <w:proofErr w:type="spellStart"/>
      <w:r w:rsidRPr="0049031C">
        <w:rPr>
          <w:i/>
        </w:rPr>
        <w:t>amplissimum</w:t>
      </w:r>
      <w:proofErr w:type="spellEnd"/>
      <w:r w:rsidRPr="0049031C">
        <w:rPr>
          <w:i/>
        </w:rPr>
        <w:t xml:space="preserve"> </w:t>
      </w:r>
      <w:proofErr w:type="spellStart"/>
      <w:r w:rsidRPr="0049031C">
        <w:rPr>
          <w:i/>
        </w:rPr>
        <w:t>senatum</w:t>
      </w:r>
      <w:proofErr w:type="spellEnd"/>
      <w:r w:rsidRPr="0049031C">
        <w:rPr>
          <w:i/>
        </w:rPr>
        <w:t xml:space="preserve"> et </w:t>
      </w:r>
      <w:proofErr w:type="spellStart"/>
      <w:r w:rsidRPr="0049031C">
        <w:rPr>
          <w:i/>
        </w:rPr>
        <w:t>ordines</w:t>
      </w:r>
      <w:proofErr w:type="spellEnd"/>
      <w:r w:rsidRPr="0049031C">
        <w:rPr>
          <w:i/>
        </w:rPr>
        <w:t xml:space="preserve"> </w:t>
      </w:r>
      <w:proofErr w:type="spellStart"/>
      <w:r w:rsidRPr="0049031C">
        <w:rPr>
          <w:i/>
        </w:rPr>
        <w:t>regni</w:t>
      </w:r>
      <w:proofErr w:type="spellEnd"/>
      <w:r w:rsidRPr="0049031C">
        <w:rPr>
          <w:i/>
        </w:rPr>
        <w:t xml:space="preserve">. </w:t>
      </w:r>
      <w:proofErr w:type="spellStart"/>
      <w:r w:rsidRPr="0049031C">
        <w:rPr>
          <w:i/>
        </w:rPr>
        <w:t>Cui</w:t>
      </w:r>
      <w:proofErr w:type="spellEnd"/>
      <w:r w:rsidRPr="0049031C">
        <w:rPr>
          <w:i/>
        </w:rPr>
        <w:t xml:space="preserve"> </w:t>
      </w:r>
      <w:proofErr w:type="spellStart"/>
      <w:r w:rsidRPr="0049031C">
        <w:rPr>
          <w:i/>
        </w:rPr>
        <w:t>addita</w:t>
      </w:r>
      <w:proofErr w:type="spellEnd"/>
      <w:r w:rsidRPr="0049031C">
        <w:rPr>
          <w:i/>
        </w:rPr>
        <w:t xml:space="preserve"> </w:t>
      </w:r>
      <w:proofErr w:type="spellStart"/>
      <w:r w:rsidRPr="0049031C">
        <w:rPr>
          <w:i/>
        </w:rPr>
        <w:t>est</w:t>
      </w:r>
      <w:proofErr w:type="spellEnd"/>
      <w:r w:rsidRPr="0049031C">
        <w:rPr>
          <w:i/>
        </w:rPr>
        <w:t xml:space="preserve"> in fine Ratio </w:t>
      </w:r>
      <w:proofErr w:type="spellStart"/>
      <w:r w:rsidRPr="0049031C">
        <w:rPr>
          <w:i/>
        </w:rPr>
        <w:t>creandi</w:t>
      </w:r>
      <w:proofErr w:type="spellEnd"/>
      <w:r w:rsidRPr="0049031C">
        <w:rPr>
          <w:i/>
        </w:rPr>
        <w:t xml:space="preserve"> </w:t>
      </w:r>
      <w:proofErr w:type="spellStart"/>
      <w:r w:rsidRPr="0049031C">
        <w:rPr>
          <w:i/>
        </w:rPr>
        <w:t>Romani</w:t>
      </w:r>
      <w:proofErr w:type="spellEnd"/>
      <w:r w:rsidRPr="0049031C">
        <w:rPr>
          <w:i/>
        </w:rPr>
        <w:t xml:space="preserve"> </w:t>
      </w:r>
      <w:proofErr w:type="spellStart"/>
      <w:r w:rsidRPr="0049031C">
        <w:rPr>
          <w:i/>
        </w:rPr>
        <w:t>Pontificis</w:t>
      </w:r>
      <w:proofErr w:type="spellEnd"/>
      <w:r w:rsidRPr="0049031C">
        <w:rPr>
          <w:i/>
        </w:rPr>
        <w:t xml:space="preserve"> </w:t>
      </w:r>
      <w:proofErr w:type="spellStart"/>
      <w:r w:rsidRPr="0049031C">
        <w:rPr>
          <w:i/>
        </w:rPr>
        <w:t>Deliberatioque</w:t>
      </w:r>
      <w:proofErr w:type="spellEnd"/>
      <w:r w:rsidRPr="0049031C">
        <w:rPr>
          <w:i/>
        </w:rPr>
        <w:t xml:space="preserve"> de </w:t>
      </w:r>
      <w:proofErr w:type="spellStart"/>
      <w:r w:rsidRPr="0049031C">
        <w:rPr>
          <w:i/>
        </w:rPr>
        <w:t>bello</w:t>
      </w:r>
      <w:proofErr w:type="spellEnd"/>
      <w:r w:rsidRPr="0049031C">
        <w:rPr>
          <w:i/>
        </w:rPr>
        <w:t xml:space="preserve"> </w:t>
      </w:r>
      <w:proofErr w:type="spellStart"/>
      <w:r w:rsidRPr="0049031C">
        <w:rPr>
          <w:i/>
        </w:rPr>
        <w:t>turcico</w:t>
      </w:r>
      <w:proofErr w:type="spellEnd"/>
      <w:r w:rsidRPr="0049031C">
        <w:t xml:space="preserve">, (Kraków 1575), </w:t>
      </w:r>
      <w:r w:rsidRPr="0049031C">
        <w:rPr>
          <w:i/>
        </w:rPr>
        <w:t xml:space="preserve">Księgi hetmańskie </w:t>
      </w:r>
      <w:r w:rsidRPr="0049031C">
        <w:t xml:space="preserve">(po 1575), </w:t>
      </w:r>
      <w:proofErr w:type="spellStart"/>
      <w:r w:rsidRPr="0049031C">
        <w:rPr>
          <w:i/>
        </w:rPr>
        <w:t>Descriptio</w:t>
      </w:r>
      <w:proofErr w:type="spellEnd"/>
      <w:r w:rsidRPr="0049031C">
        <w:rPr>
          <w:i/>
        </w:rPr>
        <w:t xml:space="preserve"> </w:t>
      </w:r>
      <w:proofErr w:type="spellStart"/>
      <w:r w:rsidRPr="0049031C">
        <w:rPr>
          <w:i/>
        </w:rPr>
        <w:t>veteris</w:t>
      </w:r>
      <w:proofErr w:type="spellEnd"/>
      <w:r w:rsidRPr="0049031C">
        <w:rPr>
          <w:i/>
        </w:rPr>
        <w:t xml:space="preserve"> et </w:t>
      </w:r>
      <w:proofErr w:type="spellStart"/>
      <w:r w:rsidRPr="0049031C">
        <w:rPr>
          <w:i/>
        </w:rPr>
        <w:t>novae</w:t>
      </w:r>
      <w:proofErr w:type="spellEnd"/>
      <w:r w:rsidRPr="0049031C">
        <w:rPr>
          <w:i/>
        </w:rPr>
        <w:t xml:space="preserve"> </w:t>
      </w:r>
      <w:proofErr w:type="spellStart"/>
      <w:r w:rsidRPr="0049031C">
        <w:rPr>
          <w:i/>
        </w:rPr>
        <w:t>Poloniae</w:t>
      </w:r>
      <w:proofErr w:type="spellEnd"/>
      <w:r w:rsidRPr="0049031C">
        <w:t xml:space="preserve">, (Kraków 1585), </w:t>
      </w:r>
      <w:r w:rsidRPr="0049031C">
        <w:rPr>
          <w:i/>
        </w:rPr>
        <w:t>Roczniki, czyli o pochodzeniu i sprawach Polaków i Litwinów Ksiąg VIII (</w:t>
      </w:r>
      <w:proofErr w:type="spellStart"/>
      <w:r w:rsidRPr="0049031C">
        <w:rPr>
          <w:i/>
        </w:rPr>
        <w:t>Annales</w:t>
      </w:r>
      <w:proofErr w:type="spellEnd"/>
      <w:r w:rsidRPr="0049031C">
        <w:rPr>
          <w:i/>
        </w:rPr>
        <w:t xml:space="preserve"> </w:t>
      </w:r>
      <w:proofErr w:type="spellStart"/>
      <w:r w:rsidRPr="0049031C">
        <w:rPr>
          <w:i/>
        </w:rPr>
        <w:t>sive</w:t>
      </w:r>
      <w:proofErr w:type="spellEnd"/>
      <w:r w:rsidRPr="0049031C">
        <w:rPr>
          <w:i/>
        </w:rPr>
        <w:t xml:space="preserve"> de </w:t>
      </w:r>
      <w:proofErr w:type="spellStart"/>
      <w:r w:rsidRPr="0049031C">
        <w:rPr>
          <w:i/>
        </w:rPr>
        <w:t>origine</w:t>
      </w:r>
      <w:proofErr w:type="spellEnd"/>
      <w:r w:rsidRPr="0049031C">
        <w:rPr>
          <w:i/>
        </w:rPr>
        <w:t xml:space="preserve"> et rebus </w:t>
      </w:r>
      <w:proofErr w:type="spellStart"/>
      <w:r w:rsidRPr="0049031C">
        <w:rPr>
          <w:i/>
        </w:rPr>
        <w:t>gestis</w:t>
      </w:r>
      <w:proofErr w:type="spellEnd"/>
      <w:r w:rsidRPr="0049031C">
        <w:rPr>
          <w:i/>
        </w:rPr>
        <w:t xml:space="preserve"> </w:t>
      </w:r>
      <w:proofErr w:type="spellStart"/>
      <w:r w:rsidRPr="0049031C">
        <w:rPr>
          <w:i/>
        </w:rPr>
        <w:t>Polonorum</w:t>
      </w:r>
      <w:proofErr w:type="spellEnd"/>
      <w:r w:rsidRPr="0049031C">
        <w:rPr>
          <w:i/>
        </w:rPr>
        <w:t xml:space="preserve"> et </w:t>
      </w:r>
      <w:proofErr w:type="spellStart"/>
      <w:r w:rsidRPr="0049031C">
        <w:rPr>
          <w:i/>
        </w:rPr>
        <w:t>Lituanorum</w:t>
      </w:r>
      <w:proofErr w:type="spellEnd"/>
      <w:r w:rsidRPr="0049031C">
        <w:rPr>
          <w:i/>
        </w:rPr>
        <w:t xml:space="preserve"> </w:t>
      </w:r>
      <w:proofErr w:type="spellStart"/>
      <w:r w:rsidRPr="0049031C">
        <w:rPr>
          <w:i/>
        </w:rPr>
        <w:t>libri</w:t>
      </w:r>
      <w:proofErr w:type="spellEnd"/>
      <w:r w:rsidRPr="0049031C">
        <w:rPr>
          <w:i/>
        </w:rPr>
        <w:t xml:space="preserve"> </w:t>
      </w:r>
      <w:proofErr w:type="spellStart"/>
      <w:r w:rsidRPr="0049031C">
        <w:rPr>
          <w:i/>
        </w:rPr>
        <w:t>octo</w:t>
      </w:r>
      <w:proofErr w:type="spellEnd"/>
      <w:r w:rsidRPr="0049031C">
        <w:rPr>
          <w:i/>
        </w:rPr>
        <w:t>)</w:t>
      </w:r>
      <w:r w:rsidRPr="0049031C">
        <w:t xml:space="preserve"> (Kraków 1587), </w:t>
      </w:r>
      <w:r w:rsidRPr="0049031C">
        <w:rPr>
          <w:i/>
        </w:rPr>
        <w:t>Statuty i metryki przywilejów koronnych językiem polskim spisane</w:t>
      </w:r>
      <w:r w:rsidRPr="0049031C">
        <w:t xml:space="preserve"> (Kraków 1594), por. </w:t>
      </w:r>
      <w:r>
        <w:t xml:space="preserve">H. </w:t>
      </w:r>
      <w:r w:rsidRPr="0049031C">
        <w:t xml:space="preserve">Kowalska, </w:t>
      </w:r>
      <w:r>
        <w:t xml:space="preserve">J. </w:t>
      </w:r>
      <w:r w:rsidRPr="0049031C">
        <w:t>Sikors</w:t>
      </w:r>
      <w:r>
        <w:t xml:space="preserve">ki, </w:t>
      </w:r>
      <w:proofErr w:type="spellStart"/>
      <w:r w:rsidRPr="0049031C">
        <w:rPr>
          <w:i/>
        </w:rPr>
        <w:t>Sarnicki</w:t>
      </w:r>
      <w:proofErr w:type="spellEnd"/>
      <w:r w:rsidRPr="0049031C">
        <w:rPr>
          <w:i/>
        </w:rPr>
        <w:t xml:space="preserve"> Stanisław (1532-1597)</w:t>
      </w:r>
      <w:r w:rsidRPr="0049031C">
        <w:t xml:space="preserve">, [w:] </w:t>
      </w:r>
      <w:r w:rsidRPr="0049031C">
        <w:rPr>
          <w:i/>
        </w:rPr>
        <w:t>Polski Słownik Bibliograficzny</w:t>
      </w:r>
      <w:r w:rsidRPr="0049031C">
        <w:t>, t. XXXV (1994), s. 217-222.</w:t>
      </w:r>
      <w:r>
        <w:t xml:space="preserve"> 1994, s. 217-222.</w:t>
      </w:r>
    </w:p>
  </w:footnote>
  <w:footnote w:id="43">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Poglądy opozycjonistów dotyczące obowiązków władcy wobec poddanych wyłożone i sprecyzowane w dziele </w:t>
      </w:r>
      <w:proofErr w:type="spellStart"/>
      <w:r w:rsidRPr="00451827">
        <w:t>Sarnickiego</w:t>
      </w:r>
      <w:proofErr w:type="spellEnd"/>
      <w:r w:rsidRPr="00451827">
        <w:t xml:space="preserve"> (</w:t>
      </w:r>
      <w:proofErr w:type="spellStart"/>
      <w:r w:rsidRPr="00451827">
        <w:t>Sarniciusa</w:t>
      </w:r>
      <w:proofErr w:type="spellEnd"/>
      <w:r w:rsidRPr="00451827">
        <w:t xml:space="preserve">), w interesującym nas okresie nie uległy dezaktualizacji. Okres panowania Jana III Sobieskiego charakteryzuje się dalszym rozwojem systemu </w:t>
      </w:r>
      <w:proofErr w:type="spellStart"/>
      <w:r w:rsidRPr="00451827">
        <w:t>klienatalistycznego</w:t>
      </w:r>
      <w:proofErr w:type="spellEnd"/>
      <w:r w:rsidRPr="00451827">
        <w:t xml:space="preserve"> i pozornym jedynie wzrostem znaczenia izby poselskiej. Przedstawiciele drobnej i średniej szlachty, którzy utracili własne majątki w wyniku licznych wojen i najazdów osłabiających gospodarczo Rzeczpospolitą w I połowie XVII wieku zmuszeni zostali szukać pomocy i wsparcia finansowego u bogatszych współbraci. W przypadku wielkich właścicieli ziemskich nawet poważne straty materialne można było szybko odrobić za pomocą zwiększenia przymusowej pańszczyzny. Powstanie osobistej zależności pomiędzy ziemianinem a latyfundystą doprowadziło do sytuacji, w której ubogi szlachcic był w istocie reprezentantem wielkich właścicieli ziemskich podczas obrad sejmowych, por. </w:t>
      </w:r>
      <w:r w:rsidR="00700D77" w:rsidRPr="00451827">
        <w:t xml:space="preserve">L. </w:t>
      </w:r>
      <w:proofErr w:type="spellStart"/>
      <w:r w:rsidRPr="00451827">
        <w:t>Podhorodecki</w:t>
      </w:r>
      <w:proofErr w:type="spellEnd"/>
      <w:r w:rsidR="00700D77" w:rsidRPr="00451827">
        <w:t xml:space="preserve">, </w:t>
      </w:r>
      <w:r w:rsidR="00700D77" w:rsidRPr="00451827">
        <w:rPr>
          <w:i/>
        </w:rPr>
        <w:t>Hetman Stanisław Żółkiewski</w:t>
      </w:r>
      <w:r w:rsidR="00700D77" w:rsidRPr="00451827">
        <w:t xml:space="preserve">, Warszawa </w:t>
      </w:r>
      <w:r w:rsidRPr="00451827">
        <w:t xml:space="preserve"> 2011, s. 27-41, </w:t>
      </w:r>
      <w:r w:rsidR="00700D77" w:rsidRPr="00451827">
        <w:t xml:space="preserve">Z. </w:t>
      </w:r>
      <w:r w:rsidRPr="00451827">
        <w:t>Wójcik 1983,</w:t>
      </w:r>
      <w:r w:rsidR="00700D77" w:rsidRPr="00451827">
        <w:t xml:space="preserve"> </w:t>
      </w:r>
      <w:proofErr w:type="spellStart"/>
      <w:r w:rsidR="00700D77" w:rsidRPr="00451827">
        <w:rPr>
          <w:i/>
        </w:rPr>
        <w:t>op.cit</w:t>
      </w:r>
      <w:proofErr w:type="spellEnd"/>
      <w:r w:rsidR="00700D77" w:rsidRPr="00451827">
        <w:rPr>
          <w:i/>
        </w:rPr>
        <w:t>.</w:t>
      </w:r>
      <w:r w:rsidR="00700D77" w:rsidRPr="00451827">
        <w:t>,</w:t>
      </w:r>
      <w:r w:rsidRPr="00451827">
        <w:t xml:space="preserve"> s. 24-50.</w:t>
      </w:r>
    </w:p>
  </w:footnote>
  <w:footnote w:id="44">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O ile jednak Zygmunt III Waza (z wyjątkiem nierozstrzygniętej bitwy pod Gniewem, od 22 września do 1 października 1626 roku oraz zwycięskiego oblężenia Smoleńska, 13 czerwca 1611 roku) nie brał bezpośredniego udziału w wydarzeniach wojennych o tyle znakomite osiągnięcia Jana III Sobieskiego w okresie sprawowania urzędu hetmana wielkiego koronnego i naczelnego dowódcy armii polskiej były królewskim poddanym doskonale znane, por. </w:t>
      </w:r>
      <w:r w:rsidR="00700D77" w:rsidRPr="00451827">
        <w:t xml:space="preserve">H. </w:t>
      </w:r>
      <w:proofErr w:type="spellStart"/>
      <w:r w:rsidRPr="00451827">
        <w:t>Wisner</w:t>
      </w:r>
      <w:proofErr w:type="spellEnd"/>
      <w:r w:rsidR="00700D77" w:rsidRPr="00451827">
        <w:t xml:space="preserve">, </w:t>
      </w:r>
      <w:r w:rsidR="00700D77" w:rsidRPr="00451827">
        <w:rPr>
          <w:i/>
        </w:rPr>
        <w:t>Zygmunt III Waza</w:t>
      </w:r>
      <w:r w:rsidR="00700D77" w:rsidRPr="00451827">
        <w:t>, Wrocław</w:t>
      </w:r>
      <w:r w:rsidRPr="00451827">
        <w:t xml:space="preserve"> 1991, </w:t>
      </w:r>
      <w:r w:rsidR="00700D77" w:rsidRPr="00451827">
        <w:t xml:space="preserve">U. </w:t>
      </w:r>
      <w:r w:rsidRPr="00451827">
        <w:t>Augustyniak</w:t>
      </w:r>
      <w:r w:rsidR="00700D77" w:rsidRPr="00451827">
        <w:t xml:space="preserve">, </w:t>
      </w:r>
      <w:r w:rsidR="00700D77" w:rsidRPr="00451827">
        <w:rPr>
          <w:i/>
        </w:rPr>
        <w:t>Wazowie i „królowie rodacy”. Studium władzy królewskiej</w:t>
      </w:r>
      <w:r w:rsidR="00700D77" w:rsidRPr="00451827">
        <w:t xml:space="preserve"> </w:t>
      </w:r>
      <w:r w:rsidR="00700D77" w:rsidRPr="00451827">
        <w:rPr>
          <w:i/>
        </w:rPr>
        <w:t>w Rzeczpospolitej XVII wieku</w:t>
      </w:r>
      <w:r w:rsidR="00700D77" w:rsidRPr="00451827">
        <w:t>, Warszawa</w:t>
      </w:r>
      <w:r w:rsidRPr="00451827">
        <w:t xml:space="preserve"> 1999.</w:t>
      </w:r>
    </w:p>
  </w:footnote>
  <w:footnote w:id="45">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Kraków, Muzeum Narodowe, nr </w:t>
      </w:r>
      <w:proofErr w:type="spellStart"/>
      <w:r w:rsidRPr="00451827">
        <w:t>inw</w:t>
      </w:r>
      <w:proofErr w:type="spellEnd"/>
      <w:r w:rsidRPr="00451827">
        <w:t xml:space="preserve">. VII-Md-631 MNK oraz VII-Md-629, Własność prywatna. Przedmiot wystawiony na aukcji WCN (Warszawskiego Centrum Numizmatycznego), dnia 21 listopada 1998 roku (aukcja stacjonarna nr 16, kat. nr 16/1104), </w:t>
      </w:r>
      <w:r w:rsidR="00700D77" w:rsidRPr="00451827">
        <w:t xml:space="preserve">E. </w:t>
      </w:r>
      <w:r w:rsidRPr="00451827">
        <w:t>Raczyński 1838,</w:t>
      </w:r>
      <w:r w:rsidR="00700D77" w:rsidRPr="00451827">
        <w:t xml:space="preserve"> </w:t>
      </w:r>
      <w:proofErr w:type="spellStart"/>
      <w:r w:rsidR="00700D77" w:rsidRPr="00451827">
        <w:rPr>
          <w:i/>
        </w:rPr>
        <w:t>op.cit</w:t>
      </w:r>
      <w:proofErr w:type="spellEnd"/>
      <w:r w:rsidR="00700D77" w:rsidRPr="00451827">
        <w:rPr>
          <w:i/>
        </w:rPr>
        <w:t>.</w:t>
      </w:r>
      <w:r w:rsidR="00700D77" w:rsidRPr="00451827">
        <w:t>,</w:t>
      </w:r>
      <w:r w:rsidRPr="00451827">
        <w:t xml:space="preserve"> t. II, poz. 193, 194, </w:t>
      </w:r>
      <w:proofErr w:type="spellStart"/>
      <w:r w:rsidRPr="00451827">
        <w:rPr>
          <w:i/>
        </w:rPr>
        <w:t>Catalogue</w:t>
      </w:r>
      <w:proofErr w:type="spellEnd"/>
      <w:r w:rsidRPr="00451827">
        <w:t>, poz. 2412, 7763,</w:t>
      </w:r>
      <w:r w:rsidR="00700D77" w:rsidRPr="00451827">
        <w:t xml:space="preserve"> W.</w:t>
      </w:r>
      <w:r w:rsidRPr="00451827">
        <w:t xml:space="preserve"> </w:t>
      </w:r>
      <w:proofErr w:type="spellStart"/>
      <w:r w:rsidRPr="00451827">
        <w:t>Bartynowski</w:t>
      </w:r>
      <w:proofErr w:type="spellEnd"/>
      <w:r w:rsidRPr="00451827">
        <w:t>,</w:t>
      </w:r>
      <w:r w:rsidR="00700D77" w:rsidRPr="00451827">
        <w:rPr>
          <w:rFonts w:asciiTheme="minorHAnsi" w:eastAsiaTheme="minorHAnsi" w:hAnsiTheme="minorHAnsi" w:cstheme="minorBidi"/>
          <w:i/>
          <w:noProof/>
          <w:lang w:eastAsia="en-US"/>
        </w:rPr>
        <w:t xml:space="preserve"> </w:t>
      </w:r>
      <w:proofErr w:type="spellStart"/>
      <w:r w:rsidR="00700D77" w:rsidRPr="00451827">
        <w:rPr>
          <w:i/>
        </w:rPr>
        <w:t>op.cit</w:t>
      </w:r>
      <w:proofErr w:type="spellEnd"/>
      <w:r w:rsidR="00700D77" w:rsidRPr="00451827">
        <w:rPr>
          <w:i/>
        </w:rPr>
        <w:t>.</w:t>
      </w:r>
      <w:r w:rsidRPr="00451827">
        <w:t xml:space="preserve"> poz. I.G. 18252, I.G. 18253 (odmiana), </w:t>
      </w:r>
      <w:r w:rsidR="00700D77" w:rsidRPr="00451827">
        <w:t xml:space="preserve">M. </w:t>
      </w:r>
      <w:r w:rsidRPr="00451827">
        <w:t>Gumowski,</w:t>
      </w:r>
      <w:r w:rsidR="00700D77" w:rsidRPr="00451827">
        <w:t xml:space="preserve"> </w:t>
      </w:r>
      <w:r w:rsidR="00700D77" w:rsidRPr="00451827">
        <w:rPr>
          <w:i/>
        </w:rPr>
        <w:t>Studia nad gdańską sztuką medalierską XVII w.</w:t>
      </w:r>
      <w:r w:rsidR="00700D77" w:rsidRPr="00451827">
        <w:t>, [w:] „Wiadomości Numizmatyczno-Archeologiczne”, t. X, 1924</w:t>
      </w:r>
      <w:r w:rsidRPr="00451827">
        <w:t xml:space="preserve"> s. 62, </w:t>
      </w:r>
      <w:r w:rsidR="00700D77" w:rsidRPr="00451827">
        <w:t xml:space="preserve">J. </w:t>
      </w:r>
      <w:proofErr w:type="spellStart"/>
      <w:r w:rsidRPr="00451827">
        <w:t>Manthey</w:t>
      </w:r>
      <w:proofErr w:type="spellEnd"/>
      <w:r w:rsidR="00700D77" w:rsidRPr="00451827">
        <w:t xml:space="preserve">, </w:t>
      </w:r>
      <w:r w:rsidRPr="00451827">
        <w:t xml:space="preserve"> </w:t>
      </w:r>
      <w:r w:rsidR="00700D77" w:rsidRPr="00451827">
        <w:rPr>
          <w:bCs/>
          <w:i/>
          <w:lang w:val="en-US"/>
        </w:rPr>
        <w:t xml:space="preserve">Le </w:t>
      </w:r>
      <w:proofErr w:type="spellStart"/>
      <w:r w:rsidR="00700D77" w:rsidRPr="00451827">
        <w:rPr>
          <w:bCs/>
          <w:i/>
          <w:lang w:val="en-US"/>
        </w:rPr>
        <w:t>bienheureux</w:t>
      </w:r>
      <w:proofErr w:type="spellEnd"/>
      <w:r w:rsidR="00700D77" w:rsidRPr="00451827">
        <w:rPr>
          <w:bCs/>
          <w:i/>
          <w:lang w:val="en-US"/>
        </w:rPr>
        <w:t xml:space="preserve"> Innocent XI et La </w:t>
      </w:r>
      <w:proofErr w:type="spellStart"/>
      <w:r w:rsidR="00700D77" w:rsidRPr="00451827">
        <w:rPr>
          <w:bCs/>
          <w:i/>
          <w:lang w:val="en-US"/>
        </w:rPr>
        <w:t>Pologne</w:t>
      </w:r>
      <w:proofErr w:type="spellEnd"/>
      <w:r w:rsidR="00700D77" w:rsidRPr="00451827">
        <w:rPr>
          <w:bCs/>
          <w:i/>
          <w:lang w:val="en-US"/>
        </w:rPr>
        <w:t xml:space="preserve"> "Boulevard de la </w:t>
      </w:r>
      <w:proofErr w:type="spellStart"/>
      <w:r w:rsidR="00700D77" w:rsidRPr="00451827">
        <w:rPr>
          <w:bCs/>
          <w:i/>
          <w:lang w:val="en-US"/>
        </w:rPr>
        <w:t>Chrétiente</w:t>
      </w:r>
      <w:proofErr w:type="spellEnd"/>
      <w:r w:rsidR="00700D77" w:rsidRPr="00451827">
        <w:rPr>
          <w:bCs/>
          <w:i/>
          <w:lang w:val="en-US"/>
        </w:rPr>
        <w:t xml:space="preserve">́" sur les </w:t>
      </w:r>
      <w:proofErr w:type="spellStart"/>
      <w:r w:rsidR="00700D77" w:rsidRPr="00451827">
        <w:rPr>
          <w:bCs/>
          <w:i/>
          <w:lang w:val="en-US"/>
        </w:rPr>
        <w:t>medailles</w:t>
      </w:r>
      <w:proofErr w:type="spellEnd"/>
      <w:r w:rsidR="00700D77" w:rsidRPr="00451827">
        <w:rPr>
          <w:bCs/>
          <w:i/>
          <w:lang w:val="en-US"/>
        </w:rPr>
        <w:t xml:space="preserve"> commemoratives : de "</w:t>
      </w:r>
      <w:proofErr w:type="spellStart"/>
      <w:r w:rsidR="00700D77" w:rsidRPr="00451827">
        <w:rPr>
          <w:bCs/>
          <w:i/>
          <w:lang w:val="en-US"/>
        </w:rPr>
        <w:t>Dextera</w:t>
      </w:r>
      <w:proofErr w:type="spellEnd"/>
      <w:r w:rsidR="00700D77" w:rsidRPr="00451827">
        <w:rPr>
          <w:bCs/>
          <w:i/>
          <w:lang w:val="en-US"/>
        </w:rPr>
        <w:t xml:space="preserve"> </w:t>
      </w:r>
      <w:proofErr w:type="spellStart"/>
      <w:r w:rsidR="00700D77" w:rsidRPr="00451827">
        <w:rPr>
          <w:bCs/>
          <w:i/>
          <w:lang w:val="en-US"/>
        </w:rPr>
        <w:t>tua</w:t>
      </w:r>
      <w:proofErr w:type="spellEnd"/>
      <w:r w:rsidR="00700D77" w:rsidRPr="00451827">
        <w:rPr>
          <w:bCs/>
          <w:i/>
          <w:lang w:val="en-US"/>
        </w:rPr>
        <w:t xml:space="preserve"> </w:t>
      </w:r>
      <w:proofErr w:type="spellStart"/>
      <w:r w:rsidR="00700D77" w:rsidRPr="00451827">
        <w:rPr>
          <w:bCs/>
          <w:i/>
          <w:lang w:val="en-US"/>
        </w:rPr>
        <w:t>Domine</w:t>
      </w:r>
      <w:proofErr w:type="spellEnd"/>
      <w:r w:rsidR="00700D77" w:rsidRPr="00451827">
        <w:rPr>
          <w:bCs/>
          <w:i/>
          <w:lang w:val="en-US"/>
        </w:rPr>
        <w:t xml:space="preserve"> </w:t>
      </w:r>
      <w:proofErr w:type="spellStart"/>
      <w:r w:rsidR="00700D77" w:rsidRPr="00451827">
        <w:rPr>
          <w:bCs/>
          <w:i/>
          <w:lang w:val="en-US"/>
        </w:rPr>
        <w:t>percussit</w:t>
      </w:r>
      <w:proofErr w:type="spellEnd"/>
      <w:r w:rsidR="00700D77" w:rsidRPr="00451827">
        <w:rPr>
          <w:bCs/>
          <w:i/>
          <w:lang w:val="en-US"/>
        </w:rPr>
        <w:t xml:space="preserve"> </w:t>
      </w:r>
      <w:proofErr w:type="spellStart"/>
      <w:r w:rsidR="00700D77" w:rsidRPr="00451827">
        <w:rPr>
          <w:bCs/>
          <w:i/>
          <w:lang w:val="en-US"/>
        </w:rPr>
        <w:t>inimicum</w:t>
      </w:r>
      <w:proofErr w:type="spellEnd"/>
      <w:r w:rsidR="00700D77" w:rsidRPr="00451827">
        <w:rPr>
          <w:bCs/>
          <w:i/>
          <w:lang w:val="en-US"/>
        </w:rPr>
        <w:t xml:space="preserve"> " (1683) à "</w:t>
      </w:r>
      <w:proofErr w:type="spellStart"/>
      <w:r w:rsidR="00700D77" w:rsidRPr="00451827">
        <w:rPr>
          <w:bCs/>
          <w:i/>
          <w:lang w:val="en-US"/>
        </w:rPr>
        <w:t>Pax</w:t>
      </w:r>
      <w:proofErr w:type="spellEnd"/>
      <w:r w:rsidR="00700D77" w:rsidRPr="00451827">
        <w:rPr>
          <w:bCs/>
          <w:i/>
          <w:lang w:val="en-US"/>
        </w:rPr>
        <w:t xml:space="preserve"> </w:t>
      </w:r>
      <w:proofErr w:type="spellStart"/>
      <w:r w:rsidR="00700D77" w:rsidRPr="00451827">
        <w:rPr>
          <w:bCs/>
          <w:i/>
          <w:lang w:val="en-US"/>
        </w:rPr>
        <w:t>fundata</w:t>
      </w:r>
      <w:proofErr w:type="spellEnd"/>
      <w:r w:rsidR="00700D77" w:rsidRPr="00451827">
        <w:rPr>
          <w:bCs/>
          <w:i/>
          <w:lang w:val="en-US"/>
        </w:rPr>
        <w:t xml:space="preserve"> cum </w:t>
      </w:r>
      <w:proofErr w:type="spellStart"/>
      <w:r w:rsidR="00700D77" w:rsidRPr="00451827">
        <w:rPr>
          <w:bCs/>
          <w:i/>
          <w:lang w:val="en-US"/>
        </w:rPr>
        <w:t>Moschis</w:t>
      </w:r>
      <w:proofErr w:type="spellEnd"/>
      <w:r w:rsidR="00700D77" w:rsidRPr="00451827">
        <w:rPr>
          <w:bCs/>
          <w:i/>
          <w:lang w:val="en-US"/>
        </w:rPr>
        <w:t>" (1686)</w:t>
      </w:r>
      <w:r w:rsidR="00700D77" w:rsidRPr="00451827">
        <w:rPr>
          <w:bCs/>
          <w:lang w:val="en-US"/>
        </w:rPr>
        <w:t xml:space="preserve">, J. </w:t>
      </w:r>
      <w:proofErr w:type="spellStart"/>
      <w:r w:rsidR="00700D77" w:rsidRPr="00451827">
        <w:rPr>
          <w:bCs/>
          <w:lang w:val="en-US"/>
        </w:rPr>
        <w:t>Gawlina</w:t>
      </w:r>
      <w:proofErr w:type="spellEnd"/>
      <w:r w:rsidR="00700D77" w:rsidRPr="00451827">
        <w:rPr>
          <w:bCs/>
          <w:lang w:val="en-US"/>
        </w:rPr>
        <w:t xml:space="preserve"> (</w:t>
      </w:r>
      <w:proofErr w:type="spellStart"/>
      <w:r w:rsidR="00700D77" w:rsidRPr="00451827">
        <w:rPr>
          <w:bCs/>
          <w:lang w:val="en-US"/>
        </w:rPr>
        <w:t>wstęp</w:t>
      </w:r>
      <w:proofErr w:type="spellEnd"/>
      <w:r w:rsidR="00700D77" w:rsidRPr="00451827">
        <w:rPr>
          <w:bCs/>
          <w:lang w:val="en-US"/>
        </w:rPr>
        <w:t xml:space="preserve">), Roma </w:t>
      </w:r>
      <w:r w:rsidRPr="00451827">
        <w:t xml:space="preserve">1956, s. 22, </w:t>
      </w:r>
      <w:r w:rsidR="00700D77" w:rsidRPr="00451827">
        <w:t xml:space="preserve">Cz. </w:t>
      </w:r>
      <w:r w:rsidRPr="00451827">
        <w:t>Kamiński,</w:t>
      </w:r>
      <w:r w:rsidR="00700D77" w:rsidRPr="00451827">
        <w:t xml:space="preserve"> W. </w:t>
      </w:r>
      <w:r w:rsidRPr="00451827">
        <w:t xml:space="preserve">Kowalczyk 1969, </w:t>
      </w:r>
      <w:proofErr w:type="spellStart"/>
      <w:r w:rsidR="00700D77" w:rsidRPr="00451827">
        <w:rPr>
          <w:i/>
        </w:rPr>
        <w:t>op.cit</w:t>
      </w:r>
      <w:proofErr w:type="spellEnd"/>
      <w:r w:rsidR="00700D77" w:rsidRPr="00451827">
        <w:rPr>
          <w:i/>
        </w:rPr>
        <w:t>.</w:t>
      </w:r>
      <w:r w:rsidR="00700D77" w:rsidRPr="00451827">
        <w:t xml:space="preserve">, </w:t>
      </w:r>
      <w:r w:rsidRPr="00451827">
        <w:t>poz. 58,</w:t>
      </w:r>
      <w:r w:rsidRPr="00451827">
        <w:rPr>
          <w:i/>
        </w:rPr>
        <w:t xml:space="preserve"> Chwała i sława Jana III</w:t>
      </w:r>
      <w:r w:rsidR="00700D77" w:rsidRPr="00451827">
        <w:rPr>
          <w:i/>
        </w:rPr>
        <w:t>…</w:t>
      </w:r>
      <w:r w:rsidRPr="00451827">
        <w:t xml:space="preserve">, s. 210-211, kat. nr 179, </w:t>
      </w:r>
      <w:r w:rsidRPr="00451827">
        <w:rPr>
          <w:i/>
        </w:rPr>
        <w:t>Odsiecz wiedeńska</w:t>
      </w:r>
      <w:r w:rsidR="00700D77" w:rsidRPr="00451827">
        <w:rPr>
          <w:i/>
        </w:rPr>
        <w:t>…</w:t>
      </w:r>
      <w:r w:rsidRPr="00451827">
        <w:t xml:space="preserve">, s. 167, kat. nr 177, </w:t>
      </w:r>
      <w:r w:rsidR="00700D77" w:rsidRPr="00451827">
        <w:t xml:space="preserve">M. </w:t>
      </w:r>
      <w:proofErr w:type="spellStart"/>
      <w:r w:rsidRPr="00451827">
        <w:t>Stahr</w:t>
      </w:r>
      <w:proofErr w:type="spellEnd"/>
      <w:r w:rsidRPr="00451827">
        <w:t xml:space="preserve"> 2008,</w:t>
      </w:r>
      <w:r w:rsidR="00700D77" w:rsidRPr="00451827">
        <w:t xml:space="preserve"> </w:t>
      </w:r>
      <w:proofErr w:type="spellStart"/>
      <w:r w:rsidR="00700D77" w:rsidRPr="00451827">
        <w:rPr>
          <w:i/>
        </w:rPr>
        <w:t>op.cit</w:t>
      </w:r>
      <w:proofErr w:type="spellEnd"/>
      <w:r w:rsidR="00700D77" w:rsidRPr="00451827">
        <w:rPr>
          <w:i/>
        </w:rPr>
        <w:t>.</w:t>
      </w:r>
      <w:r w:rsidR="00700D77" w:rsidRPr="00451827">
        <w:t>,</w:t>
      </w:r>
      <w:r w:rsidRPr="00451827">
        <w:t xml:space="preserve"> s. 85, poz. 81. Według Mariana Gumowskiego autorem żetonu mógł być </w:t>
      </w:r>
      <w:proofErr w:type="spellStart"/>
      <w:r w:rsidRPr="00451827">
        <w:t>Höhn</w:t>
      </w:r>
      <w:proofErr w:type="spellEnd"/>
      <w:r w:rsidRPr="00451827">
        <w:t xml:space="preserve"> </w:t>
      </w:r>
      <w:r w:rsidRPr="00451827">
        <w:rPr>
          <w:rFonts w:eastAsia="Calibri"/>
          <w:lang w:eastAsia="en-US"/>
        </w:rPr>
        <w:t>(</w:t>
      </w:r>
      <w:proofErr w:type="spellStart"/>
      <w:r w:rsidRPr="00451827">
        <w:rPr>
          <w:rFonts w:eastAsia="Calibri"/>
          <w:lang w:eastAsia="en-US"/>
        </w:rPr>
        <w:t>Hoehn</w:t>
      </w:r>
      <w:proofErr w:type="spellEnd"/>
      <w:r w:rsidRPr="00451827">
        <w:rPr>
          <w:rFonts w:eastAsia="Calibri"/>
          <w:lang w:eastAsia="en-US"/>
        </w:rPr>
        <w:t xml:space="preserve">) </w:t>
      </w:r>
      <w:r w:rsidRPr="00451827">
        <w:t xml:space="preserve">mł., por. </w:t>
      </w:r>
      <w:r w:rsidR="00700D77" w:rsidRPr="00451827">
        <w:t xml:space="preserve">M. </w:t>
      </w:r>
      <w:r w:rsidRPr="00451827">
        <w:t>Gumowski 1924,</w:t>
      </w:r>
      <w:r w:rsidR="00700D77" w:rsidRPr="00451827">
        <w:rPr>
          <w:rFonts w:asciiTheme="minorHAnsi" w:eastAsiaTheme="minorHAnsi" w:hAnsiTheme="minorHAnsi" w:cstheme="minorBidi"/>
          <w:i/>
          <w:noProof/>
          <w:lang w:eastAsia="en-US"/>
        </w:rPr>
        <w:t xml:space="preserve"> </w:t>
      </w:r>
      <w:proofErr w:type="spellStart"/>
      <w:r w:rsidR="00700D77" w:rsidRPr="00451827">
        <w:rPr>
          <w:i/>
        </w:rPr>
        <w:t>op.cit</w:t>
      </w:r>
      <w:proofErr w:type="spellEnd"/>
      <w:r w:rsidR="00700D77" w:rsidRPr="00451827">
        <w:rPr>
          <w:i/>
        </w:rPr>
        <w:t>.</w:t>
      </w:r>
      <w:r w:rsidR="00700D77" w:rsidRPr="00451827">
        <w:t>,</w:t>
      </w:r>
      <w:r w:rsidRPr="00451827">
        <w:t xml:space="preserve"> s. 62. Awers zachował się również w drugiej wersji odwzorowanej w publikacji Raczyńskiego. Mimo zastosowanych modyfikacji portret królewski Sobieskiego oraz inskrypcja jedynie nieznacznie odbiegają od poprzedniej kompozycji medalierskiej. Istnieje także odmiana powyższego żetonu wykonana po 1676 roku. Awers wypełnia podobizna królewska w profilu w samym tylko paludamencie i wieńcu laurowym na głowie. Inna jest także inskrypcja: IOAN.III D. G. REX POL. M.D.L.RUS.PRUS. Na rewersie natomiast poniżej tarczy „Janina” przykrytej koroną </w:t>
      </w:r>
      <w:proofErr w:type="spellStart"/>
      <w:r w:rsidRPr="00451827">
        <w:rPr>
          <w:i/>
        </w:rPr>
        <w:t>clausa</w:t>
      </w:r>
      <w:proofErr w:type="spellEnd"/>
      <w:r w:rsidRPr="00451827">
        <w:rPr>
          <w:i/>
        </w:rPr>
        <w:t xml:space="preserve"> </w:t>
      </w:r>
      <w:r w:rsidRPr="00451827">
        <w:t xml:space="preserve">brakuje panoramy okolic Chocimia, por. Warszawa, Zamek Królewski, nr </w:t>
      </w:r>
      <w:proofErr w:type="spellStart"/>
      <w:r w:rsidRPr="00451827">
        <w:t>inw</w:t>
      </w:r>
      <w:proofErr w:type="spellEnd"/>
      <w:r w:rsidRPr="00451827">
        <w:t>. ZKW.N.71, ZKW.N.3178.</w:t>
      </w:r>
    </w:p>
  </w:footnote>
  <w:footnote w:id="46">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Treść wspomnianej inskrypcji wygląda następująco: IOANNES III CORON[</w:t>
      </w:r>
      <w:proofErr w:type="spellStart"/>
      <w:r w:rsidRPr="00451827">
        <w:t>atus</w:t>
      </w:r>
      <w:proofErr w:type="spellEnd"/>
      <w:r w:rsidRPr="00451827">
        <w:t>] IN REG[em] POL[</w:t>
      </w:r>
      <w:proofErr w:type="spellStart"/>
      <w:r w:rsidRPr="00451827">
        <w:t>oniae</w:t>
      </w:r>
      <w:proofErr w:type="spellEnd"/>
      <w:r w:rsidRPr="00451827">
        <w:t>] ET M[</w:t>
      </w:r>
      <w:proofErr w:type="spellStart"/>
      <w:r w:rsidRPr="00451827">
        <w:t>agnum</w:t>
      </w:r>
      <w:proofErr w:type="spellEnd"/>
      <w:r w:rsidRPr="00451827">
        <w:t>] D[</w:t>
      </w:r>
      <w:proofErr w:type="spellStart"/>
      <w:r w:rsidRPr="00451827">
        <w:t>ucem</w:t>
      </w:r>
      <w:proofErr w:type="spellEnd"/>
      <w:r w:rsidRPr="00451827">
        <w:t>] L[</w:t>
      </w:r>
      <w:proofErr w:type="spellStart"/>
      <w:r w:rsidRPr="00451827">
        <w:t>ithnaniae</w:t>
      </w:r>
      <w:proofErr w:type="spellEnd"/>
      <w:r w:rsidRPr="00451827">
        <w:t>] 2 FEB[</w:t>
      </w:r>
      <w:proofErr w:type="spellStart"/>
      <w:r w:rsidRPr="00451827">
        <w:t>ruarii</w:t>
      </w:r>
      <w:proofErr w:type="spellEnd"/>
      <w:r w:rsidRPr="00451827">
        <w:t>] 1676 (Jan III koronowany Królem Polskim i Wielkim Księciem Litewskim, dnia 2 Lutego 1676).</w:t>
      </w:r>
    </w:p>
  </w:footnote>
  <w:footnote w:id="47">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Warszawa, Biblioteka Narodowa, Zakład Zbiorów Ikonograficznych, nr </w:t>
      </w:r>
      <w:proofErr w:type="spellStart"/>
      <w:r w:rsidRPr="00451827">
        <w:t>inw</w:t>
      </w:r>
      <w:proofErr w:type="spellEnd"/>
      <w:r w:rsidRPr="00451827">
        <w:t>. G. 45502, BUW, Gabinet Rycin, t. 879/nr 60, Muzeum Narodowe, Gabinet St</w:t>
      </w:r>
      <w:r w:rsidR="00700D77" w:rsidRPr="00451827">
        <w:t xml:space="preserve">arych Druków, nr </w:t>
      </w:r>
      <w:proofErr w:type="spellStart"/>
      <w:r w:rsidR="00700D77" w:rsidRPr="00451827">
        <w:t>inw</w:t>
      </w:r>
      <w:proofErr w:type="spellEnd"/>
      <w:r w:rsidR="00700D77" w:rsidRPr="00451827">
        <w:t xml:space="preserve">. 4088, K. </w:t>
      </w:r>
      <w:r w:rsidRPr="00451827">
        <w:t>Estreicher</w:t>
      </w:r>
      <w:r w:rsidR="00700D77" w:rsidRPr="00451827">
        <w:t>, Bibliografia polska, t. 1-33, Kraków, 1870-1939,</w:t>
      </w:r>
      <w:r w:rsidRPr="00451827">
        <w:t xml:space="preserve"> 1905, t. 20, s. 300-301, </w:t>
      </w:r>
      <w:r w:rsidR="00700D77" w:rsidRPr="00451827">
        <w:t xml:space="preserve">H. </w:t>
      </w:r>
      <w:r w:rsidRPr="00451827">
        <w:t>Widacka 1987,</w:t>
      </w:r>
      <w:r w:rsidR="00700D77" w:rsidRPr="00451827">
        <w:t xml:space="preserve"> </w:t>
      </w:r>
      <w:proofErr w:type="spellStart"/>
      <w:r w:rsidR="00700D77" w:rsidRPr="00451827">
        <w:rPr>
          <w:i/>
        </w:rPr>
        <w:t>op.cit</w:t>
      </w:r>
      <w:proofErr w:type="spellEnd"/>
      <w:r w:rsidR="00700D77" w:rsidRPr="00451827">
        <w:rPr>
          <w:i/>
        </w:rPr>
        <w:t>.,</w:t>
      </w:r>
      <w:r w:rsidRPr="00451827">
        <w:t xml:space="preserve"> s. 113-114, poz. 103, </w:t>
      </w:r>
      <w:proofErr w:type="spellStart"/>
      <w:r w:rsidRPr="00451827">
        <w:t>il</w:t>
      </w:r>
      <w:proofErr w:type="spellEnd"/>
      <w:r w:rsidRPr="00451827">
        <w:t xml:space="preserve">. 90, </w:t>
      </w:r>
      <w:r w:rsidRPr="00451827">
        <w:rPr>
          <w:i/>
        </w:rPr>
        <w:t>Katalog portretów BN</w:t>
      </w:r>
      <w:r w:rsidRPr="00451827">
        <w:t xml:space="preserve">, t. 2, 1992, s. 140, poz. 1751, </w:t>
      </w:r>
      <w:proofErr w:type="spellStart"/>
      <w:r w:rsidRPr="00451827">
        <w:t>il</w:t>
      </w:r>
      <w:proofErr w:type="spellEnd"/>
      <w:r w:rsidRPr="00451827">
        <w:t xml:space="preserve">. w t. 6, s. 208, </w:t>
      </w:r>
      <w:r w:rsidR="00700D77" w:rsidRPr="00451827">
        <w:t xml:space="preserve">H. </w:t>
      </w:r>
      <w:r w:rsidRPr="00451827">
        <w:t>Widacka 2010,</w:t>
      </w:r>
      <w:r w:rsidR="00700D77" w:rsidRPr="00451827">
        <w:t xml:space="preserve"> </w:t>
      </w:r>
      <w:proofErr w:type="spellStart"/>
      <w:r w:rsidR="00700D77" w:rsidRPr="00451827">
        <w:rPr>
          <w:i/>
        </w:rPr>
        <w:t>op.cit</w:t>
      </w:r>
      <w:proofErr w:type="spellEnd"/>
      <w:r w:rsidR="00700D77" w:rsidRPr="00451827">
        <w:rPr>
          <w:i/>
        </w:rPr>
        <w:t>.</w:t>
      </w:r>
      <w:r w:rsidR="00700D77" w:rsidRPr="00451827">
        <w:t>,</w:t>
      </w:r>
      <w:r w:rsidRPr="00451827">
        <w:t xml:space="preserve"> s. 120-121.</w:t>
      </w:r>
    </w:p>
  </w:footnote>
  <w:footnote w:id="48">
    <w:p w:rsidR="0049031C" w:rsidRPr="0049031C" w:rsidRDefault="0049031C" w:rsidP="0049031C">
      <w:pPr>
        <w:pStyle w:val="Tekstprzypisudolnego"/>
        <w:spacing w:line="360" w:lineRule="auto"/>
        <w:jc w:val="both"/>
        <w:rPr>
          <w:lang w:val="en-US"/>
        </w:rPr>
      </w:pPr>
      <w:r>
        <w:rPr>
          <w:rStyle w:val="Odwoanieprzypisudolnego"/>
        </w:rPr>
        <w:footnoteRef/>
      </w:r>
      <w:r>
        <w:t xml:space="preserve"> </w:t>
      </w:r>
      <w:r w:rsidRPr="0049031C">
        <w:rPr>
          <w:b/>
        </w:rPr>
        <w:t xml:space="preserve">La </w:t>
      </w:r>
      <w:proofErr w:type="spellStart"/>
      <w:r w:rsidRPr="0049031C">
        <w:rPr>
          <w:b/>
        </w:rPr>
        <w:t>Haye</w:t>
      </w:r>
      <w:proofErr w:type="spellEnd"/>
      <w:r w:rsidRPr="0049031C">
        <w:rPr>
          <w:b/>
        </w:rPr>
        <w:t xml:space="preserve"> (</w:t>
      </w:r>
      <w:proofErr w:type="spellStart"/>
      <w:r w:rsidRPr="0049031C">
        <w:rPr>
          <w:b/>
        </w:rPr>
        <w:t>Haie</w:t>
      </w:r>
      <w:proofErr w:type="spellEnd"/>
      <w:r w:rsidRPr="0049031C">
        <w:rPr>
          <w:b/>
        </w:rPr>
        <w:t>) Karol (Charles, Carl)</w:t>
      </w:r>
      <w:r w:rsidRPr="0049031C">
        <w:t xml:space="preserve"> </w:t>
      </w:r>
      <w:r w:rsidRPr="0049031C">
        <w:rPr>
          <w:b/>
        </w:rPr>
        <w:t>de</w:t>
      </w:r>
      <w:r w:rsidRPr="0049031C">
        <w:t xml:space="preserve"> (1641 w Fontainebleau - po 1712 w Wiedniu ?) − wywodzący się z Francji rytownik aktywny w pierwszym okresie twórczości w Fontainebleau, Rzymie i Florencji, następnie w Gdańsku (od 1682 roku), Warszawie (od 1689 roku) i Wiedniu (od 1699 roku), współpracownik Jerzego </w:t>
      </w:r>
      <w:proofErr w:type="spellStart"/>
      <w:r w:rsidRPr="0049031C">
        <w:t>Eleutera</w:t>
      </w:r>
      <w:proofErr w:type="spellEnd"/>
      <w:r w:rsidRPr="0049031C">
        <w:t xml:space="preserve"> Szymonowicza </w:t>
      </w:r>
      <w:proofErr w:type="spellStart"/>
      <w:r w:rsidRPr="0049031C">
        <w:t>Siemiginowskiego</w:t>
      </w:r>
      <w:proofErr w:type="spellEnd"/>
      <w:r w:rsidRPr="0049031C">
        <w:t xml:space="preserve"> (od 1689 roku). Ilustrator książek m.in. dzieła Stanisława Orzechowskiego, pt. </w:t>
      </w:r>
      <w:proofErr w:type="spellStart"/>
      <w:r w:rsidRPr="0049031C">
        <w:rPr>
          <w:i/>
        </w:rPr>
        <w:t>Subditus</w:t>
      </w:r>
      <w:proofErr w:type="spellEnd"/>
      <w:r w:rsidRPr="0049031C">
        <w:rPr>
          <w:i/>
        </w:rPr>
        <w:t xml:space="preserve"> </w:t>
      </w:r>
      <w:proofErr w:type="spellStart"/>
      <w:r w:rsidRPr="0049031C">
        <w:rPr>
          <w:i/>
        </w:rPr>
        <w:t>fidelis</w:t>
      </w:r>
      <w:proofErr w:type="spellEnd"/>
      <w:r w:rsidRPr="0049031C">
        <w:t xml:space="preserve"> (Warszawa 1698). Autor licznych portretów gdańskich duchownych i patrycjuszy: Carla </w:t>
      </w:r>
      <w:proofErr w:type="spellStart"/>
      <w:r w:rsidRPr="0049031C">
        <w:t>Ehlera</w:t>
      </w:r>
      <w:proofErr w:type="spellEnd"/>
      <w:r w:rsidRPr="0049031C">
        <w:t xml:space="preserve"> (1686), Johanna Gabriela </w:t>
      </w:r>
      <w:proofErr w:type="spellStart"/>
      <w:r w:rsidRPr="0049031C">
        <w:t>Schmiedta</w:t>
      </w:r>
      <w:proofErr w:type="spellEnd"/>
      <w:r w:rsidRPr="0049031C">
        <w:t xml:space="preserve"> (1687), Friedricha </w:t>
      </w:r>
      <w:proofErr w:type="spellStart"/>
      <w:r w:rsidRPr="0049031C">
        <w:t>Söhnera</w:t>
      </w:r>
      <w:proofErr w:type="spellEnd"/>
      <w:r w:rsidRPr="0049031C">
        <w:t xml:space="preserve"> (1687) i Friedricha </w:t>
      </w:r>
      <w:proofErr w:type="spellStart"/>
      <w:r w:rsidRPr="0049031C">
        <w:t>Büthnera</w:t>
      </w:r>
      <w:proofErr w:type="spellEnd"/>
      <w:r w:rsidRPr="0049031C">
        <w:t xml:space="preserve"> oraz graficznej wersji konterfektu Jana III Sobieskiego, autorstwa Jerzego </w:t>
      </w:r>
      <w:proofErr w:type="spellStart"/>
      <w:r w:rsidRPr="0049031C">
        <w:t>Eleutera</w:t>
      </w:r>
      <w:proofErr w:type="spellEnd"/>
      <w:r w:rsidRPr="0049031C">
        <w:t xml:space="preserve"> </w:t>
      </w:r>
      <w:proofErr w:type="spellStart"/>
      <w:r w:rsidRPr="0049031C">
        <w:t>Siemiginowskiego</w:t>
      </w:r>
      <w:proofErr w:type="spellEnd"/>
      <w:r w:rsidRPr="0049031C">
        <w:t xml:space="preserve"> (1690) a także tabeli z wyobrażeniem </w:t>
      </w:r>
      <w:proofErr w:type="spellStart"/>
      <w:r w:rsidRPr="0049031C">
        <w:rPr>
          <w:i/>
        </w:rPr>
        <w:t>Scutum</w:t>
      </w:r>
      <w:proofErr w:type="spellEnd"/>
      <w:r w:rsidRPr="0049031C">
        <w:rPr>
          <w:i/>
        </w:rPr>
        <w:t xml:space="preserve"> </w:t>
      </w:r>
      <w:proofErr w:type="spellStart"/>
      <w:r w:rsidRPr="0049031C">
        <w:rPr>
          <w:i/>
        </w:rPr>
        <w:t>Sobiescianum</w:t>
      </w:r>
      <w:proofErr w:type="spellEnd"/>
      <w:r w:rsidRPr="0049031C">
        <w:t xml:space="preserve"> dołączonej do dzieła Jana Heweliusza pt. </w:t>
      </w:r>
      <w:proofErr w:type="spellStart"/>
      <w:r w:rsidRPr="0049031C">
        <w:rPr>
          <w:i/>
          <w:lang w:val="en-US"/>
        </w:rPr>
        <w:t>Firmamentum</w:t>
      </w:r>
      <w:proofErr w:type="spellEnd"/>
      <w:r w:rsidRPr="0049031C">
        <w:rPr>
          <w:i/>
          <w:lang w:val="en-US"/>
        </w:rPr>
        <w:t xml:space="preserve"> </w:t>
      </w:r>
      <w:proofErr w:type="spellStart"/>
      <w:r w:rsidRPr="0049031C">
        <w:rPr>
          <w:i/>
          <w:lang w:val="en-US"/>
        </w:rPr>
        <w:t>Sobiescianum</w:t>
      </w:r>
      <w:proofErr w:type="spellEnd"/>
      <w:r w:rsidRPr="0049031C">
        <w:rPr>
          <w:i/>
          <w:lang w:val="en-US"/>
        </w:rPr>
        <w:t xml:space="preserve"> </w:t>
      </w:r>
      <w:proofErr w:type="spellStart"/>
      <w:r w:rsidRPr="0049031C">
        <w:rPr>
          <w:i/>
          <w:lang w:val="en-US"/>
        </w:rPr>
        <w:t>sive</w:t>
      </w:r>
      <w:proofErr w:type="spellEnd"/>
      <w:r w:rsidRPr="0049031C">
        <w:rPr>
          <w:i/>
          <w:lang w:val="en-US"/>
        </w:rPr>
        <w:t xml:space="preserve"> </w:t>
      </w:r>
      <w:proofErr w:type="spellStart"/>
      <w:r w:rsidRPr="0049031C">
        <w:rPr>
          <w:i/>
          <w:lang w:val="en-US"/>
        </w:rPr>
        <w:t>Uranographia</w:t>
      </w:r>
      <w:proofErr w:type="spellEnd"/>
      <w:r w:rsidRPr="0049031C">
        <w:rPr>
          <w:lang w:val="en-US"/>
        </w:rPr>
        <w:t xml:space="preserve"> (</w:t>
      </w:r>
      <w:proofErr w:type="spellStart"/>
      <w:r w:rsidRPr="0049031C">
        <w:rPr>
          <w:lang w:val="en-US"/>
        </w:rPr>
        <w:t>Gdańsk</w:t>
      </w:r>
      <w:proofErr w:type="spellEnd"/>
      <w:r w:rsidRPr="0049031C">
        <w:rPr>
          <w:lang w:val="en-US"/>
        </w:rPr>
        <w:t xml:space="preserve"> 1687), por. </w:t>
      </w:r>
      <w:r>
        <w:rPr>
          <w:lang w:val="en-US"/>
        </w:rPr>
        <w:t xml:space="preserve">U. </w:t>
      </w:r>
      <w:proofErr w:type="spellStart"/>
      <w:r w:rsidRPr="0049031C">
        <w:rPr>
          <w:lang w:val="en-US"/>
        </w:rPr>
        <w:t>Thieme</w:t>
      </w:r>
      <w:proofErr w:type="spellEnd"/>
      <w:r w:rsidRPr="0049031C">
        <w:rPr>
          <w:lang w:val="en-US"/>
        </w:rPr>
        <w:t xml:space="preserve">, </w:t>
      </w:r>
      <w:r>
        <w:rPr>
          <w:lang w:val="en-US"/>
        </w:rPr>
        <w:t xml:space="preserve">F. </w:t>
      </w:r>
      <w:r w:rsidRPr="0049031C">
        <w:rPr>
          <w:lang w:val="en-US"/>
        </w:rPr>
        <w:t>Becker 1907-1950 ,</w:t>
      </w:r>
      <w:proofErr w:type="spellStart"/>
      <w:r w:rsidRPr="0049031C">
        <w:rPr>
          <w:i/>
          <w:lang w:val="en-US"/>
        </w:rPr>
        <w:t>op.cit</w:t>
      </w:r>
      <w:proofErr w:type="spellEnd"/>
      <w:r w:rsidRPr="0049031C">
        <w:rPr>
          <w:i/>
          <w:lang w:val="en-US"/>
        </w:rPr>
        <w:t>.</w:t>
      </w:r>
      <w:r>
        <w:rPr>
          <w:lang w:val="en-US"/>
        </w:rPr>
        <w:t xml:space="preserve">, </w:t>
      </w:r>
      <w:r w:rsidRPr="0049031C">
        <w:rPr>
          <w:lang w:val="en-US"/>
        </w:rPr>
        <w:t>bd. XXII (1928), s. 224.</w:t>
      </w:r>
    </w:p>
    <w:p w:rsidR="0049031C" w:rsidRDefault="0049031C" w:rsidP="0049031C">
      <w:pPr>
        <w:pStyle w:val="Tekstprzypisudolnego"/>
        <w:spacing w:line="360" w:lineRule="auto"/>
        <w:jc w:val="both"/>
      </w:pPr>
    </w:p>
  </w:footnote>
  <w:footnote w:id="49">
    <w:p w:rsidR="00327858" w:rsidRPr="00451827" w:rsidRDefault="00327858" w:rsidP="0049031C">
      <w:pPr>
        <w:pStyle w:val="Tekstprzypisudolnego"/>
        <w:spacing w:line="360" w:lineRule="auto"/>
        <w:jc w:val="both"/>
        <w:rPr>
          <w:iCs/>
        </w:rPr>
      </w:pPr>
      <w:r w:rsidRPr="00451827">
        <w:rPr>
          <w:rStyle w:val="Odwoanieprzypisudolnego"/>
        </w:rPr>
        <w:footnoteRef/>
      </w:r>
      <w:r w:rsidRPr="00451827">
        <w:t xml:space="preserve"> </w:t>
      </w:r>
      <w:r w:rsidRPr="00451827">
        <w:rPr>
          <w:iCs/>
        </w:rPr>
        <w:t>Magdalena Górska i Barbara Milewska-</w:t>
      </w:r>
      <w:proofErr w:type="spellStart"/>
      <w:r w:rsidRPr="00451827">
        <w:rPr>
          <w:iCs/>
        </w:rPr>
        <w:t>Waźbińska</w:t>
      </w:r>
      <w:proofErr w:type="spellEnd"/>
      <w:r w:rsidRPr="00451827">
        <w:rPr>
          <w:iCs/>
        </w:rPr>
        <w:t xml:space="preserve"> we wstępie do pracy </w:t>
      </w:r>
      <w:r w:rsidRPr="00451827">
        <w:rPr>
          <w:i/>
          <w:iCs/>
        </w:rPr>
        <w:t xml:space="preserve">In </w:t>
      </w:r>
      <w:proofErr w:type="spellStart"/>
      <w:r w:rsidRPr="00451827">
        <w:rPr>
          <w:i/>
          <w:iCs/>
        </w:rPr>
        <w:t>Laudes</w:t>
      </w:r>
      <w:proofErr w:type="spellEnd"/>
      <w:r w:rsidRPr="00451827">
        <w:rPr>
          <w:i/>
          <w:iCs/>
        </w:rPr>
        <w:t xml:space="preserve"> </w:t>
      </w:r>
      <w:proofErr w:type="spellStart"/>
      <w:r w:rsidRPr="00451827">
        <w:rPr>
          <w:i/>
          <w:iCs/>
        </w:rPr>
        <w:t>Ioannis</w:t>
      </w:r>
      <w:proofErr w:type="spellEnd"/>
      <w:r w:rsidRPr="00451827">
        <w:rPr>
          <w:i/>
          <w:iCs/>
        </w:rPr>
        <w:t xml:space="preserve"> </w:t>
      </w:r>
      <w:proofErr w:type="spellStart"/>
      <w:r w:rsidRPr="00451827">
        <w:rPr>
          <w:i/>
          <w:iCs/>
        </w:rPr>
        <w:t>Sobiescii</w:t>
      </w:r>
      <w:proofErr w:type="spellEnd"/>
      <w:r w:rsidRPr="00451827">
        <w:rPr>
          <w:i/>
          <w:iCs/>
        </w:rPr>
        <w:t xml:space="preserve">. Rękopiśmienny zbiór emblematów z rysunkami Johanna Jakoba </w:t>
      </w:r>
      <w:proofErr w:type="spellStart"/>
      <w:r w:rsidRPr="00451827">
        <w:rPr>
          <w:i/>
          <w:iCs/>
        </w:rPr>
        <w:t>Rollosa</w:t>
      </w:r>
      <w:proofErr w:type="spellEnd"/>
      <w:r w:rsidRPr="00451827">
        <w:rPr>
          <w:iCs/>
        </w:rPr>
        <w:t>, przekł. B. Milewska-</w:t>
      </w:r>
      <w:proofErr w:type="spellStart"/>
      <w:r w:rsidRPr="00451827">
        <w:rPr>
          <w:iCs/>
        </w:rPr>
        <w:t>Waźbińska</w:t>
      </w:r>
      <w:proofErr w:type="spellEnd"/>
      <w:r w:rsidRPr="00451827">
        <w:rPr>
          <w:iCs/>
        </w:rPr>
        <w:t xml:space="preserve">, M. Górska (Warszawa 2016) zwróciły uwagę, iż rysunek tarczy „Janina” sporządzony przez Jana III Sobieskiego na jednej z kart zbioru autorstwa </w:t>
      </w:r>
      <w:proofErr w:type="spellStart"/>
      <w:r w:rsidRPr="00451827">
        <w:rPr>
          <w:iCs/>
        </w:rPr>
        <w:t>Rollosa</w:t>
      </w:r>
      <w:proofErr w:type="spellEnd"/>
      <w:r w:rsidRPr="00451827">
        <w:rPr>
          <w:iCs/>
        </w:rPr>
        <w:t xml:space="preserve"> przypomina wcześniejsze wyobrażenia znaku rodowego Sobieskich na rewersie opisywanej przez Edwarda Raczyńskiego drugiej wersji żetonu koronacyjnego oraz medalu autorstwa Jana </w:t>
      </w:r>
      <w:proofErr w:type="spellStart"/>
      <w:r w:rsidRPr="00451827">
        <w:rPr>
          <w:iCs/>
        </w:rPr>
        <w:t>Höhna</w:t>
      </w:r>
      <w:proofErr w:type="spellEnd"/>
      <w:r w:rsidRPr="00451827">
        <w:rPr>
          <w:iCs/>
        </w:rPr>
        <w:t xml:space="preserve"> (</w:t>
      </w:r>
      <w:proofErr w:type="spellStart"/>
      <w:r w:rsidRPr="00451827">
        <w:rPr>
          <w:iCs/>
        </w:rPr>
        <w:t>Hoehna</w:t>
      </w:r>
      <w:proofErr w:type="spellEnd"/>
      <w:r w:rsidRPr="00451827">
        <w:rPr>
          <w:iCs/>
        </w:rPr>
        <w:t xml:space="preserve">) mł., z ok. 1684 (?) roku. Na rysunku upamiętniono tarczę Sobieskich z ostrym </w:t>
      </w:r>
      <w:proofErr w:type="spellStart"/>
      <w:r w:rsidRPr="00451827">
        <w:rPr>
          <w:iCs/>
        </w:rPr>
        <w:t>umbem</w:t>
      </w:r>
      <w:proofErr w:type="spellEnd"/>
      <w:r w:rsidRPr="00451827">
        <w:rPr>
          <w:iCs/>
        </w:rPr>
        <w:t>, czterema nitami widocznymi po zewnętrznej stronie i okuciem z rombowym ornamentem. Wokół wspomnianego akcesorium wojennego umieszczono cztery napisy: „</w:t>
      </w:r>
      <w:proofErr w:type="spellStart"/>
      <w:r w:rsidRPr="00451827">
        <w:rPr>
          <w:iCs/>
        </w:rPr>
        <w:t>ornatq</w:t>
      </w:r>
      <w:proofErr w:type="spellEnd"/>
      <w:r w:rsidRPr="00451827">
        <w:rPr>
          <w:iCs/>
        </w:rPr>
        <w:t>[</w:t>
      </w:r>
      <w:proofErr w:type="spellStart"/>
      <w:r w:rsidRPr="00451827">
        <w:rPr>
          <w:iCs/>
        </w:rPr>
        <w:t>ue</w:t>
      </w:r>
      <w:proofErr w:type="spellEnd"/>
      <w:r w:rsidRPr="00451827">
        <w:rPr>
          <w:iCs/>
        </w:rPr>
        <w:t xml:space="preserve">], </w:t>
      </w:r>
      <w:proofErr w:type="spellStart"/>
      <w:r w:rsidRPr="00451827">
        <w:rPr>
          <w:iCs/>
        </w:rPr>
        <w:t>tegit</w:t>
      </w:r>
      <w:proofErr w:type="spellEnd"/>
      <w:r w:rsidRPr="00451827">
        <w:rPr>
          <w:iCs/>
        </w:rPr>
        <w:t>[</w:t>
      </w:r>
      <w:proofErr w:type="spellStart"/>
      <w:r w:rsidRPr="00451827">
        <w:rPr>
          <w:iCs/>
        </w:rPr>
        <w:t>gue</w:t>
      </w:r>
      <w:proofErr w:type="spellEnd"/>
      <w:r w:rsidRPr="00451827">
        <w:rPr>
          <w:iCs/>
        </w:rPr>
        <w:t xml:space="preserve">]”, „splendor, et </w:t>
      </w:r>
      <w:proofErr w:type="spellStart"/>
      <w:r w:rsidRPr="00451827">
        <w:rPr>
          <w:iCs/>
        </w:rPr>
        <w:t>auxilium</w:t>
      </w:r>
      <w:proofErr w:type="spellEnd"/>
      <w:r w:rsidRPr="00451827">
        <w:rPr>
          <w:iCs/>
        </w:rPr>
        <w:t>”, „</w:t>
      </w:r>
      <w:proofErr w:type="spellStart"/>
      <w:r w:rsidRPr="00451827">
        <w:rPr>
          <w:iCs/>
        </w:rPr>
        <w:t>unum</w:t>
      </w:r>
      <w:proofErr w:type="spellEnd"/>
      <w:r w:rsidRPr="00451827">
        <w:rPr>
          <w:iCs/>
        </w:rPr>
        <w:t xml:space="preserve"> </w:t>
      </w:r>
      <w:proofErr w:type="spellStart"/>
      <w:r w:rsidRPr="00451827">
        <w:rPr>
          <w:iCs/>
        </w:rPr>
        <w:t>omnia</w:t>
      </w:r>
      <w:proofErr w:type="spellEnd"/>
      <w:r w:rsidRPr="00451827">
        <w:rPr>
          <w:iCs/>
        </w:rPr>
        <w:t xml:space="preserve"> contra”, „armat, et </w:t>
      </w:r>
      <w:proofErr w:type="spellStart"/>
      <w:r w:rsidRPr="00451827">
        <w:rPr>
          <w:iCs/>
        </w:rPr>
        <w:t>arcet</w:t>
      </w:r>
      <w:proofErr w:type="spellEnd"/>
      <w:r w:rsidRPr="00451827">
        <w:rPr>
          <w:iCs/>
        </w:rPr>
        <w:t xml:space="preserve">”, por. </w:t>
      </w:r>
      <w:r w:rsidR="00700D77" w:rsidRPr="00451827">
        <w:rPr>
          <w:iCs/>
        </w:rPr>
        <w:t xml:space="preserve">E. </w:t>
      </w:r>
      <w:r w:rsidRPr="00451827">
        <w:rPr>
          <w:iCs/>
        </w:rPr>
        <w:t>Raczyński 1838,</w:t>
      </w:r>
      <w:r w:rsidR="00700D77" w:rsidRPr="00451827">
        <w:t xml:space="preserve"> </w:t>
      </w:r>
      <w:proofErr w:type="spellStart"/>
      <w:r w:rsidR="00700D77" w:rsidRPr="00451827">
        <w:rPr>
          <w:i/>
          <w:iCs/>
        </w:rPr>
        <w:t>op.cit</w:t>
      </w:r>
      <w:proofErr w:type="spellEnd"/>
      <w:r w:rsidR="00700D77" w:rsidRPr="00451827">
        <w:rPr>
          <w:i/>
          <w:iCs/>
        </w:rPr>
        <w:t>.</w:t>
      </w:r>
      <w:r w:rsidR="00700D77" w:rsidRPr="00451827">
        <w:rPr>
          <w:iCs/>
        </w:rPr>
        <w:t>,</w:t>
      </w:r>
      <w:r w:rsidRPr="00451827">
        <w:rPr>
          <w:iCs/>
        </w:rPr>
        <w:t xml:space="preserve"> t. II, poz. 193, </w:t>
      </w:r>
      <w:r w:rsidR="00700D77" w:rsidRPr="00451827">
        <w:rPr>
          <w:iCs/>
        </w:rPr>
        <w:t xml:space="preserve">J. </w:t>
      </w:r>
      <w:proofErr w:type="spellStart"/>
      <w:r w:rsidRPr="00451827">
        <w:rPr>
          <w:iCs/>
        </w:rPr>
        <w:t>Rollos</w:t>
      </w:r>
      <w:proofErr w:type="spellEnd"/>
      <w:r w:rsidRPr="00451827">
        <w:rPr>
          <w:iCs/>
        </w:rPr>
        <w:t xml:space="preserve"> 2016, </w:t>
      </w:r>
      <w:proofErr w:type="spellStart"/>
      <w:r w:rsidR="00700D77" w:rsidRPr="00451827">
        <w:rPr>
          <w:i/>
          <w:iCs/>
        </w:rPr>
        <w:t>op.cit</w:t>
      </w:r>
      <w:proofErr w:type="spellEnd"/>
      <w:r w:rsidR="00700D77" w:rsidRPr="00451827">
        <w:rPr>
          <w:i/>
          <w:iCs/>
        </w:rPr>
        <w:t>.</w:t>
      </w:r>
      <w:r w:rsidR="00700D77" w:rsidRPr="00451827">
        <w:rPr>
          <w:iCs/>
        </w:rPr>
        <w:t xml:space="preserve">, </w:t>
      </w:r>
      <w:r w:rsidRPr="00451827">
        <w:rPr>
          <w:iCs/>
        </w:rPr>
        <w:t xml:space="preserve">s. 31. </w:t>
      </w:r>
    </w:p>
  </w:footnote>
  <w:footnote w:id="50">
    <w:p w:rsidR="00327858" w:rsidRPr="00451827" w:rsidRDefault="00327858" w:rsidP="0049031C">
      <w:pPr>
        <w:pStyle w:val="Tekstprzypisudolnego"/>
        <w:spacing w:line="360" w:lineRule="auto"/>
        <w:jc w:val="both"/>
        <w:rPr>
          <w:bCs/>
        </w:rPr>
      </w:pPr>
      <w:r w:rsidRPr="00451827">
        <w:rPr>
          <w:rStyle w:val="Odwoanieprzypisudolnego"/>
        </w:rPr>
        <w:footnoteRef/>
      </w:r>
      <w:r w:rsidRPr="00451827">
        <w:t xml:space="preserve"> </w:t>
      </w:r>
      <w:r w:rsidRPr="00451827">
        <w:rPr>
          <w:bCs/>
        </w:rPr>
        <w:t xml:space="preserve">Niewątpliwie przekaz medali okolicznościowych powstających w drugiej połowie lat siedemdziesiątych XVII wieku pozostaje w zgodzie z poglądami królewskimi na temat polityki zagranicznej, publicznie wyrażanymi podczas obrad sejmowych czy spotkań w gronie senatorów. Przemówienia Sobieskiego mogą stanowić przykład szczególnej troski władcy o przyszłość Rzeczpospolitej i jej mieszkańców zagrożonych kolejnymi najazdami tureckimi i tatarskimi. Na przytoczenie zasługuje zwłaszcza wystąpienie panującego podczas rady wojennej zwołanej w pierwszej połowie lipca 1674 roku we Lwowie znane do naszych czasów w wersji niemieckojęzycznej, pt. </w:t>
      </w:r>
      <w:proofErr w:type="spellStart"/>
      <w:r w:rsidRPr="00451827">
        <w:rPr>
          <w:bCs/>
          <w:i/>
        </w:rPr>
        <w:t>Oratio</w:t>
      </w:r>
      <w:proofErr w:type="spellEnd"/>
      <w:r w:rsidRPr="00451827">
        <w:rPr>
          <w:bCs/>
          <w:i/>
        </w:rPr>
        <w:t xml:space="preserve"> </w:t>
      </w:r>
      <w:proofErr w:type="spellStart"/>
      <w:r w:rsidRPr="00451827">
        <w:rPr>
          <w:bCs/>
          <w:i/>
        </w:rPr>
        <w:t>welche</w:t>
      </w:r>
      <w:proofErr w:type="spellEnd"/>
      <w:r w:rsidRPr="00451827">
        <w:rPr>
          <w:bCs/>
          <w:i/>
        </w:rPr>
        <w:t xml:space="preserve"> von </w:t>
      </w:r>
      <w:proofErr w:type="spellStart"/>
      <w:r w:rsidRPr="00451827">
        <w:rPr>
          <w:bCs/>
          <w:i/>
        </w:rPr>
        <w:t>dem</w:t>
      </w:r>
      <w:proofErr w:type="spellEnd"/>
      <w:r w:rsidRPr="00451827">
        <w:rPr>
          <w:bCs/>
          <w:i/>
        </w:rPr>
        <w:t xml:space="preserve"> </w:t>
      </w:r>
      <w:proofErr w:type="spellStart"/>
      <w:r w:rsidRPr="00451827">
        <w:rPr>
          <w:bCs/>
          <w:i/>
        </w:rPr>
        <w:t>Durchleuchtigsten</w:t>
      </w:r>
      <w:proofErr w:type="spellEnd"/>
      <w:r w:rsidRPr="00451827">
        <w:rPr>
          <w:bCs/>
          <w:i/>
        </w:rPr>
        <w:t xml:space="preserve"> </w:t>
      </w:r>
      <w:proofErr w:type="spellStart"/>
      <w:r w:rsidRPr="00451827">
        <w:rPr>
          <w:bCs/>
          <w:i/>
        </w:rPr>
        <w:t>und</w:t>
      </w:r>
      <w:proofErr w:type="spellEnd"/>
      <w:r w:rsidRPr="00451827">
        <w:rPr>
          <w:bCs/>
          <w:i/>
        </w:rPr>
        <w:t xml:space="preserve"> </w:t>
      </w:r>
      <w:proofErr w:type="spellStart"/>
      <w:r w:rsidRPr="00451827">
        <w:rPr>
          <w:bCs/>
          <w:i/>
        </w:rPr>
        <w:t>Grossmächtigten</w:t>
      </w:r>
      <w:proofErr w:type="spellEnd"/>
      <w:r w:rsidRPr="00451827">
        <w:rPr>
          <w:bCs/>
          <w:i/>
        </w:rPr>
        <w:t xml:space="preserve"> </w:t>
      </w:r>
      <w:proofErr w:type="spellStart"/>
      <w:r w:rsidRPr="00451827">
        <w:rPr>
          <w:bCs/>
          <w:i/>
        </w:rPr>
        <w:t>Herrn</w:t>
      </w:r>
      <w:proofErr w:type="spellEnd"/>
      <w:r w:rsidRPr="00451827">
        <w:rPr>
          <w:bCs/>
          <w:i/>
        </w:rPr>
        <w:t>…</w:t>
      </w:r>
      <w:r w:rsidRPr="00451827">
        <w:rPr>
          <w:bCs/>
        </w:rPr>
        <w:t xml:space="preserve"> Sobieski świadom trudnej sytuacji politycznej</w:t>
      </w:r>
      <w:r w:rsidRPr="00451827">
        <w:t xml:space="preserve"> </w:t>
      </w:r>
      <w:r w:rsidRPr="00451827">
        <w:rPr>
          <w:bCs/>
        </w:rPr>
        <w:t xml:space="preserve">Rzeczpospolitej, którą jeszcze jako hetman wielki koronny zwyciężając nad Turkami i Tarami usiłował odmienić stwierdza, iż rozważywszy „sądem dojrzałym w ciągu dni kilku” wszystkie argumenty za i przeciw postanowił zgłosić swą kandydaturę. W dalszej części mowy przekonuję zgromadzonych senatorów, o stałej gotowości do obrony kraju. Cyt. „A więc poświęcę i ofiaruje najdroższej ojczyźnie mojej ciało i życie, mienie i krew swoją; pragnę oddać się całkowicie na utrzymanie czci Bożej, na obronę chrześcijaństwa, na obsługę tego istotnego przedmurza (bo nienasycona pycha Porty Otomańskiej to jedynie pozostawiła chrześcijaństwu), mianowicie naszej </w:t>
      </w:r>
      <w:proofErr w:type="spellStart"/>
      <w:r w:rsidRPr="00451827">
        <w:rPr>
          <w:bCs/>
        </w:rPr>
        <w:t>spólnej</w:t>
      </w:r>
      <w:proofErr w:type="spellEnd"/>
      <w:r w:rsidRPr="00451827">
        <w:rPr>
          <w:bCs/>
        </w:rPr>
        <w:t xml:space="preserve"> matki, Korony Polskiej. Również z gorliwości starać się będę o dostarczenie jej obrony i oręża”. Omawiana przez nas kompozycja artystyczna medalu mogła być interpretowana przez dysponenta oraz oglądającego w nawiązaniu do realizacji zobowiązań monarszych wobec mieszkańców południowo-wschodnich kresów Rzeczpospolitej, por. </w:t>
      </w:r>
      <w:r w:rsidR="00700D77" w:rsidRPr="00451827">
        <w:rPr>
          <w:bCs/>
        </w:rPr>
        <w:t xml:space="preserve">Z. </w:t>
      </w:r>
      <w:r w:rsidRPr="00451827">
        <w:rPr>
          <w:bCs/>
        </w:rPr>
        <w:t xml:space="preserve">Wójcik 1983, </w:t>
      </w:r>
      <w:proofErr w:type="spellStart"/>
      <w:r w:rsidR="00700D77" w:rsidRPr="00451827">
        <w:rPr>
          <w:bCs/>
          <w:i/>
        </w:rPr>
        <w:t>op.cit</w:t>
      </w:r>
      <w:proofErr w:type="spellEnd"/>
      <w:r w:rsidR="00700D77" w:rsidRPr="00451827">
        <w:rPr>
          <w:bCs/>
          <w:i/>
        </w:rPr>
        <w:t>.</w:t>
      </w:r>
      <w:r w:rsidR="00700D77" w:rsidRPr="00451827">
        <w:rPr>
          <w:bCs/>
        </w:rPr>
        <w:t xml:space="preserve">, </w:t>
      </w:r>
      <w:r w:rsidRPr="00451827">
        <w:rPr>
          <w:bCs/>
        </w:rPr>
        <w:t>s.  227-228.</w:t>
      </w:r>
    </w:p>
  </w:footnote>
  <w:footnote w:id="51">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Powyższa inskrypcja została powtórzona na miedziorycie z 1676 roku stanowiącym część dzieła </w:t>
      </w:r>
      <w:proofErr w:type="spellStart"/>
      <w:r w:rsidRPr="00451827">
        <w:t>Chwałkowskiego</w:t>
      </w:r>
      <w:proofErr w:type="spellEnd"/>
      <w:r w:rsidRPr="00451827">
        <w:t xml:space="preserve"> obok wyobrażenia ukoronowanego herbu Sobieskich. Na rycinie nie sposób jednak odnaleźć odwzorowania najbliższych okolic Chocimia stąd wydaje się słusznym przyporządkowanie powyższego przedstawienia do kompozycji rewersu poprzedniego żetonu. Ze względu jednak na identyczną datę powstania obydwu dzieł sztuki: 1676 rok należy brać również pod uwagę możliwość, iż to autora ryciny należy uznać za naśladowcę medaliera.</w:t>
      </w:r>
    </w:p>
  </w:footnote>
  <w:footnote w:id="52">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Także i w późniejszym okresie wykonywano emblematy inspirowane tematyką rewersu medalu. Wymienić należy zwłaszcza trzy rysunki emblematów autorstwa Johanna Jacoba </w:t>
      </w:r>
      <w:proofErr w:type="spellStart"/>
      <w:r w:rsidRPr="00451827">
        <w:t>Rollosa</w:t>
      </w:r>
      <w:proofErr w:type="spellEnd"/>
      <w:r w:rsidRPr="00451827">
        <w:t xml:space="preserve"> opublikowane w rękopiśmiennym zbiorze emblematycznym, </w:t>
      </w:r>
      <w:r w:rsidRPr="00451827">
        <w:rPr>
          <w:i/>
        </w:rPr>
        <w:t xml:space="preserve">In </w:t>
      </w:r>
      <w:proofErr w:type="spellStart"/>
      <w:r w:rsidRPr="00451827">
        <w:rPr>
          <w:i/>
        </w:rPr>
        <w:t>Laudes</w:t>
      </w:r>
      <w:proofErr w:type="spellEnd"/>
      <w:r w:rsidRPr="00451827">
        <w:rPr>
          <w:i/>
        </w:rPr>
        <w:t xml:space="preserve"> </w:t>
      </w:r>
      <w:proofErr w:type="spellStart"/>
      <w:r w:rsidRPr="00451827">
        <w:rPr>
          <w:i/>
        </w:rPr>
        <w:t>Ioannis</w:t>
      </w:r>
      <w:proofErr w:type="spellEnd"/>
      <w:r w:rsidRPr="00451827">
        <w:rPr>
          <w:i/>
        </w:rPr>
        <w:t xml:space="preserve"> </w:t>
      </w:r>
      <w:proofErr w:type="spellStart"/>
      <w:r w:rsidRPr="00451827">
        <w:rPr>
          <w:i/>
        </w:rPr>
        <w:t>Sobiescii</w:t>
      </w:r>
      <w:proofErr w:type="spellEnd"/>
      <w:r w:rsidRPr="00451827">
        <w:rPr>
          <w:i/>
        </w:rPr>
        <w:t>…</w:t>
      </w:r>
      <w:r w:rsidRPr="00451827">
        <w:t xml:space="preserve">, datowanym na 1677 rok. Na pierwszym z nich, opatrzonym napisem: QVO SVM FVLTA CORONO uwieczniono tarczę „Janinę” przykrytą koroną </w:t>
      </w:r>
      <w:proofErr w:type="spellStart"/>
      <w:r w:rsidRPr="00451827">
        <w:rPr>
          <w:i/>
        </w:rPr>
        <w:t>clausa</w:t>
      </w:r>
      <w:proofErr w:type="spellEnd"/>
      <w:r w:rsidRPr="00451827">
        <w:t xml:space="preserve"> na tle nieznanej zabudowy. Drugi emblemat skomentowany napisem: QVO SOLO NON GRANDIOR ILLA wypełnia podobne wyobrażenie znaku rodowego. Poniżej leżą inne tarcze herbowe m.in. dekorowane motywem krzyża. W tle zaś rozciąga się nieznany krajobraz. Trzeci, ostatni emblemat z napisem: TANTAE NON IMPAR powiela poprzednio zastosowany schemat, jednakże poniżej herbu Sobieskich spoczywają nie tarcze, lecz korony </w:t>
      </w:r>
      <w:proofErr w:type="spellStart"/>
      <w:r w:rsidRPr="00451827">
        <w:rPr>
          <w:i/>
        </w:rPr>
        <w:t>aperta</w:t>
      </w:r>
      <w:proofErr w:type="spellEnd"/>
      <w:r w:rsidRPr="00451827">
        <w:t xml:space="preserve">. Natomiast krajobraz w tle jest znacznie bardziej urozmaicony, por. </w:t>
      </w:r>
      <w:r w:rsidR="00700D77" w:rsidRPr="00451827">
        <w:t xml:space="preserve">J. </w:t>
      </w:r>
      <w:proofErr w:type="spellStart"/>
      <w:r w:rsidRPr="00451827">
        <w:t>Rollos</w:t>
      </w:r>
      <w:proofErr w:type="spellEnd"/>
      <w:r w:rsidRPr="00451827">
        <w:t xml:space="preserve"> 2016, </w:t>
      </w:r>
      <w:proofErr w:type="spellStart"/>
      <w:r w:rsidR="00700D77" w:rsidRPr="00451827">
        <w:rPr>
          <w:i/>
        </w:rPr>
        <w:t>op.cit</w:t>
      </w:r>
      <w:proofErr w:type="spellEnd"/>
      <w:r w:rsidR="00700D77" w:rsidRPr="00451827">
        <w:rPr>
          <w:i/>
        </w:rPr>
        <w:t>.</w:t>
      </w:r>
      <w:r w:rsidR="00700D77" w:rsidRPr="00451827">
        <w:t xml:space="preserve">, </w:t>
      </w:r>
      <w:r w:rsidRPr="00451827">
        <w:t>s. 99, 101, 103.</w:t>
      </w:r>
    </w:p>
  </w:footnote>
  <w:footnote w:id="53">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w:t>
      </w:r>
      <w:r w:rsidR="00700D77" w:rsidRPr="00451827">
        <w:t xml:space="preserve">B. </w:t>
      </w:r>
      <w:r w:rsidRPr="00451827">
        <w:t>Milewska-</w:t>
      </w:r>
      <w:proofErr w:type="spellStart"/>
      <w:r w:rsidRPr="00451827">
        <w:t>Waźbińska</w:t>
      </w:r>
      <w:proofErr w:type="spellEnd"/>
      <w:r w:rsidR="00700D77" w:rsidRPr="00451827">
        <w:t xml:space="preserve">, </w:t>
      </w:r>
      <w:r w:rsidR="00700D77" w:rsidRPr="00451827">
        <w:rPr>
          <w:i/>
        </w:rPr>
        <w:t>Szkolna edukacja Jana Sobieskiego w duchu humanizmu chrześcijańskiego i obywatelskiego</w:t>
      </w:r>
      <w:r w:rsidR="00700D77" w:rsidRPr="00451827">
        <w:t xml:space="preserve">, [w:] </w:t>
      </w:r>
      <w:r w:rsidR="00700D77" w:rsidRPr="00451827">
        <w:rPr>
          <w:i/>
        </w:rPr>
        <w:t xml:space="preserve">„Primus </w:t>
      </w:r>
      <w:proofErr w:type="spellStart"/>
      <w:r w:rsidR="00700D77" w:rsidRPr="00451827">
        <w:rPr>
          <w:i/>
        </w:rPr>
        <w:t>inter</w:t>
      </w:r>
      <w:proofErr w:type="spellEnd"/>
      <w:r w:rsidR="00700D77" w:rsidRPr="00451827">
        <w:rPr>
          <w:i/>
        </w:rPr>
        <w:t xml:space="preserve"> </w:t>
      </w:r>
      <w:proofErr w:type="spellStart"/>
      <w:r w:rsidR="00700D77" w:rsidRPr="00451827">
        <w:rPr>
          <w:i/>
        </w:rPr>
        <w:t>pares</w:t>
      </w:r>
      <w:proofErr w:type="spellEnd"/>
      <w:r w:rsidR="00700D77" w:rsidRPr="00451827">
        <w:rPr>
          <w:i/>
        </w:rPr>
        <w:t>”. Pierwszy wśród równych czyli opowieść o królu Janie III</w:t>
      </w:r>
      <w:r w:rsidR="00700D77" w:rsidRPr="00451827">
        <w:t xml:space="preserve">, pod red. D. </w:t>
      </w:r>
      <w:proofErr w:type="spellStart"/>
      <w:r w:rsidR="00700D77" w:rsidRPr="00451827">
        <w:t>Walawender-Musz</w:t>
      </w:r>
      <w:proofErr w:type="spellEnd"/>
      <w:r w:rsidR="00700D77" w:rsidRPr="00451827">
        <w:t>, Warszawa</w:t>
      </w:r>
      <w:r w:rsidRPr="00451827">
        <w:t xml:space="preserve"> 2013, s. 18-54. </w:t>
      </w:r>
    </w:p>
  </w:footnote>
  <w:footnote w:id="54">
    <w:p w:rsidR="00327858" w:rsidRPr="00451827" w:rsidRDefault="00327858" w:rsidP="0049031C">
      <w:pPr>
        <w:pStyle w:val="Tekstprzypisudolnego"/>
        <w:spacing w:line="360" w:lineRule="auto"/>
        <w:jc w:val="both"/>
      </w:pPr>
      <w:r w:rsidRPr="00451827">
        <w:rPr>
          <w:rStyle w:val="Odwoanieprzypisudolnego"/>
        </w:rPr>
        <w:footnoteRef/>
      </w:r>
      <w:r w:rsidR="00700D77" w:rsidRPr="00451827">
        <w:t xml:space="preserve"> S.</w:t>
      </w:r>
      <w:r w:rsidRPr="00451827">
        <w:t xml:space="preserve"> Leszczyński</w:t>
      </w:r>
      <w:r w:rsidR="00700D77" w:rsidRPr="00451827">
        <w:t xml:space="preserve">, </w:t>
      </w:r>
      <w:proofErr w:type="spellStart"/>
      <w:r w:rsidR="00700D77" w:rsidRPr="00451827">
        <w:rPr>
          <w:i/>
        </w:rPr>
        <w:t>Classicvm</w:t>
      </w:r>
      <w:proofErr w:type="spellEnd"/>
      <w:r w:rsidR="00700D77" w:rsidRPr="00451827">
        <w:rPr>
          <w:i/>
        </w:rPr>
        <w:t xml:space="preserve"> </w:t>
      </w:r>
      <w:proofErr w:type="spellStart"/>
      <w:r w:rsidR="00700D77" w:rsidRPr="00451827">
        <w:rPr>
          <w:i/>
        </w:rPr>
        <w:t>Niesmiertelney</w:t>
      </w:r>
      <w:proofErr w:type="spellEnd"/>
      <w:r w:rsidR="00700D77" w:rsidRPr="00451827">
        <w:rPr>
          <w:i/>
        </w:rPr>
        <w:t xml:space="preserve"> Sławy, </w:t>
      </w:r>
      <w:proofErr w:type="spellStart"/>
      <w:r w:rsidR="00700D77" w:rsidRPr="00451827">
        <w:rPr>
          <w:i/>
        </w:rPr>
        <w:t>Jasnie</w:t>
      </w:r>
      <w:proofErr w:type="spellEnd"/>
      <w:r w:rsidR="00700D77" w:rsidRPr="00451827">
        <w:rPr>
          <w:i/>
        </w:rPr>
        <w:t xml:space="preserve"> </w:t>
      </w:r>
      <w:proofErr w:type="spellStart"/>
      <w:r w:rsidR="00700D77" w:rsidRPr="00451827">
        <w:rPr>
          <w:i/>
        </w:rPr>
        <w:t>Wielmoznych</w:t>
      </w:r>
      <w:proofErr w:type="spellEnd"/>
      <w:r w:rsidR="00700D77" w:rsidRPr="00451827">
        <w:rPr>
          <w:i/>
        </w:rPr>
        <w:t xml:space="preserve"> </w:t>
      </w:r>
      <w:proofErr w:type="spellStart"/>
      <w:r w:rsidR="00700D77" w:rsidRPr="00451827">
        <w:rPr>
          <w:i/>
        </w:rPr>
        <w:t>Wodzow</w:t>
      </w:r>
      <w:proofErr w:type="spellEnd"/>
      <w:r w:rsidR="00700D77" w:rsidRPr="00451827">
        <w:rPr>
          <w:i/>
        </w:rPr>
        <w:t xml:space="preserve"> Koronnych, Y Wielkiego </w:t>
      </w:r>
      <w:proofErr w:type="spellStart"/>
      <w:r w:rsidR="00700D77" w:rsidRPr="00451827">
        <w:rPr>
          <w:i/>
        </w:rPr>
        <w:t>Xięst</w:t>
      </w:r>
      <w:proofErr w:type="spellEnd"/>
      <w:r w:rsidR="00700D77" w:rsidRPr="00451827">
        <w:rPr>
          <w:i/>
        </w:rPr>
        <w:t xml:space="preserve">: Litewskiego y wszystkiego cnego rycerstwa </w:t>
      </w:r>
      <w:proofErr w:type="spellStart"/>
      <w:r w:rsidR="00700D77" w:rsidRPr="00451827">
        <w:rPr>
          <w:i/>
        </w:rPr>
        <w:t>Oboyga</w:t>
      </w:r>
      <w:proofErr w:type="spellEnd"/>
      <w:r w:rsidR="00700D77" w:rsidRPr="00451827">
        <w:rPr>
          <w:i/>
        </w:rPr>
        <w:t xml:space="preserve"> Narodu na wszystkie świata </w:t>
      </w:r>
      <w:proofErr w:type="spellStart"/>
      <w:r w:rsidR="00700D77" w:rsidRPr="00451827">
        <w:rPr>
          <w:i/>
        </w:rPr>
        <w:t>Chrześćiańskiego</w:t>
      </w:r>
      <w:proofErr w:type="spellEnd"/>
      <w:r w:rsidR="00700D77" w:rsidRPr="00451827">
        <w:rPr>
          <w:i/>
        </w:rPr>
        <w:t xml:space="preserve"> </w:t>
      </w:r>
      <w:proofErr w:type="spellStart"/>
      <w:r w:rsidR="00700D77" w:rsidRPr="00451827">
        <w:rPr>
          <w:i/>
        </w:rPr>
        <w:t>kraie</w:t>
      </w:r>
      <w:proofErr w:type="spellEnd"/>
      <w:r w:rsidR="00700D77" w:rsidRPr="00451827">
        <w:rPr>
          <w:i/>
        </w:rPr>
        <w:t xml:space="preserve"> </w:t>
      </w:r>
      <w:proofErr w:type="spellStart"/>
      <w:r w:rsidR="00700D77" w:rsidRPr="00451827">
        <w:rPr>
          <w:i/>
        </w:rPr>
        <w:t>Otrąbioney</w:t>
      </w:r>
      <w:proofErr w:type="spellEnd"/>
      <w:r w:rsidR="00700D77" w:rsidRPr="00451827">
        <w:rPr>
          <w:i/>
        </w:rPr>
        <w:t xml:space="preserve">: Po </w:t>
      </w:r>
      <w:proofErr w:type="spellStart"/>
      <w:r w:rsidR="00700D77" w:rsidRPr="00451827">
        <w:rPr>
          <w:i/>
        </w:rPr>
        <w:t>ßczęśliwey</w:t>
      </w:r>
      <w:proofErr w:type="spellEnd"/>
      <w:r w:rsidR="00700D77" w:rsidRPr="00451827">
        <w:rPr>
          <w:i/>
        </w:rPr>
        <w:t xml:space="preserve"> y </w:t>
      </w:r>
      <w:proofErr w:type="spellStart"/>
      <w:r w:rsidR="00700D77" w:rsidRPr="00451827">
        <w:rPr>
          <w:i/>
        </w:rPr>
        <w:t>niesłychaney</w:t>
      </w:r>
      <w:proofErr w:type="spellEnd"/>
      <w:r w:rsidR="00700D77" w:rsidRPr="00451827">
        <w:rPr>
          <w:i/>
        </w:rPr>
        <w:t xml:space="preserve"> </w:t>
      </w:r>
      <w:proofErr w:type="spellStart"/>
      <w:r w:rsidR="00700D77" w:rsidRPr="00451827">
        <w:rPr>
          <w:i/>
        </w:rPr>
        <w:t>Victoriey</w:t>
      </w:r>
      <w:proofErr w:type="spellEnd"/>
      <w:r w:rsidR="00700D77" w:rsidRPr="00451827">
        <w:rPr>
          <w:i/>
        </w:rPr>
        <w:t xml:space="preserve"> Pod </w:t>
      </w:r>
      <w:proofErr w:type="spellStart"/>
      <w:r w:rsidR="00700D77" w:rsidRPr="00451827">
        <w:rPr>
          <w:i/>
        </w:rPr>
        <w:t>Hocimiem</w:t>
      </w:r>
      <w:proofErr w:type="spellEnd"/>
      <w:r w:rsidR="00700D77" w:rsidRPr="00451827">
        <w:rPr>
          <w:i/>
        </w:rPr>
        <w:t xml:space="preserve">, Dnia XI. </w:t>
      </w:r>
      <w:proofErr w:type="spellStart"/>
      <w:r w:rsidR="00700D77" w:rsidRPr="00451827">
        <w:rPr>
          <w:i/>
        </w:rPr>
        <w:t>Nouembra</w:t>
      </w:r>
      <w:proofErr w:type="spellEnd"/>
      <w:r w:rsidR="00700D77" w:rsidRPr="00451827">
        <w:rPr>
          <w:i/>
        </w:rPr>
        <w:t xml:space="preserve"> Roku Pańskiego 1673 </w:t>
      </w:r>
      <w:proofErr w:type="spellStart"/>
      <w:r w:rsidR="00700D77" w:rsidRPr="00451827">
        <w:rPr>
          <w:i/>
        </w:rPr>
        <w:t>otrzymaney</w:t>
      </w:r>
      <w:proofErr w:type="spellEnd"/>
      <w:r w:rsidR="00700D77" w:rsidRPr="00451827">
        <w:rPr>
          <w:i/>
        </w:rPr>
        <w:t xml:space="preserve">; Stylo </w:t>
      </w:r>
      <w:proofErr w:type="spellStart"/>
      <w:r w:rsidR="00700D77" w:rsidRPr="00451827">
        <w:rPr>
          <w:i/>
        </w:rPr>
        <w:t>Panegyrico</w:t>
      </w:r>
      <w:proofErr w:type="spellEnd"/>
      <w:r w:rsidR="00700D77" w:rsidRPr="00451827">
        <w:rPr>
          <w:i/>
        </w:rPr>
        <w:t xml:space="preserve">, a </w:t>
      </w:r>
      <w:proofErr w:type="spellStart"/>
      <w:r w:rsidR="00700D77" w:rsidRPr="00451827">
        <w:rPr>
          <w:i/>
        </w:rPr>
        <w:t>Oyczystym</w:t>
      </w:r>
      <w:proofErr w:type="spellEnd"/>
      <w:r w:rsidR="00700D77" w:rsidRPr="00451827">
        <w:rPr>
          <w:i/>
        </w:rPr>
        <w:t xml:space="preserve"> </w:t>
      </w:r>
      <w:proofErr w:type="spellStart"/>
      <w:r w:rsidR="00700D77" w:rsidRPr="00451827">
        <w:rPr>
          <w:i/>
        </w:rPr>
        <w:t>Rytme</w:t>
      </w:r>
      <w:proofErr w:type="spellEnd"/>
      <w:r w:rsidR="00700D77" w:rsidRPr="00451827">
        <w:rPr>
          <w:i/>
        </w:rPr>
        <w:t xml:space="preserve"> Opisane, Roku Pańskiego. 1674. Dnia 20. Marca.</w:t>
      </w:r>
      <w:r w:rsidR="00700D77" w:rsidRPr="00451827">
        <w:t xml:space="preserve">, </w:t>
      </w:r>
      <w:proofErr w:type="spellStart"/>
      <w:r w:rsidR="00700D77" w:rsidRPr="00451827">
        <w:t>b.d.w</w:t>
      </w:r>
      <w:proofErr w:type="spellEnd"/>
      <w:r w:rsidR="00700D77" w:rsidRPr="00451827">
        <w:t>., (Warszawa, Biblioteka Uniwersytetu Warszawskiego, Gabinet Starych Druków, sygn. S.4.21.</w:t>
      </w:r>
      <w:r w:rsidRPr="00451827">
        <w:t xml:space="preserve"> 1674</w:t>
      </w:r>
      <w:r w:rsidR="00700D77" w:rsidRPr="00451827">
        <w:t>)</w:t>
      </w:r>
      <w:r w:rsidRPr="00451827">
        <w:t>, s. 54.</w:t>
      </w:r>
    </w:p>
  </w:footnote>
  <w:footnote w:id="55">
    <w:p w:rsidR="00327858" w:rsidRPr="00451827" w:rsidRDefault="00327858" w:rsidP="0049031C">
      <w:pPr>
        <w:pStyle w:val="Tekstprzypisudolnego"/>
        <w:spacing w:line="360" w:lineRule="auto"/>
        <w:jc w:val="both"/>
      </w:pPr>
      <w:r w:rsidRPr="00451827">
        <w:rPr>
          <w:rStyle w:val="Odwoanieprzypisudolnego"/>
        </w:rPr>
        <w:footnoteRef/>
      </w:r>
      <w:r w:rsidRPr="00451827">
        <w:t xml:space="preserve"> Kraków, Biblioteka Jagiellońska, </w:t>
      </w:r>
      <w:r w:rsidR="00700D77" w:rsidRPr="00451827">
        <w:t xml:space="preserve">M. </w:t>
      </w:r>
      <w:r w:rsidRPr="00451827">
        <w:t>Rożek 1972,</w:t>
      </w:r>
      <w:r w:rsidR="00700D77" w:rsidRPr="00451827">
        <w:t xml:space="preserve"> </w:t>
      </w:r>
      <w:proofErr w:type="spellStart"/>
      <w:r w:rsidR="00700D77" w:rsidRPr="00451827">
        <w:rPr>
          <w:i/>
        </w:rPr>
        <w:t>op.cit</w:t>
      </w:r>
      <w:proofErr w:type="spellEnd"/>
      <w:r w:rsidR="00700D77" w:rsidRPr="00451827">
        <w:rPr>
          <w:i/>
        </w:rPr>
        <w:t>.</w:t>
      </w:r>
      <w:r w:rsidR="00700D77" w:rsidRPr="00451827">
        <w:t>,</w:t>
      </w:r>
      <w:r w:rsidRPr="00451827">
        <w:t xml:space="preserve"> s. 215. Wjazd monarchy wracającego spod Wiednia do Krakowa miał miejsce 23 grudnia 1683 roku. Sobieskiego powitał w katedrze wawelskiej Andrzej Chryzostom Załuski, wkrótce potem odśpiewano hymn </w:t>
      </w:r>
      <w:r w:rsidRPr="00451827">
        <w:rPr>
          <w:i/>
        </w:rPr>
        <w:t xml:space="preserve">Te </w:t>
      </w:r>
      <w:proofErr w:type="spellStart"/>
      <w:r w:rsidRPr="00451827">
        <w:rPr>
          <w:i/>
        </w:rPr>
        <w:t>Deum</w:t>
      </w:r>
      <w:proofErr w:type="spellEnd"/>
      <w:r w:rsidRPr="00451827">
        <w:rPr>
          <w:i/>
        </w:rPr>
        <w:t xml:space="preserve"> </w:t>
      </w:r>
      <w:proofErr w:type="spellStart"/>
      <w:r w:rsidRPr="00451827">
        <w:rPr>
          <w:i/>
        </w:rPr>
        <w:t>Laudamus</w:t>
      </w:r>
      <w:proofErr w:type="spellEnd"/>
      <w:r w:rsidRPr="00451827">
        <w:t xml:space="preserve">. Właściwie uroczystości rozpoczęły się jednak dopiero trzy dni później, tj. 27 grudnia. Po wysłuchaniu mszy świętej para królewska udała się do kamienicy należącej do Wawrzyńca </w:t>
      </w:r>
      <w:proofErr w:type="spellStart"/>
      <w:r w:rsidRPr="00451827">
        <w:t>Tucciego</w:t>
      </w:r>
      <w:proofErr w:type="spellEnd"/>
      <w:r w:rsidRPr="00451827">
        <w:t xml:space="preserve"> na ucztę z udziałem członków Rady Miejskiej. Podczas biesiady miał miejsce pokaz fajerwerków, który znakomici goście oglądali z okien i balkonów wspomnianego domu. Prócz opisywanej bramy triumfalnej na Rynku znajdowały się jeszcze dwie inne ozdobione okolicznościowymi inskrypcjami i napisami ułożonymi przez wykładowców Akademii Krakowskiej, emblematami przypominającymi największe monarsze osiągnięcia, statuami antycznych bóstw i personifikacji oraz wyobrażeniami miast austriackich (Wiednia i </w:t>
      </w:r>
      <w:proofErr w:type="spellStart"/>
      <w:r w:rsidRPr="00451827">
        <w:t>Seczan</w:t>
      </w:r>
      <w:proofErr w:type="spellEnd"/>
      <w:r w:rsidRPr="00451827">
        <w:t>) wyzwolonych przez Sobieskiego spod okupacji tureckiej. Szczegółowy opis powyższych wydarzeń został uwzględniony przez Wespazjana Kochowskiego w pracy pt.</w:t>
      </w:r>
      <w:r w:rsidRPr="00451827">
        <w:rPr>
          <w:i/>
        </w:rPr>
        <w:t xml:space="preserve"> </w:t>
      </w:r>
      <w:proofErr w:type="spellStart"/>
      <w:r w:rsidRPr="00451827">
        <w:rPr>
          <w:i/>
          <w:lang w:val="en-US"/>
        </w:rPr>
        <w:t>Comenatarius</w:t>
      </w:r>
      <w:proofErr w:type="spellEnd"/>
      <w:r w:rsidRPr="00451827">
        <w:rPr>
          <w:i/>
          <w:lang w:val="en-US"/>
        </w:rPr>
        <w:t xml:space="preserve"> belli </w:t>
      </w:r>
      <w:proofErr w:type="spellStart"/>
      <w:r w:rsidRPr="00451827">
        <w:rPr>
          <w:i/>
          <w:lang w:val="en-US"/>
        </w:rPr>
        <w:t>adversum</w:t>
      </w:r>
      <w:proofErr w:type="spellEnd"/>
      <w:r w:rsidRPr="00451827">
        <w:rPr>
          <w:i/>
          <w:lang w:val="en-US"/>
        </w:rPr>
        <w:t xml:space="preserve"> </w:t>
      </w:r>
      <w:proofErr w:type="spellStart"/>
      <w:r w:rsidRPr="00451827">
        <w:rPr>
          <w:i/>
          <w:lang w:val="en-US"/>
        </w:rPr>
        <w:t>Turcas</w:t>
      </w:r>
      <w:proofErr w:type="spellEnd"/>
      <w:r w:rsidRPr="00451827">
        <w:rPr>
          <w:i/>
          <w:lang w:val="en-US"/>
        </w:rPr>
        <w:t xml:space="preserve"> </w:t>
      </w:r>
      <w:proofErr w:type="spellStart"/>
      <w:r w:rsidRPr="00451827">
        <w:rPr>
          <w:i/>
          <w:lang w:val="en-US"/>
        </w:rPr>
        <w:t>ad</w:t>
      </w:r>
      <w:proofErr w:type="spellEnd"/>
      <w:r w:rsidRPr="00451827">
        <w:rPr>
          <w:i/>
          <w:lang w:val="en-US"/>
        </w:rPr>
        <w:t xml:space="preserve"> </w:t>
      </w:r>
      <w:proofErr w:type="spellStart"/>
      <w:r w:rsidRPr="00451827">
        <w:rPr>
          <w:i/>
          <w:lang w:val="en-US"/>
        </w:rPr>
        <w:t>Viennam</w:t>
      </w:r>
      <w:proofErr w:type="spellEnd"/>
      <w:r w:rsidRPr="00451827">
        <w:rPr>
          <w:i/>
          <w:lang w:val="en-US"/>
        </w:rPr>
        <w:t xml:space="preserve"> et in </w:t>
      </w:r>
      <w:proofErr w:type="spellStart"/>
      <w:r w:rsidRPr="00451827">
        <w:rPr>
          <w:i/>
          <w:lang w:val="en-US"/>
        </w:rPr>
        <w:t>Hungaria</w:t>
      </w:r>
      <w:proofErr w:type="spellEnd"/>
      <w:r w:rsidRPr="00451827">
        <w:rPr>
          <w:i/>
          <w:lang w:val="en-US"/>
        </w:rPr>
        <w:t xml:space="preserve"> anno Christi 1683…</w:t>
      </w:r>
      <w:r w:rsidRPr="00451827">
        <w:rPr>
          <w:lang w:val="en-US"/>
        </w:rPr>
        <w:t xml:space="preserve">, por. </w:t>
      </w:r>
      <w:r w:rsidR="00700D77" w:rsidRPr="00451827">
        <w:rPr>
          <w:lang w:val="en-US"/>
        </w:rPr>
        <w:t xml:space="preserve">K. </w:t>
      </w:r>
      <w:r w:rsidRPr="00451827">
        <w:t>Targosz</w:t>
      </w:r>
      <w:r w:rsidR="00700D77" w:rsidRPr="00451827">
        <w:t xml:space="preserve">, </w:t>
      </w:r>
      <w:r w:rsidR="00700D77" w:rsidRPr="00451827">
        <w:rPr>
          <w:i/>
        </w:rPr>
        <w:t>Jan III Sobieski mecenasem nauk i uczonych</w:t>
      </w:r>
      <w:r w:rsidR="00700D77" w:rsidRPr="00451827">
        <w:t>, Warszawa</w:t>
      </w:r>
      <w:r w:rsidRPr="00451827">
        <w:t xml:space="preserve"> 2012, s.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2252"/>
    <w:multiLevelType w:val="hybridMultilevel"/>
    <w:tmpl w:val="6ACC9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A8654C"/>
    <w:multiLevelType w:val="hybridMultilevel"/>
    <w:tmpl w:val="88886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87142E"/>
    <w:multiLevelType w:val="hybridMultilevel"/>
    <w:tmpl w:val="66042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D1671BD"/>
    <w:multiLevelType w:val="hybridMultilevel"/>
    <w:tmpl w:val="8FAE7334"/>
    <w:lvl w:ilvl="0" w:tplc="15DE548A">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C9"/>
    <w:rsid w:val="000374C6"/>
    <w:rsid w:val="000574FD"/>
    <w:rsid w:val="000A3D81"/>
    <w:rsid w:val="000B230A"/>
    <w:rsid w:val="000B590C"/>
    <w:rsid w:val="000B5D05"/>
    <w:rsid w:val="000D0FC6"/>
    <w:rsid w:val="000E531C"/>
    <w:rsid w:val="000F7E2C"/>
    <w:rsid w:val="00123886"/>
    <w:rsid w:val="00140100"/>
    <w:rsid w:val="001812CC"/>
    <w:rsid w:val="00194A23"/>
    <w:rsid w:val="001C6F07"/>
    <w:rsid w:val="001D5C5E"/>
    <w:rsid w:val="001F560D"/>
    <w:rsid w:val="00207D18"/>
    <w:rsid w:val="002468ED"/>
    <w:rsid w:val="00253A8F"/>
    <w:rsid w:val="002547F6"/>
    <w:rsid w:val="002614AC"/>
    <w:rsid w:val="00273F76"/>
    <w:rsid w:val="002C23C9"/>
    <w:rsid w:val="002F2DE0"/>
    <w:rsid w:val="0030451A"/>
    <w:rsid w:val="00327858"/>
    <w:rsid w:val="00336BF9"/>
    <w:rsid w:val="00360C66"/>
    <w:rsid w:val="003D63BE"/>
    <w:rsid w:val="003F63E5"/>
    <w:rsid w:val="0042353D"/>
    <w:rsid w:val="00436E1B"/>
    <w:rsid w:val="00440F66"/>
    <w:rsid w:val="00442822"/>
    <w:rsid w:val="0045013A"/>
    <w:rsid w:val="00451827"/>
    <w:rsid w:val="0049031C"/>
    <w:rsid w:val="00516C44"/>
    <w:rsid w:val="00520016"/>
    <w:rsid w:val="0057248D"/>
    <w:rsid w:val="00582730"/>
    <w:rsid w:val="005902C8"/>
    <w:rsid w:val="005B08C3"/>
    <w:rsid w:val="005C56CB"/>
    <w:rsid w:val="005E1C13"/>
    <w:rsid w:val="00616661"/>
    <w:rsid w:val="00620C17"/>
    <w:rsid w:val="0062128E"/>
    <w:rsid w:val="00626118"/>
    <w:rsid w:val="00646F98"/>
    <w:rsid w:val="00663BD6"/>
    <w:rsid w:val="00671F55"/>
    <w:rsid w:val="006A49B6"/>
    <w:rsid w:val="006A53CC"/>
    <w:rsid w:val="006B13FD"/>
    <w:rsid w:val="006B349A"/>
    <w:rsid w:val="006D7EDF"/>
    <w:rsid w:val="00700D77"/>
    <w:rsid w:val="00714B5C"/>
    <w:rsid w:val="007232FC"/>
    <w:rsid w:val="007249DD"/>
    <w:rsid w:val="00731447"/>
    <w:rsid w:val="00772458"/>
    <w:rsid w:val="007941C8"/>
    <w:rsid w:val="007E236E"/>
    <w:rsid w:val="007F6D73"/>
    <w:rsid w:val="008206FD"/>
    <w:rsid w:val="00873E3A"/>
    <w:rsid w:val="00886B20"/>
    <w:rsid w:val="00891D8C"/>
    <w:rsid w:val="008A63A1"/>
    <w:rsid w:val="008C5813"/>
    <w:rsid w:val="008F0C4A"/>
    <w:rsid w:val="00943E29"/>
    <w:rsid w:val="00963467"/>
    <w:rsid w:val="00973041"/>
    <w:rsid w:val="009860CE"/>
    <w:rsid w:val="009906C3"/>
    <w:rsid w:val="00996FBD"/>
    <w:rsid w:val="009C7914"/>
    <w:rsid w:val="009D6411"/>
    <w:rsid w:val="009F3BD9"/>
    <w:rsid w:val="00A24138"/>
    <w:rsid w:val="00A61F2A"/>
    <w:rsid w:val="00A671AE"/>
    <w:rsid w:val="00A7149D"/>
    <w:rsid w:val="00A94268"/>
    <w:rsid w:val="00AA01E3"/>
    <w:rsid w:val="00AC5BED"/>
    <w:rsid w:val="00AD1C5B"/>
    <w:rsid w:val="00AD643C"/>
    <w:rsid w:val="00AE3452"/>
    <w:rsid w:val="00AE79FC"/>
    <w:rsid w:val="00AF2A7B"/>
    <w:rsid w:val="00AF7FE8"/>
    <w:rsid w:val="00B2291C"/>
    <w:rsid w:val="00B61482"/>
    <w:rsid w:val="00B754A5"/>
    <w:rsid w:val="00B75A95"/>
    <w:rsid w:val="00BC16B7"/>
    <w:rsid w:val="00BC218B"/>
    <w:rsid w:val="00BD78C4"/>
    <w:rsid w:val="00BE39A1"/>
    <w:rsid w:val="00C15312"/>
    <w:rsid w:val="00C160A3"/>
    <w:rsid w:val="00C32761"/>
    <w:rsid w:val="00C56546"/>
    <w:rsid w:val="00C83C2F"/>
    <w:rsid w:val="00C872F5"/>
    <w:rsid w:val="00CA1475"/>
    <w:rsid w:val="00CB45FD"/>
    <w:rsid w:val="00CB569E"/>
    <w:rsid w:val="00CE2C90"/>
    <w:rsid w:val="00D123A7"/>
    <w:rsid w:val="00D60F5B"/>
    <w:rsid w:val="00D85784"/>
    <w:rsid w:val="00DB2EBB"/>
    <w:rsid w:val="00DE5CAA"/>
    <w:rsid w:val="00E401C6"/>
    <w:rsid w:val="00E51F96"/>
    <w:rsid w:val="00E90C25"/>
    <w:rsid w:val="00EE07D5"/>
    <w:rsid w:val="00F12168"/>
    <w:rsid w:val="00F17EBE"/>
    <w:rsid w:val="00F23F71"/>
    <w:rsid w:val="00F762BE"/>
    <w:rsid w:val="00FC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9336">
      <w:bodyDiv w:val="1"/>
      <w:marLeft w:val="0"/>
      <w:marRight w:val="0"/>
      <w:marTop w:val="0"/>
      <w:marBottom w:val="0"/>
      <w:divBdr>
        <w:top w:val="none" w:sz="0" w:space="0" w:color="auto"/>
        <w:left w:val="none" w:sz="0" w:space="0" w:color="auto"/>
        <w:bottom w:val="none" w:sz="0" w:space="0" w:color="auto"/>
        <w:right w:val="none" w:sz="0" w:space="0" w:color="auto"/>
      </w:divBdr>
    </w:div>
    <w:div w:id="1497723746">
      <w:bodyDiv w:val="1"/>
      <w:marLeft w:val="0"/>
      <w:marRight w:val="0"/>
      <w:marTop w:val="0"/>
      <w:marBottom w:val="0"/>
      <w:divBdr>
        <w:top w:val="none" w:sz="0" w:space="0" w:color="auto"/>
        <w:left w:val="none" w:sz="0" w:space="0" w:color="auto"/>
        <w:bottom w:val="none" w:sz="0" w:space="0" w:color="auto"/>
        <w:right w:val="none" w:sz="0" w:space="0" w:color="auto"/>
      </w:divBdr>
      <w:divsChild>
        <w:div w:id="526912099">
          <w:marLeft w:val="0"/>
          <w:marRight w:val="0"/>
          <w:marTop w:val="0"/>
          <w:marBottom w:val="0"/>
          <w:divBdr>
            <w:top w:val="none" w:sz="0" w:space="0" w:color="auto"/>
            <w:left w:val="none" w:sz="0" w:space="0" w:color="auto"/>
            <w:bottom w:val="none" w:sz="0" w:space="0" w:color="auto"/>
            <w:right w:val="none" w:sz="0" w:space="0" w:color="auto"/>
          </w:divBdr>
          <w:divsChild>
            <w:div w:id="1937401785">
              <w:marLeft w:val="0"/>
              <w:marRight w:val="0"/>
              <w:marTop w:val="0"/>
              <w:marBottom w:val="0"/>
              <w:divBdr>
                <w:top w:val="none" w:sz="0" w:space="0" w:color="auto"/>
                <w:left w:val="none" w:sz="0" w:space="0" w:color="auto"/>
                <w:bottom w:val="none" w:sz="0" w:space="0" w:color="auto"/>
                <w:right w:val="none" w:sz="0" w:space="0" w:color="auto"/>
              </w:divBdr>
            </w:div>
            <w:div w:id="985402503">
              <w:marLeft w:val="0"/>
              <w:marRight w:val="0"/>
              <w:marTop w:val="0"/>
              <w:marBottom w:val="0"/>
              <w:divBdr>
                <w:top w:val="none" w:sz="0" w:space="0" w:color="auto"/>
                <w:left w:val="none" w:sz="0" w:space="0" w:color="auto"/>
                <w:bottom w:val="none" w:sz="0" w:space="0" w:color="auto"/>
                <w:right w:val="none" w:sz="0" w:space="0" w:color="auto"/>
              </w:divBdr>
            </w:div>
          </w:divsChild>
        </w:div>
        <w:div w:id="699745347">
          <w:marLeft w:val="0"/>
          <w:marRight w:val="0"/>
          <w:marTop w:val="0"/>
          <w:marBottom w:val="0"/>
          <w:divBdr>
            <w:top w:val="none" w:sz="0" w:space="0" w:color="auto"/>
            <w:left w:val="none" w:sz="0" w:space="0" w:color="auto"/>
            <w:bottom w:val="none" w:sz="0" w:space="0" w:color="auto"/>
            <w:right w:val="none" w:sz="0" w:space="0" w:color="auto"/>
          </w:divBdr>
          <w:divsChild>
            <w:div w:id="3252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374">
      <w:bodyDiv w:val="1"/>
      <w:marLeft w:val="0"/>
      <w:marRight w:val="0"/>
      <w:marTop w:val="0"/>
      <w:marBottom w:val="0"/>
      <w:divBdr>
        <w:top w:val="none" w:sz="0" w:space="0" w:color="auto"/>
        <w:left w:val="none" w:sz="0" w:space="0" w:color="auto"/>
        <w:bottom w:val="none" w:sz="0" w:space="0" w:color="auto"/>
        <w:right w:val="none" w:sz="0" w:space="0" w:color="auto"/>
      </w:divBdr>
    </w:div>
    <w:div w:id="1874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csearch.info/search.html?id=188631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3FA0-6118-4716-B107-CCA86388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28</Pages>
  <Words>5270</Words>
  <Characters>31626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Jaś</dc:creator>
  <cp:keywords/>
  <dc:description/>
  <cp:lastModifiedBy>Jaś Rokita</cp:lastModifiedBy>
  <cp:revision>45</cp:revision>
  <cp:lastPrinted>2016-02-12T10:24:00Z</cp:lastPrinted>
  <dcterms:created xsi:type="dcterms:W3CDTF">2015-04-13T10:08:00Z</dcterms:created>
  <dcterms:modified xsi:type="dcterms:W3CDTF">2016-12-28T17:11:00Z</dcterms:modified>
</cp:coreProperties>
</file>