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DC" w:rsidRDefault="00942BDC" w:rsidP="00942BDC">
      <w:pPr>
        <w:jc w:val="both"/>
        <w:rPr>
          <w:rFonts w:ascii="Times New Roman" w:hAnsi="Times New Roman" w:cs="Times New Roman"/>
          <w:sz w:val="24"/>
          <w:szCs w:val="24"/>
          <w:lang w:val="en-US"/>
        </w:rPr>
      </w:pPr>
      <w:r w:rsidRPr="00942BDC">
        <w:rPr>
          <w:rFonts w:ascii="Times New Roman" w:hAnsi="Times New Roman" w:cs="Times New Roman"/>
          <w:b/>
          <w:sz w:val="24"/>
          <w:szCs w:val="24"/>
          <w:lang w:val="en-US"/>
        </w:rPr>
        <w:t>Abstract</w:t>
      </w:r>
      <w:r>
        <w:rPr>
          <w:rFonts w:ascii="Times New Roman" w:hAnsi="Times New Roman" w:cs="Times New Roman"/>
          <w:sz w:val="24"/>
          <w:szCs w:val="24"/>
          <w:lang w:val="en-US"/>
        </w:rPr>
        <w:t>:</w:t>
      </w:r>
    </w:p>
    <w:p w:rsidR="00942BDC" w:rsidRDefault="00942BDC" w:rsidP="00942BDC">
      <w:pPr>
        <w:jc w:val="both"/>
        <w:rPr>
          <w:rFonts w:ascii="Times New Roman" w:hAnsi="Times New Roman" w:cs="Times New Roman"/>
          <w:sz w:val="24"/>
          <w:szCs w:val="24"/>
          <w:lang w:val="en-US"/>
        </w:rPr>
      </w:pPr>
    </w:p>
    <w:p w:rsidR="0006456E" w:rsidRPr="0006456E" w:rsidRDefault="00942BDC" w:rsidP="0006456E">
      <w:pPr>
        <w:jc w:val="both"/>
        <w:rPr>
          <w:rFonts w:ascii="Times New Roman" w:hAnsi="Times New Roman" w:cs="Times New Roman"/>
          <w:sz w:val="24"/>
          <w:szCs w:val="24"/>
          <w:lang w:val="en-US"/>
        </w:rPr>
      </w:pPr>
      <w:r w:rsidRPr="00942BDC">
        <w:rPr>
          <w:rFonts w:ascii="Times New Roman" w:hAnsi="Times New Roman" w:cs="Times New Roman"/>
          <w:sz w:val="24"/>
          <w:szCs w:val="24"/>
          <w:lang w:val="en-US"/>
        </w:rPr>
        <w:t>Author of the article</w:t>
      </w:r>
      <w:r>
        <w:rPr>
          <w:rFonts w:ascii="Times New Roman" w:hAnsi="Times New Roman" w:cs="Times New Roman"/>
          <w:sz w:val="24"/>
          <w:szCs w:val="24"/>
          <w:lang w:val="en-US"/>
        </w:rPr>
        <w:t>:</w:t>
      </w:r>
      <w:r w:rsidRPr="00942BDC">
        <w:rPr>
          <w:lang w:val="en-US"/>
        </w:rPr>
        <w:t xml:space="preserve"> </w:t>
      </w:r>
      <w:r w:rsidRPr="00942BDC">
        <w:rPr>
          <w:rFonts w:ascii="Times New Roman" w:hAnsi="Times New Roman" w:cs="Times New Roman"/>
          <w:i/>
          <w:sz w:val="24"/>
          <w:szCs w:val="24"/>
          <w:lang w:val="en-US"/>
        </w:rPr>
        <w:t>Two tokens commemorating the coronation of Jan III Sobieskiego in Krakow, the authorship of unknown</w:t>
      </w:r>
      <w:r>
        <w:rPr>
          <w:rFonts w:ascii="Times New Roman" w:hAnsi="Times New Roman" w:cs="Times New Roman"/>
          <w:sz w:val="24"/>
          <w:szCs w:val="24"/>
          <w:lang w:val="en-US"/>
        </w:rPr>
        <w:t xml:space="preserve"> </w:t>
      </w:r>
      <w:r w:rsidRPr="00942BDC">
        <w:rPr>
          <w:rFonts w:ascii="Times New Roman" w:hAnsi="Times New Roman" w:cs="Times New Roman"/>
          <w:i/>
          <w:sz w:val="24"/>
          <w:szCs w:val="24"/>
          <w:lang w:val="en-US"/>
        </w:rPr>
        <w:t>coming from 1676. Iconographic remarks</w:t>
      </w:r>
      <w:bookmarkStart w:id="0" w:name="_GoBack"/>
      <w:bookmarkEnd w:id="0"/>
      <w:r w:rsidRPr="00942BDC">
        <w:rPr>
          <w:rFonts w:ascii="Times New Roman" w:hAnsi="Times New Roman" w:cs="Times New Roman"/>
          <w:sz w:val="24"/>
          <w:szCs w:val="24"/>
          <w:lang w:val="en-US"/>
        </w:rPr>
        <w:t xml:space="preserve"> is describing ten examples of the showing works of art referring to obverses and order slips of recalled tokens in detail. How the author is convincing them for the author before executing a royal order could be in contact with earlier drawings introducing the monarch.</w:t>
      </w:r>
      <w:r w:rsidR="0006456E" w:rsidRPr="0006456E">
        <w:rPr>
          <w:rFonts w:ascii="Arial" w:eastAsia="Times New Roman" w:hAnsi="Arial" w:cs="Arial"/>
          <w:noProof w:val="0"/>
          <w:color w:val="787878"/>
          <w:sz w:val="23"/>
          <w:szCs w:val="23"/>
          <w:lang w:val="en-US" w:eastAsia="pl-PL"/>
        </w:rPr>
        <w:t xml:space="preserve"> </w:t>
      </w:r>
      <w:r w:rsidR="0006456E" w:rsidRPr="0006456E">
        <w:rPr>
          <w:rFonts w:ascii="Times New Roman" w:hAnsi="Times New Roman" w:cs="Times New Roman"/>
          <w:sz w:val="24"/>
          <w:szCs w:val="24"/>
          <w:lang w:val="en-US"/>
        </w:rPr>
        <w:t>Especially in first years of the rule of Jan III Sobieski showing that the new master is exercising the sovereign power over citizens within the limits of the existing entitlement was particularly important (pacta conventa, articles henry). Simultaneously what is testifying the laurel wreath on temples of the monarch to (on front pages of both tokens) for the principal could depend also on reminding the recipient of own military achievements on south-east lines of the Republic. In the case second from tokens the above motif connected with the victory chocimską is finding developing on the reverse. Also and composition on the other side first from tokens, more extended, constituted the allusion to current political developments. At designing the order slip he served the medallist as basic sources of the inspiration probably one around contemporary XVII-wiecznych of emblems or the reverse of one of coins. In the article the author moved closer the representations most similar to the idea put on the numismat.</w:t>
      </w:r>
    </w:p>
    <w:p w:rsidR="00942BDC" w:rsidRPr="0006456E" w:rsidRDefault="0006456E" w:rsidP="0006456E">
      <w:pPr>
        <w:jc w:val="center"/>
        <w:rPr>
          <w:rFonts w:ascii="Times New Roman" w:hAnsi="Times New Roman" w:cs="Times New Roman"/>
          <w:sz w:val="24"/>
          <w:szCs w:val="24"/>
        </w:rPr>
      </w:pPr>
      <w:r>
        <w:rPr>
          <w:rFonts w:ascii="Times New Roman" w:hAnsi="Times New Roman" w:cs="Times New Roman"/>
          <w:sz w:val="24"/>
          <w:szCs w:val="24"/>
        </w:rPr>
        <w:t>Bibliografia</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A350BE" w:rsidRPr="00A350BE" w:rsidTr="00942BDC">
        <w:trPr>
          <w:tblCellSpacing w:w="15" w:type="dxa"/>
        </w:trPr>
        <w:tc>
          <w:tcPr>
            <w:tcW w:w="4967" w:type="pct"/>
            <w:shd w:val="clear" w:color="auto" w:fill="FFFFFF"/>
            <w:tcMar>
              <w:top w:w="15" w:type="dxa"/>
              <w:left w:w="15" w:type="dxa"/>
              <w:bottom w:w="60" w:type="dxa"/>
              <w:right w:w="15" w:type="dxa"/>
            </w:tcMar>
            <w:hideMark/>
          </w:tcPr>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Rękopisy:</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Collection Czartoryski. Cataloque, (Kraków, Biblioteka Czartoryskich, rkps XVII/2342), s. 31.</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Inwentarz Kościółka Sybilli w Puławach… 1825-go Roku spisany, (Kraków, Biblioteka Czarto</w:t>
            </w:r>
            <w:r>
              <w:rPr>
                <w:rFonts w:ascii="Times New Roman" w:eastAsia="Times New Roman" w:hAnsi="Times New Roman" w:cs="Times New Roman"/>
                <w:noProof w:val="0"/>
                <w:sz w:val="24"/>
                <w:szCs w:val="24"/>
                <w:lang w:eastAsia="pl-PL"/>
              </w:rPr>
              <w:t>ryskich, rkps 3036/III , s. 65).</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Inwentarz Świątyni Sybilli w Puławach… 1815-go Roku spisany w Paryżu w Sierpniu 1849 roku przepisany, (Kraków, Biblioteka Czartorys</w:t>
            </w:r>
            <w:r>
              <w:rPr>
                <w:rFonts w:ascii="Times New Roman" w:eastAsia="Times New Roman" w:hAnsi="Times New Roman" w:cs="Times New Roman"/>
                <w:noProof w:val="0"/>
                <w:sz w:val="24"/>
                <w:szCs w:val="24"/>
                <w:lang w:eastAsia="pl-PL"/>
              </w:rPr>
              <w:t>kich, rkps XVII/2339), poz. 54.</w:t>
            </w:r>
            <w:r w:rsidRPr="00A350BE">
              <w:rPr>
                <w:rFonts w:ascii="Times New Roman" w:eastAsia="Times New Roman" w:hAnsi="Times New Roman" w:cs="Times New Roman"/>
                <w:noProof w:val="0"/>
                <w:sz w:val="24"/>
                <w:szCs w:val="24"/>
                <w:lang w:eastAsia="pl-PL"/>
              </w:rPr>
              <w:br/>
            </w: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Opisanie Pamiątek polskich w Świątyni Sibilli w Puławach, (Kraków, Biblioteka Czartoryskich, rkps 2928/III, k. 66), Regestr Pamiątek polskich złożonych w Świątyni Puławskiey, (Kraków, Biblioteka Czartoryskich, rkps</w:t>
            </w:r>
            <w:r>
              <w:rPr>
                <w:rFonts w:ascii="Times New Roman" w:eastAsia="Times New Roman" w:hAnsi="Times New Roman" w:cs="Times New Roman"/>
                <w:noProof w:val="0"/>
                <w:sz w:val="24"/>
                <w:szCs w:val="24"/>
                <w:lang w:eastAsia="pl-PL"/>
              </w:rPr>
              <w:t xml:space="preserve"> 3226/II), s. 130-131, poz. 547.</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Źródła:</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Leszczyński</w:t>
            </w:r>
            <w:r>
              <w:rPr>
                <w:rFonts w:ascii="Times New Roman" w:eastAsia="Times New Roman" w:hAnsi="Times New Roman" w:cs="Times New Roman"/>
                <w:noProof w:val="0"/>
                <w:sz w:val="24"/>
                <w:szCs w:val="24"/>
                <w:lang w:eastAsia="pl-PL"/>
              </w:rPr>
              <w:t xml:space="preserve"> S.</w:t>
            </w:r>
            <w:r w:rsidRPr="00A350BE">
              <w:rPr>
                <w:rFonts w:ascii="Times New Roman" w:eastAsia="Times New Roman" w:hAnsi="Times New Roman" w:cs="Times New Roman"/>
                <w:noProof w:val="0"/>
                <w:sz w:val="24"/>
                <w:szCs w:val="24"/>
                <w:lang w:eastAsia="pl-PL"/>
              </w:rPr>
              <w:t xml:space="preserve">, Classicvm Niesmiertelney Sławy, Jasnie Wielmoznych Wodzow Koronnych, Y Wielkiego Xięst: Litewskiego y wszystkiego cnego rycerstwa Oboyga Narodu na wszystkie świata Chrześćiańskiego kraie Otrąbioney: Po ßczęśliwey y niesłychaney Victoriey Pod Hocimiem, Dnia XI. Nouembra Roku Pańskiego 1673 otrzymaney; Stylo Panegyrico, a Oyczystym Rytme Opisane, Roku Pańskiego. 1674. Dnia 20. Marca., b.d.w., (Warszawa, </w:t>
            </w:r>
            <w:r w:rsidRPr="00A350BE">
              <w:rPr>
                <w:rFonts w:ascii="Times New Roman" w:eastAsia="Times New Roman" w:hAnsi="Times New Roman" w:cs="Times New Roman"/>
                <w:noProof w:val="0"/>
                <w:sz w:val="24"/>
                <w:szCs w:val="24"/>
                <w:lang w:eastAsia="pl-PL"/>
              </w:rPr>
              <w:lastRenderedPageBreak/>
              <w:t xml:space="preserve">Biblioteka Uniwersytetu Warszawskiego, Gabinet Starych Druków, sygn. </w:t>
            </w:r>
            <w:r w:rsidRPr="00126BA1">
              <w:rPr>
                <w:rFonts w:ascii="Times New Roman" w:eastAsia="Times New Roman" w:hAnsi="Times New Roman" w:cs="Times New Roman"/>
                <w:noProof w:val="0"/>
                <w:sz w:val="24"/>
                <w:szCs w:val="24"/>
                <w:lang w:val="en-US" w:eastAsia="pl-PL"/>
              </w:rPr>
              <w:t>S.4.21. 1674),</w:t>
            </w:r>
            <w:r w:rsidRPr="00126BA1">
              <w:rPr>
                <w:rFonts w:ascii="Times New Roman" w:eastAsia="Times New Roman" w:hAnsi="Times New Roman" w:cs="Times New Roman"/>
                <w:noProof w:val="0"/>
                <w:sz w:val="24"/>
                <w:szCs w:val="24"/>
                <w:lang w:val="en-US" w:eastAsia="pl-PL"/>
              </w:rPr>
              <w:br/>
            </w:r>
            <w:r w:rsidRPr="00126BA1">
              <w:rPr>
                <w:rFonts w:ascii="Times New Roman" w:eastAsia="Times New Roman" w:hAnsi="Times New Roman" w:cs="Times New Roman"/>
                <w:noProof w:val="0"/>
                <w:sz w:val="24"/>
                <w:szCs w:val="24"/>
                <w:lang w:val="en-US" w:eastAsia="pl-PL"/>
              </w:rPr>
              <w:br/>
              <w:t xml:space="preserve">Paradin C., Devises heroïques et emblemes, Lyon 1557, Glasgow, University Library, sygn. </w:t>
            </w:r>
            <w:r w:rsidRPr="00A350BE">
              <w:rPr>
                <w:rFonts w:ascii="Times New Roman" w:eastAsia="Times New Roman" w:hAnsi="Times New Roman" w:cs="Times New Roman"/>
                <w:noProof w:val="0"/>
                <w:sz w:val="24"/>
                <w:szCs w:val="24"/>
                <w:lang w:eastAsia="pl-PL"/>
              </w:rPr>
              <w:t>SM815 1557,</w:t>
            </w:r>
          </w:p>
          <w:p w:rsidR="00A350BE" w:rsidRPr="00A350BE" w:rsidRDefault="00A350B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Pismo Święte Starego i Nowego Testamentu, przeł. A. Jankowski, L. Stachowiak, K. Romaniuk, Poznań 1980.</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Pliniusz Starszy, Historia naturalna (wybór), przeł. i oprac. I. Zawadzka i T. Zawacki, Wrocław 2004</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Radziwiłł</w:t>
            </w:r>
            <w:r>
              <w:rPr>
                <w:rFonts w:ascii="Times New Roman" w:eastAsia="Times New Roman" w:hAnsi="Times New Roman" w:cs="Times New Roman"/>
                <w:noProof w:val="0"/>
                <w:sz w:val="24"/>
                <w:szCs w:val="24"/>
                <w:lang w:eastAsia="pl-PL"/>
              </w:rPr>
              <w:t xml:space="preserve"> B.</w:t>
            </w:r>
            <w:r w:rsidRPr="0065190C">
              <w:rPr>
                <w:rFonts w:ascii="Times New Roman" w:eastAsia="Times New Roman" w:hAnsi="Times New Roman" w:cs="Times New Roman"/>
                <w:noProof w:val="0"/>
                <w:sz w:val="24"/>
                <w:szCs w:val="24"/>
                <w:lang w:eastAsia="pl-PL"/>
              </w:rPr>
              <w:t>, Autobiografia, oprac. T. Wasilewski, Warszawa 1979</w:t>
            </w:r>
            <w:r>
              <w:rPr>
                <w:rFonts w:ascii="Times New Roman" w:eastAsia="Times New Roman" w:hAnsi="Times New Roman" w:cs="Times New Roman"/>
                <w:noProof w:val="0"/>
                <w:sz w:val="24"/>
                <w:szCs w:val="24"/>
                <w:lang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Pr="009B79EE" w:rsidRDefault="00A350BE" w:rsidP="00A350BE">
            <w:pPr>
              <w:spacing w:after="0" w:line="240" w:lineRule="auto"/>
              <w:rPr>
                <w:rFonts w:ascii="Times New Roman" w:eastAsia="Times New Roman" w:hAnsi="Times New Roman" w:cs="Times New Roman"/>
                <w:noProof w:val="0"/>
                <w:sz w:val="24"/>
                <w:szCs w:val="24"/>
                <w:lang w:val="en-US" w:eastAsia="pl-PL"/>
              </w:rPr>
            </w:pPr>
            <w:r w:rsidRPr="00A350BE">
              <w:rPr>
                <w:rFonts w:ascii="Times New Roman" w:eastAsia="Times New Roman" w:hAnsi="Times New Roman" w:cs="Times New Roman"/>
                <w:noProof w:val="0"/>
                <w:sz w:val="24"/>
                <w:szCs w:val="24"/>
                <w:lang w:val="en-US" w:eastAsia="pl-PL"/>
              </w:rPr>
              <w:t xml:space="preserve">Rollos </w:t>
            </w:r>
            <w:r w:rsidRPr="0065190C">
              <w:rPr>
                <w:rFonts w:ascii="Times New Roman" w:eastAsia="Times New Roman" w:hAnsi="Times New Roman" w:cs="Times New Roman"/>
                <w:noProof w:val="0"/>
                <w:sz w:val="24"/>
                <w:szCs w:val="24"/>
                <w:lang w:val="en-US" w:eastAsia="pl-PL"/>
              </w:rPr>
              <w:t>J. J.</w:t>
            </w:r>
            <w:r w:rsidRPr="00A350BE">
              <w:rPr>
                <w:rFonts w:ascii="Times New Roman" w:eastAsia="Times New Roman" w:hAnsi="Times New Roman" w:cs="Times New Roman"/>
                <w:noProof w:val="0"/>
                <w:sz w:val="24"/>
                <w:szCs w:val="24"/>
                <w:lang w:val="en-US" w:eastAsia="pl-PL"/>
              </w:rPr>
              <w:t xml:space="preserve">, In Laudes Ioannis Sobiescii. </w:t>
            </w:r>
            <w:r w:rsidRPr="00A350BE">
              <w:rPr>
                <w:rFonts w:ascii="Times New Roman" w:eastAsia="Times New Roman" w:hAnsi="Times New Roman" w:cs="Times New Roman"/>
                <w:noProof w:val="0"/>
                <w:sz w:val="24"/>
                <w:szCs w:val="24"/>
                <w:lang w:eastAsia="pl-PL"/>
              </w:rPr>
              <w:t>Rękopiśmienny zbiór emblematów z rysunkami Johanna Jakoba Rollosa, przekł. B. Milewska-Waźbiń</w:t>
            </w:r>
            <w:r>
              <w:rPr>
                <w:rFonts w:ascii="Times New Roman" w:eastAsia="Times New Roman" w:hAnsi="Times New Roman" w:cs="Times New Roman"/>
                <w:noProof w:val="0"/>
                <w:sz w:val="24"/>
                <w:szCs w:val="24"/>
                <w:lang w:eastAsia="pl-PL"/>
              </w:rPr>
              <w:t>ska, M. Górska, Warszawa 2016.</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 xml:space="preserve">Typotius J., Symbola Divina et Humana Pontificum, Imperatorum, Regum…, Pragae (Praga) 1601-1603, (Illinois, University of Illinois, sygn. </w:t>
            </w:r>
            <w:r w:rsidRPr="00A350BE">
              <w:rPr>
                <w:rFonts w:ascii="Times New Roman" w:eastAsia="Times New Roman" w:hAnsi="Times New Roman" w:cs="Times New Roman"/>
                <w:noProof w:val="0"/>
                <w:sz w:val="24"/>
                <w:szCs w:val="24"/>
                <w:lang w:val="en-US" w:eastAsia="pl-PL"/>
              </w:rPr>
              <w:t>Volume 1: A-L M; Volume 2: pi B-Q [</w:t>
            </w:r>
            <w:r>
              <w:rPr>
                <w:rFonts w:ascii="Times New Roman" w:eastAsia="Times New Roman" w:hAnsi="Times New Roman" w:cs="Times New Roman"/>
                <w:noProof w:val="0"/>
                <w:sz w:val="24"/>
                <w:szCs w:val="24"/>
                <w:lang w:val="en-US" w:eastAsia="pl-PL"/>
              </w:rPr>
              <w:t>R]; Volume 3: pi B-R S-T), t. 1.</w:t>
            </w:r>
            <w:r w:rsidRPr="00A350BE">
              <w:rPr>
                <w:rFonts w:ascii="Times New Roman" w:eastAsia="Times New Roman" w:hAnsi="Times New Roman" w:cs="Times New Roman"/>
                <w:noProof w:val="0"/>
                <w:sz w:val="24"/>
                <w:szCs w:val="24"/>
                <w:lang w:val="en-US" w:eastAsia="pl-PL"/>
              </w:rPr>
              <w:br/>
            </w:r>
            <w:r w:rsidRPr="00A350BE">
              <w:rPr>
                <w:rFonts w:ascii="Times New Roman" w:eastAsia="Times New Roman" w:hAnsi="Times New Roman" w:cs="Times New Roman"/>
                <w:noProof w:val="0"/>
                <w:sz w:val="24"/>
                <w:szCs w:val="24"/>
                <w:lang w:val="en-US" w:eastAsia="pl-PL"/>
              </w:rPr>
              <w:br/>
              <w:t>Typotius</w:t>
            </w:r>
            <w:r>
              <w:rPr>
                <w:rFonts w:ascii="Times New Roman" w:eastAsia="Times New Roman" w:hAnsi="Times New Roman" w:cs="Times New Roman"/>
                <w:noProof w:val="0"/>
                <w:sz w:val="24"/>
                <w:szCs w:val="24"/>
                <w:lang w:val="en-US" w:eastAsia="pl-PL"/>
              </w:rPr>
              <w:t xml:space="preserve"> J.</w:t>
            </w:r>
            <w:r w:rsidRPr="00A350BE">
              <w:rPr>
                <w:rFonts w:ascii="Times New Roman" w:eastAsia="Times New Roman" w:hAnsi="Times New Roman" w:cs="Times New Roman"/>
                <w:noProof w:val="0"/>
                <w:sz w:val="24"/>
                <w:szCs w:val="24"/>
                <w:lang w:val="en-US" w:eastAsia="pl-PL"/>
              </w:rPr>
              <w:t xml:space="preserve">, Symbola varia diversorum Principum Sacro-Sanctae Ecclesiae et Sacri Imperii Romani, Pragae (Praga) 1652, (Wolfenbüttel, Herzog August Bibliothek, sygn. </w:t>
            </w:r>
            <w:r w:rsidRPr="00126BA1">
              <w:rPr>
                <w:rFonts w:ascii="Times New Roman" w:eastAsia="Times New Roman" w:hAnsi="Times New Roman" w:cs="Times New Roman"/>
                <w:noProof w:val="0"/>
                <w:sz w:val="24"/>
                <w:szCs w:val="24"/>
                <w:lang w:val="en-US" w:eastAsia="pl-PL"/>
              </w:rPr>
              <w:t>A: 28.4 Quod. 2° (1a).</w:t>
            </w:r>
            <w:r w:rsidRPr="00126BA1">
              <w:rPr>
                <w:rFonts w:ascii="Times New Roman" w:eastAsia="Times New Roman" w:hAnsi="Times New Roman" w:cs="Times New Roman"/>
                <w:noProof w:val="0"/>
                <w:sz w:val="24"/>
                <w:szCs w:val="24"/>
                <w:lang w:val="en-US" w:eastAsia="pl-PL"/>
              </w:rPr>
              <w:br/>
            </w:r>
            <w:r w:rsidRPr="00126BA1">
              <w:rPr>
                <w:rFonts w:ascii="Times New Roman" w:eastAsia="Times New Roman" w:hAnsi="Times New Roman" w:cs="Times New Roman"/>
                <w:noProof w:val="0"/>
                <w:sz w:val="24"/>
                <w:szCs w:val="24"/>
                <w:lang w:val="en-US" w:eastAsia="pl-PL"/>
              </w:rPr>
              <w:br/>
            </w:r>
            <w:r w:rsidRPr="00126BA1">
              <w:rPr>
                <w:rFonts w:ascii="Times New Roman" w:eastAsia="Times New Roman" w:hAnsi="Times New Roman" w:cs="Times New Roman"/>
                <w:noProof w:val="0"/>
                <w:sz w:val="24"/>
                <w:szCs w:val="24"/>
                <w:lang w:val="en-US" w:eastAsia="pl-PL"/>
              </w:rPr>
              <w:br/>
            </w:r>
            <w:r w:rsidRPr="00A350BE">
              <w:rPr>
                <w:rFonts w:ascii="Times New Roman" w:eastAsia="Times New Roman" w:hAnsi="Times New Roman" w:cs="Times New Roman"/>
                <w:noProof w:val="0"/>
                <w:sz w:val="24"/>
                <w:szCs w:val="24"/>
                <w:lang w:val="en-US" w:eastAsia="pl-PL"/>
              </w:rPr>
              <w:t>Opracowania:</w:t>
            </w:r>
            <w:r w:rsidRPr="00A350BE">
              <w:rPr>
                <w:rFonts w:ascii="Times New Roman" w:eastAsia="Times New Roman" w:hAnsi="Times New Roman" w:cs="Times New Roman"/>
                <w:noProof w:val="0"/>
                <w:sz w:val="24"/>
                <w:szCs w:val="24"/>
                <w:lang w:val="en-US" w:eastAsia="pl-PL"/>
              </w:rPr>
              <w:br/>
            </w:r>
            <w:r w:rsidRPr="00A350BE">
              <w:rPr>
                <w:rFonts w:ascii="Times New Roman" w:eastAsia="Times New Roman" w:hAnsi="Times New Roman" w:cs="Times New Roman"/>
                <w:noProof w:val="0"/>
                <w:sz w:val="24"/>
                <w:szCs w:val="24"/>
                <w:lang w:val="en-US" w:eastAsia="pl-PL"/>
              </w:rPr>
              <w:br/>
            </w:r>
            <w:r w:rsidR="009B79EE" w:rsidRPr="009B79EE">
              <w:rPr>
                <w:rFonts w:ascii="Times New Roman" w:eastAsia="Times New Roman" w:hAnsi="Times New Roman" w:cs="Times New Roman"/>
                <w:noProof w:val="0"/>
                <w:sz w:val="24"/>
                <w:szCs w:val="24"/>
                <w:lang w:val="en-US" w:eastAsia="pl-PL"/>
              </w:rPr>
              <w:t>A checklist of painters c 1200-1976 represented in the Witt Library, Courtauld Institute of Art, J. Sunderland (edit), London 1978</w:t>
            </w:r>
            <w:r w:rsidR="009B79EE">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Augustyniak</w:t>
            </w:r>
            <w:r>
              <w:rPr>
                <w:rFonts w:ascii="Times New Roman" w:eastAsia="Times New Roman" w:hAnsi="Times New Roman" w:cs="Times New Roman"/>
                <w:noProof w:val="0"/>
                <w:sz w:val="24"/>
                <w:szCs w:val="24"/>
                <w:lang w:eastAsia="pl-PL"/>
              </w:rPr>
              <w:t xml:space="preserve"> U.</w:t>
            </w:r>
            <w:r w:rsidRPr="0065190C">
              <w:rPr>
                <w:rFonts w:ascii="Times New Roman" w:eastAsia="Times New Roman" w:hAnsi="Times New Roman" w:cs="Times New Roman"/>
                <w:noProof w:val="0"/>
                <w:sz w:val="24"/>
                <w:szCs w:val="24"/>
                <w:lang w:eastAsia="pl-PL"/>
              </w:rPr>
              <w:t>, Wazowie i „królowie rodacy”. Studium władzy królewskiej w Rzeczpospolitej XVII wieku, Warszawa 1999.</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Bartynowski</w:t>
            </w:r>
            <w:r>
              <w:rPr>
                <w:rFonts w:ascii="Times New Roman" w:eastAsia="Times New Roman" w:hAnsi="Times New Roman" w:cs="Times New Roman"/>
                <w:noProof w:val="0"/>
                <w:sz w:val="24"/>
                <w:szCs w:val="24"/>
                <w:lang w:eastAsia="pl-PL"/>
              </w:rPr>
              <w:t xml:space="preserve"> W.</w:t>
            </w:r>
            <w:r w:rsidRPr="00A350BE">
              <w:rPr>
                <w:rFonts w:ascii="Times New Roman" w:eastAsia="Times New Roman" w:hAnsi="Times New Roman" w:cs="Times New Roman"/>
                <w:noProof w:val="0"/>
                <w:sz w:val="24"/>
                <w:szCs w:val="24"/>
                <w:lang w:eastAsia="pl-PL"/>
              </w:rPr>
              <w:t>, Teki Bartynowskiego. Medale Jana III Sobieskiego [XIX/XX w.], [b.m.w.]</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Bentkowski</w:t>
            </w:r>
            <w:r>
              <w:rPr>
                <w:rFonts w:ascii="Times New Roman" w:eastAsia="Times New Roman" w:hAnsi="Times New Roman" w:cs="Times New Roman"/>
                <w:noProof w:val="0"/>
                <w:sz w:val="24"/>
                <w:szCs w:val="24"/>
                <w:lang w:eastAsia="pl-PL"/>
              </w:rPr>
              <w:t xml:space="preserve"> F.</w:t>
            </w:r>
            <w:r w:rsidRPr="00A350BE">
              <w:rPr>
                <w:rFonts w:ascii="Times New Roman" w:eastAsia="Times New Roman" w:hAnsi="Times New Roman" w:cs="Times New Roman"/>
                <w:noProof w:val="0"/>
                <w:sz w:val="24"/>
                <w:szCs w:val="24"/>
                <w:lang w:eastAsia="pl-PL"/>
              </w:rPr>
              <w:t>, Spis medali polskich lub z dziejami Krainy Polskiej stycznych w Gabinecie Król. Alex. Uniwersytetu w Warszawie znajdujących się tudzież ze zbiorów i pism rozmaitych lub podań zebrany i porządkiem ułożony przez […], Warszawa 1830</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val="en-US" w:eastAsia="pl-PL"/>
              </w:rPr>
              <w:t>Cartier</w:t>
            </w:r>
            <w:r>
              <w:rPr>
                <w:rFonts w:ascii="Times New Roman" w:eastAsia="Times New Roman" w:hAnsi="Times New Roman" w:cs="Times New Roman"/>
                <w:noProof w:val="0"/>
                <w:sz w:val="24"/>
                <w:szCs w:val="24"/>
                <w:lang w:val="en-US" w:eastAsia="pl-PL"/>
              </w:rPr>
              <w:t xml:space="preserve"> A.</w:t>
            </w:r>
            <w:r w:rsidRPr="0065190C">
              <w:rPr>
                <w:rFonts w:ascii="Times New Roman" w:eastAsia="Times New Roman" w:hAnsi="Times New Roman" w:cs="Times New Roman"/>
                <w:noProof w:val="0"/>
                <w:sz w:val="24"/>
                <w:szCs w:val="24"/>
                <w:lang w:val="en-US" w:eastAsia="pl-PL"/>
              </w:rPr>
              <w:t>, Bibliographie des éditions des De Tournes imprimeurs lyonnais, Paris 1937-1938</w:t>
            </w:r>
            <w:r>
              <w:rPr>
                <w:rFonts w:ascii="Times New Roman" w:eastAsia="Times New Roman" w:hAnsi="Times New Roman" w:cs="Times New Roman"/>
                <w:noProof w:val="0"/>
                <w:sz w:val="24"/>
                <w:szCs w:val="24"/>
                <w:lang w:val="en-US" w:eastAsia="pl-PL"/>
              </w:rPr>
              <w:t>.</w:t>
            </w:r>
          </w:p>
          <w:p w:rsid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65190C" w:rsidRPr="00126BA1"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val="en-US" w:eastAsia="pl-PL"/>
              </w:rPr>
              <w:t>Chelminski</w:t>
            </w:r>
            <w:r>
              <w:rPr>
                <w:rFonts w:ascii="Times New Roman" w:eastAsia="Times New Roman" w:hAnsi="Times New Roman" w:cs="Times New Roman"/>
                <w:noProof w:val="0"/>
                <w:sz w:val="24"/>
                <w:szCs w:val="24"/>
                <w:lang w:val="en-US" w:eastAsia="pl-PL"/>
              </w:rPr>
              <w:t xml:space="preserve"> S.</w:t>
            </w:r>
            <w:r w:rsidRPr="0065190C">
              <w:rPr>
                <w:rFonts w:ascii="Times New Roman" w:eastAsia="Times New Roman" w:hAnsi="Times New Roman" w:cs="Times New Roman"/>
                <w:noProof w:val="0"/>
                <w:sz w:val="24"/>
                <w:szCs w:val="24"/>
                <w:lang w:val="en-US" w:eastAsia="pl-PL"/>
              </w:rPr>
              <w:t xml:space="preserve">, Sammlung des Herrn Sigismund von Chelminski, Szarawka (Russland). Münzen und Medaillen von Polen und sonstige auf Polen bezügliche Gepräge ; die öffentliche Auction findet statt: Montag, den 25. </w:t>
            </w:r>
            <w:r w:rsidRPr="0065190C">
              <w:rPr>
                <w:rFonts w:ascii="Times New Roman" w:eastAsia="Times New Roman" w:hAnsi="Times New Roman" w:cs="Times New Roman"/>
                <w:noProof w:val="0"/>
                <w:sz w:val="24"/>
                <w:szCs w:val="24"/>
                <w:lang w:eastAsia="pl-PL"/>
              </w:rPr>
              <w:t>April 1904 und folgende Tage, München 1904</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Chrościcki</w:t>
            </w:r>
            <w:r>
              <w:rPr>
                <w:rFonts w:ascii="Times New Roman" w:eastAsia="Times New Roman" w:hAnsi="Times New Roman" w:cs="Times New Roman"/>
                <w:noProof w:val="0"/>
                <w:sz w:val="24"/>
                <w:szCs w:val="24"/>
                <w:lang w:eastAsia="pl-PL"/>
              </w:rPr>
              <w:t xml:space="preserve"> J.</w:t>
            </w:r>
            <w:r w:rsidRPr="00A350BE">
              <w:rPr>
                <w:rFonts w:ascii="Times New Roman" w:eastAsia="Times New Roman" w:hAnsi="Times New Roman" w:cs="Times New Roman"/>
                <w:noProof w:val="0"/>
                <w:sz w:val="24"/>
                <w:szCs w:val="24"/>
                <w:lang w:eastAsia="pl-PL"/>
              </w:rPr>
              <w:t>, Barokowa architektura okazjonalna, [w:] Wiek XVII, Kontreformacja-barok, Wrocław 1970, s. 45-60.</w:t>
            </w:r>
            <w:r w:rsidRPr="00A350BE">
              <w:rPr>
                <w:rFonts w:ascii="Times New Roman" w:eastAsia="Times New Roman" w:hAnsi="Times New Roman" w:cs="Times New Roman"/>
                <w:noProof w:val="0"/>
                <w:sz w:val="24"/>
                <w:szCs w:val="24"/>
                <w:lang w:eastAsia="pl-PL"/>
              </w:rPr>
              <w:br/>
            </w: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 xml:space="preserve">Chwała i sława Jana III w sztuce i literaturze. Katalog wystawy jubileuszowej z okazji trzechsetlecia odsieczy wiedeńskiej, pod red. W. Fijałkowskiego </w:t>
            </w:r>
            <w:r>
              <w:rPr>
                <w:rFonts w:ascii="Times New Roman" w:eastAsia="Times New Roman" w:hAnsi="Times New Roman" w:cs="Times New Roman"/>
                <w:noProof w:val="0"/>
                <w:sz w:val="24"/>
                <w:szCs w:val="24"/>
                <w:lang w:eastAsia="pl-PL"/>
              </w:rPr>
              <w:t xml:space="preserve">i J. Mieleszko, Warszawa </w:t>
            </w:r>
            <w:r>
              <w:rPr>
                <w:rFonts w:ascii="Times New Roman" w:eastAsia="Times New Roman" w:hAnsi="Times New Roman" w:cs="Times New Roman"/>
                <w:noProof w:val="0"/>
                <w:sz w:val="24"/>
                <w:szCs w:val="24"/>
                <w:lang w:eastAsia="pl-PL"/>
              </w:rPr>
              <w:lastRenderedPageBreak/>
              <w:t>1983.</w:t>
            </w:r>
            <w:r w:rsidRPr="00A350BE">
              <w:rPr>
                <w:rFonts w:ascii="Times New Roman" w:eastAsia="Times New Roman" w:hAnsi="Times New Roman" w:cs="Times New Roman"/>
                <w:noProof w:val="0"/>
                <w:sz w:val="24"/>
                <w:szCs w:val="24"/>
                <w:lang w:eastAsia="pl-PL"/>
              </w:rPr>
              <w:br/>
            </w: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Coyer</w:t>
            </w:r>
            <w:r>
              <w:rPr>
                <w:rFonts w:ascii="Times New Roman" w:eastAsia="Times New Roman" w:hAnsi="Times New Roman" w:cs="Times New Roman"/>
                <w:noProof w:val="0"/>
                <w:sz w:val="24"/>
                <w:szCs w:val="24"/>
                <w:lang w:eastAsia="pl-PL"/>
              </w:rPr>
              <w:t xml:space="preserve"> G.</w:t>
            </w:r>
            <w:r w:rsidRPr="00A350BE">
              <w:rPr>
                <w:rFonts w:ascii="Times New Roman" w:eastAsia="Times New Roman" w:hAnsi="Times New Roman" w:cs="Times New Roman"/>
                <w:noProof w:val="0"/>
                <w:sz w:val="24"/>
                <w:szCs w:val="24"/>
                <w:lang w:eastAsia="pl-PL"/>
              </w:rPr>
              <w:t>, Historya Jana Sobieski</w:t>
            </w:r>
            <w:r>
              <w:rPr>
                <w:rFonts w:ascii="Times New Roman" w:eastAsia="Times New Roman" w:hAnsi="Times New Roman" w:cs="Times New Roman"/>
                <w:noProof w:val="0"/>
                <w:sz w:val="24"/>
                <w:szCs w:val="24"/>
                <w:lang w:eastAsia="pl-PL"/>
              </w:rPr>
              <w:t>ego Króla Polskiego, Wilno 1852.</w:t>
            </w:r>
            <w:r w:rsidRPr="00A350BE">
              <w:rPr>
                <w:rFonts w:ascii="Times New Roman" w:eastAsia="Times New Roman" w:hAnsi="Times New Roman" w:cs="Times New Roman"/>
                <w:noProof w:val="0"/>
                <w:sz w:val="24"/>
                <w:szCs w:val="24"/>
                <w:lang w:eastAsia="pl-PL"/>
              </w:rPr>
              <w:br/>
            </w: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Czołowski</w:t>
            </w:r>
            <w:r>
              <w:rPr>
                <w:rFonts w:ascii="Times New Roman" w:eastAsia="Times New Roman" w:hAnsi="Times New Roman" w:cs="Times New Roman"/>
                <w:noProof w:val="0"/>
                <w:sz w:val="24"/>
                <w:szCs w:val="24"/>
                <w:lang w:eastAsia="pl-PL"/>
              </w:rPr>
              <w:t xml:space="preserve"> A.</w:t>
            </w:r>
            <w:r w:rsidRPr="00A350BE">
              <w:rPr>
                <w:rFonts w:ascii="Times New Roman" w:eastAsia="Times New Roman" w:hAnsi="Times New Roman" w:cs="Times New Roman"/>
                <w:noProof w:val="0"/>
                <w:sz w:val="24"/>
                <w:szCs w:val="24"/>
                <w:lang w:eastAsia="pl-PL"/>
              </w:rPr>
              <w:t>, Ikonografia wojenna Jana III, [w:] „Przegląd Historyczno-Wojskowy”, R. II, t. II, 1930,</w:t>
            </w:r>
            <w:r>
              <w:rPr>
                <w:rFonts w:ascii="Times New Roman" w:eastAsia="Times New Roman" w:hAnsi="Times New Roman" w:cs="Times New Roman"/>
                <w:noProof w:val="0"/>
                <w:sz w:val="24"/>
                <w:szCs w:val="24"/>
                <w:lang w:eastAsia="pl-PL"/>
              </w:rPr>
              <w:t xml:space="preserve"> z. 2, s. 265-266.</w:t>
            </w:r>
          </w:p>
          <w:p w:rsidR="00942BDC"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br/>
            </w:r>
            <w:r w:rsidR="00942BDC" w:rsidRPr="00942BDC">
              <w:rPr>
                <w:rFonts w:ascii="Times New Roman" w:eastAsia="Times New Roman" w:hAnsi="Times New Roman" w:cs="Times New Roman"/>
                <w:noProof w:val="0"/>
                <w:sz w:val="24"/>
                <w:szCs w:val="24"/>
                <w:lang w:eastAsia="pl-PL"/>
              </w:rPr>
              <w:t>Estreicher</w:t>
            </w:r>
            <w:r w:rsidR="00942BDC">
              <w:rPr>
                <w:rFonts w:ascii="Times New Roman" w:eastAsia="Times New Roman" w:hAnsi="Times New Roman" w:cs="Times New Roman"/>
                <w:noProof w:val="0"/>
                <w:sz w:val="24"/>
                <w:szCs w:val="24"/>
                <w:lang w:eastAsia="pl-PL"/>
              </w:rPr>
              <w:t xml:space="preserve"> K.</w:t>
            </w:r>
            <w:r w:rsidR="00942BDC" w:rsidRPr="00942BDC">
              <w:rPr>
                <w:rFonts w:ascii="Times New Roman" w:eastAsia="Times New Roman" w:hAnsi="Times New Roman" w:cs="Times New Roman"/>
                <w:noProof w:val="0"/>
                <w:sz w:val="24"/>
                <w:szCs w:val="24"/>
                <w:lang w:eastAsia="pl-PL"/>
              </w:rPr>
              <w:t>, Bibliografia polska, t. 1-33, Kraków 1870-1939</w:t>
            </w:r>
            <w:r w:rsidR="00942BDC">
              <w:rPr>
                <w:rFonts w:ascii="Times New Roman" w:eastAsia="Times New Roman" w:hAnsi="Times New Roman" w:cs="Times New Roman"/>
                <w:noProof w:val="0"/>
                <w:sz w:val="24"/>
                <w:szCs w:val="24"/>
                <w:lang w:eastAsia="pl-PL"/>
              </w:rPr>
              <w:t>.</w:t>
            </w:r>
          </w:p>
          <w:p w:rsidR="00942BDC" w:rsidRDefault="00942BD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Gdańsk dla Rzeczpospolitej w służbie Króla i Kościoła, Katalog wystawy, pod. red. T. Grzybkowskiej, Warszawa 2004</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Gębarowicz</w:t>
            </w:r>
            <w:r>
              <w:rPr>
                <w:rFonts w:ascii="Times New Roman" w:eastAsia="Times New Roman" w:hAnsi="Times New Roman" w:cs="Times New Roman"/>
                <w:noProof w:val="0"/>
                <w:sz w:val="24"/>
                <w:szCs w:val="24"/>
                <w:lang w:eastAsia="pl-PL"/>
              </w:rPr>
              <w:t xml:space="preserve"> M.</w:t>
            </w:r>
            <w:r w:rsidRPr="0065190C">
              <w:rPr>
                <w:rFonts w:ascii="Times New Roman" w:eastAsia="Times New Roman" w:hAnsi="Times New Roman" w:cs="Times New Roman"/>
                <w:noProof w:val="0"/>
                <w:sz w:val="24"/>
                <w:szCs w:val="24"/>
                <w:lang w:eastAsia="pl-PL"/>
              </w:rPr>
              <w:t>, Materiały źródłowe do dziejów kultury i sztuk</w:t>
            </w:r>
            <w:r>
              <w:rPr>
                <w:rFonts w:ascii="Times New Roman" w:eastAsia="Times New Roman" w:hAnsi="Times New Roman" w:cs="Times New Roman"/>
                <w:noProof w:val="0"/>
                <w:sz w:val="24"/>
                <w:szCs w:val="24"/>
                <w:lang w:eastAsia="pl-PL"/>
              </w:rPr>
              <w:t>i XVII–XVIII w., Wrocław 1973.</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Górska</w:t>
            </w:r>
            <w:r>
              <w:rPr>
                <w:rFonts w:ascii="Times New Roman" w:eastAsia="Times New Roman" w:hAnsi="Times New Roman" w:cs="Times New Roman"/>
                <w:noProof w:val="0"/>
                <w:sz w:val="24"/>
                <w:szCs w:val="24"/>
                <w:lang w:eastAsia="pl-PL"/>
              </w:rPr>
              <w:t xml:space="preserve"> M.</w:t>
            </w:r>
            <w:r w:rsidRPr="00A350BE">
              <w:rPr>
                <w:rFonts w:ascii="Times New Roman" w:eastAsia="Times New Roman" w:hAnsi="Times New Roman" w:cs="Times New Roman"/>
                <w:noProof w:val="0"/>
                <w:sz w:val="24"/>
                <w:szCs w:val="24"/>
                <w:lang w:eastAsia="pl-PL"/>
              </w:rPr>
              <w:t>, Medalierski wizerunek Jana III Sobieskiego, [w:] „Primus inter pares”. Pierwszy wśród równych, czyli opowieść o królu Janie III, pod red. D. Walawende</w:t>
            </w:r>
            <w:r>
              <w:rPr>
                <w:rFonts w:ascii="Times New Roman" w:eastAsia="Times New Roman" w:hAnsi="Times New Roman" w:cs="Times New Roman"/>
                <w:noProof w:val="0"/>
                <w:sz w:val="24"/>
                <w:szCs w:val="24"/>
                <w:lang w:eastAsia="pl-PL"/>
              </w:rPr>
              <w:t>r-Musz, Warszawa 2013, s. 55-78.</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Gradowska</w:t>
            </w:r>
            <w:r>
              <w:rPr>
                <w:rFonts w:ascii="Times New Roman" w:eastAsia="Times New Roman" w:hAnsi="Times New Roman" w:cs="Times New Roman"/>
                <w:noProof w:val="0"/>
                <w:sz w:val="24"/>
                <w:szCs w:val="24"/>
                <w:lang w:eastAsia="pl-PL"/>
              </w:rPr>
              <w:t xml:space="preserve"> A.</w:t>
            </w:r>
            <w:r w:rsidRPr="00A350BE">
              <w:rPr>
                <w:rFonts w:ascii="Times New Roman" w:eastAsia="Times New Roman" w:hAnsi="Times New Roman" w:cs="Times New Roman"/>
                <w:noProof w:val="0"/>
                <w:sz w:val="24"/>
                <w:szCs w:val="24"/>
                <w:lang w:eastAsia="pl-PL"/>
              </w:rPr>
              <w:t>, Przyczynek do ikonografii rodziny Sobieskich, [w:] „Biuletyn Historii Sztuki”, t. 29, 1967, nr 1, s. 45-67.</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Gumowski</w:t>
            </w:r>
            <w:r>
              <w:rPr>
                <w:rFonts w:ascii="Times New Roman" w:eastAsia="Times New Roman" w:hAnsi="Times New Roman" w:cs="Times New Roman"/>
                <w:noProof w:val="0"/>
                <w:sz w:val="24"/>
                <w:szCs w:val="24"/>
                <w:lang w:eastAsia="pl-PL"/>
              </w:rPr>
              <w:t xml:space="preserve"> M.</w:t>
            </w:r>
            <w:r w:rsidRPr="0065190C">
              <w:rPr>
                <w:rFonts w:ascii="Times New Roman" w:eastAsia="Times New Roman" w:hAnsi="Times New Roman" w:cs="Times New Roman"/>
                <w:noProof w:val="0"/>
                <w:sz w:val="24"/>
                <w:szCs w:val="24"/>
                <w:lang w:eastAsia="pl-PL"/>
              </w:rPr>
              <w:t>, Studia nad gdańską sztuką medalierską XVII w., [w:] „Wiadomości Numizmatyczno-Archeologiczne”, t. X, 1924, s. 60-75.</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Hollstein</w:t>
            </w:r>
            <w:r>
              <w:rPr>
                <w:rFonts w:ascii="Times New Roman" w:eastAsia="Times New Roman" w:hAnsi="Times New Roman" w:cs="Times New Roman"/>
                <w:noProof w:val="0"/>
                <w:sz w:val="24"/>
                <w:szCs w:val="24"/>
                <w:lang w:val="en-US" w:eastAsia="pl-PL"/>
              </w:rPr>
              <w:t xml:space="preserve"> F. W. A.</w:t>
            </w:r>
            <w:r w:rsidRPr="009B79EE">
              <w:rPr>
                <w:rFonts w:ascii="Times New Roman" w:eastAsia="Times New Roman" w:hAnsi="Times New Roman" w:cs="Times New Roman"/>
                <w:noProof w:val="0"/>
                <w:sz w:val="24"/>
                <w:szCs w:val="24"/>
                <w:lang w:val="en-US" w:eastAsia="pl-PL"/>
              </w:rPr>
              <w:t>, Dutch &amp; flemish etchings, engravings and woodcuts ca. 1450-1700, Amsterdam 1949-2010</w:t>
            </w:r>
            <w:r>
              <w:rPr>
                <w:rFonts w:ascii="Times New Roman" w:eastAsia="Times New Roman" w:hAnsi="Times New Roman" w:cs="Times New Roman"/>
                <w:noProof w:val="0"/>
                <w:sz w:val="24"/>
                <w:szCs w:val="24"/>
                <w:lang w:val="en-US" w:eastAsia="pl-PL"/>
              </w:rPr>
              <w:t>.</w:t>
            </w: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Hutten-Czapski</w:t>
            </w:r>
            <w:r>
              <w:rPr>
                <w:rFonts w:ascii="Times New Roman" w:eastAsia="Times New Roman" w:hAnsi="Times New Roman" w:cs="Times New Roman"/>
                <w:noProof w:val="0"/>
                <w:sz w:val="24"/>
                <w:szCs w:val="24"/>
                <w:lang w:val="en-US" w:eastAsia="pl-PL"/>
              </w:rPr>
              <w:t xml:space="preserve"> E.</w:t>
            </w:r>
            <w:r w:rsidRPr="009B79EE">
              <w:rPr>
                <w:rFonts w:ascii="Times New Roman" w:eastAsia="Times New Roman" w:hAnsi="Times New Roman" w:cs="Times New Roman"/>
                <w:noProof w:val="0"/>
                <w:sz w:val="24"/>
                <w:szCs w:val="24"/>
                <w:lang w:val="en-US" w:eastAsia="pl-PL"/>
              </w:rPr>
              <w:t>, Catalogue de la collection des médailles et monnaies polonaises du comte E. Hutten-Czapski, t. I-V, St. P</w:t>
            </w:r>
            <w:r>
              <w:rPr>
                <w:rFonts w:ascii="Times New Roman" w:eastAsia="Times New Roman" w:hAnsi="Times New Roman" w:cs="Times New Roman"/>
                <w:noProof w:val="0"/>
                <w:sz w:val="24"/>
                <w:szCs w:val="24"/>
                <w:lang w:val="en-US" w:eastAsia="pl-PL"/>
              </w:rPr>
              <w:t>etersbourg - Cracovie 1871-1916.</w:t>
            </w:r>
            <w:r w:rsidRPr="009B79EE">
              <w:rPr>
                <w:rFonts w:ascii="Times New Roman" w:eastAsia="Times New Roman" w:hAnsi="Times New Roman" w:cs="Times New Roman"/>
                <w:noProof w:val="0"/>
                <w:sz w:val="24"/>
                <w:szCs w:val="24"/>
                <w:lang w:val="en-US" w:eastAsia="pl-PL"/>
              </w:rPr>
              <w:br/>
            </w: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9B79EE">
              <w:rPr>
                <w:rFonts w:ascii="Times New Roman" w:eastAsia="Times New Roman" w:hAnsi="Times New Roman" w:cs="Times New Roman"/>
                <w:noProof w:val="0"/>
                <w:sz w:val="24"/>
                <w:szCs w:val="24"/>
                <w:lang w:eastAsia="pl-PL"/>
              </w:rPr>
              <w:t>Hutten-Czapski</w:t>
            </w:r>
            <w:r>
              <w:rPr>
                <w:rFonts w:ascii="Times New Roman" w:eastAsia="Times New Roman" w:hAnsi="Times New Roman" w:cs="Times New Roman"/>
                <w:noProof w:val="0"/>
                <w:sz w:val="24"/>
                <w:szCs w:val="24"/>
                <w:lang w:eastAsia="pl-PL"/>
              </w:rPr>
              <w:t xml:space="preserve"> E.</w:t>
            </w:r>
            <w:r w:rsidRPr="009B79EE">
              <w:rPr>
                <w:rFonts w:ascii="Times New Roman" w:eastAsia="Times New Roman" w:hAnsi="Times New Roman" w:cs="Times New Roman"/>
                <w:noProof w:val="0"/>
                <w:sz w:val="24"/>
                <w:szCs w:val="24"/>
                <w:lang w:eastAsia="pl-PL"/>
              </w:rPr>
              <w:t>, Spis rycin przedstawiających portrety przeważnie polskich osobistości w zbiorze Emeryka hrabiego Hutten-Czapskiego w Krakowie, Kraków 1901</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 xml:space="preserve">Kamiński Cz., Kowalczyk W., Medale i medaliony polskie i związane z Polską. </w:t>
            </w:r>
            <w:r w:rsidRPr="00126BA1">
              <w:rPr>
                <w:rFonts w:ascii="Times New Roman" w:eastAsia="Times New Roman" w:hAnsi="Times New Roman" w:cs="Times New Roman"/>
                <w:noProof w:val="0"/>
                <w:sz w:val="24"/>
                <w:szCs w:val="24"/>
                <w:lang w:eastAsia="pl-PL"/>
              </w:rPr>
              <w:t>Katalog wystawy, Warszawa 1969.</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Karpowicz</w:t>
            </w:r>
            <w:r>
              <w:rPr>
                <w:rFonts w:ascii="Times New Roman" w:eastAsia="Times New Roman" w:hAnsi="Times New Roman" w:cs="Times New Roman"/>
                <w:noProof w:val="0"/>
                <w:sz w:val="24"/>
                <w:szCs w:val="24"/>
                <w:lang w:eastAsia="pl-PL"/>
              </w:rPr>
              <w:t xml:space="preserve"> M.</w:t>
            </w:r>
            <w:r w:rsidRPr="0065190C">
              <w:rPr>
                <w:rFonts w:ascii="Times New Roman" w:eastAsia="Times New Roman" w:hAnsi="Times New Roman" w:cs="Times New Roman"/>
                <w:noProof w:val="0"/>
                <w:sz w:val="24"/>
                <w:szCs w:val="24"/>
                <w:lang w:eastAsia="pl-PL"/>
              </w:rPr>
              <w:t>, Jerzy Eleuter Szymonowicz Siemiginowski malarz polskiego baroku, Warszawa, Wrocław, Kraków, Gdańsk 1974</w:t>
            </w:r>
            <w:r>
              <w:rPr>
                <w:rFonts w:ascii="Times New Roman" w:eastAsia="Times New Roman" w:hAnsi="Times New Roman" w:cs="Times New Roman"/>
                <w:noProof w:val="0"/>
                <w:sz w:val="24"/>
                <w:szCs w:val="24"/>
                <w:lang w:eastAsia="pl-PL"/>
              </w:rPr>
              <w:t>.</w:t>
            </w:r>
          </w:p>
          <w:p w:rsidR="009B79EE" w:rsidRPr="0065190C" w:rsidRDefault="009B79EE"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br/>
            </w:r>
          </w:p>
          <w:p w:rsidR="009B79EE" w:rsidRPr="00126BA1"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Katalog portretów osobistości polskich i w Polsce działających w zbiorach Biblioteki Narodowe</w:t>
            </w:r>
            <w:r>
              <w:rPr>
                <w:rFonts w:ascii="Times New Roman" w:eastAsia="Times New Roman" w:hAnsi="Times New Roman" w:cs="Times New Roman"/>
                <w:noProof w:val="0"/>
                <w:sz w:val="24"/>
                <w:szCs w:val="24"/>
                <w:lang w:eastAsia="pl-PL"/>
              </w:rPr>
              <w:t xml:space="preserve">j, pod red. </w:t>
            </w:r>
            <w:r w:rsidRPr="00126BA1">
              <w:rPr>
                <w:rFonts w:ascii="Times New Roman" w:eastAsia="Times New Roman" w:hAnsi="Times New Roman" w:cs="Times New Roman"/>
                <w:noProof w:val="0"/>
                <w:sz w:val="24"/>
                <w:szCs w:val="24"/>
                <w:lang w:eastAsia="pl-PL"/>
              </w:rPr>
              <w:t>H. Widackiej, t. 2, Warszawa 1990-1999.</w:t>
            </w:r>
          </w:p>
          <w:p w:rsidR="009B79EE" w:rsidRPr="00126BA1"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65190C">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Katalog wystawy jubileuszowej zabytków z czasów króla Stefana i Jana III w czterechsetlecie urodzin Stefana Batorego i dwieście pięćdziesięciolecie odsieczy wiedeńskiej, Muzeum Wojska Polskiego, Muzeum Narodowe, Warszawa 1933.</w:t>
            </w:r>
          </w:p>
          <w:p w:rsidR="0065190C" w:rsidRDefault="0065190C" w:rsidP="0065190C">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Kolekcja generała Jerzego Węsierskiego. Katalog monet i medali, pod red. A. Białkowskiego, E. Tarki, S Suchodolskiego i Z. Wdowiszewskiego, Muzeum Narodowe, Warszawa 1974.</w:t>
            </w: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Komaszyński M., Maria Kazimiera Sobieska, Warszawa 1983.</w:t>
            </w: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p>
          <w:p w:rsidR="0065190C" w:rsidRPr="00126BA1" w:rsidRDefault="0065190C" w:rsidP="0065190C">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eastAsia="pl-PL"/>
              </w:rPr>
              <w:t xml:space="preserve">Kowalska, J. Sikorski, Sarnicki Stanisław (1532-1597), [w:] Polski Słownik Bibliograficzny, t. XXXV (1994), s. 217-222. </w:t>
            </w:r>
            <w:r w:rsidRPr="00126BA1">
              <w:rPr>
                <w:rFonts w:ascii="Times New Roman" w:eastAsia="Times New Roman" w:hAnsi="Times New Roman" w:cs="Times New Roman"/>
                <w:noProof w:val="0"/>
                <w:sz w:val="24"/>
                <w:szCs w:val="24"/>
                <w:lang w:val="en-US" w:eastAsia="pl-PL"/>
              </w:rPr>
              <w:t>1994, s. 217-222</w:t>
            </w:r>
          </w:p>
          <w:p w:rsid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Landwehr</w:t>
            </w:r>
            <w:r>
              <w:rPr>
                <w:rFonts w:ascii="Times New Roman" w:eastAsia="Times New Roman" w:hAnsi="Times New Roman" w:cs="Times New Roman"/>
                <w:noProof w:val="0"/>
                <w:sz w:val="24"/>
                <w:szCs w:val="24"/>
                <w:lang w:val="en-US" w:eastAsia="pl-PL"/>
              </w:rPr>
              <w:t xml:space="preserve"> J.</w:t>
            </w:r>
            <w:r w:rsidRPr="009B79EE">
              <w:rPr>
                <w:rFonts w:ascii="Times New Roman" w:eastAsia="Times New Roman" w:hAnsi="Times New Roman" w:cs="Times New Roman"/>
                <w:noProof w:val="0"/>
                <w:sz w:val="24"/>
                <w:szCs w:val="24"/>
                <w:lang w:val="en-US" w:eastAsia="pl-PL"/>
              </w:rPr>
              <w:t>, Romeyn de Hooghe the etcher contemporary portrayal of Europe 1662-1707, Leiden 1973</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Le Blanck</w:t>
            </w:r>
            <w:r>
              <w:rPr>
                <w:rFonts w:ascii="Times New Roman" w:eastAsia="Times New Roman" w:hAnsi="Times New Roman" w:cs="Times New Roman"/>
                <w:noProof w:val="0"/>
                <w:sz w:val="24"/>
                <w:szCs w:val="24"/>
                <w:lang w:val="en-US" w:eastAsia="pl-PL"/>
              </w:rPr>
              <w:t xml:space="preserve"> M., Ch.</w:t>
            </w:r>
            <w:r w:rsidRPr="009B79EE">
              <w:rPr>
                <w:rFonts w:ascii="Times New Roman" w:eastAsia="Times New Roman" w:hAnsi="Times New Roman" w:cs="Times New Roman"/>
                <w:noProof w:val="0"/>
                <w:sz w:val="24"/>
                <w:szCs w:val="24"/>
                <w:lang w:val="en-US" w:eastAsia="pl-PL"/>
              </w:rPr>
              <w:t>, Manuel de l’amateur d’ estampes […], t. I-IV, Paris 1854-1889</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val="en-US" w:eastAsia="pl-PL"/>
              </w:rPr>
              <w:t>Manthey</w:t>
            </w:r>
            <w:r>
              <w:rPr>
                <w:rFonts w:ascii="Times New Roman" w:eastAsia="Times New Roman" w:hAnsi="Times New Roman" w:cs="Times New Roman"/>
                <w:noProof w:val="0"/>
                <w:sz w:val="24"/>
                <w:szCs w:val="24"/>
                <w:lang w:val="en-US" w:eastAsia="pl-PL"/>
              </w:rPr>
              <w:t xml:space="preserve"> J.</w:t>
            </w:r>
            <w:r w:rsidRPr="0065190C">
              <w:rPr>
                <w:rFonts w:ascii="Times New Roman" w:eastAsia="Times New Roman" w:hAnsi="Times New Roman" w:cs="Times New Roman"/>
                <w:noProof w:val="0"/>
                <w:sz w:val="24"/>
                <w:szCs w:val="24"/>
                <w:lang w:val="en-US" w:eastAsia="pl-PL"/>
              </w:rPr>
              <w:t>, Le bienheureux Innocent XI et La Pologne "Boulevard de la Chrétienté" sur les medailles commemoratives : de "Dextera tua Domine percussit inimicum " (1683) à "Pax fundata cum Moschis" (1686), J. Gawlina (wstęp), Roma 1956</w:t>
            </w:r>
            <w:r>
              <w:rPr>
                <w:rFonts w:ascii="Times New Roman" w:eastAsia="Times New Roman" w:hAnsi="Times New Roman" w:cs="Times New Roman"/>
                <w:noProof w:val="0"/>
                <w:sz w:val="24"/>
                <w:szCs w:val="24"/>
                <w:lang w:val="en-US"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Mańkowski</w:t>
            </w:r>
            <w:r>
              <w:rPr>
                <w:rFonts w:ascii="Times New Roman" w:eastAsia="Times New Roman" w:hAnsi="Times New Roman" w:cs="Times New Roman"/>
                <w:noProof w:val="0"/>
                <w:sz w:val="24"/>
                <w:szCs w:val="24"/>
                <w:lang w:eastAsia="pl-PL"/>
              </w:rPr>
              <w:t xml:space="preserve"> T.</w:t>
            </w:r>
            <w:r w:rsidRPr="0065190C">
              <w:rPr>
                <w:rFonts w:ascii="Times New Roman" w:eastAsia="Times New Roman" w:hAnsi="Times New Roman" w:cs="Times New Roman"/>
                <w:noProof w:val="0"/>
                <w:sz w:val="24"/>
                <w:szCs w:val="24"/>
                <w:lang w:eastAsia="pl-PL"/>
              </w:rPr>
              <w:t>, Malarstwo na dworze Jana III Sobieskiego, [w:] „Biuletyn Historii Sztuki”, t. XII, 1950, nr 1-4, ryc. 6, s. 217</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Matwijowski</w:t>
            </w:r>
            <w:r>
              <w:rPr>
                <w:rFonts w:ascii="Times New Roman" w:eastAsia="Times New Roman" w:hAnsi="Times New Roman" w:cs="Times New Roman"/>
                <w:noProof w:val="0"/>
                <w:sz w:val="24"/>
                <w:szCs w:val="24"/>
                <w:lang w:eastAsia="pl-PL"/>
              </w:rPr>
              <w:t xml:space="preserve"> K.</w:t>
            </w:r>
            <w:r w:rsidRPr="00A350BE">
              <w:rPr>
                <w:rFonts w:ascii="Times New Roman" w:eastAsia="Times New Roman" w:hAnsi="Times New Roman" w:cs="Times New Roman"/>
                <w:noProof w:val="0"/>
                <w:sz w:val="24"/>
                <w:szCs w:val="24"/>
                <w:lang w:eastAsia="pl-PL"/>
              </w:rPr>
              <w:t>, Czy Sobieski zamierzał przeprowadzić absolutystyczny zamach stanu?, [w:] Studia z dziejów epoki Jana III Sobieskiego, pod red. K. Matwijows</w:t>
            </w:r>
            <w:r>
              <w:rPr>
                <w:rFonts w:ascii="Times New Roman" w:eastAsia="Times New Roman" w:hAnsi="Times New Roman" w:cs="Times New Roman"/>
                <w:noProof w:val="0"/>
                <w:sz w:val="24"/>
                <w:szCs w:val="24"/>
                <w:lang w:eastAsia="pl-PL"/>
              </w:rPr>
              <w:t>kiego, Wrocław 1984, s. 113-116.</w:t>
            </w:r>
            <w:r w:rsidRPr="00A350BE">
              <w:rPr>
                <w:rFonts w:ascii="Times New Roman" w:eastAsia="Times New Roman" w:hAnsi="Times New Roman" w:cs="Times New Roman"/>
                <w:noProof w:val="0"/>
                <w:sz w:val="24"/>
                <w:szCs w:val="24"/>
                <w:lang w:eastAsia="pl-PL"/>
              </w:rPr>
              <w:br/>
            </w:r>
          </w:p>
          <w:p w:rsidR="00942BDC" w:rsidRDefault="00942BDC" w:rsidP="00A350BE">
            <w:pPr>
              <w:spacing w:after="0" w:line="240" w:lineRule="auto"/>
              <w:rPr>
                <w:rFonts w:ascii="Times New Roman" w:eastAsia="Times New Roman" w:hAnsi="Times New Roman" w:cs="Times New Roman"/>
                <w:noProof w:val="0"/>
                <w:sz w:val="24"/>
                <w:szCs w:val="24"/>
                <w:lang w:eastAsia="pl-PL"/>
              </w:rPr>
            </w:pPr>
            <w:r w:rsidRPr="00942BDC">
              <w:rPr>
                <w:rFonts w:ascii="Times New Roman" w:eastAsia="Times New Roman" w:hAnsi="Times New Roman" w:cs="Times New Roman"/>
                <w:noProof w:val="0"/>
                <w:sz w:val="24"/>
                <w:szCs w:val="24"/>
                <w:lang w:eastAsia="pl-PL"/>
              </w:rPr>
              <w:t>Milewska-Waźbińska</w:t>
            </w:r>
            <w:r>
              <w:rPr>
                <w:rFonts w:ascii="Times New Roman" w:eastAsia="Times New Roman" w:hAnsi="Times New Roman" w:cs="Times New Roman"/>
                <w:noProof w:val="0"/>
                <w:sz w:val="24"/>
                <w:szCs w:val="24"/>
                <w:lang w:eastAsia="pl-PL"/>
              </w:rPr>
              <w:t xml:space="preserve"> B.</w:t>
            </w:r>
            <w:r w:rsidRPr="00942BDC">
              <w:rPr>
                <w:rFonts w:ascii="Times New Roman" w:eastAsia="Times New Roman" w:hAnsi="Times New Roman" w:cs="Times New Roman"/>
                <w:noProof w:val="0"/>
                <w:sz w:val="24"/>
                <w:szCs w:val="24"/>
                <w:lang w:eastAsia="pl-PL"/>
              </w:rPr>
              <w:t>, Szkolna edukacja Jana Sobieskiego w duchu humanizmu chrześcijańskiego i obywatelskiego, [w:] „Primus inter pares”. Pierwszy wśród równych czyli opowieść o królu Janie III, pod red. D. Walawender-Musz, Warszawa 2013</w:t>
            </w:r>
            <w:r>
              <w:rPr>
                <w:rFonts w:ascii="Times New Roman" w:eastAsia="Times New Roman" w:hAnsi="Times New Roman" w:cs="Times New Roman"/>
                <w:noProof w:val="0"/>
                <w:sz w:val="24"/>
                <w:szCs w:val="24"/>
                <w:lang w:eastAsia="pl-PL"/>
              </w:rPr>
              <w:t>, s. 18-26.</w:t>
            </w:r>
          </w:p>
          <w:p w:rsidR="00942BDC" w:rsidRDefault="00942BD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Miodońska</w:t>
            </w:r>
            <w:r>
              <w:rPr>
                <w:rFonts w:ascii="Times New Roman" w:eastAsia="Times New Roman" w:hAnsi="Times New Roman" w:cs="Times New Roman"/>
                <w:noProof w:val="0"/>
                <w:sz w:val="24"/>
                <w:szCs w:val="24"/>
                <w:lang w:eastAsia="pl-PL"/>
              </w:rPr>
              <w:t xml:space="preserve"> B.</w:t>
            </w:r>
            <w:r w:rsidRPr="0065190C">
              <w:rPr>
                <w:rFonts w:ascii="Times New Roman" w:eastAsia="Times New Roman" w:hAnsi="Times New Roman" w:cs="Times New Roman"/>
                <w:noProof w:val="0"/>
                <w:sz w:val="24"/>
                <w:szCs w:val="24"/>
                <w:lang w:eastAsia="pl-PL"/>
              </w:rPr>
              <w:t>, Władca i państwo w krakowskim drzeworycie książkowym XVI w., Warszawa 1976</w:t>
            </w:r>
            <w:r>
              <w:rPr>
                <w:rFonts w:ascii="Times New Roman" w:eastAsia="Times New Roman" w:hAnsi="Times New Roman" w:cs="Times New Roman"/>
                <w:noProof w:val="0"/>
                <w:sz w:val="24"/>
                <w:szCs w:val="24"/>
                <w:lang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val="en-US" w:eastAsia="pl-PL"/>
              </w:rPr>
              <w:t>Mout</w:t>
            </w:r>
            <w:r>
              <w:rPr>
                <w:rFonts w:ascii="Times New Roman" w:eastAsia="Times New Roman" w:hAnsi="Times New Roman" w:cs="Times New Roman"/>
                <w:noProof w:val="0"/>
                <w:sz w:val="24"/>
                <w:szCs w:val="24"/>
                <w:lang w:val="en-US" w:eastAsia="pl-PL"/>
              </w:rPr>
              <w:t xml:space="preserve"> M. E. H. N.</w:t>
            </w:r>
            <w:r w:rsidRPr="0065190C">
              <w:rPr>
                <w:rFonts w:ascii="Times New Roman" w:eastAsia="Times New Roman" w:hAnsi="Times New Roman" w:cs="Times New Roman"/>
                <w:noProof w:val="0"/>
                <w:sz w:val="24"/>
                <w:szCs w:val="24"/>
                <w:lang w:val="en-US" w:eastAsia="pl-PL"/>
              </w:rPr>
              <w:t>, A Useful Servant of Princes. The Netherlandish Humanist Jacobus Typotius at the Prague Imperial Court Around 1600 [w:] „Acta Comeniana”, t. 13, s. 27-49.</w:t>
            </w: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Nowak-Dłużewski</w:t>
            </w:r>
            <w:r>
              <w:rPr>
                <w:rFonts w:ascii="Times New Roman" w:eastAsia="Times New Roman" w:hAnsi="Times New Roman" w:cs="Times New Roman"/>
                <w:noProof w:val="0"/>
                <w:sz w:val="24"/>
                <w:szCs w:val="24"/>
                <w:lang w:eastAsia="pl-PL"/>
              </w:rPr>
              <w:t xml:space="preserve"> J.</w:t>
            </w:r>
            <w:r w:rsidRPr="0065190C">
              <w:rPr>
                <w:rFonts w:ascii="Times New Roman" w:eastAsia="Times New Roman" w:hAnsi="Times New Roman" w:cs="Times New Roman"/>
                <w:noProof w:val="0"/>
                <w:sz w:val="24"/>
                <w:szCs w:val="24"/>
                <w:lang w:eastAsia="pl-PL"/>
              </w:rPr>
              <w:t>, Okolicznościowa poezja polityczna w Polsce. Dwaj królowie rodacy, Warszawa 1980</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 xml:space="preserve">Odsiecz Wiedeńska. Wystawa jubileuszowa w Zamku Królewskim na Wawelu w trzechsetlecie bitwy, pod </w:t>
            </w:r>
            <w:r>
              <w:rPr>
                <w:rFonts w:ascii="Times New Roman" w:eastAsia="Times New Roman" w:hAnsi="Times New Roman" w:cs="Times New Roman"/>
                <w:noProof w:val="0"/>
                <w:sz w:val="24"/>
                <w:szCs w:val="24"/>
                <w:lang w:eastAsia="pl-PL"/>
              </w:rPr>
              <w:t>red. A. Franaszka, K. Kuczmana, Kraków 1990.</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Pocheć-Perkowska</w:t>
            </w:r>
            <w:r>
              <w:rPr>
                <w:rFonts w:ascii="Times New Roman" w:eastAsia="Times New Roman" w:hAnsi="Times New Roman" w:cs="Times New Roman"/>
                <w:noProof w:val="0"/>
                <w:sz w:val="24"/>
                <w:szCs w:val="24"/>
                <w:lang w:eastAsia="pl-PL"/>
              </w:rPr>
              <w:t xml:space="preserve"> T.</w:t>
            </w:r>
            <w:r w:rsidRPr="0065190C">
              <w:rPr>
                <w:rFonts w:ascii="Times New Roman" w:eastAsia="Times New Roman" w:hAnsi="Times New Roman" w:cs="Times New Roman"/>
                <w:noProof w:val="0"/>
                <w:sz w:val="24"/>
                <w:szCs w:val="24"/>
                <w:lang w:eastAsia="pl-PL"/>
              </w:rPr>
              <w:t>, Portrety Jana III jego rodziny. Katalog wystawy z okazji 300-lecia Wilanowa, Warszawa 1983</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Podhorodecki</w:t>
            </w:r>
            <w:r>
              <w:rPr>
                <w:rFonts w:ascii="Times New Roman" w:eastAsia="Times New Roman" w:hAnsi="Times New Roman" w:cs="Times New Roman"/>
                <w:noProof w:val="0"/>
                <w:sz w:val="24"/>
                <w:szCs w:val="24"/>
                <w:lang w:eastAsia="pl-PL"/>
              </w:rPr>
              <w:t xml:space="preserve"> L.</w:t>
            </w:r>
            <w:r w:rsidRPr="0065190C">
              <w:rPr>
                <w:rFonts w:ascii="Times New Roman" w:eastAsia="Times New Roman" w:hAnsi="Times New Roman" w:cs="Times New Roman"/>
                <w:noProof w:val="0"/>
                <w:sz w:val="24"/>
                <w:szCs w:val="24"/>
                <w:lang w:eastAsia="pl-PL"/>
              </w:rPr>
              <w:t>, Hetman Stanisław Żółkiewski, Warszawa 2011, H. Wisner, Zygmunt III Waza, Wrocław 1991</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9B79EE">
              <w:rPr>
                <w:rFonts w:ascii="Times New Roman" w:eastAsia="Times New Roman" w:hAnsi="Times New Roman" w:cs="Times New Roman"/>
                <w:noProof w:val="0"/>
                <w:sz w:val="24"/>
                <w:szCs w:val="24"/>
                <w:lang w:eastAsia="pl-PL"/>
              </w:rPr>
              <w:t>Polska jej dzieje i kultura od czasów najdawniejszych do chwili obecnej, oprac. W. Antoniewicz, J. S. Bystroń, A Brückner t. I-III, Warszawa 1927-1930</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val="en-US" w:eastAsia="pl-PL"/>
              </w:rPr>
              <w:t>Poten</w:t>
            </w:r>
            <w:r>
              <w:rPr>
                <w:rFonts w:ascii="Times New Roman" w:eastAsia="Times New Roman" w:hAnsi="Times New Roman" w:cs="Times New Roman"/>
                <w:noProof w:val="0"/>
                <w:sz w:val="24"/>
                <w:szCs w:val="24"/>
                <w:lang w:val="en-US" w:eastAsia="pl-PL"/>
              </w:rPr>
              <w:t xml:space="preserve"> B.</w:t>
            </w:r>
            <w:r w:rsidRPr="0065190C">
              <w:rPr>
                <w:rFonts w:ascii="Times New Roman" w:eastAsia="Times New Roman" w:hAnsi="Times New Roman" w:cs="Times New Roman"/>
                <w:noProof w:val="0"/>
                <w:sz w:val="24"/>
                <w:szCs w:val="24"/>
                <w:lang w:val="en-US" w:eastAsia="pl-PL"/>
              </w:rPr>
              <w:t>, Radziwill, Fürst Boguslaw [w:] Allgemeine Deutsche Biographie, bd. 27, Leipzig 1885, s. 155</w:t>
            </w:r>
            <w:r>
              <w:rPr>
                <w:rFonts w:ascii="Times New Roman" w:eastAsia="Times New Roman" w:hAnsi="Times New Roman" w:cs="Times New Roman"/>
                <w:noProof w:val="0"/>
                <w:sz w:val="24"/>
                <w:szCs w:val="24"/>
                <w:lang w:val="en-US"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lastRenderedPageBreak/>
              <w:t>Raczyński</w:t>
            </w:r>
            <w:r>
              <w:rPr>
                <w:rFonts w:ascii="Times New Roman" w:eastAsia="Times New Roman" w:hAnsi="Times New Roman" w:cs="Times New Roman"/>
                <w:noProof w:val="0"/>
                <w:sz w:val="24"/>
                <w:szCs w:val="24"/>
                <w:lang w:eastAsia="pl-PL"/>
              </w:rPr>
              <w:t xml:space="preserve"> E.</w:t>
            </w:r>
            <w:r w:rsidRPr="00A350BE">
              <w:rPr>
                <w:rFonts w:ascii="Times New Roman" w:eastAsia="Times New Roman" w:hAnsi="Times New Roman" w:cs="Times New Roman"/>
                <w:noProof w:val="0"/>
                <w:sz w:val="24"/>
                <w:szCs w:val="24"/>
                <w:lang w:eastAsia="pl-PL"/>
              </w:rPr>
              <w:t>, Gabinet medalów polskich, Wrocław 1838</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Rożek</w:t>
            </w:r>
            <w:r>
              <w:rPr>
                <w:rFonts w:ascii="Times New Roman" w:eastAsia="Times New Roman" w:hAnsi="Times New Roman" w:cs="Times New Roman"/>
                <w:noProof w:val="0"/>
                <w:sz w:val="24"/>
                <w:szCs w:val="24"/>
                <w:lang w:eastAsia="pl-PL"/>
              </w:rPr>
              <w:t xml:space="preserve"> M.</w:t>
            </w:r>
            <w:r w:rsidRPr="00A350BE">
              <w:rPr>
                <w:rFonts w:ascii="Times New Roman" w:eastAsia="Times New Roman" w:hAnsi="Times New Roman" w:cs="Times New Roman"/>
                <w:noProof w:val="0"/>
                <w:sz w:val="24"/>
                <w:szCs w:val="24"/>
                <w:lang w:eastAsia="pl-PL"/>
              </w:rPr>
              <w:t>, Uroczystości w barokowym Krakowie, Kraków 1972</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Ruszczycówna</w:t>
            </w:r>
            <w:r>
              <w:rPr>
                <w:rFonts w:ascii="Times New Roman" w:eastAsia="Times New Roman" w:hAnsi="Times New Roman" w:cs="Times New Roman"/>
                <w:noProof w:val="0"/>
                <w:sz w:val="24"/>
                <w:szCs w:val="24"/>
                <w:lang w:eastAsia="pl-PL"/>
              </w:rPr>
              <w:t xml:space="preserve"> J.</w:t>
            </w:r>
            <w:r w:rsidRPr="00A350BE">
              <w:rPr>
                <w:rFonts w:ascii="Times New Roman" w:eastAsia="Times New Roman" w:hAnsi="Times New Roman" w:cs="Times New Roman"/>
                <w:noProof w:val="0"/>
                <w:sz w:val="24"/>
                <w:szCs w:val="24"/>
                <w:lang w:eastAsia="pl-PL"/>
              </w:rPr>
              <w:t>, Ikonografia Jana III Sobieskiego. Wybrane zagadnienia, [w:] „Rocznik Muzeum Narodowego w Warsza</w:t>
            </w:r>
            <w:r>
              <w:rPr>
                <w:rFonts w:ascii="Times New Roman" w:eastAsia="Times New Roman" w:hAnsi="Times New Roman" w:cs="Times New Roman"/>
                <w:noProof w:val="0"/>
                <w:sz w:val="24"/>
                <w:szCs w:val="24"/>
                <w:lang w:eastAsia="pl-PL"/>
              </w:rPr>
              <w:t>wie”, t. XXVI, 1982, s. 309-333.</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Rzeczpospolita w dobie Jana III. Katalog wystawy Zamku Królewskiego, Archiwum Głównego Akt Dawnych i Bibli</w:t>
            </w:r>
            <w:r>
              <w:rPr>
                <w:rFonts w:ascii="Times New Roman" w:eastAsia="Times New Roman" w:hAnsi="Times New Roman" w:cs="Times New Roman"/>
                <w:noProof w:val="0"/>
                <w:sz w:val="24"/>
                <w:szCs w:val="24"/>
                <w:lang w:eastAsia="pl-PL"/>
              </w:rPr>
              <w:t>oteki Narodowej, Warszawa 1983.</w:t>
            </w:r>
            <w:r>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r>
            <w:r w:rsidR="009B79EE" w:rsidRPr="009B79EE">
              <w:rPr>
                <w:rFonts w:ascii="Times New Roman" w:eastAsia="Times New Roman" w:hAnsi="Times New Roman" w:cs="Times New Roman"/>
                <w:noProof w:val="0"/>
                <w:sz w:val="24"/>
                <w:szCs w:val="24"/>
                <w:lang w:eastAsia="pl-PL"/>
              </w:rPr>
              <w:t xml:space="preserve">Skarby Niderlandów. Rysunki i wybrane ryciny artystów niderlandzkich XV-XVII wieku ze zbiorów Fundacji Książąt Czartoryskich. Katalog wystawy w Arsenale-Muzeum Książąt Czartoryskich (20 kwietnia-30 maja 2004 roku), pod red. </w:t>
            </w:r>
            <w:r w:rsidR="009B79EE" w:rsidRPr="00126BA1">
              <w:rPr>
                <w:rFonts w:ascii="Times New Roman" w:eastAsia="Times New Roman" w:hAnsi="Times New Roman" w:cs="Times New Roman"/>
                <w:noProof w:val="0"/>
                <w:sz w:val="24"/>
                <w:szCs w:val="24"/>
                <w:lang w:eastAsia="pl-PL"/>
              </w:rPr>
              <w:t>J. Popielskiej, Kraków 2004.</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Stahr</w:t>
            </w:r>
            <w:r>
              <w:rPr>
                <w:rFonts w:ascii="Times New Roman" w:eastAsia="Times New Roman" w:hAnsi="Times New Roman" w:cs="Times New Roman"/>
                <w:noProof w:val="0"/>
                <w:sz w:val="24"/>
                <w:szCs w:val="24"/>
                <w:lang w:eastAsia="pl-PL"/>
              </w:rPr>
              <w:t xml:space="preserve"> M.</w:t>
            </w:r>
            <w:r w:rsidRPr="00A350BE">
              <w:rPr>
                <w:rFonts w:ascii="Times New Roman" w:eastAsia="Times New Roman" w:hAnsi="Times New Roman" w:cs="Times New Roman"/>
                <w:noProof w:val="0"/>
                <w:sz w:val="24"/>
                <w:szCs w:val="24"/>
                <w:lang w:eastAsia="pl-PL"/>
              </w:rPr>
              <w:t>, Medale polskie i z Polską związane od XVI do XVIII wieku, Poznań 2008</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42BDC" w:rsidRPr="00942BDC" w:rsidRDefault="00942BDC" w:rsidP="00A350BE">
            <w:pPr>
              <w:spacing w:after="0" w:line="240" w:lineRule="auto"/>
              <w:rPr>
                <w:rFonts w:ascii="Times New Roman" w:eastAsia="Times New Roman" w:hAnsi="Times New Roman" w:cs="Times New Roman"/>
                <w:noProof w:val="0"/>
                <w:sz w:val="24"/>
                <w:szCs w:val="24"/>
                <w:lang w:eastAsia="pl-PL"/>
              </w:rPr>
            </w:pPr>
            <w:r w:rsidRPr="00942BDC">
              <w:rPr>
                <w:rFonts w:ascii="Times New Roman" w:eastAsia="Times New Roman" w:hAnsi="Times New Roman" w:cs="Times New Roman"/>
                <w:noProof w:val="0"/>
                <w:sz w:val="24"/>
                <w:szCs w:val="24"/>
                <w:lang w:eastAsia="pl-PL"/>
              </w:rPr>
              <w:t>Targosz</w:t>
            </w:r>
            <w:r>
              <w:rPr>
                <w:rFonts w:ascii="Times New Roman" w:eastAsia="Times New Roman" w:hAnsi="Times New Roman" w:cs="Times New Roman"/>
                <w:noProof w:val="0"/>
                <w:sz w:val="24"/>
                <w:szCs w:val="24"/>
                <w:lang w:eastAsia="pl-PL"/>
              </w:rPr>
              <w:t xml:space="preserve"> K.</w:t>
            </w:r>
            <w:r w:rsidRPr="00942BDC">
              <w:rPr>
                <w:rFonts w:ascii="Times New Roman" w:eastAsia="Times New Roman" w:hAnsi="Times New Roman" w:cs="Times New Roman"/>
                <w:noProof w:val="0"/>
                <w:sz w:val="24"/>
                <w:szCs w:val="24"/>
                <w:lang w:eastAsia="pl-PL"/>
              </w:rPr>
              <w:t>, Jan III Sobieski mecenasem nauk i uczonych, Warszawa 2012.</w:t>
            </w:r>
          </w:p>
          <w:p w:rsidR="00942BDC" w:rsidRPr="00942BDC" w:rsidRDefault="00942BD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val="en-US" w:eastAsia="pl-PL"/>
              </w:rPr>
              <w:t>Tervarent</w:t>
            </w:r>
            <w:r>
              <w:rPr>
                <w:rFonts w:ascii="Times New Roman" w:eastAsia="Times New Roman" w:hAnsi="Times New Roman" w:cs="Times New Roman"/>
                <w:noProof w:val="0"/>
                <w:sz w:val="24"/>
                <w:szCs w:val="24"/>
                <w:lang w:val="en-US" w:eastAsia="pl-PL"/>
              </w:rPr>
              <w:t xml:space="preserve"> G. de</w:t>
            </w:r>
            <w:r w:rsidRPr="0065190C">
              <w:rPr>
                <w:rFonts w:ascii="Times New Roman" w:eastAsia="Times New Roman" w:hAnsi="Times New Roman" w:cs="Times New Roman"/>
                <w:noProof w:val="0"/>
                <w:sz w:val="24"/>
                <w:szCs w:val="24"/>
                <w:lang w:val="en-US" w:eastAsia="pl-PL"/>
              </w:rPr>
              <w:t>, Attributs et symboles dans l`art profane 1450-1600: dictionnaire</w:t>
            </w:r>
            <w:r>
              <w:rPr>
                <w:rFonts w:ascii="Times New Roman" w:eastAsia="Times New Roman" w:hAnsi="Times New Roman" w:cs="Times New Roman"/>
                <w:noProof w:val="0"/>
                <w:sz w:val="24"/>
                <w:szCs w:val="24"/>
                <w:lang w:val="en-US" w:eastAsia="pl-PL"/>
              </w:rPr>
              <w:t xml:space="preserve"> d`un langage perdu Geneve 1958.</w:t>
            </w:r>
          </w:p>
          <w:p w:rsid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Thieme</w:t>
            </w:r>
            <w:r>
              <w:rPr>
                <w:rFonts w:ascii="Times New Roman" w:eastAsia="Times New Roman" w:hAnsi="Times New Roman" w:cs="Times New Roman"/>
                <w:noProof w:val="0"/>
                <w:sz w:val="24"/>
                <w:szCs w:val="24"/>
                <w:lang w:val="en-US" w:eastAsia="pl-PL"/>
              </w:rPr>
              <w:t xml:space="preserve"> U., </w:t>
            </w:r>
            <w:r w:rsidRPr="009B79EE">
              <w:rPr>
                <w:rFonts w:ascii="Times New Roman" w:eastAsia="Times New Roman" w:hAnsi="Times New Roman" w:cs="Times New Roman"/>
                <w:noProof w:val="0"/>
                <w:sz w:val="24"/>
                <w:szCs w:val="24"/>
                <w:lang w:val="en-US" w:eastAsia="pl-PL"/>
              </w:rPr>
              <w:t xml:space="preserve">Becker </w:t>
            </w:r>
            <w:r>
              <w:rPr>
                <w:rFonts w:ascii="Times New Roman" w:eastAsia="Times New Roman" w:hAnsi="Times New Roman" w:cs="Times New Roman"/>
                <w:noProof w:val="0"/>
                <w:sz w:val="24"/>
                <w:szCs w:val="24"/>
                <w:lang w:val="en-US" w:eastAsia="pl-PL"/>
              </w:rPr>
              <w:t>F.</w:t>
            </w:r>
            <w:r w:rsidRPr="009B79EE">
              <w:rPr>
                <w:rFonts w:ascii="Times New Roman" w:eastAsia="Times New Roman" w:hAnsi="Times New Roman" w:cs="Times New Roman"/>
                <w:noProof w:val="0"/>
                <w:sz w:val="24"/>
                <w:szCs w:val="24"/>
                <w:lang w:val="en-US" w:eastAsia="pl-PL"/>
              </w:rPr>
              <w:t>, Allgemeines Lexikon der bildenden Künstler von der Antike bis zur Gegenwart […], Leipzig 1907-1950</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Treiderowa</w:t>
            </w:r>
            <w:r>
              <w:rPr>
                <w:rFonts w:ascii="Times New Roman" w:eastAsia="Times New Roman" w:hAnsi="Times New Roman" w:cs="Times New Roman"/>
                <w:noProof w:val="0"/>
                <w:sz w:val="24"/>
                <w:szCs w:val="24"/>
                <w:lang w:eastAsia="pl-PL"/>
              </w:rPr>
              <w:t xml:space="preserve"> A.</w:t>
            </w:r>
            <w:r w:rsidRPr="00A350BE">
              <w:rPr>
                <w:rFonts w:ascii="Times New Roman" w:eastAsia="Times New Roman" w:hAnsi="Times New Roman" w:cs="Times New Roman"/>
                <w:noProof w:val="0"/>
                <w:sz w:val="24"/>
                <w:szCs w:val="24"/>
                <w:lang w:eastAsia="pl-PL"/>
              </w:rPr>
              <w:t>, Tematyka polska w twórczości Romeyna de Hooghe’a, [w:] „Rocznik Biblioteki PAN w Krakowie”, t. VI, 1960, s. 5-47 1960, s. 16-20</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Tron pamiątek ku czci „Najjaśniejszego, Niezwyciężonego Jana Sobieskiego Króla Polskiego” w trz</w:t>
            </w:r>
            <w:r>
              <w:rPr>
                <w:rFonts w:ascii="Times New Roman" w:eastAsia="Times New Roman" w:hAnsi="Times New Roman" w:cs="Times New Roman"/>
                <w:noProof w:val="0"/>
                <w:sz w:val="24"/>
                <w:szCs w:val="24"/>
                <w:lang w:eastAsia="pl-PL"/>
              </w:rPr>
              <w:t>echsetlecie śmierci 1696-1996, Warszawa 1996.</w:t>
            </w:r>
            <w:r>
              <w:rPr>
                <w:rFonts w:ascii="Times New Roman" w:eastAsia="Times New Roman" w:hAnsi="Times New Roman" w:cs="Times New Roman"/>
                <w:noProof w:val="0"/>
                <w:sz w:val="24"/>
                <w:szCs w:val="24"/>
                <w:lang w:eastAsia="pl-PL"/>
              </w:rPr>
              <w:br/>
            </w:r>
            <w:r>
              <w:rPr>
                <w:rFonts w:ascii="Times New Roman" w:eastAsia="Times New Roman" w:hAnsi="Times New Roman" w:cs="Times New Roman"/>
                <w:noProof w:val="0"/>
                <w:sz w:val="24"/>
                <w:szCs w:val="24"/>
                <w:lang w:eastAsia="pl-PL"/>
              </w:rPr>
              <w:br/>
            </w:r>
            <w:r w:rsidR="0065190C" w:rsidRPr="0065190C">
              <w:rPr>
                <w:rFonts w:ascii="Times New Roman" w:eastAsia="Times New Roman" w:hAnsi="Times New Roman" w:cs="Times New Roman"/>
                <w:noProof w:val="0"/>
                <w:sz w:val="24"/>
                <w:szCs w:val="24"/>
                <w:lang w:eastAsia="pl-PL"/>
              </w:rPr>
              <w:t>Wasilewski</w:t>
            </w:r>
            <w:r w:rsidR="0065190C">
              <w:rPr>
                <w:rFonts w:ascii="Times New Roman" w:eastAsia="Times New Roman" w:hAnsi="Times New Roman" w:cs="Times New Roman"/>
                <w:noProof w:val="0"/>
                <w:sz w:val="24"/>
                <w:szCs w:val="24"/>
                <w:lang w:eastAsia="pl-PL"/>
              </w:rPr>
              <w:t xml:space="preserve"> T.</w:t>
            </w:r>
            <w:r w:rsidR="0065190C" w:rsidRPr="0065190C">
              <w:rPr>
                <w:rFonts w:ascii="Times New Roman" w:eastAsia="Times New Roman" w:hAnsi="Times New Roman" w:cs="Times New Roman"/>
                <w:noProof w:val="0"/>
                <w:sz w:val="24"/>
                <w:szCs w:val="24"/>
                <w:lang w:eastAsia="pl-PL"/>
              </w:rPr>
              <w:t>, Radziwiłł Bogusław (1620-1669), [w:] Polski Słownik Bibliograficzny, t. XXX, 1979, s. 161-172</w:t>
            </w:r>
            <w:r w:rsidR="0065190C">
              <w:rPr>
                <w:rFonts w:ascii="Times New Roman" w:eastAsia="Times New Roman" w:hAnsi="Times New Roman" w:cs="Times New Roman"/>
                <w:noProof w:val="0"/>
                <w:sz w:val="24"/>
                <w:szCs w:val="24"/>
                <w:lang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Weigert</w:t>
            </w:r>
            <w:r>
              <w:rPr>
                <w:rFonts w:ascii="Times New Roman" w:eastAsia="Times New Roman" w:hAnsi="Times New Roman" w:cs="Times New Roman"/>
                <w:noProof w:val="0"/>
                <w:sz w:val="24"/>
                <w:szCs w:val="24"/>
                <w:lang w:val="en-US" w:eastAsia="pl-PL"/>
              </w:rPr>
              <w:t xml:space="preserve"> R. A.</w:t>
            </w:r>
            <w:r w:rsidRPr="009B79EE">
              <w:rPr>
                <w:rFonts w:ascii="Times New Roman" w:eastAsia="Times New Roman" w:hAnsi="Times New Roman" w:cs="Times New Roman"/>
                <w:noProof w:val="0"/>
                <w:sz w:val="24"/>
                <w:szCs w:val="24"/>
                <w:lang w:val="en-US" w:eastAsia="pl-PL"/>
              </w:rPr>
              <w:t>, Inventaire du fonds français. Graveurs du XVIIe siècle, t. 1, Paris 1961</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Widacka</w:t>
            </w:r>
            <w:r>
              <w:rPr>
                <w:rFonts w:ascii="Times New Roman" w:eastAsia="Times New Roman" w:hAnsi="Times New Roman" w:cs="Times New Roman"/>
                <w:noProof w:val="0"/>
                <w:sz w:val="24"/>
                <w:szCs w:val="24"/>
                <w:lang w:eastAsia="pl-PL"/>
              </w:rPr>
              <w:t xml:space="preserve"> H.</w:t>
            </w:r>
            <w:r w:rsidRPr="00A350BE">
              <w:rPr>
                <w:rFonts w:ascii="Times New Roman" w:eastAsia="Times New Roman" w:hAnsi="Times New Roman" w:cs="Times New Roman"/>
                <w:noProof w:val="0"/>
                <w:sz w:val="24"/>
                <w:szCs w:val="24"/>
                <w:lang w:eastAsia="pl-PL"/>
              </w:rPr>
              <w:t>, Jan III Sobieski w grafice XV</w:t>
            </w:r>
            <w:r>
              <w:rPr>
                <w:rFonts w:ascii="Times New Roman" w:eastAsia="Times New Roman" w:hAnsi="Times New Roman" w:cs="Times New Roman"/>
                <w:noProof w:val="0"/>
                <w:sz w:val="24"/>
                <w:szCs w:val="24"/>
                <w:lang w:eastAsia="pl-PL"/>
              </w:rPr>
              <w:t>II i XVIII wieku, Warszawa 1987.</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9B79E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Widacka</w:t>
            </w:r>
            <w:r>
              <w:rPr>
                <w:rFonts w:ascii="Times New Roman" w:eastAsia="Times New Roman" w:hAnsi="Times New Roman" w:cs="Times New Roman"/>
                <w:noProof w:val="0"/>
                <w:sz w:val="24"/>
                <w:szCs w:val="24"/>
                <w:lang w:eastAsia="pl-PL"/>
              </w:rPr>
              <w:t xml:space="preserve"> H.,</w:t>
            </w:r>
            <w:r w:rsidRPr="00A350BE">
              <w:rPr>
                <w:rFonts w:ascii="Times New Roman" w:eastAsia="Times New Roman" w:hAnsi="Times New Roman" w:cs="Times New Roman"/>
                <w:noProof w:val="0"/>
                <w:sz w:val="24"/>
                <w:szCs w:val="24"/>
                <w:lang w:eastAsia="pl-PL"/>
              </w:rPr>
              <w:t xml:space="preserve"> Lew Lechistanu. Jan III Sobieski w grafice,</w:t>
            </w:r>
            <w:r>
              <w:rPr>
                <w:rFonts w:ascii="Times New Roman" w:eastAsia="Times New Roman" w:hAnsi="Times New Roman" w:cs="Times New Roman"/>
                <w:noProof w:val="0"/>
                <w:sz w:val="24"/>
                <w:szCs w:val="24"/>
                <w:lang w:eastAsia="pl-PL"/>
              </w:rPr>
              <w:t xml:space="preserve"> Warszawa 2010.</w:t>
            </w:r>
            <w:r>
              <w:rPr>
                <w:rFonts w:ascii="Times New Roman" w:eastAsia="Times New Roman" w:hAnsi="Times New Roman" w:cs="Times New Roman"/>
                <w:noProof w:val="0"/>
                <w:sz w:val="24"/>
                <w:szCs w:val="24"/>
                <w:lang w:eastAsia="pl-PL"/>
              </w:rPr>
              <w:br/>
            </w:r>
            <w:r>
              <w:rPr>
                <w:rFonts w:ascii="Times New Roman" w:eastAsia="Times New Roman" w:hAnsi="Times New Roman" w:cs="Times New Roman"/>
                <w:noProof w:val="0"/>
                <w:sz w:val="24"/>
                <w:szCs w:val="24"/>
                <w:lang w:eastAsia="pl-PL"/>
              </w:rPr>
              <w:br/>
            </w:r>
            <w:r w:rsidR="009B79EE" w:rsidRPr="009B79EE">
              <w:rPr>
                <w:rFonts w:ascii="Times New Roman" w:eastAsia="Times New Roman" w:hAnsi="Times New Roman" w:cs="Times New Roman"/>
                <w:noProof w:val="0"/>
                <w:sz w:val="24"/>
                <w:szCs w:val="24"/>
                <w:lang w:eastAsia="pl-PL"/>
              </w:rPr>
              <w:t>Witke-Jeżewski</w:t>
            </w:r>
            <w:r w:rsidR="009B79EE">
              <w:rPr>
                <w:rFonts w:ascii="Times New Roman" w:eastAsia="Times New Roman" w:hAnsi="Times New Roman" w:cs="Times New Roman"/>
                <w:noProof w:val="0"/>
                <w:sz w:val="24"/>
                <w:szCs w:val="24"/>
                <w:lang w:eastAsia="pl-PL"/>
              </w:rPr>
              <w:t xml:space="preserve"> D.</w:t>
            </w:r>
            <w:r w:rsidR="009B79EE" w:rsidRPr="009B79EE">
              <w:rPr>
                <w:rFonts w:ascii="Times New Roman" w:eastAsia="Times New Roman" w:hAnsi="Times New Roman" w:cs="Times New Roman"/>
                <w:noProof w:val="0"/>
                <w:sz w:val="24"/>
                <w:szCs w:val="24"/>
                <w:lang w:eastAsia="pl-PL"/>
              </w:rPr>
              <w:t>, Portret królewski w grafice ze zbiorów Dominika Witke-Jeżewskiego. Katalog, Warszawa 1925</w:t>
            </w:r>
            <w:r w:rsidR="009B79EE">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9B79EE">
              <w:rPr>
                <w:rFonts w:ascii="Times New Roman" w:eastAsia="Times New Roman" w:hAnsi="Times New Roman" w:cs="Times New Roman"/>
                <w:noProof w:val="0"/>
                <w:sz w:val="24"/>
                <w:szCs w:val="24"/>
                <w:lang w:eastAsia="pl-PL"/>
              </w:rPr>
              <w:t>Witke-Jeżewski</w:t>
            </w:r>
            <w:r>
              <w:rPr>
                <w:rFonts w:ascii="Times New Roman" w:eastAsia="Times New Roman" w:hAnsi="Times New Roman" w:cs="Times New Roman"/>
                <w:noProof w:val="0"/>
                <w:sz w:val="24"/>
                <w:szCs w:val="24"/>
                <w:lang w:eastAsia="pl-PL"/>
              </w:rPr>
              <w:t xml:space="preserve"> D.</w:t>
            </w:r>
            <w:r w:rsidRPr="009B79EE">
              <w:rPr>
                <w:rFonts w:ascii="Times New Roman" w:eastAsia="Times New Roman" w:hAnsi="Times New Roman" w:cs="Times New Roman"/>
                <w:noProof w:val="0"/>
                <w:sz w:val="24"/>
                <w:szCs w:val="24"/>
                <w:lang w:eastAsia="pl-PL"/>
              </w:rPr>
              <w:t>, Pamiętnik wystawy starych rycin polskich ze zbioru Dominika Witke-Jeżewskiego, urządzonej staraniem Towarzystwa Opieki nad Zabytkami Przeszłości w r. 1914, Warszawa 1914</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Wójcik</w:t>
            </w:r>
            <w:r>
              <w:rPr>
                <w:rFonts w:ascii="Times New Roman" w:eastAsia="Times New Roman" w:hAnsi="Times New Roman" w:cs="Times New Roman"/>
                <w:noProof w:val="0"/>
                <w:sz w:val="24"/>
                <w:szCs w:val="24"/>
                <w:lang w:eastAsia="pl-PL"/>
              </w:rPr>
              <w:t xml:space="preserve"> Z.</w:t>
            </w:r>
            <w:r w:rsidRPr="00A350BE">
              <w:rPr>
                <w:rFonts w:ascii="Times New Roman" w:eastAsia="Times New Roman" w:hAnsi="Times New Roman" w:cs="Times New Roman"/>
                <w:noProof w:val="0"/>
                <w:sz w:val="24"/>
                <w:szCs w:val="24"/>
                <w:lang w:eastAsia="pl-PL"/>
              </w:rPr>
              <w:t>, Jan III Sobieski</w:t>
            </w:r>
            <w:r>
              <w:rPr>
                <w:rFonts w:ascii="Times New Roman" w:eastAsia="Times New Roman" w:hAnsi="Times New Roman" w:cs="Times New Roman"/>
                <w:noProof w:val="0"/>
                <w:sz w:val="24"/>
                <w:szCs w:val="24"/>
                <w:lang w:eastAsia="pl-PL"/>
              </w:rPr>
              <w:t>. 1629-1696, Warszawa 1983.</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A350BE" w:rsidRPr="00A350BE" w:rsidRDefault="009B79EE" w:rsidP="00942BDC">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Zbiory Poznańskiego Towarzystwa Przyjaciół Nauk w Muzeum Narodowym w Poznaniu. Katalog wystawy, pod red. Z. Białłowicz-Krygierowej, M. Warkoczewskiej, Poznań 1982</w:t>
            </w:r>
            <w:r w:rsidRPr="009B79EE">
              <w:rPr>
                <w:rFonts w:ascii="Times New Roman" w:eastAsia="Times New Roman" w:hAnsi="Times New Roman" w:cs="Times New Roman"/>
                <w:noProof w:val="0"/>
                <w:sz w:val="24"/>
                <w:szCs w:val="24"/>
                <w:lang w:eastAsia="pl-PL"/>
              </w:rPr>
              <w:t>.</w:t>
            </w:r>
            <w:r w:rsidR="00A350BE" w:rsidRPr="00A350BE">
              <w:rPr>
                <w:rFonts w:ascii="Times New Roman" w:eastAsia="Times New Roman" w:hAnsi="Times New Roman" w:cs="Times New Roman"/>
                <w:noProof w:val="0"/>
                <w:sz w:val="24"/>
                <w:szCs w:val="24"/>
                <w:lang w:eastAsia="pl-PL"/>
              </w:rPr>
              <w:br/>
            </w:r>
            <w:r w:rsidR="00A350BE" w:rsidRPr="00A350BE">
              <w:rPr>
                <w:rFonts w:ascii="Times New Roman" w:eastAsia="Times New Roman" w:hAnsi="Times New Roman" w:cs="Times New Roman"/>
                <w:noProof w:val="0"/>
                <w:sz w:val="24"/>
                <w:szCs w:val="24"/>
                <w:lang w:eastAsia="pl-PL"/>
              </w:rPr>
              <w:lastRenderedPageBreak/>
              <w:br/>
            </w:r>
            <w:r w:rsidR="00A350BE" w:rsidRPr="009B79EE">
              <w:rPr>
                <w:rFonts w:ascii="Times New Roman" w:eastAsia="Times New Roman" w:hAnsi="Times New Roman" w:cs="Times New Roman"/>
                <w:noProof w:val="0"/>
                <w:sz w:val="24"/>
                <w:szCs w:val="24"/>
                <w:lang w:eastAsia="pl-PL"/>
              </w:rPr>
              <w:br/>
            </w:r>
            <w:r w:rsidR="00942BDC">
              <w:rPr>
                <w:rFonts w:ascii="Times New Roman" w:eastAsia="Times New Roman" w:hAnsi="Times New Roman" w:cs="Times New Roman"/>
                <w:noProof w:val="0"/>
                <w:sz w:val="24"/>
                <w:szCs w:val="24"/>
                <w:lang w:eastAsia="pl-PL"/>
              </w:rPr>
              <w:br/>
            </w:r>
          </w:p>
        </w:tc>
      </w:tr>
    </w:tbl>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FC2057" w:rsidRPr="00A350BE" w:rsidRDefault="00FC2057">
      <w:pPr>
        <w:rPr>
          <w:rFonts w:ascii="Times New Roman" w:hAnsi="Times New Roman" w:cs="Times New Roman"/>
          <w:sz w:val="24"/>
          <w:szCs w:val="24"/>
        </w:rPr>
      </w:pPr>
    </w:p>
    <w:sectPr w:rsidR="00FC2057" w:rsidRPr="00A350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151" w:rsidRDefault="003B3151" w:rsidP="00714B5C">
      <w:pPr>
        <w:spacing w:after="0" w:line="240" w:lineRule="auto"/>
      </w:pPr>
      <w:r>
        <w:separator/>
      </w:r>
    </w:p>
  </w:endnote>
  <w:endnote w:type="continuationSeparator" w:id="0">
    <w:p w:rsidR="003B3151" w:rsidRDefault="003B3151" w:rsidP="0071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151" w:rsidRDefault="003B3151" w:rsidP="00714B5C">
      <w:pPr>
        <w:spacing w:after="0" w:line="240" w:lineRule="auto"/>
      </w:pPr>
      <w:r>
        <w:separator/>
      </w:r>
    </w:p>
  </w:footnote>
  <w:footnote w:type="continuationSeparator" w:id="0">
    <w:p w:rsidR="003B3151" w:rsidRDefault="003B3151" w:rsidP="00714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2252"/>
    <w:multiLevelType w:val="hybridMultilevel"/>
    <w:tmpl w:val="6ACC9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A8654C"/>
    <w:multiLevelType w:val="hybridMultilevel"/>
    <w:tmpl w:val="88886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87142E"/>
    <w:multiLevelType w:val="hybridMultilevel"/>
    <w:tmpl w:val="66042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D1671BD"/>
    <w:multiLevelType w:val="hybridMultilevel"/>
    <w:tmpl w:val="8FAE7334"/>
    <w:lvl w:ilvl="0" w:tplc="15DE548A">
      <w:start w:val="1"/>
      <w:numFmt w:val="decimal"/>
      <w:lvlText w:val="%1."/>
      <w:lvlJc w:val="left"/>
      <w:pPr>
        <w:ind w:left="36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C9"/>
    <w:rsid w:val="000374C6"/>
    <w:rsid w:val="000574FD"/>
    <w:rsid w:val="0006456E"/>
    <w:rsid w:val="000A3D81"/>
    <w:rsid w:val="000B230A"/>
    <w:rsid w:val="000B590C"/>
    <w:rsid w:val="000B5D05"/>
    <w:rsid w:val="000D0FC6"/>
    <w:rsid w:val="000E531C"/>
    <w:rsid w:val="000F7E2C"/>
    <w:rsid w:val="00123886"/>
    <w:rsid w:val="00126BA1"/>
    <w:rsid w:val="00140100"/>
    <w:rsid w:val="001812CC"/>
    <w:rsid w:val="00194A23"/>
    <w:rsid w:val="001C6F07"/>
    <w:rsid w:val="001D5C5E"/>
    <w:rsid w:val="001F560D"/>
    <w:rsid w:val="00207D18"/>
    <w:rsid w:val="002468ED"/>
    <w:rsid w:val="00253A8F"/>
    <w:rsid w:val="002547F6"/>
    <w:rsid w:val="002614AC"/>
    <w:rsid w:val="00273F76"/>
    <w:rsid w:val="002C23C9"/>
    <w:rsid w:val="002F2DE0"/>
    <w:rsid w:val="0030451A"/>
    <w:rsid w:val="00327858"/>
    <w:rsid w:val="00336BF9"/>
    <w:rsid w:val="00360C66"/>
    <w:rsid w:val="003B3151"/>
    <w:rsid w:val="003D63BE"/>
    <w:rsid w:val="003F63E5"/>
    <w:rsid w:val="0042353D"/>
    <w:rsid w:val="00436E1B"/>
    <w:rsid w:val="00440F66"/>
    <w:rsid w:val="00442822"/>
    <w:rsid w:val="0045013A"/>
    <w:rsid w:val="00451827"/>
    <w:rsid w:val="0049031C"/>
    <w:rsid w:val="00516C44"/>
    <w:rsid w:val="00520016"/>
    <w:rsid w:val="0057248D"/>
    <w:rsid w:val="00582730"/>
    <w:rsid w:val="005902C8"/>
    <w:rsid w:val="005B08C3"/>
    <w:rsid w:val="005C56CB"/>
    <w:rsid w:val="005E1C13"/>
    <w:rsid w:val="00616661"/>
    <w:rsid w:val="00620C17"/>
    <w:rsid w:val="0062128E"/>
    <w:rsid w:val="00626118"/>
    <w:rsid w:val="00646F98"/>
    <w:rsid w:val="0065190C"/>
    <w:rsid w:val="00663BD6"/>
    <w:rsid w:val="00671F55"/>
    <w:rsid w:val="006A49B6"/>
    <w:rsid w:val="006A53CC"/>
    <w:rsid w:val="006B13FD"/>
    <w:rsid w:val="006B349A"/>
    <w:rsid w:val="006D7EDF"/>
    <w:rsid w:val="00700D77"/>
    <w:rsid w:val="00706027"/>
    <w:rsid w:val="00714B5C"/>
    <w:rsid w:val="007232FC"/>
    <w:rsid w:val="007249DD"/>
    <w:rsid w:val="00731447"/>
    <w:rsid w:val="00772458"/>
    <w:rsid w:val="007941C8"/>
    <w:rsid w:val="007E236E"/>
    <w:rsid w:val="007F6D73"/>
    <w:rsid w:val="008206FD"/>
    <w:rsid w:val="00873E3A"/>
    <w:rsid w:val="00886B20"/>
    <w:rsid w:val="00891D8C"/>
    <w:rsid w:val="008A63A1"/>
    <w:rsid w:val="008C5813"/>
    <w:rsid w:val="008F0C4A"/>
    <w:rsid w:val="00942BDC"/>
    <w:rsid w:val="00943E29"/>
    <w:rsid w:val="00963467"/>
    <w:rsid w:val="00973041"/>
    <w:rsid w:val="009860CE"/>
    <w:rsid w:val="009906C3"/>
    <w:rsid w:val="00996FBD"/>
    <w:rsid w:val="009B79EE"/>
    <w:rsid w:val="009C7914"/>
    <w:rsid w:val="009D6411"/>
    <w:rsid w:val="009F3BD9"/>
    <w:rsid w:val="00A24138"/>
    <w:rsid w:val="00A350BE"/>
    <w:rsid w:val="00A61F2A"/>
    <w:rsid w:val="00A671AE"/>
    <w:rsid w:val="00A7149D"/>
    <w:rsid w:val="00A94268"/>
    <w:rsid w:val="00AA01E3"/>
    <w:rsid w:val="00AC5BED"/>
    <w:rsid w:val="00AD1C5B"/>
    <w:rsid w:val="00AD643C"/>
    <w:rsid w:val="00AE3452"/>
    <w:rsid w:val="00AE79FC"/>
    <w:rsid w:val="00AF2A7B"/>
    <w:rsid w:val="00AF7FE8"/>
    <w:rsid w:val="00B2291C"/>
    <w:rsid w:val="00B61482"/>
    <w:rsid w:val="00B754A5"/>
    <w:rsid w:val="00B75A95"/>
    <w:rsid w:val="00BC16B7"/>
    <w:rsid w:val="00BC218B"/>
    <w:rsid w:val="00BD00DE"/>
    <w:rsid w:val="00BD78C4"/>
    <w:rsid w:val="00BE39A1"/>
    <w:rsid w:val="00C15312"/>
    <w:rsid w:val="00C160A3"/>
    <w:rsid w:val="00C32761"/>
    <w:rsid w:val="00C56546"/>
    <w:rsid w:val="00C83C2F"/>
    <w:rsid w:val="00C872F5"/>
    <w:rsid w:val="00CA1475"/>
    <w:rsid w:val="00CB45FD"/>
    <w:rsid w:val="00CB569E"/>
    <w:rsid w:val="00CE2C90"/>
    <w:rsid w:val="00D123A7"/>
    <w:rsid w:val="00D60F5B"/>
    <w:rsid w:val="00D85784"/>
    <w:rsid w:val="00DB2EBB"/>
    <w:rsid w:val="00DE5CAA"/>
    <w:rsid w:val="00E401C6"/>
    <w:rsid w:val="00E51F96"/>
    <w:rsid w:val="00E90C25"/>
    <w:rsid w:val="00EE07D5"/>
    <w:rsid w:val="00F12168"/>
    <w:rsid w:val="00F17EBE"/>
    <w:rsid w:val="00F23F71"/>
    <w:rsid w:val="00F762BE"/>
    <w:rsid w:val="00FC2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452"/>
    <w:rPr>
      <w:noProo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20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057"/>
    <w:rPr>
      <w:rFonts w:ascii="Tahoma" w:hAnsi="Tahoma" w:cs="Tahoma"/>
      <w:noProof/>
      <w:sz w:val="16"/>
      <w:szCs w:val="16"/>
    </w:rPr>
  </w:style>
  <w:style w:type="paragraph" w:styleId="Tekstprzypisudolnego">
    <w:name w:val="footnote text"/>
    <w:basedOn w:val="Normalny"/>
    <w:link w:val="TekstprzypisudolnegoZnak"/>
    <w:rsid w:val="00714B5C"/>
    <w:pPr>
      <w:spacing w:after="0" w:line="240" w:lineRule="auto"/>
    </w:pPr>
    <w:rPr>
      <w:rFonts w:ascii="Times New Roman" w:eastAsia="Times New Roman" w:hAnsi="Times New Roman" w:cs="Times New Roman"/>
      <w:noProof w:val="0"/>
      <w:sz w:val="20"/>
      <w:szCs w:val="20"/>
      <w:lang w:eastAsia="pl-PL"/>
    </w:rPr>
  </w:style>
  <w:style w:type="character" w:customStyle="1" w:styleId="TekstprzypisudolnegoZnak">
    <w:name w:val="Tekst przypisu dolnego Znak"/>
    <w:basedOn w:val="Domylnaczcionkaakapitu"/>
    <w:link w:val="Tekstprzypisudolnego"/>
    <w:rsid w:val="00714B5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14B5C"/>
    <w:rPr>
      <w:vertAlign w:val="superscript"/>
    </w:rPr>
  </w:style>
  <w:style w:type="paragraph" w:styleId="Akapitzlist">
    <w:name w:val="List Paragraph"/>
    <w:basedOn w:val="Normalny"/>
    <w:uiPriority w:val="34"/>
    <w:qFormat/>
    <w:rsid w:val="00620C17"/>
    <w:pPr>
      <w:ind w:left="720"/>
      <w:contextualSpacing/>
    </w:pPr>
  </w:style>
  <w:style w:type="character" w:styleId="Hipercze">
    <w:name w:val="Hyperlink"/>
    <w:basedOn w:val="Domylnaczcionkaakapitu"/>
    <w:uiPriority w:val="99"/>
    <w:unhideWhenUsed/>
    <w:rsid w:val="000E531C"/>
    <w:rPr>
      <w:color w:val="0000FF" w:themeColor="hyperlink"/>
      <w:u w:val="single"/>
    </w:rPr>
  </w:style>
  <w:style w:type="character" w:customStyle="1" w:styleId="aounit">
    <w:name w:val="ao_unit"/>
    <w:basedOn w:val="Domylnaczcionkaakapitu"/>
    <w:rsid w:val="00942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452"/>
    <w:rPr>
      <w:noProo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20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057"/>
    <w:rPr>
      <w:rFonts w:ascii="Tahoma" w:hAnsi="Tahoma" w:cs="Tahoma"/>
      <w:noProof/>
      <w:sz w:val="16"/>
      <w:szCs w:val="16"/>
    </w:rPr>
  </w:style>
  <w:style w:type="paragraph" w:styleId="Tekstprzypisudolnego">
    <w:name w:val="footnote text"/>
    <w:basedOn w:val="Normalny"/>
    <w:link w:val="TekstprzypisudolnegoZnak"/>
    <w:rsid w:val="00714B5C"/>
    <w:pPr>
      <w:spacing w:after="0" w:line="240" w:lineRule="auto"/>
    </w:pPr>
    <w:rPr>
      <w:rFonts w:ascii="Times New Roman" w:eastAsia="Times New Roman" w:hAnsi="Times New Roman" w:cs="Times New Roman"/>
      <w:noProof w:val="0"/>
      <w:sz w:val="20"/>
      <w:szCs w:val="20"/>
      <w:lang w:eastAsia="pl-PL"/>
    </w:rPr>
  </w:style>
  <w:style w:type="character" w:customStyle="1" w:styleId="TekstprzypisudolnegoZnak">
    <w:name w:val="Tekst przypisu dolnego Znak"/>
    <w:basedOn w:val="Domylnaczcionkaakapitu"/>
    <w:link w:val="Tekstprzypisudolnego"/>
    <w:rsid w:val="00714B5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14B5C"/>
    <w:rPr>
      <w:vertAlign w:val="superscript"/>
    </w:rPr>
  </w:style>
  <w:style w:type="paragraph" w:styleId="Akapitzlist">
    <w:name w:val="List Paragraph"/>
    <w:basedOn w:val="Normalny"/>
    <w:uiPriority w:val="34"/>
    <w:qFormat/>
    <w:rsid w:val="00620C17"/>
    <w:pPr>
      <w:ind w:left="720"/>
      <w:contextualSpacing/>
    </w:pPr>
  </w:style>
  <w:style w:type="character" w:styleId="Hipercze">
    <w:name w:val="Hyperlink"/>
    <w:basedOn w:val="Domylnaczcionkaakapitu"/>
    <w:uiPriority w:val="99"/>
    <w:unhideWhenUsed/>
    <w:rsid w:val="000E531C"/>
    <w:rPr>
      <w:color w:val="0000FF" w:themeColor="hyperlink"/>
      <w:u w:val="single"/>
    </w:rPr>
  </w:style>
  <w:style w:type="character" w:customStyle="1" w:styleId="aounit">
    <w:name w:val="ao_unit"/>
    <w:basedOn w:val="Domylnaczcionkaakapitu"/>
    <w:rsid w:val="0094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9336">
      <w:bodyDiv w:val="1"/>
      <w:marLeft w:val="0"/>
      <w:marRight w:val="0"/>
      <w:marTop w:val="0"/>
      <w:marBottom w:val="0"/>
      <w:divBdr>
        <w:top w:val="none" w:sz="0" w:space="0" w:color="auto"/>
        <w:left w:val="none" w:sz="0" w:space="0" w:color="auto"/>
        <w:bottom w:val="none" w:sz="0" w:space="0" w:color="auto"/>
        <w:right w:val="none" w:sz="0" w:space="0" w:color="auto"/>
      </w:divBdr>
    </w:div>
    <w:div w:id="1311248103">
      <w:bodyDiv w:val="1"/>
      <w:marLeft w:val="0"/>
      <w:marRight w:val="0"/>
      <w:marTop w:val="0"/>
      <w:marBottom w:val="0"/>
      <w:divBdr>
        <w:top w:val="none" w:sz="0" w:space="0" w:color="auto"/>
        <w:left w:val="none" w:sz="0" w:space="0" w:color="auto"/>
        <w:bottom w:val="none" w:sz="0" w:space="0" w:color="auto"/>
        <w:right w:val="none" w:sz="0" w:space="0" w:color="auto"/>
      </w:divBdr>
    </w:div>
    <w:div w:id="1497723746">
      <w:bodyDiv w:val="1"/>
      <w:marLeft w:val="0"/>
      <w:marRight w:val="0"/>
      <w:marTop w:val="0"/>
      <w:marBottom w:val="0"/>
      <w:divBdr>
        <w:top w:val="none" w:sz="0" w:space="0" w:color="auto"/>
        <w:left w:val="none" w:sz="0" w:space="0" w:color="auto"/>
        <w:bottom w:val="none" w:sz="0" w:space="0" w:color="auto"/>
        <w:right w:val="none" w:sz="0" w:space="0" w:color="auto"/>
      </w:divBdr>
      <w:divsChild>
        <w:div w:id="526912099">
          <w:marLeft w:val="0"/>
          <w:marRight w:val="0"/>
          <w:marTop w:val="0"/>
          <w:marBottom w:val="0"/>
          <w:divBdr>
            <w:top w:val="none" w:sz="0" w:space="0" w:color="auto"/>
            <w:left w:val="none" w:sz="0" w:space="0" w:color="auto"/>
            <w:bottom w:val="none" w:sz="0" w:space="0" w:color="auto"/>
            <w:right w:val="none" w:sz="0" w:space="0" w:color="auto"/>
          </w:divBdr>
          <w:divsChild>
            <w:div w:id="1937401785">
              <w:marLeft w:val="0"/>
              <w:marRight w:val="0"/>
              <w:marTop w:val="0"/>
              <w:marBottom w:val="0"/>
              <w:divBdr>
                <w:top w:val="none" w:sz="0" w:space="0" w:color="auto"/>
                <w:left w:val="none" w:sz="0" w:space="0" w:color="auto"/>
                <w:bottom w:val="none" w:sz="0" w:space="0" w:color="auto"/>
                <w:right w:val="none" w:sz="0" w:space="0" w:color="auto"/>
              </w:divBdr>
            </w:div>
            <w:div w:id="985402503">
              <w:marLeft w:val="0"/>
              <w:marRight w:val="0"/>
              <w:marTop w:val="0"/>
              <w:marBottom w:val="0"/>
              <w:divBdr>
                <w:top w:val="none" w:sz="0" w:space="0" w:color="auto"/>
                <w:left w:val="none" w:sz="0" w:space="0" w:color="auto"/>
                <w:bottom w:val="none" w:sz="0" w:space="0" w:color="auto"/>
                <w:right w:val="none" w:sz="0" w:space="0" w:color="auto"/>
              </w:divBdr>
            </w:div>
          </w:divsChild>
        </w:div>
        <w:div w:id="699745347">
          <w:marLeft w:val="0"/>
          <w:marRight w:val="0"/>
          <w:marTop w:val="0"/>
          <w:marBottom w:val="0"/>
          <w:divBdr>
            <w:top w:val="none" w:sz="0" w:space="0" w:color="auto"/>
            <w:left w:val="none" w:sz="0" w:space="0" w:color="auto"/>
            <w:bottom w:val="none" w:sz="0" w:space="0" w:color="auto"/>
            <w:right w:val="none" w:sz="0" w:space="0" w:color="auto"/>
          </w:divBdr>
          <w:divsChild>
            <w:div w:id="3252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374">
      <w:bodyDiv w:val="1"/>
      <w:marLeft w:val="0"/>
      <w:marRight w:val="0"/>
      <w:marTop w:val="0"/>
      <w:marBottom w:val="0"/>
      <w:divBdr>
        <w:top w:val="none" w:sz="0" w:space="0" w:color="auto"/>
        <w:left w:val="none" w:sz="0" w:space="0" w:color="auto"/>
        <w:bottom w:val="none" w:sz="0" w:space="0" w:color="auto"/>
        <w:right w:val="none" w:sz="0" w:space="0" w:color="auto"/>
      </w:divBdr>
    </w:div>
    <w:div w:id="1757437282">
      <w:bodyDiv w:val="1"/>
      <w:marLeft w:val="0"/>
      <w:marRight w:val="0"/>
      <w:marTop w:val="0"/>
      <w:marBottom w:val="0"/>
      <w:divBdr>
        <w:top w:val="none" w:sz="0" w:space="0" w:color="auto"/>
        <w:left w:val="none" w:sz="0" w:space="0" w:color="auto"/>
        <w:bottom w:val="none" w:sz="0" w:space="0" w:color="auto"/>
        <w:right w:val="none" w:sz="0" w:space="0" w:color="auto"/>
      </w:divBdr>
      <w:divsChild>
        <w:div w:id="701369375">
          <w:marLeft w:val="0"/>
          <w:marRight w:val="0"/>
          <w:marTop w:val="0"/>
          <w:marBottom w:val="0"/>
          <w:divBdr>
            <w:top w:val="none" w:sz="0" w:space="0" w:color="auto"/>
            <w:left w:val="none" w:sz="0" w:space="0" w:color="auto"/>
            <w:bottom w:val="none" w:sz="0" w:space="0" w:color="auto"/>
            <w:right w:val="none" w:sz="0" w:space="0" w:color="auto"/>
          </w:divBdr>
        </w:div>
        <w:div w:id="877088613">
          <w:marLeft w:val="0"/>
          <w:marRight w:val="0"/>
          <w:marTop w:val="0"/>
          <w:marBottom w:val="0"/>
          <w:divBdr>
            <w:top w:val="none" w:sz="0" w:space="0" w:color="auto"/>
            <w:left w:val="none" w:sz="0" w:space="0" w:color="auto"/>
            <w:bottom w:val="none" w:sz="0" w:space="0" w:color="auto"/>
            <w:right w:val="none" w:sz="0" w:space="0" w:color="auto"/>
          </w:divBdr>
          <w:divsChild>
            <w:div w:id="1152794163">
              <w:marLeft w:val="0"/>
              <w:marRight w:val="0"/>
              <w:marTop w:val="0"/>
              <w:marBottom w:val="0"/>
              <w:divBdr>
                <w:top w:val="none" w:sz="0" w:space="0" w:color="auto"/>
                <w:left w:val="none" w:sz="0" w:space="0" w:color="auto"/>
                <w:bottom w:val="none" w:sz="0" w:space="0" w:color="auto"/>
                <w:right w:val="none" w:sz="0" w:space="0" w:color="auto"/>
              </w:divBdr>
              <w:divsChild>
                <w:div w:id="1001274974">
                  <w:marLeft w:val="0"/>
                  <w:marRight w:val="0"/>
                  <w:marTop w:val="0"/>
                  <w:marBottom w:val="0"/>
                  <w:divBdr>
                    <w:top w:val="none" w:sz="0" w:space="0" w:color="auto"/>
                    <w:left w:val="none" w:sz="0" w:space="0" w:color="auto"/>
                    <w:bottom w:val="none" w:sz="0" w:space="0" w:color="auto"/>
                    <w:right w:val="none" w:sz="0" w:space="0" w:color="auto"/>
                  </w:divBdr>
                  <w:divsChild>
                    <w:div w:id="3181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A121-8602-4354-8A49-E8E7A16C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1617</Words>
  <Characters>9703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Jaś</dc:creator>
  <cp:lastModifiedBy>Jaś Rokita</cp:lastModifiedBy>
  <cp:revision>5</cp:revision>
  <cp:lastPrinted>2016-02-12T10:24:00Z</cp:lastPrinted>
  <dcterms:created xsi:type="dcterms:W3CDTF">2017-09-05T17:00:00Z</dcterms:created>
  <dcterms:modified xsi:type="dcterms:W3CDTF">2017-09-11T17:11:00Z</dcterms:modified>
</cp:coreProperties>
</file>