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5E" w:rsidRDefault="00B0005E" w:rsidP="00035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Szewczuk</w:t>
      </w:r>
    </w:p>
    <w:p w:rsidR="00B0005E" w:rsidRDefault="00B0005E" w:rsidP="00035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Marii Curie-Skłodowskiej w Lublinie</w:t>
      </w:r>
    </w:p>
    <w:p w:rsidR="00B0005E" w:rsidRDefault="00B0005E" w:rsidP="00035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5878" w:rsidRPr="00B34CC4" w:rsidRDefault="00035878" w:rsidP="00035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t xml:space="preserve">Opieka medyczna i społeczna na Lubelszczyźnie w realiach XIX wieku. Kilka uwag o </w:t>
      </w:r>
      <w:r w:rsidR="007973DA" w:rsidRPr="00B34CC4">
        <w:rPr>
          <w:rFonts w:ascii="Times New Roman" w:hAnsi="Times New Roman" w:cs="Times New Roman"/>
          <w:sz w:val="24"/>
          <w:szCs w:val="24"/>
        </w:rPr>
        <w:t>książce</w:t>
      </w:r>
      <w:r w:rsidR="00412123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DC382E" w:rsidRPr="00B34CC4">
        <w:rPr>
          <w:rFonts w:ascii="Times New Roman" w:hAnsi="Times New Roman" w:cs="Times New Roman"/>
          <w:sz w:val="24"/>
          <w:szCs w:val="24"/>
        </w:rPr>
        <w:t>W</w:t>
      </w:r>
      <w:r w:rsidRPr="00B34CC4">
        <w:rPr>
          <w:rFonts w:ascii="Times New Roman" w:hAnsi="Times New Roman" w:cs="Times New Roman"/>
          <w:sz w:val="24"/>
          <w:szCs w:val="24"/>
        </w:rPr>
        <w:t>iesława</w:t>
      </w:r>
      <w:r w:rsidR="00DC382E" w:rsidRPr="00B34CC4">
        <w:rPr>
          <w:rFonts w:ascii="Times New Roman" w:hAnsi="Times New Roman" w:cs="Times New Roman"/>
          <w:sz w:val="24"/>
          <w:szCs w:val="24"/>
        </w:rPr>
        <w:t xml:space="preserve"> Partyk</w:t>
      </w:r>
      <w:r w:rsidRPr="00B34CC4">
        <w:rPr>
          <w:rFonts w:ascii="Times New Roman" w:hAnsi="Times New Roman" w:cs="Times New Roman"/>
          <w:sz w:val="24"/>
          <w:szCs w:val="24"/>
        </w:rPr>
        <w:t>i</w:t>
      </w:r>
      <w:r w:rsidR="00DC382E" w:rsidRPr="00B34CC4">
        <w:rPr>
          <w:rFonts w:ascii="Times New Roman" w:hAnsi="Times New Roman" w:cs="Times New Roman"/>
          <w:sz w:val="24"/>
          <w:szCs w:val="24"/>
        </w:rPr>
        <w:t xml:space="preserve">, </w:t>
      </w:r>
      <w:r w:rsidR="00DC382E" w:rsidRPr="00B34CC4">
        <w:rPr>
          <w:rFonts w:ascii="Times New Roman" w:hAnsi="Times New Roman" w:cs="Times New Roman"/>
          <w:i/>
          <w:sz w:val="24"/>
          <w:szCs w:val="24"/>
        </w:rPr>
        <w:t>Opieka instytucjonalna na Lubelszczyźnie w XI</w:t>
      </w:r>
      <w:r w:rsidR="00412123" w:rsidRPr="00B34CC4">
        <w:rPr>
          <w:rFonts w:ascii="Times New Roman" w:hAnsi="Times New Roman" w:cs="Times New Roman"/>
          <w:i/>
          <w:sz w:val="24"/>
          <w:szCs w:val="24"/>
        </w:rPr>
        <w:t>X wieku. Szpitale i przytułki</w:t>
      </w:r>
      <w:r w:rsidRPr="00B34CC4">
        <w:rPr>
          <w:rFonts w:ascii="Times New Roman" w:hAnsi="Times New Roman" w:cs="Times New Roman"/>
          <w:sz w:val="24"/>
          <w:szCs w:val="24"/>
        </w:rPr>
        <w:t>, Towarzystwo Naukowe</w:t>
      </w:r>
      <w:r w:rsidR="00DC382E" w:rsidRPr="00B34CC4">
        <w:rPr>
          <w:rFonts w:ascii="Times New Roman" w:hAnsi="Times New Roman" w:cs="Times New Roman"/>
          <w:sz w:val="24"/>
          <w:szCs w:val="24"/>
        </w:rPr>
        <w:t xml:space="preserve"> KUL</w:t>
      </w:r>
      <w:r w:rsidRPr="00B34CC4">
        <w:rPr>
          <w:rFonts w:ascii="Times New Roman" w:hAnsi="Times New Roman" w:cs="Times New Roman"/>
          <w:sz w:val="24"/>
          <w:szCs w:val="24"/>
        </w:rPr>
        <w:t>,</w:t>
      </w:r>
      <w:r w:rsidR="00DC382E" w:rsidRPr="00B34CC4">
        <w:rPr>
          <w:rFonts w:ascii="Times New Roman" w:hAnsi="Times New Roman" w:cs="Times New Roman"/>
          <w:sz w:val="24"/>
          <w:szCs w:val="24"/>
        </w:rPr>
        <w:t xml:space="preserve"> Lub</w:t>
      </w:r>
      <w:r w:rsidR="00412123" w:rsidRPr="00B34CC4">
        <w:rPr>
          <w:rFonts w:ascii="Times New Roman" w:hAnsi="Times New Roman" w:cs="Times New Roman"/>
          <w:sz w:val="24"/>
          <w:szCs w:val="24"/>
        </w:rPr>
        <w:t>l</w:t>
      </w:r>
      <w:r w:rsidR="00DC382E" w:rsidRPr="00B34CC4">
        <w:rPr>
          <w:rFonts w:ascii="Times New Roman" w:hAnsi="Times New Roman" w:cs="Times New Roman"/>
          <w:sz w:val="24"/>
          <w:szCs w:val="24"/>
        </w:rPr>
        <w:t>in 2017</w:t>
      </w:r>
      <w:r w:rsidRPr="00B34CC4">
        <w:rPr>
          <w:rFonts w:ascii="Times New Roman" w:hAnsi="Times New Roman" w:cs="Times New Roman"/>
          <w:sz w:val="24"/>
          <w:szCs w:val="24"/>
        </w:rPr>
        <w:t>,</w:t>
      </w:r>
      <w:r w:rsidR="00DC382E" w:rsidRPr="00B34CC4">
        <w:rPr>
          <w:rFonts w:ascii="Times New Roman" w:hAnsi="Times New Roman" w:cs="Times New Roman"/>
          <w:sz w:val="24"/>
          <w:szCs w:val="24"/>
        </w:rPr>
        <w:t xml:space="preserve"> ss. 485.</w:t>
      </w:r>
      <w:r w:rsidRPr="00B34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8F6" w:rsidRPr="00B34CC4" w:rsidRDefault="001448F6" w:rsidP="000358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67DC" w:rsidRPr="00B34CC4" w:rsidRDefault="001403E8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t>Problematyka opieki społecznej i działalności szpitali na ziemiach polskich w XIX wieku nie należy do zagadnień zbyt szeroko dotychczas omawianych w literaturze naukowej. Wydaje się ona ciekawym polem badawczym nie</w:t>
      </w:r>
      <w:r w:rsidR="00800332" w:rsidRPr="00B34CC4">
        <w:rPr>
          <w:rFonts w:ascii="Times New Roman" w:hAnsi="Times New Roman" w:cs="Times New Roman"/>
          <w:sz w:val="24"/>
          <w:szCs w:val="24"/>
        </w:rPr>
        <w:t xml:space="preserve"> zawsze </w:t>
      </w:r>
      <w:r w:rsidRPr="00B34CC4">
        <w:rPr>
          <w:rFonts w:ascii="Times New Roman" w:hAnsi="Times New Roman" w:cs="Times New Roman"/>
          <w:sz w:val="24"/>
          <w:szCs w:val="24"/>
        </w:rPr>
        <w:t>do</w:t>
      </w:r>
      <w:r w:rsidR="00800332" w:rsidRPr="00B34CC4">
        <w:rPr>
          <w:rFonts w:ascii="Times New Roman" w:hAnsi="Times New Roman" w:cs="Times New Roman"/>
          <w:sz w:val="24"/>
          <w:szCs w:val="24"/>
        </w:rPr>
        <w:t xml:space="preserve">strzeganym </w:t>
      </w:r>
      <w:r w:rsidRPr="00B34CC4">
        <w:rPr>
          <w:rFonts w:ascii="Times New Roman" w:hAnsi="Times New Roman" w:cs="Times New Roman"/>
          <w:sz w:val="24"/>
          <w:szCs w:val="24"/>
        </w:rPr>
        <w:t xml:space="preserve">przez naukowców  zajmujących się </w:t>
      </w:r>
      <w:r w:rsidR="00412123" w:rsidRPr="00B34CC4">
        <w:rPr>
          <w:rFonts w:ascii="Times New Roman" w:hAnsi="Times New Roman" w:cs="Times New Roman"/>
          <w:sz w:val="24"/>
          <w:szCs w:val="24"/>
        </w:rPr>
        <w:t xml:space="preserve">badaniami nad </w:t>
      </w:r>
      <w:r w:rsidRPr="00B34CC4">
        <w:rPr>
          <w:rFonts w:ascii="Times New Roman" w:hAnsi="Times New Roman" w:cs="Times New Roman"/>
          <w:sz w:val="24"/>
          <w:szCs w:val="24"/>
        </w:rPr>
        <w:t xml:space="preserve">historią społeczną </w:t>
      </w:r>
      <w:r w:rsidR="00412123" w:rsidRPr="00B34CC4">
        <w:rPr>
          <w:rFonts w:ascii="Times New Roman" w:hAnsi="Times New Roman" w:cs="Times New Roman"/>
          <w:sz w:val="24"/>
          <w:szCs w:val="24"/>
        </w:rPr>
        <w:t>oraz</w:t>
      </w:r>
      <w:r w:rsidRPr="00B34CC4">
        <w:rPr>
          <w:rFonts w:ascii="Times New Roman" w:hAnsi="Times New Roman" w:cs="Times New Roman"/>
          <w:sz w:val="24"/>
          <w:szCs w:val="24"/>
        </w:rPr>
        <w:t xml:space="preserve"> historią wychowania</w:t>
      </w:r>
      <w:r w:rsidR="009601F5" w:rsidRPr="00B34CC4">
        <w:rPr>
          <w:rFonts w:ascii="Times New Roman" w:hAnsi="Times New Roman" w:cs="Times New Roman"/>
          <w:sz w:val="24"/>
          <w:szCs w:val="24"/>
        </w:rPr>
        <w:t xml:space="preserve">. Badania naukowe </w:t>
      </w:r>
      <w:r w:rsidRPr="00B34CC4">
        <w:rPr>
          <w:rFonts w:ascii="Times New Roman" w:hAnsi="Times New Roman" w:cs="Times New Roman"/>
          <w:sz w:val="24"/>
          <w:szCs w:val="24"/>
        </w:rPr>
        <w:t>na ten temat zazwyczaj traktowa</w:t>
      </w:r>
      <w:r w:rsidR="009601F5" w:rsidRPr="00B34CC4">
        <w:rPr>
          <w:rFonts w:ascii="Times New Roman" w:hAnsi="Times New Roman" w:cs="Times New Roman"/>
          <w:sz w:val="24"/>
          <w:szCs w:val="24"/>
        </w:rPr>
        <w:t xml:space="preserve">ne są </w:t>
      </w:r>
      <w:r w:rsidRPr="00B34CC4">
        <w:rPr>
          <w:rFonts w:ascii="Times New Roman" w:hAnsi="Times New Roman" w:cs="Times New Roman"/>
          <w:sz w:val="24"/>
          <w:szCs w:val="24"/>
        </w:rPr>
        <w:t>w sposób marginalny</w:t>
      </w:r>
      <w:r w:rsidR="00800332" w:rsidRPr="00B34CC4">
        <w:rPr>
          <w:rFonts w:ascii="Times New Roman" w:hAnsi="Times New Roman" w:cs="Times New Roman"/>
          <w:sz w:val="24"/>
          <w:szCs w:val="24"/>
        </w:rPr>
        <w:t>, chociaż niewątpliwie mają ogromny potencjał pozwalający pokazać ważny aspekt historii społecznej</w:t>
      </w:r>
      <w:r w:rsidR="00412123" w:rsidRPr="00B34CC4">
        <w:rPr>
          <w:rFonts w:ascii="Times New Roman" w:hAnsi="Times New Roman" w:cs="Times New Roman"/>
          <w:sz w:val="24"/>
          <w:szCs w:val="24"/>
        </w:rPr>
        <w:t>.</w:t>
      </w:r>
      <w:r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412123" w:rsidRPr="00B34CC4">
        <w:rPr>
          <w:rFonts w:ascii="Times New Roman" w:hAnsi="Times New Roman" w:cs="Times New Roman"/>
          <w:sz w:val="24"/>
          <w:szCs w:val="24"/>
        </w:rPr>
        <w:t xml:space="preserve">Pewien wyjątek </w:t>
      </w:r>
      <w:r w:rsidR="00800332" w:rsidRPr="00B34CC4">
        <w:rPr>
          <w:rFonts w:ascii="Times New Roman" w:hAnsi="Times New Roman" w:cs="Times New Roman"/>
          <w:sz w:val="24"/>
          <w:szCs w:val="24"/>
        </w:rPr>
        <w:t xml:space="preserve">w badaniach </w:t>
      </w:r>
      <w:r w:rsidR="00412123" w:rsidRPr="00B34CC4">
        <w:rPr>
          <w:rFonts w:ascii="Times New Roman" w:hAnsi="Times New Roman" w:cs="Times New Roman"/>
          <w:sz w:val="24"/>
          <w:szCs w:val="24"/>
        </w:rPr>
        <w:t xml:space="preserve">stanowią prace dotyczące funkcjonowania </w:t>
      </w:r>
      <w:r w:rsidR="009601F5" w:rsidRPr="00B34CC4">
        <w:rPr>
          <w:rFonts w:ascii="Times New Roman" w:hAnsi="Times New Roman" w:cs="Times New Roman"/>
          <w:sz w:val="24"/>
          <w:szCs w:val="24"/>
        </w:rPr>
        <w:t>opieki szpitalnej</w:t>
      </w:r>
      <w:r w:rsidR="00412123" w:rsidRPr="00B34C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412123" w:rsidRPr="00B34CC4">
        <w:rPr>
          <w:rFonts w:ascii="Times New Roman" w:hAnsi="Times New Roman" w:cs="Times New Roman"/>
          <w:sz w:val="24"/>
          <w:szCs w:val="24"/>
        </w:rPr>
        <w:t xml:space="preserve"> i dziejów poszczególnych szpitali</w:t>
      </w:r>
      <w:r w:rsidR="00412123" w:rsidRPr="00B34C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B8254A" w:rsidRPr="00B34CC4">
        <w:rPr>
          <w:rFonts w:ascii="Times New Roman" w:hAnsi="Times New Roman" w:cs="Times New Roman"/>
          <w:sz w:val="24"/>
          <w:szCs w:val="24"/>
        </w:rPr>
        <w:t xml:space="preserve">. Dosyć szczegółowo opracowano także działalność </w:t>
      </w:r>
      <w:r w:rsidRPr="00B34CC4">
        <w:rPr>
          <w:rFonts w:ascii="Times New Roman" w:hAnsi="Times New Roman" w:cs="Times New Roman"/>
          <w:sz w:val="24"/>
          <w:szCs w:val="24"/>
        </w:rPr>
        <w:t xml:space="preserve">towarzystw </w:t>
      </w:r>
      <w:r w:rsidR="00B8254A" w:rsidRPr="00B34CC4">
        <w:rPr>
          <w:rFonts w:ascii="Times New Roman" w:hAnsi="Times New Roman" w:cs="Times New Roman"/>
          <w:sz w:val="24"/>
          <w:szCs w:val="24"/>
        </w:rPr>
        <w:t>dobroczynnych, które powstawały w XIX wieku na terenie Królestwa Polskiego</w:t>
      </w:r>
      <w:r w:rsidRPr="00B34C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B8254A" w:rsidRPr="00B34CC4">
        <w:rPr>
          <w:rFonts w:ascii="Times New Roman" w:hAnsi="Times New Roman" w:cs="Times New Roman"/>
          <w:sz w:val="24"/>
          <w:szCs w:val="24"/>
        </w:rPr>
        <w:t>.</w:t>
      </w:r>
      <w:r w:rsidR="009601F5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9E0A71">
        <w:rPr>
          <w:rFonts w:ascii="Times New Roman" w:hAnsi="Times New Roman" w:cs="Times New Roman"/>
          <w:sz w:val="24"/>
          <w:szCs w:val="24"/>
        </w:rPr>
        <w:t xml:space="preserve">Informacje o działalności dobroczynnej </w:t>
      </w:r>
      <w:r w:rsidR="009601F5" w:rsidRPr="00B34CC4">
        <w:rPr>
          <w:rFonts w:ascii="Times New Roman" w:hAnsi="Times New Roman" w:cs="Times New Roman"/>
          <w:sz w:val="24"/>
          <w:szCs w:val="24"/>
        </w:rPr>
        <w:t xml:space="preserve">pojawiają się </w:t>
      </w:r>
      <w:r w:rsidR="009E0A71">
        <w:rPr>
          <w:rFonts w:ascii="Times New Roman" w:hAnsi="Times New Roman" w:cs="Times New Roman"/>
          <w:sz w:val="24"/>
          <w:szCs w:val="24"/>
        </w:rPr>
        <w:t xml:space="preserve">również przy okazji </w:t>
      </w:r>
      <w:r w:rsidR="009601F5" w:rsidRPr="00B34CC4">
        <w:rPr>
          <w:rFonts w:ascii="Times New Roman" w:hAnsi="Times New Roman" w:cs="Times New Roman"/>
          <w:sz w:val="24"/>
          <w:szCs w:val="24"/>
        </w:rPr>
        <w:t xml:space="preserve"> prac poświęconych działalności zakonów katolickich w tym okresie.</w:t>
      </w:r>
      <w:r w:rsidRPr="00B34CC4">
        <w:rPr>
          <w:rFonts w:ascii="Times New Roman" w:hAnsi="Times New Roman" w:cs="Times New Roman"/>
          <w:sz w:val="24"/>
          <w:szCs w:val="24"/>
        </w:rPr>
        <w:t xml:space="preserve"> Publikacja W. Partyki </w:t>
      </w:r>
      <w:r w:rsidRPr="00B34CC4">
        <w:rPr>
          <w:rFonts w:ascii="Times New Roman" w:hAnsi="Times New Roman" w:cs="Times New Roman"/>
          <w:i/>
          <w:sz w:val="24"/>
          <w:szCs w:val="24"/>
        </w:rPr>
        <w:t>Opieka instytucjonalna na Lubelszczyźnie w XIX wieku. Szpitale i przytułki</w:t>
      </w:r>
      <w:r w:rsidR="0008140C">
        <w:rPr>
          <w:rFonts w:ascii="Times New Roman" w:hAnsi="Times New Roman" w:cs="Times New Roman"/>
          <w:sz w:val="24"/>
          <w:szCs w:val="24"/>
        </w:rPr>
        <w:t xml:space="preserve">, </w:t>
      </w:r>
      <w:r w:rsidRPr="00B34CC4">
        <w:rPr>
          <w:rFonts w:ascii="Times New Roman" w:hAnsi="Times New Roman" w:cs="Times New Roman"/>
          <w:sz w:val="24"/>
          <w:szCs w:val="24"/>
        </w:rPr>
        <w:t xml:space="preserve"> wydaje się w takiej sytuacji</w:t>
      </w:r>
      <w:r w:rsidR="00591D3D" w:rsidRPr="00B34CC4">
        <w:rPr>
          <w:rFonts w:ascii="Times New Roman" w:hAnsi="Times New Roman" w:cs="Times New Roman"/>
          <w:sz w:val="24"/>
          <w:szCs w:val="24"/>
        </w:rPr>
        <w:t xml:space="preserve"> interesującą </w:t>
      </w:r>
      <w:r w:rsidRPr="00B34CC4">
        <w:rPr>
          <w:rFonts w:ascii="Times New Roman" w:hAnsi="Times New Roman" w:cs="Times New Roman"/>
          <w:sz w:val="24"/>
          <w:szCs w:val="24"/>
        </w:rPr>
        <w:t xml:space="preserve">próbą </w:t>
      </w:r>
      <w:r w:rsidR="00DC382E" w:rsidRPr="00B34CC4">
        <w:rPr>
          <w:rFonts w:ascii="Times New Roman" w:hAnsi="Times New Roman" w:cs="Times New Roman"/>
          <w:sz w:val="24"/>
          <w:szCs w:val="24"/>
        </w:rPr>
        <w:t>przybliż</w:t>
      </w:r>
      <w:r w:rsidRPr="00B34CC4">
        <w:rPr>
          <w:rFonts w:ascii="Times New Roman" w:hAnsi="Times New Roman" w:cs="Times New Roman"/>
          <w:sz w:val="24"/>
          <w:szCs w:val="24"/>
        </w:rPr>
        <w:t>enia</w:t>
      </w:r>
      <w:r w:rsidR="00DC382E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Pr="00B34CC4">
        <w:rPr>
          <w:rFonts w:ascii="Times New Roman" w:hAnsi="Times New Roman" w:cs="Times New Roman"/>
          <w:sz w:val="24"/>
          <w:szCs w:val="24"/>
        </w:rPr>
        <w:t>kwestii</w:t>
      </w:r>
      <w:r w:rsidR="00DC382E" w:rsidRPr="00B34CC4">
        <w:rPr>
          <w:rFonts w:ascii="Times New Roman" w:hAnsi="Times New Roman" w:cs="Times New Roman"/>
          <w:sz w:val="24"/>
          <w:szCs w:val="24"/>
        </w:rPr>
        <w:t xml:space="preserve"> niesienia pomocy osobom potrzebującym</w:t>
      </w:r>
      <w:r w:rsidR="00CA7AA5">
        <w:rPr>
          <w:rFonts w:ascii="Times New Roman" w:hAnsi="Times New Roman" w:cs="Times New Roman"/>
          <w:sz w:val="24"/>
          <w:szCs w:val="24"/>
        </w:rPr>
        <w:t>,</w:t>
      </w:r>
      <w:r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9601F5" w:rsidRPr="00B34CC4">
        <w:rPr>
          <w:rFonts w:ascii="Times New Roman" w:hAnsi="Times New Roman" w:cs="Times New Roman"/>
          <w:sz w:val="24"/>
          <w:szCs w:val="24"/>
        </w:rPr>
        <w:t>ograniczoną jednak obszarowo do regionu lubelskiego</w:t>
      </w:r>
      <w:r w:rsidR="00DC382E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074A6D" w:rsidRPr="00B34CC4">
        <w:rPr>
          <w:rFonts w:ascii="Times New Roman" w:hAnsi="Times New Roman" w:cs="Times New Roman"/>
          <w:sz w:val="24"/>
          <w:szCs w:val="24"/>
        </w:rPr>
        <w:t>Całość pracy została podzielona na trzy rozdziały i opatrzona liczącymi ponad 250 stron aneksami. Autor w pierwszym rozdziale przedstawia organizację opieki w XIX wieku, natomiast rozdział drugi poświęca rozwojowi sieci szpitalnej i działalności tych placówek</w:t>
      </w:r>
      <w:r w:rsidR="00520F3E" w:rsidRPr="00B34CC4">
        <w:rPr>
          <w:rFonts w:ascii="Times New Roman" w:hAnsi="Times New Roman" w:cs="Times New Roman"/>
          <w:sz w:val="24"/>
          <w:szCs w:val="24"/>
        </w:rPr>
        <w:t>. Rozdział trzeci dotyczy przytułków dla ubogich i potrzebujących prowadzonych na terenie Lubelszczyzny przez różnego rodzaju instytucje</w:t>
      </w:r>
      <w:r w:rsidR="00074A6D" w:rsidRPr="00B34CC4">
        <w:rPr>
          <w:rFonts w:ascii="Times New Roman" w:hAnsi="Times New Roman" w:cs="Times New Roman"/>
          <w:sz w:val="24"/>
          <w:szCs w:val="24"/>
        </w:rPr>
        <w:t>.</w:t>
      </w:r>
      <w:r w:rsidR="00486C63" w:rsidRPr="00486C63">
        <w:rPr>
          <w:rFonts w:ascii="Times New Roman" w:hAnsi="Times New Roman" w:cs="Times New Roman"/>
          <w:sz w:val="24"/>
          <w:szCs w:val="24"/>
        </w:rPr>
        <w:t xml:space="preserve"> Pokaźną część pracy – ponad jej połowę stanowią aneksy zawierające m.in.: wykaz szpitali w guberni lubelskiej w XIX wieku, wykaz przytułków w tejże guberni, liczba ubogich w domach schronienia w guberni lubelskiej w XIX wieku, lista osób pobierających miesięczne wsparcie z funduszy przytułku św. Ducha w Lublinie w 1908 roku.</w:t>
      </w:r>
    </w:p>
    <w:p w:rsidR="00E967DC" w:rsidRPr="00B34CC4" w:rsidRDefault="00DC382E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lastRenderedPageBreak/>
        <w:t xml:space="preserve">Za obszar swoich </w:t>
      </w:r>
      <w:r w:rsidR="00E967DC" w:rsidRPr="00B34CC4">
        <w:rPr>
          <w:rFonts w:ascii="Times New Roman" w:hAnsi="Times New Roman" w:cs="Times New Roman"/>
          <w:sz w:val="24"/>
          <w:szCs w:val="24"/>
        </w:rPr>
        <w:t xml:space="preserve">dociekań naukowych dotyczących opieki instytucjonalnej </w:t>
      </w:r>
      <w:r w:rsidR="00CA7AA5">
        <w:rPr>
          <w:rFonts w:ascii="Times New Roman" w:hAnsi="Times New Roman" w:cs="Times New Roman"/>
          <w:sz w:val="24"/>
          <w:szCs w:val="24"/>
        </w:rPr>
        <w:t xml:space="preserve">Autor </w:t>
      </w:r>
      <w:r w:rsidRPr="00B34CC4">
        <w:rPr>
          <w:rFonts w:ascii="Times New Roman" w:hAnsi="Times New Roman" w:cs="Times New Roman"/>
          <w:sz w:val="24"/>
          <w:szCs w:val="24"/>
        </w:rPr>
        <w:t>przyj</w:t>
      </w:r>
      <w:r w:rsidR="00E967DC" w:rsidRPr="00B34CC4">
        <w:rPr>
          <w:rFonts w:ascii="Times New Roman" w:hAnsi="Times New Roman" w:cs="Times New Roman"/>
          <w:sz w:val="24"/>
          <w:szCs w:val="24"/>
        </w:rPr>
        <w:t xml:space="preserve">ął </w:t>
      </w:r>
      <w:r w:rsidRPr="00B34CC4">
        <w:rPr>
          <w:rFonts w:ascii="Times New Roman" w:hAnsi="Times New Roman" w:cs="Times New Roman"/>
          <w:sz w:val="24"/>
          <w:szCs w:val="24"/>
        </w:rPr>
        <w:t xml:space="preserve">teren </w:t>
      </w:r>
      <w:r w:rsidR="00FE3859" w:rsidRPr="00B34CC4">
        <w:rPr>
          <w:rFonts w:ascii="Times New Roman" w:hAnsi="Times New Roman" w:cs="Times New Roman"/>
          <w:sz w:val="24"/>
          <w:szCs w:val="24"/>
        </w:rPr>
        <w:t xml:space="preserve">należący administracyjnie do województwa lubelskiego/guberni lubelskiej w latach 1815-1844 i po roku 1866 r. pokrywający się w znacznym stopniu z terytorium </w:t>
      </w:r>
      <w:r w:rsidRPr="00B34CC4">
        <w:rPr>
          <w:rFonts w:ascii="Times New Roman" w:hAnsi="Times New Roman" w:cs="Times New Roman"/>
          <w:sz w:val="24"/>
          <w:szCs w:val="24"/>
        </w:rPr>
        <w:t>diecezji lubelskiej</w:t>
      </w:r>
      <w:r w:rsidR="00FE3859" w:rsidRPr="00B34CC4">
        <w:rPr>
          <w:rFonts w:ascii="Times New Roman" w:hAnsi="Times New Roman" w:cs="Times New Roman"/>
          <w:sz w:val="24"/>
          <w:szCs w:val="24"/>
        </w:rPr>
        <w:t xml:space="preserve"> powołanej do życia w 1805 r.</w:t>
      </w:r>
      <w:r w:rsidR="00354B9D" w:rsidRPr="00B34CC4">
        <w:rPr>
          <w:rFonts w:ascii="Times New Roman" w:hAnsi="Times New Roman" w:cs="Times New Roman"/>
          <w:sz w:val="24"/>
          <w:szCs w:val="24"/>
        </w:rPr>
        <w:t xml:space="preserve"> Chociaż w przypadku stosowania terminu Lubelszczyzna, jako określenia terytorium, takie zawężenie do województwa, guberni czy diecezji lubelskiej może budzić pewne wątpliwości, gdyż zakres terytorialny regionu </w:t>
      </w:r>
      <w:r w:rsidR="00E967DC" w:rsidRPr="00B34CC4">
        <w:rPr>
          <w:rFonts w:ascii="Times New Roman" w:hAnsi="Times New Roman" w:cs="Times New Roman"/>
          <w:sz w:val="24"/>
          <w:szCs w:val="24"/>
        </w:rPr>
        <w:t xml:space="preserve">lubelskiego </w:t>
      </w:r>
      <w:r w:rsidR="00354B9D" w:rsidRPr="00B34CC4">
        <w:rPr>
          <w:rFonts w:ascii="Times New Roman" w:hAnsi="Times New Roman" w:cs="Times New Roman"/>
          <w:sz w:val="24"/>
          <w:szCs w:val="24"/>
        </w:rPr>
        <w:t>jest zdecydowanie szerszy niż ujęty w pracy</w:t>
      </w:r>
      <w:r w:rsidR="00354B9D" w:rsidRPr="00B34C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54B9D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E967DC" w:rsidRPr="00B34CC4">
        <w:rPr>
          <w:rFonts w:ascii="Times New Roman" w:hAnsi="Times New Roman" w:cs="Times New Roman"/>
          <w:sz w:val="24"/>
          <w:szCs w:val="24"/>
        </w:rPr>
        <w:t xml:space="preserve">Niemniej </w:t>
      </w:r>
      <w:r w:rsidR="00074A6D" w:rsidRPr="00B34CC4">
        <w:rPr>
          <w:rFonts w:ascii="Times New Roman" w:hAnsi="Times New Roman" w:cs="Times New Roman"/>
          <w:sz w:val="24"/>
          <w:szCs w:val="24"/>
        </w:rPr>
        <w:t>można</w:t>
      </w:r>
      <w:r w:rsidR="00E967DC" w:rsidRPr="00B34CC4">
        <w:rPr>
          <w:rFonts w:ascii="Times New Roman" w:hAnsi="Times New Roman" w:cs="Times New Roman"/>
          <w:sz w:val="24"/>
          <w:szCs w:val="24"/>
        </w:rPr>
        <w:t xml:space="preserve"> uznać, że zastosowane przez Autora ograniczenie terytorium Lubelszczyzny tylko do określonych granic administracyjnych było </w:t>
      </w:r>
      <w:r w:rsidR="00354B9D" w:rsidRPr="00B34CC4">
        <w:rPr>
          <w:rFonts w:ascii="Times New Roman" w:hAnsi="Times New Roman" w:cs="Times New Roman"/>
          <w:sz w:val="24"/>
          <w:szCs w:val="24"/>
        </w:rPr>
        <w:t>niejako konieczn</w:t>
      </w:r>
      <w:r w:rsidR="00E967DC" w:rsidRPr="00B34CC4">
        <w:rPr>
          <w:rFonts w:ascii="Times New Roman" w:hAnsi="Times New Roman" w:cs="Times New Roman"/>
          <w:sz w:val="24"/>
          <w:szCs w:val="24"/>
        </w:rPr>
        <w:t xml:space="preserve">e i ułatwiło mu opracowanie podjętej tematyki. </w:t>
      </w:r>
    </w:p>
    <w:p w:rsidR="00DC382E" w:rsidRPr="00B34CC4" w:rsidRDefault="00E967DC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t>W tytule zaanonsowano, że c</w:t>
      </w:r>
      <w:r w:rsidR="00FE3859" w:rsidRPr="00B34CC4">
        <w:rPr>
          <w:rFonts w:ascii="Times New Roman" w:hAnsi="Times New Roman" w:cs="Times New Roman"/>
          <w:sz w:val="24"/>
          <w:szCs w:val="24"/>
        </w:rPr>
        <w:t>hronologicznie praca dotyczy okresu XIX wieku</w:t>
      </w:r>
      <w:r w:rsidRPr="00B34CC4">
        <w:rPr>
          <w:rFonts w:ascii="Times New Roman" w:hAnsi="Times New Roman" w:cs="Times New Roman"/>
          <w:sz w:val="24"/>
          <w:szCs w:val="24"/>
        </w:rPr>
        <w:t>,</w:t>
      </w:r>
      <w:r w:rsidR="00FE3859" w:rsidRPr="00B34CC4">
        <w:rPr>
          <w:rFonts w:ascii="Times New Roman" w:hAnsi="Times New Roman" w:cs="Times New Roman"/>
          <w:sz w:val="24"/>
          <w:szCs w:val="24"/>
        </w:rPr>
        <w:t xml:space="preserve"> co </w:t>
      </w:r>
      <w:r w:rsidRPr="00B34CC4">
        <w:rPr>
          <w:rFonts w:ascii="Times New Roman" w:hAnsi="Times New Roman" w:cs="Times New Roman"/>
          <w:sz w:val="24"/>
          <w:szCs w:val="24"/>
        </w:rPr>
        <w:t xml:space="preserve">nie do końca odzwierciedla zwyczajowo przyjmowane w pracach historyków ramy </w:t>
      </w:r>
      <w:r w:rsidR="00CA7AA5">
        <w:rPr>
          <w:rFonts w:ascii="Times New Roman" w:hAnsi="Times New Roman" w:cs="Times New Roman"/>
          <w:sz w:val="24"/>
          <w:szCs w:val="24"/>
        </w:rPr>
        <w:t>czasowe</w:t>
      </w:r>
      <w:r w:rsidRPr="00B34CC4">
        <w:rPr>
          <w:rFonts w:ascii="Times New Roman" w:hAnsi="Times New Roman" w:cs="Times New Roman"/>
          <w:sz w:val="24"/>
          <w:szCs w:val="24"/>
        </w:rPr>
        <w:t>. T</w:t>
      </w:r>
      <w:r w:rsidR="00FE3859" w:rsidRPr="00B34CC4">
        <w:rPr>
          <w:rFonts w:ascii="Times New Roman" w:hAnsi="Times New Roman" w:cs="Times New Roman"/>
          <w:sz w:val="24"/>
          <w:szCs w:val="24"/>
        </w:rPr>
        <w:t xml:space="preserve">rudno </w:t>
      </w:r>
      <w:r w:rsidRPr="00B34CC4">
        <w:rPr>
          <w:rFonts w:ascii="Times New Roman" w:hAnsi="Times New Roman" w:cs="Times New Roman"/>
          <w:sz w:val="24"/>
          <w:szCs w:val="24"/>
        </w:rPr>
        <w:t xml:space="preserve">bowiem </w:t>
      </w:r>
      <w:r w:rsidR="00FE3859" w:rsidRPr="00B34CC4">
        <w:rPr>
          <w:rFonts w:ascii="Times New Roman" w:hAnsi="Times New Roman" w:cs="Times New Roman"/>
          <w:sz w:val="24"/>
          <w:szCs w:val="24"/>
        </w:rPr>
        <w:t xml:space="preserve">omawiać </w:t>
      </w:r>
      <w:r w:rsidR="00800332" w:rsidRPr="00B34CC4">
        <w:rPr>
          <w:rFonts w:ascii="Times New Roman" w:hAnsi="Times New Roman" w:cs="Times New Roman"/>
          <w:sz w:val="24"/>
          <w:szCs w:val="24"/>
        </w:rPr>
        <w:t xml:space="preserve">podjętą </w:t>
      </w:r>
      <w:r w:rsidR="00FE3859" w:rsidRPr="00B34CC4">
        <w:rPr>
          <w:rFonts w:ascii="Times New Roman" w:hAnsi="Times New Roman" w:cs="Times New Roman"/>
          <w:sz w:val="24"/>
          <w:szCs w:val="24"/>
        </w:rPr>
        <w:t xml:space="preserve">problematykę ograniczając się tylko do </w:t>
      </w:r>
      <w:r w:rsidR="00800332" w:rsidRPr="00B34CC4">
        <w:rPr>
          <w:rFonts w:ascii="Times New Roman" w:hAnsi="Times New Roman" w:cs="Times New Roman"/>
          <w:sz w:val="24"/>
          <w:szCs w:val="24"/>
        </w:rPr>
        <w:t>XIX</w:t>
      </w:r>
      <w:r w:rsidR="00FE3859" w:rsidRPr="00B34CC4">
        <w:rPr>
          <w:rFonts w:ascii="Times New Roman" w:hAnsi="Times New Roman" w:cs="Times New Roman"/>
          <w:sz w:val="24"/>
          <w:szCs w:val="24"/>
        </w:rPr>
        <w:t xml:space="preserve"> stulecia i </w:t>
      </w:r>
      <w:r w:rsidRPr="00B34CC4">
        <w:rPr>
          <w:rFonts w:ascii="Times New Roman" w:hAnsi="Times New Roman" w:cs="Times New Roman"/>
          <w:sz w:val="24"/>
          <w:szCs w:val="24"/>
        </w:rPr>
        <w:t xml:space="preserve">nie </w:t>
      </w:r>
      <w:r w:rsidR="00FE3859" w:rsidRPr="00B34CC4">
        <w:rPr>
          <w:rFonts w:ascii="Times New Roman" w:hAnsi="Times New Roman" w:cs="Times New Roman"/>
          <w:sz w:val="24"/>
          <w:szCs w:val="24"/>
        </w:rPr>
        <w:t>doprowadzając badań do okresu przed wybuchem I wojny światowej</w:t>
      </w:r>
      <w:r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2B4617" w:rsidRPr="00B34CC4">
        <w:rPr>
          <w:rFonts w:ascii="Times New Roman" w:hAnsi="Times New Roman" w:cs="Times New Roman"/>
          <w:sz w:val="24"/>
          <w:szCs w:val="24"/>
        </w:rPr>
        <w:t xml:space="preserve">- </w:t>
      </w:r>
      <w:r w:rsidR="00800332" w:rsidRPr="00B34CC4">
        <w:rPr>
          <w:rFonts w:ascii="Times New Roman" w:hAnsi="Times New Roman" w:cs="Times New Roman"/>
          <w:sz w:val="24"/>
          <w:szCs w:val="24"/>
        </w:rPr>
        <w:t xml:space="preserve">wydarzenia </w:t>
      </w:r>
      <w:r w:rsidRPr="00B34CC4">
        <w:rPr>
          <w:rFonts w:ascii="Times New Roman" w:hAnsi="Times New Roman" w:cs="Times New Roman"/>
          <w:sz w:val="24"/>
          <w:szCs w:val="24"/>
        </w:rPr>
        <w:t>stanowiące</w:t>
      </w:r>
      <w:r w:rsidR="00800332" w:rsidRPr="00B34CC4">
        <w:rPr>
          <w:rFonts w:ascii="Times New Roman" w:hAnsi="Times New Roman" w:cs="Times New Roman"/>
          <w:sz w:val="24"/>
          <w:szCs w:val="24"/>
        </w:rPr>
        <w:t>go</w:t>
      </w:r>
      <w:r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2B4617" w:rsidRPr="00B34CC4">
        <w:rPr>
          <w:rFonts w:ascii="Times New Roman" w:hAnsi="Times New Roman" w:cs="Times New Roman"/>
          <w:sz w:val="24"/>
          <w:szCs w:val="24"/>
        </w:rPr>
        <w:t xml:space="preserve">niewątpliwie </w:t>
      </w:r>
      <w:r w:rsidRPr="00B34CC4">
        <w:rPr>
          <w:rFonts w:ascii="Times New Roman" w:hAnsi="Times New Roman" w:cs="Times New Roman"/>
          <w:sz w:val="24"/>
          <w:szCs w:val="24"/>
        </w:rPr>
        <w:t>wa</w:t>
      </w:r>
      <w:r w:rsidR="00800332" w:rsidRPr="00B34CC4">
        <w:rPr>
          <w:rFonts w:ascii="Times New Roman" w:hAnsi="Times New Roman" w:cs="Times New Roman"/>
          <w:sz w:val="24"/>
          <w:szCs w:val="24"/>
        </w:rPr>
        <w:t>ż</w:t>
      </w:r>
      <w:r w:rsidRPr="00B34CC4">
        <w:rPr>
          <w:rFonts w:ascii="Times New Roman" w:hAnsi="Times New Roman" w:cs="Times New Roman"/>
          <w:sz w:val="24"/>
          <w:szCs w:val="24"/>
        </w:rPr>
        <w:t>n</w:t>
      </w:r>
      <w:r w:rsidR="00800332" w:rsidRPr="00B34CC4">
        <w:rPr>
          <w:rFonts w:ascii="Times New Roman" w:hAnsi="Times New Roman" w:cs="Times New Roman"/>
          <w:sz w:val="24"/>
          <w:szCs w:val="24"/>
        </w:rPr>
        <w:t>ą</w:t>
      </w:r>
      <w:r w:rsidRPr="00B34CC4">
        <w:rPr>
          <w:rFonts w:ascii="Times New Roman" w:hAnsi="Times New Roman" w:cs="Times New Roman"/>
          <w:sz w:val="24"/>
          <w:szCs w:val="24"/>
        </w:rPr>
        <w:t xml:space="preserve"> cezurę dziejową</w:t>
      </w:r>
      <w:r w:rsidR="00DC382E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800332" w:rsidRPr="00B34CC4">
        <w:rPr>
          <w:rFonts w:ascii="Times New Roman" w:hAnsi="Times New Roman" w:cs="Times New Roman"/>
          <w:sz w:val="24"/>
          <w:szCs w:val="24"/>
        </w:rPr>
        <w:t>W rzeczywistości publikacja W</w:t>
      </w:r>
      <w:r w:rsidR="00074A6D" w:rsidRPr="00B34CC4">
        <w:rPr>
          <w:rFonts w:ascii="Times New Roman" w:hAnsi="Times New Roman" w:cs="Times New Roman"/>
          <w:sz w:val="24"/>
          <w:szCs w:val="24"/>
        </w:rPr>
        <w:t xml:space="preserve">iesława </w:t>
      </w:r>
      <w:r w:rsidR="00800332" w:rsidRPr="00B34CC4">
        <w:rPr>
          <w:rFonts w:ascii="Times New Roman" w:hAnsi="Times New Roman" w:cs="Times New Roman"/>
          <w:sz w:val="24"/>
          <w:szCs w:val="24"/>
        </w:rPr>
        <w:t>Partyki nie ogranicza się tylko do sygnalizowanego okresu</w:t>
      </w:r>
      <w:r w:rsidR="002B4617" w:rsidRPr="00B34CC4">
        <w:rPr>
          <w:rFonts w:ascii="Times New Roman" w:hAnsi="Times New Roman" w:cs="Times New Roman"/>
          <w:sz w:val="24"/>
          <w:szCs w:val="24"/>
        </w:rPr>
        <w:t>,</w:t>
      </w:r>
      <w:r w:rsidR="00800332" w:rsidRPr="00B34CC4">
        <w:rPr>
          <w:rFonts w:ascii="Times New Roman" w:hAnsi="Times New Roman" w:cs="Times New Roman"/>
          <w:sz w:val="24"/>
          <w:szCs w:val="24"/>
        </w:rPr>
        <w:t xml:space="preserve"> gdyż chociażby działalność szpitali na Lubelszczyźnie została zaprezentowana właściwie do wybuchu I wojny światowej. </w:t>
      </w:r>
    </w:p>
    <w:p w:rsidR="00B12FF7" w:rsidRPr="00B34CC4" w:rsidRDefault="00520F3E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t xml:space="preserve">Swój wywód </w:t>
      </w:r>
      <w:r w:rsidR="00B36920">
        <w:rPr>
          <w:rFonts w:ascii="Times New Roman" w:hAnsi="Times New Roman" w:cs="Times New Roman"/>
          <w:sz w:val="24"/>
          <w:szCs w:val="24"/>
        </w:rPr>
        <w:t>A</w:t>
      </w:r>
      <w:r w:rsidRPr="00B34CC4">
        <w:rPr>
          <w:rFonts w:ascii="Times New Roman" w:hAnsi="Times New Roman" w:cs="Times New Roman"/>
          <w:sz w:val="24"/>
          <w:szCs w:val="24"/>
        </w:rPr>
        <w:t xml:space="preserve">utor rozpoczyna od przedstawienia </w:t>
      </w:r>
      <w:r w:rsidR="009601F5" w:rsidRPr="00B34CC4">
        <w:rPr>
          <w:rFonts w:ascii="Times New Roman" w:hAnsi="Times New Roman" w:cs="Times New Roman"/>
          <w:sz w:val="24"/>
          <w:szCs w:val="24"/>
        </w:rPr>
        <w:t>swego rodzaju rys</w:t>
      </w:r>
      <w:r w:rsidRPr="00B34CC4">
        <w:rPr>
          <w:rFonts w:ascii="Times New Roman" w:hAnsi="Times New Roman" w:cs="Times New Roman"/>
          <w:sz w:val="24"/>
          <w:szCs w:val="24"/>
        </w:rPr>
        <w:t>u</w:t>
      </w:r>
      <w:r w:rsidR="009601F5" w:rsidRPr="00B34CC4">
        <w:rPr>
          <w:rFonts w:ascii="Times New Roman" w:hAnsi="Times New Roman" w:cs="Times New Roman"/>
          <w:sz w:val="24"/>
          <w:szCs w:val="24"/>
        </w:rPr>
        <w:t xml:space="preserve"> historyczn</w:t>
      </w:r>
      <w:r w:rsidRPr="00B34CC4">
        <w:rPr>
          <w:rFonts w:ascii="Times New Roman" w:hAnsi="Times New Roman" w:cs="Times New Roman"/>
          <w:sz w:val="24"/>
          <w:szCs w:val="24"/>
        </w:rPr>
        <w:t>ego</w:t>
      </w:r>
      <w:r w:rsidR="009601F5" w:rsidRPr="00B34CC4">
        <w:rPr>
          <w:rFonts w:ascii="Times New Roman" w:hAnsi="Times New Roman" w:cs="Times New Roman"/>
          <w:sz w:val="24"/>
          <w:szCs w:val="24"/>
        </w:rPr>
        <w:t xml:space="preserve"> rozwiązań dotyczących instytucji udzielających pomocy osobom starszym, chorym i ubogim. Skupia się na rozwijaniu tej działalności głównie przez instytucje </w:t>
      </w:r>
      <w:r w:rsidR="00AE641E" w:rsidRPr="00B34CC4">
        <w:rPr>
          <w:rFonts w:ascii="Times New Roman" w:hAnsi="Times New Roman" w:cs="Times New Roman"/>
          <w:sz w:val="24"/>
          <w:szCs w:val="24"/>
        </w:rPr>
        <w:t>związane z Kościołem katolickim</w:t>
      </w:r>
      <w:r w:rsidRPr="00B34CC4">
        <w:rPr>
          <w:rFonts w:ascii="Times New Roman" w:hAnsi="Times New Roman" w:cs="Times New Roman"/>
          <w:sz w:val="24"/>
          <w:szCs w:val="24"/>
        </w:rPr>
        <w:t>. Podejście takie wydaje się w dużym stopniu uzasadnione</w:t>
      </w:r>
      <w:r w:rsidR="00CA7AA5">
        <w:rPr>
          <w:rFonts w:ascii="Times New Roman" w:hAnsi="Times New Roman" w:cs="Times New Roman"/>
          <w:sz w:val="24"/>
          <w:szCs w:val="24"/>
        </w:rPr>
        <w:t>,</w:t>
      </w:r>
      <w:r w:rsidRPr="00B34CC4">
        <w:rPr>
          <w:rFonts w:ascii="Times New Roman" w:hAnsi="Times New Roman" w:cs="Times New Roman"/>
          <w:sz w:val="24"/>
          <w:szCs w:val="24"/>
        </w:rPr>
        <w:t xml:space="preserve"> bowiem to właśnie Kościół był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074A6D" w:rsidRPr="00B34CC4">
        <w:rPr>
          <w:rFonts w:ascii="Times New Roman" w:hAnsi="Times New Roman" w:cs="Times New Roman"/>
          <w:sz w:val="24"/>
          <w:szCs w:val="24"/>
        </w:rPr>
        <w:t xml:space="preserve">główną instytucją prowadzącą tego typu działalność </w:t>
      </w:r>
      <w:r w:rsidR="00AE641E" w:rsidRPr="00B34CC4">
        <w:rPr>
          <w:rFonts w:ascii="Times New Roman" w:hAnsi="Times New Roman" w:cs="Times New Roman"/>
          <w:sz w:val="24"/>
          <w:szCs w:val="24"/>
        </w:rPr>
        <w:t>na ziemiach polskich</w:t>
      </w:r>
      <w:r w:rsidR="00074A6D" w:rsidRPr="00B34CC4">
        <w:rPr>
          <w:rFonts w:ascii="Times New Roman" w:hAnsi="Times New Roman" w:cs="Times New Roman"/>
          <w:sz w:val="24"/>
          <w:szCs w:val="24"/>
        </w:rPr>
        <w:t xml:space="preserve"> w okresie przedrozbiorowym</w:t>
      </w:r>
      <w:r w:rsidR="00CA7AA5">
        <w:rPr>
          <w:rFonts w:ascii="Times New Roman" w:hAnsi="Times New Roman" w:cs="Times New Roman"/>
          <w:sz w:val="24"/>
          <w:szCs w:val="24"/>
        </w:rPr>
        <w:t xml:space="preserve"> i w XIX wieku stara się ja nadal prowadzić</w:t>
      </w:r>
      <w:r w:rsidR="00AE641E" w:rsidRPr="00B34CC4">
        <w:rPr>
          <w:rFonts w:ascii="Times New Roman" w:hAnsi="Times New Roman" w:cs="Times New Roman"/>
          <w:sz w:val="24"/>
          <w:szCs w:val="24"/>
        </w:rPr>
        <w:t>. Zauważa</w:t>
      </w:r>
      <w:r w:rsidR="00CA7AA5">
        <w:rPr>
          <w:rFonts w:ascii="Times New Roman" w:hAnsi="Times New Roman" w:cs="Times New Roman"/>
          <w:sz w:val="24"/>
          <w:szCs w:val="24"/>
        </w:rPr>
        <w:t xml:space="preserve"> Autor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, że w Polsce jeszcze w XVIII wieku </w:t>
      </w:r>
      <w:r w:rsidR="00A306B1">
        <w:rPr>
          <w:rFonts w:ascii="Times New Roman" w:hAnsi="Times New Roman" w:cs="Times New Roman"/>
          <w:sz w:val="24"/>
          <w:szCs w:val="24"/>
        </w:rPr>
        <w:t xml:space="preserve">funkcjonowanie instytucji takich jak </w:t>
      </w:r>
      <w:r w:rsidR="00AE641E" w:rsidRPr="00B34CC4">
        <w:rPr>
          <w:rFonts w:ascii="Times New Roman" w:hAnsi="Times New Roman" w:cs="Times New Roman"/>
          <w:sz w:val="24"/>
          <w:szCs w:val="24"/>
        </w:rPr>
        <w:t>szpital</w:t>
      </w:r>
      <w:r w:rsidR="00A306B1">
        <w:rPr>
          <w:rFonts w:ascii="Times New Roman" w:hAnsi="Times New Roman" w:cs="Times New Roman"/>
          <w:sz w:val="24"/>
          <w:szCs w:val="24"/>
        </w:rPr>
        <w:t>e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 był</w:t>
      </w:r>
      <w:r w:rsidR="00CA7AA5">
        <w:rPr>
          <w:rFonts w:ascii="Times New Roman" w:hAnsi="Times New Roman" w:cs="Times New Roman"/>
          <w:sz w:val="24"/>
          <w:szCs w:val="24"/>
        </w:rPr>
        <w:t>o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 łączon</w:t>
      </w:r>
      <w:r w:rsidR="00CA7AA5">
        <w:rPr>
          <w:rFonts w:ascii="Times New Roman" w:hAnsi="Times New Roman" w:cs="Times New Roman"/>
          <w:sz w:val="24"/>
          <w:szCs w:val="24"/>
        </w:rPr>
        <w:t xml:space="preserve">e ze sferą, którą współcześnie określamy, jako </w:t>
      </w:r>
      <w:r w:rsidR="00AE641E" w:rsidRPr="00B34CC4">
        <w:rPr>
          <w:rFonts w:ascii="Times New Roman" w:hAnsi="Times New Roman" w:cs="Times New Roman"/>
          <w:sz w:val="24"/>
          <w:szCs w:val="24"/>
        </w:rPr>
        <w:t>opiek</w:t>
      </w:r>
      <w:r w:rsidR="00CA7AA5">
        <w:rPr>
          <w:rFonts w:ascii="Times New Roman" w:hAnsi="Times New Roman" w:cs="Times New Roman"/>
          <w:sz w:val="24"/>
          <w:szCs w:val="24"/>
        </w:rPr>
        <w:t>ę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 społeczną</w:t>
      </w:r>
      <w:r w:rsidR="005C5646">
        <w:rPr>
          <w:rFonts w:ascii="Times New Roman" w:hAnsi="Times New Roman" w:cs="Times New Roman"/>
          <w:sz w:val="24"/>
          <w:szCs w:val="24"/>
        </w:rPr>
        <w:t>. Zjawisko to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 świadczy o przyjmowaniu z pewnym opóźnieniem </w:t>
      </w:r>
      <w:r w:rsidR="00AE641E" w:rsidRPr="00B34CC4">
        <w:rPr>
          <w:rFonts w:ascii="Times New Roman" w:hAnsi="Times New Roman" w:cs="Times New Roman"/>
          <w:sz w:val="24"/>
          <w:szCs w:val="24"/>
        </w:rPr>
        <w:t>rozwiąza</w:t>
      </w:r>
      <w:r w:rsidR="003B4266" w:rsidRPr="00B34CC4">
        <w:rPr>
          <w:rFonts w:ascii="Times New Roman" w:hAnsi="Times New Roman" w:cs="Times New Roman"/>
          <w:sz w:val="24"/>
          <w:szCs w:val="24"/>
        </w:rPr>
        <w:t>ń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 stosowan</w:t>
      </w:r>
      <w:r w:rsidR="003B4266" w:rsidRPr="00B34CC4">
        <w:rPr>
          <w:rFonts w:ascii="Times New Roman" w:hAnsi="Times New Roman" w:cs="Times New Roman"/>
          <w:sz w:val="24"/>
          <w:szCs w:val="24"/>
        </w:rPr>
        <w:t>ych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 w </w:t>
      </w:r>
      <w:r w:rsidR="003B4266" w:rsidRPr="00B34CC4">
        <w:rPr>
          <w:rFonts w:ascii="Times New Roman" w:hAnsi="Times New Roman" w:cs="Times New Roman"/>
          <w:sz w:val="24"/>
          <w:szCs w:val="24"/>
        </w:rPr>
        <w:t>Z</w:t>
      </w:r>
      <w:r w:rsidR="00AE641E" w:rsidRPr="00B34CC4">
        <w:rPr>
          <w:rFonts w:ascii="Times New Roman" w:hAnsi="Times New Roman" w:cs="Times New Roman"/>
          <w:sz w:val="24"/>
          <w:szCs w:val="24"/>
        </w:rPr>
        <w:t>achodniej Europie</w:t>
      </w:r>
      <w:r w:rsidRPr="00B34CC4">
        <w:rPr>
          <w:rFonts w:ascii="Times New Roman" w:hAnsi="Times New Roman" w:cs="Times New Roman"/>
          <w:sz w:val="24"/>
          <w:szCs w:val="24"/>
        </w:rPr>
        <w:t xml:space="preserve">, gdzie pod wpływem ideologii oświeceniowej dążono do </w:t>
      </w:r>
      <w:r w:rsidR="005C5646">
        <w:rPr>
          <w:rFonts w:ascii="Times New Roman" w:hAnsi="Times New Roman" w:cs="Times New Roman"/>
          <w:sz w:val="24"/>
          <w:szCs w:val="24"/>
        </w:rPr>
        <w:t>rozgraniczenia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5C5646">
        <w:rPr>
          <w:rFonts w:ascii="Times New Roman" w:hAnsi="Times New Roman" w:cs="Times New Roman"/>
          <w:sz w:val="24"/>
          <w:szCs w:val="24"/>
        </w:rPr>
        <w:t xml:space="preserve">zakresu </w:t>
      </w:r>
      <w:r w:rsidRPr="00B34CC4">
        <w:rPr>
          <w:rFonts w:ascii="Times New Roman" w:hAnsi="Times New Roman" w:cs="Times New Roman"/>
          <w:sz w:val="24"/>
          <w:szCs w:val="24"/>
        </w:rPr>
        <w:t>działalności szpital</w:t>
      </w:r>
      <w:r w:rsidR="005C5646">
        <w:rPr>
          <w:rFonts w:ascii="Times New Roman" w:hAnsi="Times New Roman" w:cs="Times New Roman"/>
          <w:sz w:val="24"/>
          <w:szCs w:val="24"/>
        </w:rPr>
        <w:t>i od przytułków</w:t>
      </w:r>
      <w:r w:rsidR="003B4266" w:rsidRPr="00B34CC4">
        <w:rPr>
          <w:rFonts w:ascii="Times New Roman" w:hAnsi="Times New Roman" w:cs="Times New Roman"/>
          <w:sz w:val="24"/>
          <w:szCs w:val="24"/>
        </w:rPr>
        <w:t>.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 Przedstawi</w:t>
      </w:r>
      <w:r w:rsidR="003B4266" w:rsidRPr="00B34CC4">
        <w:rPr>
          <w:rFonts w:ascii="Times New Roman" w:hAnsi="Times New Roman" w:cs="Times New Roman"/>
          <w:sz w:val="24"/>
          <w:szCs w:val="24"/>
        </w:rPr>
        <w:t>a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 też </w:t>
      </w:r>
      <w:r w:rsidR="00CA7AA5">
        <w:rPr>
          <w:rFonts w:ascii="Times New Roman" w:hAnsi="Times New Roman" w:cs="Times New Roman"/>
          <w:sz w:val="24"/>
          <w:szCs w:val="24"/>
        </w:rPr>
        <w:t xml:space="preserve">Autor 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proces zapoczątkowany w połowie XVIII wieku stopniowego przejmowania nadzoru nad szpitalnictwem i opieką społeczną przez organy państwowe przy pozostawieniu bezpośredniego zarządu 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nad 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tymi instytucjami w rękach </w:t>
      </w:r>
      <w:r w:rsidR="007131AA" w:rsidRPr="00B34CC4">
        <w:rPr>
          <w:rFonts w:ascii="Times New Roman" w:hAnsi="Times New Roman" w:cs="Times New Roman"/>
          <w:sz w:val="24"/>
          <w:szCs w:val="24"/>
        </w:rPr>
        <w:t>Kościoła. Dostrzega również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, że </w:t>
      </w:r>
      <w:r w:rsidR="007131AA" w:rsidRPr="00B34CC4">
        <w:rPr>
          <w:rFonts w:ascii="Times New Roman" w:hAnsi="Times New Roman" w:cs="Times New Roman"/>
          <w:sz w:val="24"/>
          <w:szCs w:val="24"/>
        </w:rPr>
        <w:t xml:space="preserve">proces uzależniania 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szczególnie </w:t>
      </w:r>
      <w:r w:rsidR="007131AA" w:rsidRPr="00B34CC4">
        <w:rPr>
          <w:rFonts w:ascii="Times New Roman" w:hAnsi="Times New Roman" w:cs="Times New Roman"/>
          <w:sz w:val="24"/>
          <w:szCs w:val="24"/>
        </w:rPr>
        <w:t xml:space="preserve">działalności szpitali od władzy państwowej 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pogłębia się </w:t>
      </w:r>
      <w:r w:rsidR="007131AA" w:rsidRPr="00B34CC4">
        <w:rPr>
          <w:rFonts w:ascii="Times New Roman" w:hAnsi="Times New Roman" w:cs="Times New Roman"/>
          <w:sz w:val="24"/>
          <w:szCs w:val="24"/>
        </w:rPr>
        <w:t>w okresie zaborów.</w:t>
      </w:r>
      <w:r w:rsidR="00AE641E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5C5646">
        <w:rPr>
          <w:rFonts w:ascii="Times New Roman" w:hAnsi="Times New Roman" w:cs="Times New Roman"/>
          <w:sz w:val="24"/>
          <w:szCs w:val="24"/>
        </w:rPr>
        <w:t>P</w:t>
      </w:r>
      <w:r w:rsidR="005C5646" w:rsidRPr="00B34CC4">
        <w:rPr>
          <w:rFonts w:ascii="Times New Roman" w:hAnsi="Times New Roman" w:cs="Times New Roman"/>
          <w:sz w:val="24"/>
          <w:szCs w:val="24"/>
        </w:rPr>
        <w:t>oświęc</w:t>
      </w:r>
      <w:r w:rsidR="005C5646">
        <w:rPr>
          <w:rFonts w:ascii="Times New Roman" w:hAnsi="Times New Roman" w:cs="Times New Roman"/>
          <w:sz w:val="24"/>
          <w:szCs w:val="24"/>
        </w:rPr>
        <w:t>a</w:t>
      </w:r>
      <w:r w:rsidR="007131AA" w:rsidRPr="00B34CC4">
        <w:rPr>
          <w:rFonts w:ascii="Times New Roman" w:hAnsi="Times New Roman" w:cs="Times New Roman"/>
          <w:sz w:val="24"/>
          <w:szCs w:val="24"/>
        </w:rPr>
        <w:t xml:space="preserve"> również nieco uwagi 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funkcjonowaniu </w:t>
      </w:r>
      <w:r w:rsidR="007131AA" w:rsidRPr="00B34CC4">
        <w:rPr>
          <w:rFonts w:ascii="Times New Roman" w:hAnsi="Times New Roman" w:cs="Times New Roman"/>
          <w:sz w:val="24"/>
          <w:szCs w:val="24"/>
        </w:rPr>
        <w:t xml:space="preserve">organów 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administracji państwowej </w:t>
      </w:r>
      <w:r w:rsidR="007131AA" w:rsidRPr="00B34CC4">
        <w:rPr>
          <w:rFonts w:ascii="Times New Roman" w:hAnsi="Times New Roman" w:cs="Times New Roman"/>
          <w:sz w:val="24"/>
          <w:szCs w:val="24"/>
        </w:rPr>
        <w:t xml:space="preserve">tworzonych 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przez władze </w:t>
      </w:r>
      <w:r w:rsidR="007131AA" w:rsidRPr="00B34CC4">
        <w:rPr>
          <w:rFonts w:ascii="Times New Roman" w:hAnsi="Times New Roman" w:cs="Times New Roman"/>
          <w:sz w:val="24"/>
          <w:szCs w:val="24"/>
        </w:rPr>
        <w:t xml:space="preserve">w Królestwie Polskim do kontroli i </w:t>
      </w:r>
      <w:r w:rsidR="007131AA" w:rsidRPr="00B34CC4">
        <w:rPr>
          <w:rFonts w:ascii="Times New Roman" w:hAnsi="Times New Roman" w:cs="Times New Roman"/>
          <w:sz w:val="24"/>
          <w:szCs w:val="24"/>
        </w:rPr>
        <w:lastRenderedPageBreak/>
        <w:t>nadzoru nad działalnością szpitaln</w:t>
      </w:r>
      <w:r w:rsidR="003B4266" w:rsidRPr="00B34CC4">
        <w:rPr>
          <w:rFonts w:ascii="Times New Roman" w:hAnsi="Times New Roman" w:cs="Times New Roman"/>
          <w:sz w:val="24"/>
          <w:szCs w:val="24"/>
        </w:rPr>
        <w:t>ą</w:t>
      </w:r>
      <w:r w:rsidR="007131AA" w:rsidRPr="00B34CC4">
        <w:rPr>
          <w:rFonts w:ascii="Times New Roman" w:hAnsi="Times New Roman" w:cs="Times New Roman"/>
          <w:sz w:val="24"/>
          <w:szCs w:val="24"/>
        </w:rPr>
        <w:t xml:space="preserve"> oraz dobroczynną</w:t>
      </w:r>
      <w:r w:rsidR="00FC61E7" w:rsidRPr="00B34CC4">
        <w:rPr>
          <w:rFonts w:ascii="Times New Roman" w:hAnsi="Times New Roman" w:cs="Times New Roman"/>
          <w:sz w:val="24"/>
          <w:szCs w:val="24"/>
        </w:rPr>
        <w:t>.</w:t>
      </w:r>
      <w:r w:rsidR="009601F5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3B4266" w:rsidRPr="00B34CC4">
        <w:rPr>
          <w:rFonts w:ascii="Times New Roman" w:hAnsi="Times New Roman" w:cs="Times New Roman"/>
          <w:sz w:val="24"/>
          <w:szCs w:val="24"/>
        </w:rPr>
        <w:t xml:space="preserve">Istotną rolę w tym zakresie odegrało tworzone wówczas prawodawstwo, które regulowało w coraz </w:t>
      </w:r>
      <w:r w:rsidR="00B12FF7" w:rsidRPr="00B34CC4">
        <w:rPr>
          <w:rFonts w:ascii="Times New Roman" w:hAnsi="Times New Roman" w:cs="Times New Roman"/>
          <w:sz w:val="24"/>
          <w:szCs w:val="24"/>
        </w:rPr>
        <w:t xml:space="preserve">bardziej szczegółowy sposób </w:t>
      </w:r>
      <w:r w:rsidR="00271F4E" w:rsidRPr="00B34CC4">
        <w:rPr>
          <w:rFonts w:ascii="Times New Roman" w:hAnsi="Times New Roman" w:cs="Times New Roman"/>
          <w:sz w:val="24"/>
          <w:szCs w:val="24"/>
        </w:rPr>
        <w:t xml:space="preserve">prawne </w:t>
      </w:r>
      <w:r w:rsidR="00B12FF7" w:rsidRPr="00B34CC4">
        <w:rPr>
          <w:rFonts w:ascii="Times New Roman" w:hAnsi="Times New Roman" w:cs="Times New Roman"/>
          <w:sz w:val="24"/>
          <w:szCs w:val="24"/>
        </w:rPr>
        <w:t>zasady</w:t>
      </w:r>
      <w:r w:rsidR="00271F4E" w:rsidRPr="00B34CC4">
        <w:rPr>
          <w:rFonts w:ascii="Times New Roman" w:hAnsi="Times New Roman" w:cs="Times New Roman"/>
          <w:sz w:val="24"/>
          <w:szCs w:val="24"/>
        </w:rPr>
        <w:t xml:space="preserve"> funkcjonowania XIX wiecznych szpitali i przytułków dla osób ubogich, niepełnosprawnych oraz sierot. 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Warto zauważyć, że </w:t>
      </w:r>
      <w:r w:rsidR="005C5646">
        <w:rPr>
          <w:rFonts w:ascii="Times New Roman" w:hAnsi="Times New Roman" w:cs="Times New Roman"/>
          <w:sz w:val="24"/>
          <w:szCs w:val="24"/>
        </w:rPr>
        <w:t xml:space="preserve">nie jest to trend występujący jedynie na ziemiach polskich ale zauważalny w ówczesnej Europie. Co równie istotne ówczesne ustawodawstwo </w:t>
      </w:r>
      <w:r w:rsidR="003912E4" w:rsidRPr="00B34CC4">
        <w:rPr>
          <w:rFonts w:ascii="Times New Roman" w:hAnsi="Times New Roman" w:cs="Times New Roman"/>
          <w:sz w:val="24"/>
          <w:szCs w:val="24"/>
        </w:rPr>
        <w:t>nie nakładał</w:t>
      </w:r>
      <w:r w:rsidR="005C5646">
        <w:rPr>
          <w:rFonts w:ascii="Times New Roman" w:hAnsi="Times New Roman" w:cs="Times New Roman"/>
          <w:sz w:val="24"/>
          <w:szCs w:val="24"/>
        </w:rPr>
        <w:t>o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 na organy </w:t>
      </w:r>
      <w:r w:rsidR="005C5646" w:rsidRPr="00B34CC4">
        <w:rPr>
          <w:rFonts w:ascii="Times New Roman" w:hAnsi="Times New Roman" w:cs="Times New Roman"/>
          <w:sz w:val="24"/>
          <w:szCs w:val="24"/>
        </w:rPr>
        <w:t>państw</w:t>
      </w:r>
      <w:r w:rsidR="005C5646">
        <w:rPr>
          <w:rFonts w:ascii="Times New Roman" w:hAnsi="Times New Roman" w:cs="Times New Roman"/>
          <w:sz w:val="24"/>
          <w:szCs w:val="24"/>
        </w:rPr>
        <w:t>a</w:t>
      </w:r>
      <w:r w:rsidR="005C5646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prawnego obowiązku zapewnienia opieki osobom potrzebującym, a bardziej funkcje nadzorcze w tym zakresie. Natomiast chociażby konieczność zapewnienia opieki nad ubogimi ustawodawstwo </w:t>
      </w:r>
      <w:r w:rsidR="005C5646">
        <w:rPr>
          <w:rFonts w:ascii="Times New Roman" w:hAnsi="Times New Roman" w:cs="Times New Roman"/>
          <w:sz w:val="24"/>
          <w:szCs w:val="24"/>
        </w:rPr>
        <w:t>Królestwie Polskim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 w XIX wieku cedowało na samorząd</w:t>
      </w:r>
      <w:r w:rsidR="00607684">
        <w:rPr>
          <w:rFonts w:ascii="Times New Roman" w:hAnsi="Times New Roman" w:cs="Times New Roman"/>
          <w:sz w:val="24"/>
          <w:szCs w:val="24"/>
        </w:rPr>
        <w:t xml:space="preserve"> gmin wiejskich</w:t>
      </w:r>
      <w:r w:rsidR="003912E4" w:rsidRPr="00B34C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3912E4" w:rsidRPr="00B34CC4">
        <w:rPr>
          <w:rFonts w:ascii="Times New Roman" w:hAnsi="Times New Roman" w:cs="Times New Roman"/>
          <w:sz w:val="24"/>
          <w:szCs w:val="24"/>
        </w:rPr>
        <w:t>.</w:t>
      </w:r>
    </w:p>
    <w:p w:rsidR="0083622D" w:rsidRPr="00B34CC4" w:rsidRDefault="005D30FA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t xml:space="preserve">Możemy dzięki pracy prześledzić zachodzący w XIX wieku proces </w:t>
      </w:r>
      <w:r w:rsidR="004D609C" w:rsidRPr="00B34CC4">
        <w:rPr>
          <w:rFonts w:ascii="Times New Roman" w:hAnsi="Times New Roman" w:cs="Times New Roman"/>
          <w:sz w:val="24"/>
          <w:szCs w:val="24"/>
        </w:rPr>
        <w:t>stopniowej utraty znaczenia</w:t>
      </w:r>
      <w:r w:rsidR="00271F4E" w:rsidRPr="00B34CC4">
        <w:rPr>
          <w:rFonts w:ascii="Times New Roman" w:hAnsi="Times New Roman" w:cs="Times New Roman"/>
          <w:sz w:val="24"/>
          <w:szCs w:val="24"/>
        </w:rPr>
        <w:t xml:space="preserve"> Kościoła</w:t>
      </w:r>
      <w:r w:rsidR="00CA7AA5">
        <w:rPr>
          <w:rFonts w:ascii="Times New Roman" w:hAnsi="Times New Roman" w:cs="Times New Roman"/>
          <w:sz w:val="24"/>
          <w:szCs w:val="24"/>
        </w:rPr>
        <w:t>,</w:t>
      </w:r>
      <w:r w:rsidR="00271F4E" w:rsidRPr="00B34CC4">
        <w:rPr>
          <w:rFonts w:ascii="Times New Roman" w:hAnsi="Times New Roman" w:cs="Times New Roman"/>
          <w:sz w:val="24"/>
          <w:szCs w:val="24"/>
        </w:rPr>
        <w:t xml:space="preserve"> jako główne</w:t>
      </w:r>
      <w:r w:rsidR="004D609C" w:rsidRPr="00B34CC4">
        <w:rPr>
          <w:rFonts w:ascii="Times New Roman" w:hAnsi="Times New Roman" w:cs="Times New Roman"/>
          <w:sz w:val="24"/>
          <w:szCs w:val="24"/>
        </w:rPr>
        <w:t xml:space="preserve">go opiekuna instytucji szpitalnych i przytułków. Niewątpliwie </w:t>
      </w:r>
      <w:r w:rsidR="00B36920">
        <w:rPr>
          <w:rFonts w:ascii="Times New Roman" w:hAnsi="Times New Roman" w:cs="Times New Roman"/>
          <w:sz w:val="24"/>
          <w:szCs w:val="24"/>
        </w:rPr>
        <w:t>A</w:t>
      </w:r>
      <w:r w:rsidR="004D609C" w:rsidRPr="00B34CC4">
        <w:rPr>
          <w:rFonts w:ascii="Times New Roman" w:hAnsi="Times New Roman" w:cs="Times New Roman"/>
          <w:sz w:val="24"/>
          <w:szCs w:val="24"/>
        </w:rPr>
        <w:t xml:space="preserve">utorowi udało się pokazać dużą rolę w tym zakresie Kościoła jeszcze </w:t>
      </w:r>
      <w:r w:rsidR="00271F4E" w:rsidRPr="00B34CC4">
        <w:rPr>
          <w:rFonts w:ascii="Times New Roman" w:hAnsi="Times New Roman" w:cs="Times New Roman"/>
          <w:sz w:val="24"/>
          <w:szCs w:val="24"/>
        </w:rPr>
        <w:t>w I połowie XIX wieku</w:t>
      </w:r>
      <w:r w:rsidR="004D609C" w:rsidRPr="00B34CC4">
        <w:rPr>
          <w:rFonts w:ascii="Times New Roman" w:hAnsi="Times New Roman" w:cs="Times New Roman"/>
          <w:sz w:val="24"/>
          <w:szCs w:val="24"/>
        </w:rPr>
        <w:t>, który stopniowo traci swą dominującą pozycję na rzecz organów państwowych, samorządu i organizacji dobroczynnych</w:t>
      </w:r>
      <w:r w:rsidR="00271F4E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4D609C" w:rsidRPr="00B34CC4">
        <w:rPr>
          <w:rFonts w:ascii="Times New Roman" w:hAnsi="Times New Roman" w:cs="Times New Roman"/>
          <w:sz w:val="24"/>
          <w:szCs w:val="24"/>
        </w:rPr>
        <w:t>Czy jednak głównym powodem tej z</w:t>
      </w:r>
      <w:r w:rsidR="00271F4E" w:rsidRPr="00B34CC4">
        <w:rPr>
          <w:rFonts w:ascii="Times New Roman" w:hAnsi="Times New Roman" w:cs="Times New Roman"/>
          <w:sz w:val="24"/>
          <w:szCs w:val="24"/>
        </w:rPr>
        <w:t>mian</w:t>
      </w:r>
      <w:r w:rsidR="004D609C" w:rsidRPr="00B34CC4">
        <w:rPr>
          <w:rFonts w:ascii="Times New Roman" w:hAnsi="Times New Roman" w:cs="Times New Roman"/>
          <w:sz w:val="24"/>
          <w:szCs w:val="24"/>
        </w:rPr>
        <w:t>y było przejmowanie</w:t>
      </w:r>
      <w:r w:rsidR="00271F4E" w:rsidRPr="00B34CC4">
        <w:rPr>
          <w:rFonts w:ascii="Times New Roman" w:hAnsi="Times New Roman" w:cs="Times New Roman"/>
          <w:sz w:val="24"/>
          <w:szCs w:val="24"/>
        </w:rPr>
        <w:t xml:space="preserve"> nadzoru nad tego typu instytucjami przez administrację rządową</w:t>
      </w:r>
      <w:r w:rsidR="00FC61E7" w:rsidRPr="00B34CC4">
        <w:rPr>
          <w:rFonts w:ascii="Times New Roman" w:hAnsi="Times New Roman" w:cs="Times New Roman"/>
          <w:sz w:val="24"/>
          <w:szCs w:val="24"/>
        </w:rPr>
        <w:t xml:space="preserve"> i przejęcie nad nimi formalnej kontroli przez urzędników najczęściej rosyjskiego pochodzenia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? </w:t>
      </w:r>
      <w:r w:rsidR="00CA7AA5">
        <w:rPr>
          <w:rFonts w:ascii="Times New Roman" w:hAnsi="Times New Roman" w:cs="Times New Roman"/>
          <w:sz w:val="24"/>
          <w:szCs w:val="24"/>
        </w:rPr>
        <w:t>Czy było ono s</w:t>
      </w:r>
      <w:r w:rsidR="003912E4" w:rsidRPr="00B34CC4">
        <w:rPr>
          <w:rFonts w:ascii="Times New Roman" w:hAnsi="Times New Roman" w:cs="Times New Roman"/>
          <w:sz w:val="24"/>
          <w:szCs w:val="24"/>
        </w:rPr>
        <w:t>powodowane wrogim stosunkiem do Kościoła Katolickiego postrzeganego jako ostoja polskości. Wydaje się</w:t>
      </w:r>
      <w:r w:rsidR="00247599" w:rsidRPr="00B34CC4">
        <w:rPr>
          <w:rFonts w:ascii="Times New Roman" w:hAnsi="Times New Roman" w:cs="Times New Roman"/>
          <w:sz w:val="24"/>
          <w:szCs w:val="24"/>
        </w:rPr>
        <w:t>, że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 to nie jedyn</w:t>
      </w:r>
      <w:r w:rsidR="00247599" w:rsidRPr="00B34CC4">
        <w:rPr>
          <w:rFonts w:ascii="Times New Roman" w:hAnsi="Times New Roman" w:cs="Times New Roman"/>
          <w:sz w:val="24"/>
          <w:szCs w:val="24"/>
        </w:rPr>
        <w:t>a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 przyczyna zachodzących zmian, jaką </w:t>
      </w:r>
      <w:r w:rsidR="00B36920">
        <w:rPr>
          <w:rFonts w:ascii="Times New Roman" w:hAnsi="Times New Roman" w:cs="Times New Roman"/>
          <w:sz w:val="24"/>
          <w:szCs w:val="24"/>
        </w:rPr>
        <w:t>A</w:t>
      </w:r>
      <w:r w:rsidR="003912E4" w:rsidRPr="00B34CC4">
        <w:rPr>
          <w:rFonts w:ascii="Times New Roman" w:hAnsi="Times New Roman" w:cs="Times New Roman"/>
          <w:sz w:val="24"/>
          <w:szCs w:val="24"/>
        </w:rPr>
        <w:t>utor dostrzegł</w:t>
      </w:r>
      <w:r w:rsidR="00437676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32778E" w:rsidRPr="00B34CC4">
        <w:rPr>
          <w:rFonts w:ascii="Times New Roman" w:hAnsi="Times New Roman" w:cs="Times New Roman"/>
          <w:sz w:val="24"/>
          <w:szCs w:val="24"/>
        </w:rPr>
        <w:t xml:space="preserve">Dosyć istotną 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bowiem </w:t>
      </w:r>
      <w:r w:rsidR="0032778E" w:rsidRPr="00B34CC4">
        <w:rPr>
          <w:rFonts w:ascii="Times New Roman" w:hAnsi="Times New Roman" w:cs="Times New Roman"/>
          <w:sz w:val="24"/>
          <w:szCs w:val="24"/>
        </w:rPr>
        <w:t xml:space="preserve">część rozdziału </w:t>
      </w:r>
      <w:r w:rsidR="003912E4" w:rsidRPr="00B34CC4">
        <w:rPr>
          <w:rFonts w:ascii="Times New Roman" w:hAnsi="Times New Roman" w:cs="Times New Roman"/>
          <w:sz w:val="24"/>
          <w:szCs w:val="24"/>
        </w:rPr>
        <w:t>pierwszego poświ</w:t>
      </w:r>
      <w:r w:rsidR="005C5646">
        <w:rPr>
          <w:rFonts w:ascii="Times New Roman" w:hAnsi="Times New Roman" w:cs="Times New Roman"/>
          <w:sz w:val="24"/>
          <w:szCs w:val="24"/>
        </w:rPr>
        <w:t>ę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cił </w:t>
      </w:r>
      <w:r w:rsidR="0032778E" w:rsidRPr="00B34CC4">
        <w:rPr>
          <w:rFonts w:ascii="Times New Roman" w:hAnsi="Times New Roman" w:cs="Times New Roman"/>
          <w:sz w:val="24"/>
          <w:szCs w:val="24"/>
        </w:rPr>
        <w:t>rozważani</w:t>
      </w:r>
      <w:r w:rsidR="003912E4" w:rsidRPr="00B34CC4">
        <w:rPr>
          <w:rFonts w:ascii="Times New Roman" w:hAnsi="Times New Roman" w:cs="Times New Roman"/>
          <w:sz w:val="24"/>
          <w:szCs w:val="24"/>
        </w:rPr>
        <w:t>om</w:t>
      </w:r>
      <w:r w:rsidR="0032778E" w:rsidRPr="00B34CC4">
        <w:rPr>
          <w:rFonts w:ascii="Times New Roman" w:hAnsi="Times New Roman" w:cs="Times New Roman"/>
          <w:sz w:val="24"/>
          <w:szCs w:val="24"/>
        </w:rPr>
        <w:t xml:space="preserve"> dotycząc</w:t>
      </w:r>
      <w:r w:rsidR="003912E4" w:rsidRPr="00B34CC4">
        <w:rPr>
          <w:rFonts w:ascii="Times New Roman" w:hAnsi="Times New Roman" w:cs="Times New Roman"/>
          <w:sz w:val="24"/>
          <w:szCs w:val="24"/>
        </w:rPr>
        <w:t>ym</w:t>
      </w:r>
      <w:r w:rsidR="0032778E" w:rsidRPr="00B34CC4">
        <w:rPr>
          <w:rFonts w:ascii="Times New Roman" w:hAnsi="Times New Roman" w:cs="Times New Roman"/>
          <w:sz w:val="24"/>
          <w:szCs w:val="24"/>
        </w:rPr>
        <w:t xml:space="preserve"> idei dobroczynności i miłosierdzia oraz działalności filantropijnej, jaka przyświecała funkcjonowaniu instytucji opiekuńczych. Dostrze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ga </w:t>
      </w:r>
      <w:r w:rsidR="00247599" w:rsidRPr="00B34CC4">
        <w:rPr>
          <w:rFonts w:ascii="Times New Roman" w:hAnsi="Times New Roman" w:cs="Times New Roman"/>
          <w:sz w:val="24"/>
          <w:szCs w:val="24"/>
        </w:rPr>
        <w:t>on</w:t>
      </w:r>
      <w:r w:rsidR="0032778E" w:rsidRPr="00B34CC4">
        <w:rPr>
          <w:rFonts w:ascii="Times New Roman" w:hAnsi="Times New Roman" w:cs="Times New Roman"/>
          <w:sz w:val="24"/>
          <w:szCs w:val="24"/>
        </w:rPr>
        <w:t xml:space="preserve"> utratę znaczenia dobroczynności wywodzącej się z zasad chrześcijańskich</w:t>
      </w:r>
      <w:r w:rsidR="003912E4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32778E" w:rsidRPr="00B34CC4">
        <w:rPr>
          <w:rFonts w:ascii="Times New Roman" w:hAnsi="Times New Roman" w:cs="Times New Roman"/>
          <w:sz w:val="24"/>
          <w:szCs w:val="24"/>
        </w:rPr>
        <w:t xml:space="preserve">na rzecz przejmowania odpowiedzialności za działalność instytucjonalną w tym zakresie przez osoby </w:t>
      </w:r>
      <w:r w:rsidR="00506092" w:rsidRPr="00B34CC4">
        <w:rPr>
          <w:rFonts w:ascii="Times New Roman" w:hAnsi="Times New Roman" w:cs="Times New Roman"/>
          <w:sz w:val="24"/>
          <w:szCs w:val="24"/>
        </w:rPr>
        <w:t>świeckie</w:t>
      </w:r>
      <w:r w:rsidR="00247599" w:rsidRPr="00B34CC4">
        <w:rPr>
          <w:rFonts w:ascii="Times New Roman" w:hAnsi="Times New Roman" w:cs="Times New Roman"/>
          <w:sz w:val="24"/>
          <w:szCs w:val="24"/>
        </w:rPr>
        <w:t>. Zmiana ta w</w:t>
      </w:r>
      <w:r w:rsidR="00437676" w:rsidRPr="00B34CC4">
        <w:rPr>
          <w:rFonts w:ascii="Times New Roman" w:hAnsi="Times New Roman" w:cs="Times New Roman"/>
          <w:sz w:val="24"/>
          <w:szCs w:val="24"/>
        </w:rPr>
        <w:t>ynika</w:t>
      </w:r>
      <w:r w:rsidR="00247599" w:rsidRPr="00B34CC4">
        <w:rPr>
          <w:rFonts w:ascii="Times New Roman" w:hAnsi="Times New Roman" w:cs="Times New Roman"/>
          <w:sz w:val="24"/>
          <w:szCs w:val="24"/>
        </w:rPr>
        <w:t xml:space="preserve"> częściowo jeszcze </w:t>
      </w:r>
      <w:r w:rsidR="00437676" w:rsidRPr="00B34CC4">
        <w:rPr>
          <w:rFonts w:ascii="Times New Roman" w:hAnsi="Times New Roman" w:cs="Times New Roman"/>
          <w:sz w:val="24"/>
          <w:szCs w:val="24"/>
        </w:rPr>
        <w:t>z filozofii oświeceniowej</w:t>
      </w:r>
      <w:r w:rsidR="00247599" w:rsidRPr="00B34CC4">
        <w:rPr>
          <w:rFonts w:ascii="Times New Roman" w:hAnsi="Times New Roman" w:cs="Times New Roman"/>
          <w:sz w:val="24"/>
          <w:szCs w:val="24"/>
        </w:rPr>
        <w:t xml:space="preserve">, ale również coraz bardziej popularnych w XIX wieku </w:t>
      </w:r>
      <w:r w:rsidR="00437676" w:rsidRPr="00B34CC4">
        <w:rPr>
          <w:rFonts w:ascii="Times New Roman" w:hAnsi="Times New Roman" w:cs="Times New Roman"/>
          <w:sz w:val="24"/>
          <w:szCs w:val="24"/>
        </w:rPr>
        <w:t>idei filantropii i altruizmu.</w:t>
      </w:r>
      <w:r w:rsidR="0032778E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247599" w:rsidRPr="00B34CC4">
        <w:rPr>
          <w:rFonts w:ascii="Times New Roman" w:hAnsi="Times New Roman" w:cs="Times New Roman"/>
          <w:sz w:val="24"/>
          <w:szCs w:val="24"/>
        </w:rPr>
        <w:t>Gdy do tych zmian światopoglądowych dodamy politykę władz zaborczych w stosunku Kościoła katolickiego polegając</w:t>
      </w:r>
      <w:r w:rsidR="00A306B1">
        <w:rPr>
          <w:rFonts w:ascii="Times New Roman" w:hAnsi="Times New Roman" w:cs="Times New Roman"/>
          <w:sz w:val="24"/>
          <w:szCs w:val="24"/>
        </w:rPr>
        <w:t>ą</w:t>
      </w:r>
      <w:r w:rsidR="00247599" w:rsidRPr="00B34CC4">
        <w:rPr>
          <w:rFonts w:ascii="Times New Roman" w:hAnsi="Times New Roman" w:cs="Times New Roman"/>
          <w:sz w:val="24"/>
          <w:szCs w:val="24"/>
        </w:rPr>
        <w:t xml:space="preserve"> na utrudnianiu prowadzenia przez niego działalności </w:t>
      </w:r>
      <w:r w:rsidR="00A306B1">
        <w:rPr>
          <w:rFonts w:ascii="Times New Roman" w:hAnsi="Times New Roman" w:cs="Times New Roman"/>
          <w:sz w:val="24"/>
          <w:szCs w:val="24"/>
        </w:rPr>
        <w:t xml:space="preserve">chociażby </w:t>
      </w:r>
      <w:r w:rsidR="00247599" w:rsidRPr="00B34CC4">
        <w:rPr>
          <w:rFonts w:ascii="Times New Roman" w:hAnsi="Times New Roman" w:cs="Times New Roman"/>
          <w:sz w:val="24"/>
          <w:szCs w:val="24"/>
        </w:rPr>
        <w:t>przez kasatę zakonów czy blokowanie obsady wakujących stolic biskupich</w:t>
      </w:r>
      <w:r w:rsidR="00A306B1">
        <w:rPr>
          <w:rFonts w:ascii="Times New Roman" w:hAnsi="Times New Roman" w:cs="Times New Roman"/>
          <w:sz w:val="24"/>
          <w:szCs w:val="24"/>
        </w:rPr>
        <w:t xml:space="preserve"> otrzym</w:t>
      </w:r>
      <w:r w:rsidR="005C5646">
        <w:rPr>
          <w:rFonts w:ascii="Times New Roman" w:hAnsi="Times New Roman" w:cs="Times New Roman"/>
          <w:sz w:val="24"/>
          <w:szCs w:val="24"/>
        </w:rPr>
        <w:t>amy</w:t>
      </w:r>
      <w:r w:rsidR="00A306B1">
        <w:rPr>
          <w:rFonts w:ascii="Times New Roman" w:hAnsi="Times New Roman" w:cs="Times New Roman"/>
          <w:sz w:val="24"/>
          <w:szCs w:val="24"/>
        </w:rPr>
        <w:t xml:space="preserve"> ciekawą interpretację zachodzących przemian</w:t>
      </w:r>
      <w:r w:rsidR="00247599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A306B1" w:rsidRPr="00B34CC4">
        <w:rPr>
          <w:rFonts w:ascii="Times New Roman" w:hAnsi="Times New Roman" w:cs="Times New Roman"/>
          <w:sz w:val="24"/>
          <w:szCs w:val="24"/>
        </w:rPr>
        <w:t>Autor tym samym wskazuje nam więc kilka ważnych czynników, które wpłynęły na poważne osłabienia roli Kościoła w zakresie dobroczynności na terenie Królestwa Polskiego.</w:t>
      </w:r>
      <w:r w:rsidR="005C5646">
        <w:rPr>
          <w:rFonts w:ascii="Times New Roman" w:hAnsi="Times New Roman" w:cs="Times New Roman"/>
          <w:sz w:val="24"/>
          <w:szCs w:val="24"/>
        </w:rPr>
        <w:t xml:space="preserve"> </w:t>
      </w:r>
      <w:r w:rsidR="00A306B1">
        <w:rPr>
          <w:rFonts w:ascii="Times New Roman" w:hAnsi="Times New Roman" w:cs="Times New Roman"/>
          <w:sz w:val="24"/>
          <w:szCs w:val="24"/>
        </w:rPr>
        <w:t>Przy czym  główny nacisk kładzie na p</w:t>
      </w:r>
      <w:r w:rsidR="00AD027F" w:rsidRPr="00B34CC4">
        <w:rPr>
          <w:rFonts w:ascii="Times New Roman" w:hAnsi="Times New Roman" w:cs="Times New Roman"/>
          <w:sz w:val="24"/>
          <w:szCs w:val="24"/>
        </w:rPr>
        <w:t>olityk</w:t>
      </w:r>
      <w:r w:rsidR="0083622D" w:rsidRPr="00B34CC4">
        <w:rPr>
          <w:rFonts w:ascii="Times New Roman" w:hAnsi="Times New Roman" w:cs="Times New Roman"/>
          <w:sz w:val="24"/>
          <w:szCs w:val="24"/>
        </w:rPr>
        <w:t>ę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A306B1">
        <w:rPr>
          <w:rFonts w:ascii="Times New Roman" w:hAnsi="Times New Roman" w:cs="Times New Roman"/>
          <w:sz w:val="24"/>
          <w:szCs w:val="24"/>
        </w:rPr>
        <w:t>zaborcy wobec Kościoła jej źródeł</w:t>
      </w:r>
      <w:r w:rsidR="005C5646">
        <w:rPr>
          <w:rFonts w:ascii="Times New Roman" w:hAnsi="Times New Roman" w:cs="Times New Roman"/>
          <w:sz w:val="24"/>
          <w:szCs w:val="24"/>
        </w:rPr>
        <w:t>, który</w:t>
      </w:r>
      <w:r w:rsidR="00A306B1">
        <w:rPr>
          <w:rFonts w:ascii="Times New Roman" w:hAnsi="Times New Roman" w:cs="Times New Roman"/>
          <w:sz w:val="24"/>
          <w:szCs w:val="24"/>
        </w:rPr>
        <w:t xml:space="preserve"> </w:t>
      </w:r>
      <w:r w:rsidR="00AD027F" w:rsidRPr="00B34CC4">
        <w:rPr>
          <w:rFonts w:ascii="Times New Roman" w:hAnsi="Times New Roman" w:cs="Times New Roman"/>
          <w:sz w:val="24"/>
          <w:szCs w:val="24"/>
        </w:rPr>
        <w:t>w przekonani</w:t>
      </w:r>
      <w:r w:rsidR="00A306B1">
        <w:rPr>
          <w:rFonts w:ascii="Times New Roman" w:hAnsi="Times New Roman" w:cs="Times New Roman"/>
          <w:sz w:val="24"/>
          <w:szCs w:val="24"/>
        </w:rPr>
        <w:t>u władz rosyjskich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, </w:t>
      </w:r>
      <w:r w:rsidR="00AD027F" w:rsidRPr="00B34CC4">
        <w:rPr>
          <w:rFonts w:ascii="Times New Roman" w:hAnsi="Times New Roman" w:cs="Times New Roman"/>
          <w:sz w:val="24"/>
          <w:szCs w:val="24"/>
        </w:rPr>
        <w:lastRenderedPageBreak/>
        <w:t>przez swoje oddziaływanie społeczne nie tylko wpływa</w:t>
      </w:r>
      <w:r w:rsidR="005C5646">
        <w:rPr>
          <w:rFonts w:ascii="Times New Roman" w:hAnsi="Times New Roman" w:cs="Times New Roman"/>
          <w:sz w:val="24"/>
          <w:szCs w:val="24"/>
        </w:rPr>
        <w:t>ł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 na rozwój religijny społeczeństwa ale </w:t>
      </w:r>
      <w:r w:rsidR="005C5646">
        <w:rPr>
          <w:rFonts w:ascii="Times New Roman" w:hAnsi="Times New Roman" w:cs="Times New Roman"/>
          <w:sz w:val="24"/>
          <w:szCs w:val="24"/>
        </w:rPr>
        <w:t>był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 synonimem polskości. </w:t>
      </w:r>
    </w:p>
    <w:p w:rsidR="00AF1A28" w:rsidRPr="00B34CC4" w:rsidRDefault="0083622D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t xml:space="preserve">Z drugiej strony ograniczenie roli Kościoła, przez państwo nie spowodowało zaniku działalności  dobroczynnej. W pewnej mierze zaczęła go zastępować aktywność </w:t>
      </w:r>
      <w:r w:rsidR="00AD027F" w:rsidRPr="00B34CC4">
        <w:rPr>
          <w:rFonts w:ascii="Times New Roman" w:hAnsi="Times New Roman" w:cs="Times New Roman"/>
          <w:sz w:val="24"/>
          <w:szCs w:val="24"/>
        </w:rPr>
        <w:t>społeczeństw</w:t>
      </w:r>
      <w:r w:rsidR="00B719A7" w:rsidRPr="00B34CC4">
        <w:rPr>
          <w:rFonts w:ascii="Times New Roman" w:hAnsi="Times New Roman" w:cs="Times New Roman"/>
          <w:sz w:val="24"/>
          <w:szCs w:val="24"/>
        </w:rPr>
        <w:t>a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 polskie</w:t>
      </w:r>
      <w:r w:rsidR="00B719A7" w:rsidRPr="00B34CC4">
        <w:rPr>
          <w:rFonts w:ascii="Times New Roman" w:hAnsi="Times New Roman" w:cs="Times New Roman"/>
          <w:sz w:val="24"/>
          <w:szCs w:val="24"/>
        </w:rPr>
        <w:t>go, które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 s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tara się na tym polu wykorzystać możliwości </w:t>
      </w:r>
      <w:r w:rsidR="00A306B1" w:rsidRPr="00B34CC4">
        <w:rPr>
          <w:rFonts w:ascii="Times New Roman" w:hAnsi="Times New Roman" w:cs="Times New Roman"/>
          <w:sz w:val="24"/>
          <w:szCs w:val="24"/>
        </w:rPr>
        <w:t>podejmowan</w:t>
      </w:r>
      <w:r w:rsidR="00A306B1">
        <w:rPr>
          <w:rFonts w:ascii="Times New Roman" w:hAnsi="Times New Roman" w:cs="Times New Roman"/>
          <w:sz w:val="24"/>
          <w:szCs w:val="24"/>
        </w:rPr>
        <w:t>ia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A306B1" w:rsidRPr="00B34CC4">
        <w:rPr>
          <w:rFonts w:ascii="Times New Roman" w:hAnsi="Times New Roman" w:cs="Times New Roman"/>
          <w:sz w:val="24"/>
          <w:szCs w:val="24"/>
        </w:rPr>
        <w:t>działań</w:t>
      </w:r>
      <w:r w:rsidR="00A306B1">
        <w:rPr>
          <w:rFonts w:ascii="Times New Roman" w:hAnsi="Times New Roman" w:cs="Times New Roman"/>
          <w:sz w:val="24"/>
          <w:szCs w:val="24"/>
        </w:rPr>
        <w:t xml:space="preserve"> w tej sferze</w:t>
      </w:r>
      <w:r w:rsidR="00A306B1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AD027F" w:rsidRPr="00B34CC4">
        <w:rPr>
          <w:rFonts w:ascii="Times New Roman" w:hAnsi="Times New Roman" w:cs="Times New Roman"/>
          <w:sz w:val="24"/>
          <w:szCs w:val="24"/>
        </w:rPr>
        <w:t>przez organizacje dobroczynne i opiekuńcze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. Co więcej </w:t>
      </w:r>
      <w:r w:rsidR="00AD027F" w:rsidRPr="00B34CC4">
        <w:rPr>
          <w:rFonts w:ascii="Times New Roman" w:hAnsi="Times New Roman" w:cs="Times New Roman"/>
          <w:sz w:val="24"/>
          <w:szCs w:val="24"/>
        </w:rPr>
        <w:t>często stara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ją 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się 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one 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poszerzać pola swojej działalności 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filantropijnej </w:t>
      </w:r>
      <w:r w:rsidR="00AD027F" w:rsidRPr="00B34CC4">
        <w:rPr>
          <w:rFonts w:ascii="Times New Roman" w:hAnsi="Times New Roman" w:cs="Times New Roman"/>
          <w:sz w:val="24"/>
          <w:szCs w:val="24"/>
        </w:rPr>
        <w:t>na edukację i wychowanie</w:t>
      </w:r>
      <w:r w:rsidR="00FD267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B719A7" w:rsidRPr="00B34CC4">
        <w:rPr>
          <w:rFonts w:ascii="Times New Roman" w:hAnsi="Times New Roman" w:cs="Times New Roman"/>
          <w:sz w:val="24"/>
          <w:szCs w:val="24"/>
        </w:rPr>
        <w:t>. Dostrzegalnym zjawiskiem staje</w:t>
      </w:r>
      <w:r w:rsidR="00CA7AA5">
        <w:rPr>
          <w:rFonts w:ascii="Times New Roman" w:hAnsi="Times New Roman" w:cs="Times New Roman"/>
          <w:sz w:val="24"/>
          <w:szCs w:val="24"/>
        </w:rPr>
        <w:t xml:space="preserve"> się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 traktowanie </w:t>
      </w:r>
      <w:r w:rsidR="00AD027F" w:rsidRPr="00B34CC4">
        <w:rPr>
          <w:rFonts w:ascii="Times New Roman" w:hAnsi="Times New Roman" w:cs="Times New Roman"/>
          <w:sz w:val="24"/>
          <w:szCs w:val="24"/>
        </w:rPr>
        <w:t>działalnoś</w:t>
      </w:r>
      <w:r w:rsidR="00B719A7" w:rsidRPr="00B34CC4">
        <w:rPr>
          <w:rFonts w:ascii="Times New Roman" w:hAnsi="Times New Roman" w:cs="Times New Roman"/>
          <w:sz w:val="24"/>
          <w:szCs w:val="24"/>
        </w:rPr>
        <w:t>ci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 w towarzystwach i stowarzyszenia 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nie tylko jako </w:t>
      </w:r>
      <w:r w:rsidR="002F7ED0">
        <w:rPr>
          <w:rFonts w:ascii="Times New Roman" w:hAnsi="Times New Roman" w:cs="Times New Roman"/>
          <w:sz w:val="24"/>
          <w:szCs w:val="24"/>
        </w:rPr>
        <w:t>osobistej potrzeby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 wynikające</w:t>
      </w:r>
      <w:r w:rsidR="002F7ED0">
        <w:rPr>
          <w:rFonts w:ascii="Times New Roman" w:hAnsi="Times New Roman" w:cs="Times New Roman"/>
          <w:sz w:val="24"/>
          <w:szCs w:val="24"/>
        </w:rPr>
        <w:t>j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 z </w:t>
      </w:r>
      <w:r w:rsidR="002F7ED0">
        <w:rPr>
          <w:rFonts w:ascii="Times New Roman" w:hAnsi="Times New Roman" w:cs="Times New Roman"/>
          <w:sz w:val="24"/>
          <w:szCs w:val="24"/>
        </w:rPr>
        <w:t xml:space="preserve">kierowania się </w:t>
      </w:r>
      <w:r w:rsidR="00B719A7" w:rsidRPr="00B34CC4">
        <w:rPr>
          <w:rFonts w:ascii="Times New Roman" w:hAnsi="Times New Roman" w:cs="Times New Roman"/>
          <w:sz w:val="24"/>
          <w:szCs w:val="24"/>
        </w:rPr>
        <w:t>ide</w:t>
      </w:r>
      <w:r w:rsidR="002F7ED0">
        <w:rPr>
          <w:rFonts w:ascii="Times New Roman" w:hAnsi="Times New Roman" w:cs="Times New Roman"/>
          <w:sz w:val="24"/>
          <w:szCs w:val="24"/>
        </w:rPr>
        <w:t>ą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 miłosierdzia, ale również </w:t>
      </w:r>
      <w:r w:rsidR="002F7ED0">
        <w:rPr>
          <w:rFonts w:ascii="Times New Roman" w:hAnsi="Times New Roman" w:cs="Times New Roman"/>
          <w:sz w:val="24"/>
          <w:szCs w:val="24"/>
        </w:rPr>
        <w:t xml:space="preserve">postrzeganie jej w kategoriach </w:t>
      </w:r>
      <w:r w:rsidR="00B719A7" w:rsidRPr="00B34CC4">
        <w:rPr>
          <w:rFonts w:ascii="Times New Roman" w:hAnsi="Times New Roman" w:cs="Times New Roman"/>
          <w:sz w:val="24"/>
          <w:szCs w:val="24"/>
        </w:rPr>
        <w:t>obowiązku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 obywatel</w:t>
      </w:r>
      <w:r w:rsidR="00AF1A28" w:rsidRPr="00B34CC4">
        <w:rPr>
          <w:rFonts w:ascii="Times New Roman" w:hAnsi="Times New Roman" w:cs="Times New Roman"/>
          <w:sz w:val="24"/>
          <w:szCs w:val="24"/>
        </w:rPr>
        <w:t>ski</w:t>
      </w:r>
      <w:r w:rsidR="00B719A7" w:rsidRPr="00B34CC4">
        <w:rPr>
          <w:rFonts w:ascii="Times New Roman" w:hAnsi="Times New Roman" w:cs="Times New Roman"/>
          <w:sz w:val="24"/>
          <w:szCs w:val="24"/>
        </w:rPr>
        <w:t>ego</w:t>
      </w:r>
      <w:r w:rsidR="002F7ED0">
        <w:rPr>
          <w:rFonts w:ascii="Times New Roman" w:hAnsi="Times New Roman" w:cs="Times New Roman"/>
          <w:sz w:val="24"/>
          <w:szCs w:val="24"/>
        </w:rPr>
        <w:t>. Obowiązku</w:t>
      </w:r>
      <w:r w:rsidR="00B719A7" w:rsidRPr="00B34CC4">
        <w:rPr>
          <w:rFonts w:ascii="Times New Roman" w:hAnsi="Times New Roman" w:cs="Times New Roman"/>
          <w:sz w:val="24"/>
          <w:szCs w:val="24"/>
        </w:rPr>
        <w:t>, który</w:t>
      </w:r>
      <w:r w:rsidR="002F7ED0">
        <w:rPr>
          <w:rFonts w:ascii="Times New Roman" w:hAnsi="Times New Roman" w:cs="Times New Roman"/>
          <w:sz w:val="24"/>
          <w:szCs w:val="24"/>
        </w:rPr>
        <w:t xml:space="preserve"> w przekonaniu ówczesnych działaczy </w:t>
      </w:r>
      <w:r w:rsidR="00AD027F" w:rsidRPr="00B34CC4">
        <w:rPr>
          <w:rFonts w:ascii="Times New Roman" w:hAnsi="Times New Roman" w:cs="Times New Roman"/>
          <w:sz w:val="24"/>
          <w:szCs w:val="24"/>
        </w:rPr>
        <w:t xml:space="preserve">służy 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podtrzymywaniu polskości. Co ważne aktywna działalność w tym zakresie 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staje się na przełomie XIX i XX wieku </w:t>
      </w:r>
      <w:r w:rsidR="00AF1A28" w:rsidRPr="00B34CC4">
        <w:rPr>
          <w:rFonts w:ascii="Times New Roman" w:hAnsi="Times New Roman" w:cs="Times New Roman"/>
          <w:sz w:val="24"/>
          <w:szCs w:val="24"/>
        </w:rPr>
        <w:t>nie tylko domen</w:t>
      </w:r>
      <w:r w:rsidR="00B34CC4">
        <w:rPr>
          <w:rFonts w:ascii="Times New Roman" w:hAnsi="Times New Roman" w:cs="Times New Roman"/>
          <w:sz w:val="24"/>
          <w:szCs w:val="24"/>
        </w:rPr>
        <w:t>ą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 ziemiaństwa</w:t>
      </w:r>
      <w:r w:rsidR="00B34C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 czy inteligencji</w:t>
      </w:r>
      <w:r w:rsidR="00B719A7" w:rsidRPr="00B34CC4">
        <w:rPr>
          <w:rFonts w:ascii="Times New Roman" w:hAnsi="Times New Roman" w:cs="Times New Roman"/>
          <w:sz w:val="24"/>
          <w:szCs w:val="24"/>
        </w:rPr>
        <w:t xml:space="preserve">, lecz także </w:t>
      </w:r>
      <w:r w:rsidR="00AF1A28" w:rsidRPr="00B34CC4">
        <w:rPr>
          <w:rFonts w:ascii="Times New Roman" w:hAnsi="Times New Roman" w:cs="Times New Roman"/>
          <w:sz w:val="24"/>
          <w:szCs w:val="24"/>
        </w:rPr>
        <w:t>przedstawicieli niższych warstw społecznych</w:t>
      </w:r>
      <w:r w:rsidR="002F7ED0">
        <w:rPr>
          <w:rFonts w:ascii="Times New Roman" w:hAnsi="Times New Roman" w:cs="Times New Roman"/>
          <w:sz w:val="24"/>
          <w:szCs w:val="24"/>
        </w:rPr>
        <w:t xml:space="preserve">. Aktywność na tym polu przejawiają nie tylko mieszkańcy większych miast ale również i </w:t>
      </w:r>
      <w:r w:rsidR="00B719A7" w:rsidRPr="00B34CC4">
        <w:rPr>
          <w:rFonts w:ascii="Times New Roman" w:hAnsi="Times New Roman" w:cs="Times New Roman"/>
          <w:sz w:val="24"/>
          <w:szCs w:val="24"/>
        </w:rPr>
        <w:t>mniejszych miejscowoś</w:t>
      </w:r>
      <w:r w:rsidR="002F7ED0">
        <w:rPr>
          <w:rFonts w:ascii="Times New Roman" w:hAnsi="Times New Roman" w:cs="Times New Roman"/>
          <w:sz w:val="24"/>
          <w:szCs w:val="24"/>
        </w:rPr>
        <w:t>ci</w:t>
      </w:r>
      <w:r w:rsidR="00B719A7" w:rsidRPr="00B34C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AF1A28" w:rsidRPr="00B34CC4">
        <w:rPr>
          <w:rFonts w:ascii="Times New Roman" w:hAnsi="Times New Roman" w:cs="Times New Roman"/>
          <w:sz w:val="24"/>
          <w:szCs w:val="24"/>
        </w:rPr>
        <w:t>.</w:t>
      </w:r>
    </w:p>
    <w:p w:rsidR="00271F4E" w:rsidRPr="00B34CC4" w:rsidRDefault="00EC0133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lepszego zorientowania czytelnika, jeśli chodzi o zakres terytorialny obszaru który </w:t>
      </w:r>
      <w:r w:rsidR="00B369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utor bada pod kątem działalności opiekuńczej pojawia się w rozdziale pierwszym </w:t>
      </w:r>
      <w:r w:rsidRPr="00B34CC4">
        <w:rPr>
          <w:rFonts w:ascii="Times New Roman" w:hAnsi="Times New Roman" w:cs="Times New Roman"/>
          <w:sz w:val="24"/>
          <w:szCs w:val="24"/>
        </w:rPr>
        <w:t xml:space="preserve">krótki rys  historyczny </w:t>
      </w:r>
      <w:r>
        <w:rPr>
          <w:rFonts w:ascii="Times New Roman" w:hAnsi="Times New Roman" w:cs="Times New Roman"/>
          <w:sz w:val="24"/>
          <w:szCs w:val="24"/>
        </w:rPr>
        <w:t>dotyczący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 ustr</w:t>
      </w:r>
      <w:r>
        <w:rPr>
          <w:rFonts w:ascii="Times New Roman" w:hAnsi="Times New Roman" w:cs="Times New Roman"/>
          <w:sz w:val="24"/>
          <w:szCs w:val="24"/>
        </w:rPr>
        <w:t>oju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 i zwierzchników administracji państwowej </w:t>
      </w:r>
      <w:r>
        <w:rPr>
          <w:rFonts w:ascii="Times New Roman" w:hAnsi="Times New Roman" w:cs="Times New Roman"/>
          <w:sz w:val="24"/>
          <w:szCs w:val="24"/>
        </w:rPr>
        <w:t xml:space="preserve">na terenie Lubelszczyzny 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praktycznie od utworzenia w 1474 r. województwa lubelskiego po początek XX wieku. </w:t>
      </w:r>
      <w:r w:rsidR="00A965D1">
        <w:rPr>
          <w:rFonts w:ascii="Times New Roman" w:hAnsi="Times New Roman" w:cs="Times New Roman"/>
          <w:sz w:val="24"/>
          <w:szCs w:val="24"/>
        </w:rPr>
        <w:t>Szkoda, że Autor przy tej okazji nie sięgnął po opracowania dotyczące rządu gubernialnego lubelskiego</w:t>
      </w:r>
      <w:r w:rsidR="00A965D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A965D1">
        <w:rPr>
          <w:rFonts w:ascii="Times New Roman" w:hAnsi="Times New Roman" w:cs="Times New Roman"/>
          <w:sz w:val="24"/>
          <w:szCs w:val="24"/>
        </w:rPr>
        <w:t xml:space="preserve"> i gubernatorów</w:t>
      </w:r>
      <w:r w:rsidR="00A965D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F76D8D">
        <w:rPr>
          <w:rFonts w:ascii="Times New Roman" w:hAnsi="Times New Roman" w:cs="Times New Roman"/>
          <w:sz w:val="24"/>
          <w:szCs w:val="24"/>
        </w:rPr>
        <w:t xml:space="preserve"> co pozwoliłoby pokazać kim byli urzędnicy rosyjscy kierujący gubernią lubelską w II połowie XIX stulecia. </w:t>
      </w:r>
      <w:r w:rsidR="004D57BF" w:rsidRPr="004D57BF">
        <w:rPr>
          <w:rFonts w:ascii="Times New Roman" w:hAnsi="Times New Roman" w:cs="Times New Roman"/>
          <w:sz w:val="24"/>
          <w:szCs w:val="24"/>
        </w:rPr>
        <w:t>Należy zauważyć, że jeszcze do lat 90-tych  XIX gubernialnymi wydziałami zdrowia kierowali często inspektorzy lekarscy pochodzenia polskiego, a w guberniach gdzie powoływano ich pomocników stanowisko to obsadzali wyłącznie Polacy</w:t>
      </w:r>
      <w:r w:rsidR="004D57BF" w:rsidRPr="004D57BF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="004D57BF" w:rsidRPr="004D57BF">
        <w:rPr>
          <w:rFonts w:ascii="Times New Roman" w:hAnsi="Times New Roman" w:cs="Times New Roman"/>
          <w:sz w:val="24"/>
          <w:szCs w:val="24"/>
        </w:rPr>
        <w:t>.</w:t>
      </w:r>
      <w:r w:rsidR="004D57BF">
        <w:rPr>
          <w:rFonts w:ascii="Times New Roman" w:hAnsi="Times New Roman" w:cs="Times New Roman"/>
          <w:sz w:val="24"/>
          <w:szCs w:val="24"/>
        </w:rPr>
        <w:t xml:space="preserve"> Zbadanie tych kwestii wydaje się ciekawym wątkiem t</w:t>
      </w:r>
      <w:r w:rsidR="00F76D8D">
        <w:rPr>
          <w:rFonts w:ascii="Times New Roman" w:hAnsi="Times New Roman" w:cs="Times New Roman"/>
          <w:sz w:val="24"/>
          <w:szCs w:val="24"/>
        </w:rPr>
        <w:t>ym bardziej, że kilkukrotnie wspomina</w:t>
      </w:r>
      <w:r w:rsidR="00B36920">
        <w:rPr>
          <w:rFonts w:ascii="Times New Roman" w:hAnsi="Times New Roman" w:cs="Times New Roman"/>
          <w:sz w:val="24"/>
          <w:szCs w:val="24"/>
        </w:rPr>
        <w:t xml:space="preserve">ny </w:t>
      </w:r>
      <w:r w:rsidR="004D57BF">
        <w:rPr>
          <w:rFonts w:ascii="Times New Roman" w:hAnsi="Times New Roman" w:cs="Times New Roman"/>
          <w:sz w:val="24"/>
          <w:szCs w:val="24"/>
        </w:rPr>
        <w:t xml:space="preserve">w monografii </w:t>
      </w:r>
      <w:r w:rsidR="00B36920">
        <w:rPr>
          <w:rFonts w:ascii="Times New Roman" w:hAnsi="Times New Roman" w:cs="Times New Roman"/>
          <w:sz w:val="24"/>
          <w:szCs w:val="24"/>
        </w:rPr>
        <w:t xml:space="preserve">jest </w:t>
      </w:r>
      <w:r w:rsidR="00F76D8D">
        <w:rPr>
          <w:rFonts w:ascii="Times New Roman" w:hAnsi="Times New Roman" w:cs="Times New Roman"/>
          <w:sz w:val="24"/>
          <w:szCs w:val="24"/>
        </w:rPr>
        <w:t xml:space="preserve">wpływ urzędników reprezentujących ówczesne władze na działalność szpitali i przytułków. </w:t>
      </w:r>
      <w:r w:rsidR="00A965D1">
        <w:rPr>
          <w:rFonts w:ascii="Times New Roman" w:hAnsi="Times New Roman" w:cs="Times New Roman"/>
          <w:sz w:val="24"/>
          <w:szCs w:val="24"/>
        </w:rPr>
        <w:t>N</w:t>
      </w:r>
      <w:r w:rsidR="009A6D22" w:rsidRPr="00B34CC4">
        <w:rPr>
          <w:rFonts w:ascii="Times New Roman" w:hAnsi="Times New Roman" w:cs="Times New Roman"/>
          <w:sz w:val="24"/>
          <w:szCs w:val="24"/>
        </w:rPr>
        <w:t>ieco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A965D1">
        <w:rPr>
          <w:rFonts w:ascii="Times New Roman" w:hAnsi="Times New Roman" w:cs="Times New Roman"/>
          <w:sz w:val="24"/>
          <w:szCs w:val="24"/>
        </w:rPr>
        <w:t xml:space="preserve">więcej 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miejsca </w:t>
      </w:r>
      <w:r w:rsidR="00A965D1">
        <w:rPr>
          <w:rFonts w:ascii="Times New Roman" w:hAnsi="Times New Roman" w:cs="Times New Roman"/>
          <w:sz w:val="24"/>
          <w:szCs w:val="24"/>
        </w:rPr>
        <w:t xml:space="preserve">poświęcono 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strukturze diecezji lubelskiej oraz </w:t>
      </w:r>
      <w:r w:rsidR="009A6D22" w:rsidRPr="00B34CC4">
        <w:rPr>
          <w:rFonts w:ascii="Times New Roman" w:hAnsi="Times New Roman" w:cs="Times New Roman"/>
          <w:sz w:val="24"/>
          <w:szCs w:val="24"/>
        </w:rPr>
        <w:t xml:space="preserve">jej biskupom 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od momentu powstania </w:t>
      </w:r>
      <w:r w:rsidR="009A6D22" w:rsidRPr="00B34CC4">
        <w:rPr>
          <w:rFonts w:ascii="Times New Roman" w:hAnsi="Times New Roman" w:cs="Times New Roman"/>
          <w:sz w:val="24"/>
          <w:szCs w:val="24"/>
        </w:rPr>
        <w:t xml:space="preserve">diecezji </w:t>
      </w:r>
      <w:r w:rsidR="00AF1A28" w:rsidRPr="00B34CC4">
        <w:rPr>
          <w:rFonts w:ascii="Times New Roman" w:hAnsi="Times New Roman" w:cs="Times New Roman"/>
          <w:sz w:val="24"/>
          <w:szCs w:val="24"/>
        </w:rPr>
        <w:t xml:space="preserve">w 1805 r. do </w:t>
      </w:r>
      <w:r w:rsidR="00AF1A28" w:rsidRPr="00B34CC4">
        <w:rPr>
          <w:rFonts w:ascii="Times New Roman" w:hAnsi="Times New Roman" w:cs="Times New Roman"/>
          <w:sz w:val="24"/>
          <w:szCs w:val="24"/>
        </w:rPr>
        <w:lastRenderedPageBreak/>
        <w:t>początków</w:t>
      </w:r>
      <w:r w:rsidR="009A6D22" w:rsidRPr="00B34CC4">
        <w:rPr>
          <w:rFonts w:ascii="Times New Roman" w:hAnsi="Times New Roman" w:cs="Times New Roman"/>
          <w:sz w:val="24"/>
          <w:szCs w:val="24"/>
        </w:rPr>
        <w:t xml:space="preserve"> XX w.</w:t>
      </w:r>
      <w:r w:rsidR="0032778E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0A02CE">
        <w:rPr>
          <w:rFonts w:ascii="Times New Roman" w:hAnsi="Times New Roman" w:cs="Times New Roman"/>
          <w:sz w:val="24"/>
          <w:szCs w:val="24"/>
        </w:rPr>
        <w:t>P</w:t>
      </w:r>
      <w:r w:rsidR="00F76D8D">
        <w:rPr>
          <w:rFonts w:ascii="Times New Roman" w:hAnsi="Times New Roman" w:cs="Times New Roman"/>
          <w:sz w:val="24"/>
          <w:szCs w:val="24"/>
        </w:rPr>
        <w:t>okazuj</w:t>
      </w:r>
      <w:r w:rsidR="009E0A71">
        <w:rPr>
          <w:rFonts w:ascii="Times New Roman" w:hAnsi="Times New Roman" w:cs="Times New Roman"/>
          <w:sz w:val="24"/>
          <w:szCs w:val="24"/>
        </w:rPr>
        <w:t>ąc</w:t>
      </w:r>
      <w:r w:rsidR="00F76D8D">
        <w:rPr>
          <w:rFonts w:ascii="Times New Roman" w:hAnsi="Times New Roman" w:cs="Times New Roman"/>
          <w:sz w:val="24"/>
          <w:szCs w:val="24"/>
        </w:rPr>
        <w:t xml:space="preserve"> tym samym przyczyny dla których działalność Kościoła nie tylko w sferze dobroczynności, ale również normalnej pracy duszpasterskiej w diecezji lubelskiej </w:t>
      </w:r>
      <w:r w:rsidR="009E0A71">
        <w:rPr>
          <w:rFonts w:ascii="Times New Roman" w:hAnsi="Times New Roman" w:cs="Times New Roman"/>
          <w:sz w:val="24"/>
          <w:szCs w:val="24"/>
        </w:rPr>
        <w:t>od</w:t>
      </w:r>
      <w:r w:rsidR="00F76D8D">
        <w:rPr>
          <w:rFonts w:ascii="Times New Roman" w:hAnsi="Times New Roman" w:cs="Times New Roman"/>
          <w:sz w:val="24"/>
          <w:szCs w:val="24"/>
        </w:rPr>
        <w:t xml:space="preserve"> okres</w:t>
      </w:r>
      <w:r w:rsidR="009E0A71">
        <w:rPr>
          <w:rFonts w:ascii="Times New Roman" w:hAnsi="Times New Roman" w:cs="Times New Roman"/>
          <w:sz w:val="24"/>
          <w:szCs w:val="24"/>
        </w:rPr>
        <w:t>u</w:t>
      </w:r>
      <w:r w:rsidR="00F76D8D">
        <w:rPr>
          <w:rFonts w:ascii="Times New Roman" w:hAnsi="Times New Roman" w:cs="Times New Roman"/>
          <w:sz w:val="24"/>
          <w:szCs w:val="24"/>
        </w:rPr>
        <w:t xml:space="preserve"> międzypowstaniow</w:t>
      </w:r>
      <w:r w:rsidR="009E0A71">
        <w:rPr>
          <w:rFonts w:ascii="Times New Roman" w:hAnsi="Times New Roman" w:cs="Times New Roman"/>
          <w:sz w:val="24"/>
          <w:szCs w:val="24"/>
        </w:rPr>
        <w:t>ego</w:t>
      </w:r>
      <w:r w:rsidR="00F76D8D">
        <w:rPr>
          <w:rFonts w:ascii="Times New Roman" w:hAnsi="Times New Roman" w:cs="Times New Roman"/>
          <w:sz w:val="24"/>
          <w:szCs w:val="24"/>
        </w:rPr>
        <w:t xml:space="preserve"> była bardzo utrudniona. </w:t>
      </w:r>
    </w:p>
    <w:p w:rsidR="00123308" w:rsidRDefault="009E0A71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Przechodzi następnie </w:t>
      </w:r>
      <w:r w:rsidR="00B369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utor do zakreślonego w tytule pracy tematu związanego z działalnością szpitali na Lubelszczyźnie. </w:t>
      </w:r>
      <w:r w:rsidR="003C4875">
        <w:rPr>
          <w:rFonts w:ascii="Times New Roman" w:hAnsi="Times New Roman" w:cs="Times New Roman"/>
          <w:sz w:val="24"/>
          <w:szCs w:val="24"/>
        </w:rPr>
        <w:t xml:space="preserve">Dokonuje przy tym istotnego w tym momencie rozróżnienia </w:t>
      </w:r>
      <w:r w:rsidR="003C4875" w:rsidRPr="00B34CC4">
        <w:rPr>
          <w:rFonts w:ascii="Times New Roman" w:hAnsi="Times New Roman" w:cs="Times New Roman"/>
          <w:sz w:val="24"/>
          <w:szCs w:val="24"/>
        </w:rPr>
        <w:t>odrzuc</w:t>
      </w:r>
      <w:r w:rsidR="003C4875">
        <w:rPr>
          <w:rFonts w:ascii="Times New Roman" w:hAnsi="Times New Roman" w:cs="Times New Roman"/>
          <w:sz w:val="24"/>
          <w:szCs w:val="24"/>
        </w:rPr>
        <w:t>ając</w:t>
      </w:r>
      <w:r w:rsidR="00380E20" w:rsidRPr="00B34CC4">
        <w:rPr>
          <w:rFonts w:ascii="Times New Roman" w:hAnsi="Times New Roman" w:cs="Times New Roman"/>
          <w:sz w:val="24"/>
          <w:szCs w:val="24"/>
        </w:rPr>
        <w:t xml:space="preserve"> z tej kategorii licznie pod nazwą </w:t>
      </w:r>
      <w:r w:rsidR="00380E20" w:rsidRPr="003C4875">
        <w:rPr>
          <w:rFonts w:ascii="Times New Roman" w:hAnsi="Times New Roman" w:cs="Times New Roman"/>
          <w:i/>
          <w:sz w:val="24"/>
          <w:szCs w:val="24"/>
        </w:rPr>
        <w:t>szpital</w:t>
      </w:r>
      <w:r w:rsidR="00380E20" w:rsidRPr="00B34CC4">
        <w:rPr>
          <w:rFonts w:ascii="Times New Roman" w:hAnsi="Times New Roman" w:cs="Times New Roman"/>
          <w:sz w:val="24"/>
          <w:szCs w:val="24"/>
        </w:rPr>
        <w:t xml:space="preserve"> funkcjonujących </w:t>
      </w:r>
      <w:r>
        <w:rPr>
          <w:rFonts w:ascii="Times New Roman" w:hAnsi="Times New Roman" w:cs="Times New Roman"/>
          <w:sz w:val="24"/>
          <w:szCs w:val="24"/>
        </w:rPr>
        <w:t>głównie</w:t>
      </w:r>
      <w:r w:rsidR="00380E20" w:rsidRPr="00B34CC4">
        <w:rPr>
          <w:rFonts w:ascii="Times New Roman" w:hAnsi="Times New Roman" w:cs="Times New Roman"/>
          <w:sz w:val="24"/>
          <w:szCs w:val="24"/>
        </w:rPr>
        <w:t xml:space="preserve"> w I połowie XIX wieku przytułków na wsiach i w małych miasteczkach</w:t>
      </w:r>
      <w:r w:rsidR="003C4875">
        <w:rPr>
          <w:rFonts w:ascii="Times New Roman" w:hAnsi="Times New Roman" w:cs="Times New Roman"/>
          <w:sz w:val="24"/>
          <w:szCs w:val="24"/>
        </w:rPr>
        <w:t>. Zabieg ten wydaje się z całą pewnością słuszny, gdyż rzadko</w:t>
      </w:r>
      <w:r w:rsidR="00380E20" w:rsidRPr="00B34CC4">
        <w:rPr>
          <w:rFonts w:ascii="Times New Roman" w:hAnsi="Times New Roman" w:cs="Times New Roman"/>
          <w:sz w:val="24"/>
          <w:szCs w:val="24"/>
        </w:rPr>
        <w:t xml:space="preserve"> zapewniały </w:t>
      </w:r>
      <w:r w:rsidR="003C4875">
        <w:rPr>
          <w:rFonts w:ascii="Times New Roman" w:hAnsi="Times New Roman" w:cs="Times New Roman"/>
          <w:sz w:val="24"/>
          <w:szCs w:val="24"/>
        </w:rPr>
        <w:t xml:space="preserve">one </w:t>
      </w:r>
      <w:r w:rsidR="00380E20" w:rsidRPr="00B34CC4">
        <w:rPr>
          <w:rFonts w:ascii="Times New Roman" w:hAnsi="Times New Roman" w:cs="Times New Roman"/>
          <w:sz w:val="24"/>
          <w:szCs w:val="24"/>
        </w:rPr>
        <w:t>nawet minimaln</w:t>
      </w:r>
      <w:r w:rsidR="003C4875">
        <w:rPr>
          <w:rFonts w:ascii="Times New Roman" w:hAnsi="Times New Roman" w:cs="Times New Roman"/>
          <w:sz w:val="24"/>
          <w:szCs w:val="24"/>
        </w:rPr>
        <w:t>a</w:t>
      </w:r>
      <w:r w:rsidR="00380E20" w:rsidRPr="00B34CC4">
        <w:rPr>
          <w:rFonts w:ascii="Times New Roman" w:hAnsi="Times New Roman" w:cs="Times New Roman"/>
          <w:sz w:val="24"/>
          <w:szCs w:val="24"/>
        </w:rPr>
        <w:t xml:space="preserve"> opiek</w:t>
      </w:r>
      <w:r w:rsidR="003C4875">
        <w:rPr>
          <w:rFonts w:ascii="Times New Roman" w:hAnsi="Times New Roman" w:cs="Times New Roman"/>
          <w:sz w:val="24"/>
          <w:szCs w:val="24"/>
        </w:rPr>
        <w:t>ę</w:t>
      </w:r>
      <w:r w:rsidR="00380E20" w:rsidRPr="00B34CC4">
        <w:rPr>
          <w:rFonts w:ascii="Times New Roman" w:hAnsi="Times New Roman" w:cs="Times New Roman"/>
          <w:sz w:val="24"/>
          <w:szCs w:val="24"/>
        </w:rPr>
        <w:t xml:space="preserve"> medyczn</w:t>
      </w:r>
      <w:r w:rsidR="003C4875">
        <w:rPr>
          <w:rFonts w:ascii="Times New Roman" w:hAnsi="Times New Roman" w:cs="Times New Roman"/>
          <w:sz w:val="24"/>
          <w:szCs w:val="24"/>
        </w:rPr>
        <w:t>ą i pełniły zasadniczo funkcje przytułków dla osób ubogich lub kalekich</w:t>
      </w:r>
      <w:r w:rsidR="00380E20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415A23" w:rsidRPr="00B34CC4">
        <w:rPr>
          <w:rFonts w:ascii="Times New Roman" w:hAnsi="Times New Roman" w:cs="Times New Roman"/>
          <w:sz w:val="24"/>
          <w:szCs w:val="24"/>
        </w:rPr>
        <w:t>Przedstawion</w:t>
      </w:r>
      <w:r w:rsidR="003C4875">
        <w:rPr>
          <w:rFonts w:ascii="Times New Roman" w:hAnsi="Times New Roman" w:cs="Times New Roman"/>
          <w:sz w:val="24"/>
          <w:szCs w:val="24"/>
        </w:rPr>
        <w:t>y</w:t>
      </w:r>
      <w:r w:rsidR="00415A23" w:rsidRPr="00B34CC4">
        <w:rPr>
          <w:rFonts w:ascii="Times New Roman" w:hAnsi="Times New Roman" w:cs="Times New Roman"/>
          <w:sz w:val="24"/>
          <w:szCs w:val="24"/>
        </w:rPr>
        <w:t xml:space="preserve"> w </w:t>
      </w:r>
      <w:r w:rsidR="003C4875">
        <w:rPr>
          <w:rFonts w:ascii="Times New Roman" w:hAnsi="Times New Roman" w:cs="Times New Roman"/>
          <w:sz w:val="24"/>
          <w:szCs w:val="24"/>
        </w:rPr>
        <w:t xml:space="preserve">rozdziale drugim proces </w:t>
      </w:r>
      <w:r w:rsidR="00415A23" w:rsidRPr="00B34CC4">
        <w:rPr>
          <w:rFonts w:ascii="Times New Roman" w:hAnsi="Times New Roman" w:cs="Times New Roman"/>
          <w:sz w:val="24"/>
          <w:szCs w:val="24"/>
        </w:rPr>
        <w:t>stopniow</w:t>
      </w:r>
      <w:r w:rsidR="003C4875">
        <w:rPr>
          <w:rFonts w:ascii="Times New Roman" w:hAnsi="Times New Roman" w:cs="Times New Roman"/>
          <w:sz w:val="24"/>
          <w:szCs w:val="24"/>
        </w:rPr>
        <w:t>ego</w:t>
      </w:r>
      <w:r w:rsidR="00415A23" w:rsidRPr="00B34CC4">
        <w:rPr>
          <w:rFonts w:ascii="Times New Roman" w:hAnsi="Times New Roman" w:cs="Times New Roman"/>
          <w:sz w:val="24"/>
          <w:szCs w:val="24"/>
        </w:rPr>
        <w:t xml:space="preserve"> rozw</w:t>
      </w:r>
      <w:r w:rsidR="003C4875">
        <w:rPr>
          <w:rFonts w:ascii="Times New Roman" w:hAnsi="Times New Roman" w:cs="Times New Roman"/>
          <w:sz w:val="24"/>
          <w:szCs w:val="24"/>
        </w:rPr>
        <w:t>o</w:t>
      </w:r>
      <w:r w:rsidR="00415A23" w:rsidRPr="00B34CC4">
        <w:rPr>
          <w:rFonts w:ascii="Times New Roman" w:hAnsi="Times New Roman" w:cs="Times New Roman"/>
          <w:sz w:val="24"/>
          <w:szCs w:val="24"/>
        </w:rPr>
        <w:t>j</w:t>
      </w:r>
      <w:r w:rsidR="003C4875">
        <w:rPr>
          <w:rFonts w:ascii="Times New Roman" w:hAnsi="Times New Roman" w:cs="Times New Roman"/>
          <w:sz w:val="24"/>
          <w:szCs w:val="24"/>
        </w:rPr>
        <w:t>u</w:t>
      </w:r>
      <w:r w:rsidR="00415A23" w:rsidRPr="00B34CC4">
        <w:rPr>
          <w:rFonts w:ascii="Times New Roman" w:hAnsi="Times New Roman" w:cs="Times New Roman"/>
          <w:sz w:val="24"/>
          <w:szCs w:val="24"/>
        </w:rPr>
        <w:t xml:space="preserve"> sieci szpitalnej na Lubelszczyźnie </w:t>
      </w:r>
      <w:r w:rsidR="003C4875">
        <w:rPr>
          <w:rFonts w:ascii="Times New Roman" w:hAnsi="Times New Roman" w:cs="Times New Roman"/>
          <w:sz w:val="24"/>
          <w:szCs w:val="24"/>
        </w:rPr>
        <w:t xml:space="preserve">pokazuje nam </w:t>
      </w:r>
      <w:r w:rsidR="00415A23" w:rsidRPr="00B34CC4">
        <w:rPr>
          <w:rFonts w:ascii="Times New Roman" w:hAnsi="Times New Roman" w:cs="Times New Roman"/>
          <w:sz w:val="24"/>
          <w:szCs w:val="24"/>
        </w:rPr>
        <w:t>przechodzeni</w:t>
      </w:r>
      <w:r w:rsidR="002F7ED0">
        <w:rPr>
          <w:rFonts w:ascii="Times New Roman" w:hAnsi="Times New Roman" w:cs="Times New Roman"/>
          <w:sz w:val="24"/>
          <w:szCs w:val="24"/>
        </w:rPr>
        <w:t>e</w:t>
      </w:r>
      <w:r w:rsidR="00415A23" w:rsidRPr="00B34CC4">
        <w:rPr>
          <w:rFonts w:ascii="Times New Roman" w:hAnsi="Times New Roman" w:cs="Times New Roman"/>
          <w:sz w:val="24"/>
          <w:szCs w:val="24"/>
        </w:rPr>
        <w:t xml:space="preserve"> do rozumianego podobnie jak obecnie </w:t>
      </w:r>
      <w:r w:rsidR="003C4875">
        <w:rPr>
          <w:rFonts w:ascii="Times New Roman" w:hAnsi="Times New Roman" w:cs="Times New Roman"/>
          <w:sz w:val="24"/>
          <w:szCs w:val="24"/>
        </w:rPr>
        <w:t>profilu</w:t>
      </w:r>
      <w:r w:rsidR="00415A23" w:rsidRPr="00B34CC4">
        <w:rPr>
          <w:rFonts w:ascii="Times New Roman" w:hAnsi="Times New Roman" w:cs="Times New Roman"/>
          <w:sz w:val="24"/>
          <w:szCs w:val="24"/>
        </w:rPr>
        <w:t xml:space="preserve"> funkcjonowania szpitala jako instytucji </w:t>
      </w:r>
      <w:r w:rsidR="003C4875">
        <w:rPr>
          <w:rFonts w:ascii="Times New Roman" w:hAnsi="Times New Roman" w:cs="Times New Roman"/>
          <w:sz w:val="24"/>
          <w:szCs w:val="24"/>
        </w:rPr>
        <w:t xml:space="preserve">zajmującej się głównie </w:t>
      </w:r>
      <w:r>
        <w:rPr>
          <w:rFonts w:ascii="Times New Roman" w:hAnsi="Times New Roman" w:cs="Times New Roman"/>
          <w:sz w:val="24"/>
          <w:szCs w:val="24"/>
        </w:rPr>
        <w:t>opie</w:t>
      </w:r>
      <w:r w:rsidR="003C4875">
        <w:rPr>
          <w:rFonts w:ascii="Times New Roman" w:hAnsi="Times New Roman" w:cs="Times New Roman"/>
          <w:sz w:val="24"/>
          <w:szCs w:val="24"/>
        </w:rPr>
        <w:t xml:space="preserve">ką </w:t>
      </w:r>
      <w:r>
        <w:rPr>
          <w:rFonts w:ascii="Times New Roman" w:hAnsi="Times New Roman" w:cs="Times New Roman"/>
          <w:sz w:val="24"/>
          <w:szCs w:val="24"/>
        </w:rPr>
        <w:t>nad chorymi</w:t>
      </w:r>
      <w:r w:rsidR="00415A23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380E20" w:rsidRPr="00B34CC4">
        <w:rPr>
          <w:rFonts w:ascii="Times New Roman" w:hAnsi="Times New Roman" w:cs="Times New Roman"/>
          <w:sz w:val="24"/>
          <w:szCs w:val="24"/>
        </w:rPr>
        <w:t>Autor najwięcej miejsca poświęca szpitalom w Lublinie</w:t>
      </w:r>
      <w:r w:rsidR="008446CC" w:rsidRPr="00B34CC4">
        <w:rPr>
          <w:rFonts w:ascii="Times New Roman" w:hAnsi="Times New Roman" w:cs="Times New Roman"/>
          <w:sz w:val="24"/>
          <w:szCs w:val="24"/>
        </w:rPr>
        <w:t xml:space="preserve"> (św. Łazarza prowadzony przez siostry miłosierdzie, przekształcon</w:t>
      </w:r>
      <w:r w:rsidR="003C4875">
        <w:rPr>
          <w:rFonts w:ascii="Times New Roman" w:hAnsi="Times New Roman" w:cs="Times New Roman"/>
          <w:sz w:val="24"/>
          <w:szCs w:val="24"/>
        </w:rPr>
        <w:t>y</w:t>
      </w:r>
      <w:r w:rsidR="008446CC" w:rsidRPr="00B34CC4">
        <w:rPr>
          <w:rFonts w:ascii="Times New Roman" w:hAnsi="Times New Roman" w:cs="Times New Roman"/>
          <w:sz w:val="24"/>
          <w:szCs w:val="24"/>
        </w:rPr>
        <w:t xml:space="preserve"> w 1835 r. na szpital św. Wincentego à Paulo – obecnie szpital przy ul Staszica, szpital ojców bonifratrów, który w XIX wieku znalazł swoją siedzibę w </w:t>
      </w:r>
      <w:r w:rsidR="003C4875" w:rsidRPr="00B34CC4">
        <w:rPr>
          <w:rFonts w:ascii="Times New Roman" w:hAnsi="Times New Roman" w:cs="Times New Roman"/>
          <w:sz w:val="24"/>
          <w:szCs w:val="24"/>
        </w:rPr>
        <w:t xml:space="preserve">opuszczonym </w:t>
      </w:r>
      <w:r w:rsidR="003C4875">
        <w:rPr>
          <w:rFonts w:ascii="Times New Roman" w:hAnsi="Times New Roman" w:cs="Times New Roman"/>
          <w:sz w:val="24"/>
          <w:szCs w:val="24"/>
        </w:rPr>
        <w:t xml:space="preserve">przez </w:t>
      </w:r>
      <w:r w:rsidR="003C4875" w:rsidRPr="00B34CC4">
        <w:rPr>
          <w:rFonts w:ascii="Times New Roman" w:hAnsi="Times New Roman" w:cs="Times New Roman"/>
          <w:sz w:val="24"/>
          <w:szCs w:val="24"/>
        </w:rPr>
        <w:t xml:space="preserve">Karmelitów Trzewiczkowych </w:t>
      </w:r>
      <w:r w:rsidR="008446CC" w:rsidRPr="00B34CC4">
        <w:rPr>
          <w:rFonts w:ascii="Times New Roman" w:hAnsi="Times New Roman" w:cs="Times New Roman"/>
          <w:sz w:val="24"/>
          <w:szCs w:val="24"/>
        </w:rPr>
        <w:t>klasztorze</w:t>
      </w:r>
      <w:r w:rsidR="003C4875">
        <w:rPr>
          <w:rFonts w:ascii="Times New Roman" w:hAnsi="Times New Roman" w:cs="Times New Roman"/>
          <w:sz w:val="24"/>
          <w:szCs w:val="24"/>
        </w:rPr>
        <w:t xml:space="preserve"> </w:t>
      </w:r>
      <w:r w:rsidR="008446CC" w:rsidRPr="00B34CC4">
        <w:rPr>
          <w:rFonts w:ascii="Times New Roman" w:hAnsi="Times New Roman" w:cs="Times New Roman"/>
          <w:sz w:val="24"/>
          <w:szCs w:val="24"/>
        </w:rPr>
        <w:t>i dał początek szpitalowi Jana Bożego na ul Biernackiego w Lublinie.</w:t>
      </w:r>
    </w:p>
    <w:p w:rsidR="001367C0" w:rsidRDefault="008446CC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t>Przypominając dzieje poszczególnych szpitali widać jak zmienia się ich funkcja ze szpitala-przytułku</w:t>
      </w:r>
      <w:r w:rsidR="003C4875">
        <w:rPr>
          <w:rFonts w:ascii="Times New Roman" w:hAnsi="Times New Roman" w:cs="Times New Roman"/>
          <w:sz w:val="24"/>
          <w:szCs w:val="24"/>
        </w:rPr>
        <w:t xml:space="preserve">. Doskonale </w:t>
      </w:r>
      <w:r w:rsidR="000A02CE">
        <w:rPr>
          <w:rFonts w:ascii="Times New Roman" w:hAnsi="Times New Roman" w:cs="Times New Roman"/>
          <w:sz w:val="24"/>
          <w:szCs w:val="24"/>
        </w:rPr>
        <w:t xml:space="preserve">ilustruje to </w:t>
      </w:r>
      <w:r w:rsidRPr="00B34CC4">
        <w:rPr>
          <w:rFonts w:ascii="Times New Roman" w:hAnsi="Times New Roman" w:cs="Times New Roman"/>
          <w:sz w:val="24"/>
          <w:szCs w:val="24"/>
        </w:rPr>
        <w:t>przykład szpitala żydowskiego</w:t>
      </w:r>
      <w:r w:rsidR="000A02CE">
        <w:rPr>
          <w:rFonts w:ascii="Times New Roman" w:hAnsi="Times New Roman" w:cs="Times New Roman"/>
          <w:sz w:val="24"/>
          <w:szCs w:val="24"/>
        </w:rPr>
        <w:t>,</w:t>
      </w:r>
      <w:r w:rsidRPr="00B34CC4">
        <w:rPr>
          <w:rFonts w:ascii="Times New Roman" w:hAnsi="Times New Roman" w:cs="Times New Roman"/>
          <w:sz w:val="24"/>
          <w:szCs w:val="24"/>
        </w:rPr>
        <w:t xml:space="preserve"> który założony w połowie XVI wieku dopiero w XIX stanie się placówką zapewniającą opiekę medyczną</w:t>
      </w:r>
      <w:r w:rsidR="00415A23" w:rsidRPr="00B34CC4">
        <w:rPr>
          <w:rFonts w:ascii="Times New Roman" w:hAnsi="Times New Roman" w:cs="Times New Roman"/>
          <w:sz w:val="24"/>
          <w:szCs w:val="24"/>
        </w:rPr>
        <w:t>. Rysuj</w:t>
      </w:r>
      <w:r w:rsidR="003C4875">
        <w:rPr>
          <w:rFonts w:ascii="Times New Roman" w:hAnsi="Times New Roman" w:cs="Times New Roman"/>
          <w:sz w:val="24"/>
          <w:szCs w:val="24"/>
        </w:rPr>
        <w:t>ąc</w:t>
      </w:r>
      <w:r w:rsidR="00415A23" w:rsidRPr="00B34CC4">
        <w:rPr>
          <w:rFonts w:ascii="Times New Roman" w:hAnsi="Times New Roman" w:cs="Times New Roman"/>
          <w:sz w:val="24"/>
          <w:szCs w:val="24"/>
        </w:rPr>
        <w:t xml:space="preserve"> zachodzący przez wiek XIX proces tworzenia nowych placówek szpitalnych na terenie Lubelszczyzny</w:t>
      </w:r>
      <w:r w:rsidR="00230F80">
        <w:rPr>
          <w:rFonts w:ascii="Times New Roman" w:hAnsi="Times New Roman" w:cs="Times New Roman"/>
          <w:sz w:val="24"/>
          <w:szCs w:val="24"/>
        </w:rPr>
        <w:t>, Autor</w:t>
      </w:r>
      <w:r w:rsidR="00415A23" w:rsidRPr="00B34CC4">
        <w:rPr>
          <w:rFonts w:ascii="Times New Roman" w:hAnsi="Times New Roman" w:cs="Times New Roman"/>
          <w:sz w:val="24"/>
          <w:szCs w:val="24"/>
        </w:rPr>
        <w:t xml:space="preserve"> nie ukrywa trudności związanych z ich tworzeniem i funkcjonowaniem wynikających zarówno z powodów materialnych jak i ówczesnych uwarunkowań społeczno-politycznych. Wskazuje także na istotne znaczenie inicjatywy społecznej nie tylko w większych ośrodkach miejskich jak Lublin czy ówczesne miasta powiatowe, ale również w mniejszych miejscowościach jak Bychawa czy Gościeradów. Wskazuje także na ofiarności pojedynczych osób gotowych przeznaczyć własne środki na potrzeby opieki medycznej. Podejmuje również próbę ukazania </w:t>
      </w:r>
      <w:r w:rsidR="004563B6" w:rsidRPr="00B34CC4">
        <w:rPr>
          <w:rFonts w:ascii="Times New Roman" w:hAnsi="Times New Roman" w:cs="Times New Roman"/>
          <w:sz w:val="24"/>
          <w:szCs w:val="24"/>
        </w:rPr>
        <w:t>materialnego zaplecz</w:t>
      </w:r>
      <w:r w:rsidR="00415A23" w:rsidRPr="00B34CC4">
        <w:rPr>
          <w:rFonts w:ascii="Times New Roman" w:hAnsi="Times New Roman" w:cs="Times New Roman"/>
          <w:sz w:val="24"/>
          <w:szCs w:val="24"/>
        </w:rPr>
        <w:t>a</w:t>
      </w:r>
      <w:r w:rsidR="004563B6" w:rsidRPr="00B34CC4">
        <w:rPr>
          <w:rFonts w:ascii="Times New Roman" w:hAnsi="Times New Roman" w:cs="Times New Roman"/>
          <w:sz w:val="24"/>
          <w:szCs w:val="24"/>
        </w:rPr>
        <w:t xml:space="preserve"> ówczesnego szpitalnictwa</w:t>
      </w:r>
      <w:r w:rsidR="00415A23" w:rsidRPr="00B34CC4">
        <w:rPr>
          <w:rFonts w:ascii="Times New Roman" w:hAnsi="Times New Roman" w:cs="Times New Roman"/>
          <w:sz w:val="24"/>
          <w:szCs w:val="24"/>
        </w:rPr>
        <w:t xml:space="preserve">, kwestii finansowania kosztów </w:t>
      </w:r>
      <w:r w:rsidR="00EB1474" w:rsidRPr="00B34CC4">
        <w:rPr>
          <w:rFonts w:ascii="Times New Roman" w:hAnsi="Times New Roman" w:cs="Times New Roman"/>
          <w:sz w:val="24"/>
          <w:szCs w:val="24"/>
        </w:rPr>
        <w:t>leczenia</w:t>
      </w:r>
      <w:r w:rsidR="001367C0">
        <w:rPr>
          <w:rFonts w:ascii="Times New Roman" w:hAnsi="Times New Roman" w:cs="Times New Roman"/>
          <w:sz w:val="24"/>
          <w:szCs w:val="24"/>
        </w:rPr>
        <w:t>. Zajmuje się również</w:t>
      </w:r>
      <w:r w:rsidR="00230F80">
        <w:rPr>
          <w:rFonts w:ascii="Times New Roman" w:hAnsi="Times New Roman" w:cs="Times New Roman"/>
          <w:sz w:val="24"/>
          <w:szCs w:val="24"/>
        </w:rPr>
        <w:t xml:space="preserve"> kwestią</w:t>
      </w:r>
      <w:r w:rsidR="001367C0">
        <w:rPr>
          <w:rFonts w:ascii="Times New Roman" w:hAnsi="Times New Roman" w:cs="Times New Roman"/>
          <w:sz w:val="24"/>
          <w:szCs w:val="24"/>
        </w:rPr>
        <w:t xml:space="preserve"> </w:t>
      </w:r>
      <w:r w:rsidR="00230F80">
        <w:rPr>
          <w:rFonts w:ascii="Times New Roman" w:hAnsi="Times New Roman" w:cs="Times New Roman"/>
          <w:sz w:val="24"/>
          <w:szCs w:val="24"/>
        </w:rPr>
        <w:t xml:space="preserve">zasięgu opieki szpitalnej, </w:t>
      </w:r>
      <w:r w:rsidR="00EB1474" w:rsidRPr="00B34CC4">
        <w:rPr>
          <w:rFonts w:ascii="Times New Roman" w:hAnsi="Times New Roman" w:cs="Times New Roman"/>
          <w:sz w:val="24"/>
          <w:szCs w:val="24"/>
        </w:rPr>
        <w:t xml:space="preserve">próbując </w:t>
      </w:r>
      <w:r w:rsidR="001367C0">
        <w:rPr>
          <w:rFonts w:ascii="Times New Roman" w:hAnsi="Times New Roman" w:cs="Times New Roman"/>
          <w:sz w:val="24"/>
          <w:szCs w:val="24"/>
        </w:rPr>
        <w:t>wy</w:t>
      </w:r>
      <w:r w:rsidR="00230F80">
        <w:rPr>
          <w:rFonts w:ascii="Times New Roman" w:hAnsi="Times New Roman" w:cs="Times New Roman"/>
          <w:sz w:val="24"/>
          <w:szCs w:val="24"/>
        </w:rPr>
        <w:t xml:space="preserve">kazać zapóźnienie </w:t>
      </w:r>
      <w:r w:rsidR="001367C0">
        <w:rPr>
          <w:rFonts w:ascii="Times New Roman" w:hAnsi="Times New Roman" w:cs="Times New Roman"/>
          <w:sz w:val="24"/>
          <w:szCs w:val="24"/>
        </w:rPr>
        <w:t>Lubelszczyzn</w:t>
      </w:r>
      <w:r w:rsidR="00230F80">
        <w:rPr>
          <w:rFonts w:ascii="Times New Roman" w:hAnsi="Times New Roman" w:cs="Times New Roman"/>
          <w:sz w:val="24"/>
          <w:szCs w:val="24"/>
        </w:rPr>
        <w:t>y, gdzie</w:t>
      </w:r>
      <w:r w:rsidR="001367C0">
        <w:rPr>
          <w:rFonts w:ascii="Times New Roman" w:hAnsi="Times New Roman" w:cs="Times New Roman"/>
          <w:sz w:val="24"/>
          <w:szCs w:val="24"/>
        </w:rPr>
        <w:t xml:space="preserve"> </w:t>
      </w:r>
      <w:r w:rsidR="00EB1474" w:rsidRPr="00B34CC4">
        <w:rPr>
          <w:rFonts w:ascii="Times New Roman" w:hAnsi="Times New Roman" w:cs="Times New Roman"/>
          <w:sz w:val="24"/>
          <w:szCs w:val="24"/>
        </w:rPr>
        <w:t xml:space="preserve">na </w:t>
      </w:r>
      <w:r w:rsidR="00230F80">
        <w:rPr>
          <w:rFonts w:ascii="Times New Roman" w:hAnsi="Times New Roman" w:cs="Times New Roman"/>
          <w:sz w:val="24"/>
          <w:szCs w:val="24"/>
        </w:rPr>
        <w:t xml:space="preserve">jedno </w:t>
      </w:r>
      <w:r w:rsidR="00EB1474" w:rsidRPr="00B34CC4">
        <w:rPr>
          <w:rFonts w:ascii="Times New Roman" w:hAnsi="Times New Roman" w:cs="Times New Roman"/>
          <w:sz w:val="24"/>
          <w:szCs w:val="24"/>
        </w:rPr>
        <w:t>miejsce szpitalne przypadał</w:t>
      </w:r>
      <w:r w:rsidR="00230F80">
        <w:rPr>
          <w:rFonts w:ascii="Times New Roman" w:hAnsi="Times New Roman" w:cs="Times New Roman"/>
          <w:sz w:val="24"/>
          <w:szCs w:val="24"/>
        </w:rPr>
        <w:t>a</w:t>
      </w:r>
      <w:r w:rsidR="00EB1474" w:rsidRPr="00B34CC4">
        <w:rPr>
          <w:rFonts w:ascii="Times New Roman" w:hAnsi="Times New Roman" w:cs="Times New Roman"/>
          <w:sz w:val="24"/>
          <w:szCs w:val="24"/>
        </w:rPr>
        <w:t xml:space="preserve"> dużo większa liczb</w:t>
      </w:r>
      <w:r w:rsidR="00230F80">
        <w:rPr>
          <w:rFonts w:ascii="Times New Roman" w:hAnsi="Times New Roman" w:cs="Times New Roman"/>
          <w:sz w:val="24"/>
          <w:szCs w:val="24"/>
        </w:rPr>
        <w:t>a</w:t>
      </w:r>
      <w:r w:rsidR="00EB1474" w:rsidRPr="00B34CC4">
        <w:rPr>
          <w:rFonts w:ascii="Times New Roman" w:hAnsi="Times New Roman" w:cs="Times New Roman"/>
          <w:sz w:val="24"/>
          <w:szCs w:val="24"/>
        </w:rPr>
        <w:t xml:space="preserve"> mieszkańców</w:t>
      </w:r>
      <w:r w:rsidR="001367C0">
        <w:rPr>
          <w:rFonts w:ascii="Times New Roman" w:hAnsi="Times New Roman" w:cs="Times New Roman"/>
          <w:sz w:val="24"/>
          <w:szCs w:val="24"/>
        </w:rPr>
        <w:t xml:space="preserve"> niż w krajach Zachodniej Europy</w:t>
      </w:r>
      <w:r w:rsidR="004563B6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1367C0">
        <w:rPr>
          <w:rFonts w:ascii="Times New Roman" w:hAnsi="Times New Roman" w:cs="Times New Roman"/>
          <w:sz w:val="24"/>
          <w:szCs w:val="24"/>
        </w:rPr>
        <w:t xml:space="preserve">Szkoda, że przy </w:t>
      </w:r>
      <w:r w:rsidR="00230F80">
        <w:rPr>
          <w:rFonts w:ascii="Times New Roman" w:hAnsi="Times New Roman" w:cs="Times New Roman"/>
          <w:sz w:val="24"/>
          <w:szCs w:val="24"/>
        </w:rPr>
        <w:t xml:space="preserve">opracowaniu statystyk dotyczących liczby pacjentów, Autor </w:t>
      </w:r>
      <w:r w:rsidR="001367C0">
        <w:rPr>
          <w:rFonts w:ascii="Times New Roman" w:hAnsi="Times New Roman" w:cs="Times New Roman"/>
          <w:sz w:val="24"/>
          <w:szCs w:val="24"/>
        </w:rPr>
        <w:t xml:space="preserve">posiłkuje się jedynie źródłami w języku polskim i nie sięga do podobnych materiałów w języku rosyjskim. </w:t>
      </w:r>
      <w:r w:rsidR="001367C0" w:rsidRPr="001367C0">
        <w:rPr>
          <w:rFonts w:ascii="Times New Roman" w:hAnsi="Times New Roman" w:cs="Times New Roman"/>
          <w:sz w:val="24"/>
          <w:szCs w:val="24"/>
        </w:rPr>
        <w:t>Pomija</w:t>
      </w:r>
      <w:r w:rsidR="001367C0">
        <w:rPr>
          <w:rFonts w:ascii="Times New Roman" w:hAnsi="Times New Roman" w:cs="Times New Roman"/>
          <w:sz w:val="24"/>
          <w:szCs w:val="24"/>
        </w:rPr>
        <w:t xml:space="preserve">jąc chociażby ogólnodostępne </w:t>
      </w:r>
      <w:r w:rsidR="001367C0" w:rsidRPr="001367C0">
        <w:rPr>
          <w:rFonts w:ascii="Times New Roman" w:hAnsi="Times New Roman" w:cs="Times New Roman"/>
          <w:sz w:val="24"/>
          <w:szCs w:val="24"/>
        </w:rPr>
        <w:t>źródło drukowane</w:t>
      </w:r>
      <w:r w:rsidR="00230F80">
        <w:rPr>
          <w:rFonts w:ascii="Times New Roman" w:hAnsi="Times New Roman" w:cs="Times New Roman"/>
          <w:sz w:val="24"/>
          <w:szCs w:val="24"/>
        </w:rPr>
        <w:t>,</w:t>
      </w:r>
      <w:r w:rsidR="001367C0" w:rsidRPr="001367C0">
        <w:rPr>
          <w:rFonts w:ascii="Times New Roman" w:hAnsi="Times New Roman" w:cs="Times New Roman"/>
          <w:sz w:val="24"/>
          <w:szCs w:val="24"/>
        </w:rPr>
        <w:t xml:space="preserve"> jakim była </w:t>
      </w:r>
      <w:proofErr w:type="spellStart"/>
      <w:r w:rsidR="00230F80" w:rsidRPr="001367C0">
        <w:rPr>
          <w:rFonts w:ascii="Times New Roman" w:hAnsi="Times New Roman" w:cs="Times New Roman"/>
          <w:sz w:val="24"/>
          <w:szCs w:val="24"/>
        </w:rPr>
        <w:t>Памятная</w:t>
      </w:r>
      <w:proofErr w:type="spellEnd"/>
      <w:r w:rsidR="00230F80" w:rsidRPr="0013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80" w:rsidRPr="001367C0">
        <w:rPr>
          <w:rFonts w:ascii="Times New Roman" w:hAnsi="Times New Roman" w:cs="Times New Roman"/>
          <w:sz w:val="24"/>
          <w:szCs w:val="24"/>
        </w:rPr>
        <w:t>Книжка</w:t>
      </w:r>
      <w:proofErr w:type="spellEnd"/>
      <w:r w:rsidR="00230F80" w:rsidRPr="0013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80" w:rsidRPr="001367C0">
        <w:rPr>
          <w:rFonts w:ascii="Times New Roman" w:hAnsi="Times New Roman" w:cs="Times New Roman"/>
          <w:sz w:val="24"/>
          <w:szCs w:val="24"/>
        </w:rPr>
        <w:t>Люблинской</w:t>
      </w:r>
      <w:proofErr w:type="spellEnd"/>
      <w:r w:rsidR="00230F80" w:rsidRPr="00136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F80" w:rsidRPr="001367C0">
        <w:rPr>
          <w:rFonts w:ascii="Times New Roman" w:hAnsi="Times New Roman" w:cs="Times New Roman"/>
          <w:sz w:val="24"/>
          <w:szCs w:val="24"/>
        </w:rPr>
        <w:t>Губернии</w:t>
      </w:r>
      <w:proofErr w:type="spellEnd"/>
      <w:r w:rsidR="00230F80" w:rsidRPr="001367C0">
        <w:rPr>
          <w:rFonts w:ascii="Times New Roman" w:hAnsi="Times New Roman" w:cs="Times New Roman"/>
          <w:sz w:val="24"/>
          <w:szCs w:val="24"/>
        </w:rPr>
        <w:t xml:space="preserve"> </w:t>
      </w:r>
      <w:r w:rsidR="001367C0" w:rsidRPr="001367C0">
        <w:rPr>
          <w:rFonts w:ascii="Times New Roman" w:hAnsi="Times New Roman" w:cs="Times New Roman"/>
          <w:sz w:val="24"/>
          <w:szCs w:val="24"/>
        </w:rPr>
        <w:t xml:space="preserve">wydawana </w:t>
      </w:r>
      <w:r w:rsidR="00230F80" w:rsidRPr="001367C0">
        <w:rPr>
          <w:rFonts w:ascii="Times New Roman" w:hAnsi="Times New Roman" w:cs="Times New Roman"/>
          <w:sz w:val="24"/>
          <w:szCs w:val="24"/>
        </w:rPr>
        <w:t xml:space="preserve">przez </w:t>
      </w:r>
      <w:r w:rsidR="00230F80" w:rsidRPr="001367C0">
        <w:rPr>
          <w:rFonts w:ascii="Times New Roman" w:hAnsi="Times New Roman" w:cs="Times New Roman"/>
          <w:sz w:val="24"/>
          <w:szCs w:val="24"/>
        </w:rPr>
        <w:lastRenderedPageBreak/>
        <w:t xml:space="preserve">administrację gubernialną </w:t>
      </w:r>
      <w:r w:rsidR="001367C0" w:rsidRPr="001367C0">
        <w:rPr>
          <w:rFonts w:ascii="Times New Roman" w:hAnsi="Times New Roman" w:cs="Times New Roman"/>
          <w:sz w:val="24"/>
          <w:szCs w:val="24"/>
        </w:rPr>
        <w:t>corocznie od 1870 r.</w:t>
      </w:r>
      <w:r w:rsidR="00230F80">
        <w:rPr>
          <w:rFonts w:ascii="Times New Roman" w:hAnsi="Times New Roman" w:cs="Times New Roman"/>
          <w:sz w:val="24"/>
          <w:szCs w:val="24"/>
        </w:rPr>
        <w:t>,</w:t>
      </w:r>
      <w:r w:rsidR="001367C0" w:rsidRPr="001367C0">
        <w:rPr>
          <w:rFonts w:ascii="Times New Roman" w:hAnsi="Times New Roman" w:cs="Times New Roman"/>
          <w:sz w:val="24"/>
          <w:szCs w:val="24"/>
        </w:rPr>
        <w:t xml:space="preserve"> do wybuchu I wojny światowej. </w:t>
      </w:r>
      <w:r w:rsidR="001367C0">
        <w:rPr>
          <w:rFonts w:ascii="Times New Roman" w:hAnsi="Times New Roman" w:cs="Times New Roman"/>
          <w:sz w:val="24"/>
          <w:szCs w:val="24"/>
        </w:rPr>
        <w:t xml:space="preserve">Wykorzystanie chociażby wspomnianej publikacji pozwoliłoby pełniej przedstawić zasięg opieki szpitalnej i liczbę pacjentów. </w:t>
      </w:r>
      <w:r w:rsidR="001367C0" w:rsidRPr="001367C0">
        <w:rPr>
          <w:rFonts w:ascii="Times New Roman" w:hAnsi="Times New Roman" w:cs="Times New Roman"/>
          <w:sz w:val="24"/>
          <w:szCs w:val="24"/>
        </w:rPr>
        <w:t>Co więcej zaw</w:t>
      </w:r>
      <w:r w:rsidR="00D618B6">
        <w:rPr>
          <w:rFonts w:ascii="Times New Roman" w:hAnsi="Times New Roman" w:cs="Times New Roman"/>
          <w:sz w:val="24"/>
          <w:szCs w:val="24"/>
        </w:rPr>
        <w:t>arte są tam</w:t>
      </w:r>
      <w:r w:rsidR="001367C0" w:rsidRPr="001367C0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D618B6">
        <w:rPr>
          <w:rFonts w:ascii="Times New Roman" w:hAnsi="Times New Roman" w:cs="Times New Roman"/>
          <w:sz w:val="24"/>
          <w:szCs w:val="24"/>
        </w:rPr>
        <w:t xml:space="preserve"> o zarządach poszczególnych szpitale, dane</w:t>
      </w:r>
      <w:r w:rsidR="001367C0" w:rsidRPr="001367C0">
        <w:rPr>
          <w:rFonts w:ascii="Times New Roman" w:hAnsi="Times New Roman" w:cs="Times New Roman"/>
          <w:sz w:val="24"/>
          <w:szCs w:val="24"/>
        </w:rPr>
        <w:t xml:space="preserve"> statystyczne o stanie opieki zdrowotnej w guberni, liczbie lekarzy, działalności szpitali, epidemiach</w:t>
      </w:r>
      <w:r w:rsidR="00D618B6" w:rsidRPr="00D618B6">
        <w:rPr>
          <w:rFonts w:ascii="Times New Roman" w:hAnsi="Times New Roman" w:cs="Times New Roman"/>
          <w:sz w:val="24"/>
          <w:szCs w:val="24"/>
        </w:rPr>
        <w:t xml:space="preserve"> </w:t>
      </w:r>
      <w:r w:rsidR="00D618B6" w:rsidRPr="001367C0">
        <w:rPr>
          <w:rFonts w:ascii="Times New Roman" w:hAnsi="Times New Roman" w:cs="Times New Roman"/>
          <w:sz w:val="24"/>
          <w:szCs w:val="24"/>
        </w:rPr>
        <w:t xml:space="preserve">od lat 70-tych XIX wieku do </w:t>
      </w:r>
      <w:r w:rsidR="00D618B6">
        <w:rPr>
          <w:rFonts w:ascii="Times New Roman" w:hAnsi="Times New Roman" w:cs="Times New Roman"/>
          <w:sz w:val="24"/>
          <w:szCs w:val="24"/>
        </w:rPr>
        <w:t xml:space="preserve">okresu przed </w:t>
      </w:r>
      <w:r w:rsidR="00D618B6" w:rsidRPr="001367C0">
        <w:rPr>
          <w:rFonts w:ascii="Times New Roman" w:hAnsi="Times New Roman" w:cs="Times New Roman"/>
          <w:sz w:val="24"/>
          <w:szCs w:val="24"/>
        </w:rPr>
        <w:t>I wojn</w:t>
      </w:r>
      <w:r w:rsidR="00D618B6">
        <w:rPr>
          <w:rFonts w:ascii="Times New Roman" w:hAnsi="Times New Roman" w:cs="Times New Roman"/>
          <w:sz w:val="24"/>
          <w:szCs w:val="24"/>
        </w:rPr>
        <w:t>ą</w:t>
      </w:r>
      <w:r w:rsidR="00D618B6" w:rsidRPr="001367C0">
        <w:rPr>
          <w:rFonts w:ascii="Times New Roman" w:hAnsi="Times New Roman" w:cs="Times New Roman"/>
          <w:sz w:val="24"/>
          <w:szCs w:val="24"/>
        </w:rPr>
        <w:t xml:space="preserve"> światow</w:t>
      </w:r>
      <w:r w:rsidR="00D618B6">
        <w:rPr>
          <w:rFonts w:ascii="Times New Roman" w:hAnsi="Times New Roman" w:cs="Times New Roman"/>
          <w:sz w:val="24"/>
          <w:szCs w:val="24"/>
        </w:rPr>
        <w:t>ą</w:t>
      </w:r>
      <w:r w:rsidR="00D618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D618B6">
        <w:rPr>
          <w:rFonts w:ascii="Times New Roman" w:hAnsi="Times New Roman" w:cs="Times New Roman"/>
          <w:sz w:val="24"/>
          <w:szCs w:val="24"/>
        </w:rPr>
        <w:t>.</w:t>
      </w:r>
    </w:p>
    <w:p w:rsidR="003C4875" w:rsidRPr="003C4875" w:rsidRDefault="00311363" w:rsidP="003C48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ile spraw</w:t>
      </w:r>
      <w:r w:rsidR="009D179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związan</w:t>
      </w:r>
      <w:r w:rsidR="009D17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przekształceniami szpitali na Lubelszczyźnie, warunk</w:t>
      </w:r>
      <w:r w:rsidR="009D17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materialn</w:t>
      </w:r>
      <w:r w:rsidR="009D17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finansow</w:t>
      </w:r>
      <w:r w:rsidR="009D179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ich działalności udało się przedstawić w sposób praktycznie wyczerpujący to pewien niedosyt budzi kwestia personelu tych szpitali. Zdecydowanie bardziej interesuje bowiem </w:t>
      </w:r>
      <w:r w:rsidR="00B369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utora kwestia zarządzania placówkami szpitalnymi niż lekarze, którzy w nich pracowali czy personel pomocniczy zajmujący się opiek</w:t>
      </w:r>
      <w:r w:rsidR="0008140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nad chorymi. Pojawia się sporo informacji o bezpośrednim przejmowaniu zarządu szpitalami w drugiej połowie XIX wieku przez </w:t>
      </w:r>
      <w:r w:rsidR="0008140C">
        <w:rPr>
          <w:rFonts w:ascii="Times New Roman" w:hAnsi="Times New Roman" w:cs="Times New Roman"/>
          <w:sz w:val="24"/>
          <w:szCs w:val="24"/>
        </w:rPr>
        <w:t>urzędników rosyjskich,</w:t>
      </w:r>
      <w:r>
        <w:rPr>
          <w:rFonts w:ascii="Times New Roman" w:hAnsi="Times New Roman" w:cs="Times New Roman"/>
          <w:sz w:val="24"/>
          <w:szCs w:val="24"/>
        </w:rPr>
        <w:t xml:space="preserve"> co wskazuje na próbę poddania tej sfery działalności pod nadzór władz. Pewn</w:t>
      </w:r>
      <w:r w:rsidR="0052287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ciekawostką</w:t>
      </w:r>
      <w:r w:rsidR="00522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pojawienie się w szpitalach na Lubelszczyźnie </w:t>
      </w:r>
      <w:r w:rsidR="0052287D">
        <w:rPr>
          <w:rFonts w:ascii="Times New Roman" w:hAnsi="Times New Roman" w:cs="Times New Roman"/>
          <w:sz w:val="24"/>
          <w:szCs w:val="24"/>
        </w:rPr>
        <w:t>prawosławnych sióstr miłosierdzia, któr</w:t>
      </w:r>
      <w:r w:rsidR="003E2CCD">
        <w:rPr>
          <w:rFonts w:ascii="Times New Roman" w:hAnsi="Times New Roman" w:cs="Times New Roman"/>
          <w:sz w:val="24"/>
          <w:szCs w:val="24"/>
        </w:rPr>
        <w:t>e</w:t>
      </w:r>
      <w:r w:rsidR="0052287D">
        <w:rPr>
          <w:rFonts w:ascii="Times New Roman" w:hAnsi="Times New Roman" w:cs="Times New Roman"/>
          <w:sz w:val="24"/>
          <w:szCs w:val="24"/>
        </w:rPr>
        <w:t xml:space="preserve"> w 1883 r. przejęły z rąk szarytek opiekę nad chorymi w szpitalu w Szczebrzeszynie w 1896 roku na okres 9 lat również w szpitalu Jana Bożego w Lublinie</w:t>
      </w:r>
      <w:r w:rsidR="000E591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52287D">
        <w:rPr>
          <w:rFonts w:ascii="Times New Roman" w:hAnsi="Times New Roman" w:cs="Times New Roman"/>
          <w:sz w:val="24"/>
          <w:szCs w:val="24"/>
        </w:rPr>
        <w:t xml:space="preserve">. </w:t>
      </w:r>
      <w:r w:rsidR="003E2CCD">
        <w:rPr>
          <w:rFonts w:ascii="Times New Roman" w:hAnsi="Times New Roman" w:cs="Times New Roman"/>
          <w:sz w:val="24"/>
          <w:szCs w:val="24"/>
        </w:rPr>
        <w:t xml:space="preserve">Warto zauważyć, że struktury Wspólnoty św. Elżbiety Sióstr Miłosierdzia Rosyjskiego Czerwonego Krzyża zostały stworzone na mocy decyzji zarządu okręgu warszawskiego tej organizacji zaledwie trzy lata </w:t>
      </w:r>
      <w:r w:rsidR="009D179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3E2CCD">
        <w:rPr>
          <w:rFonts w:ascii="Times New Roman" w:hAnsi="Times New Roman" w:cs="Times New Roman"/>
          <w:sz w:val="24"/>
          <w:szCs w:val="24"/>
        </w:rPr>
        <w:t>w 1880 r.</w:t>
      </w:r>
      <w:r w:rsidR="00230F80">
        <w:rPr>
          <w:rFonts w:ascii="Times New Roman" w:hAnsi="Times New Roman" w:cs="Times New Roman"/>
          <w:sz w:val="24"/>
          <w:szCs w:val="24"/>
        </w:rPr>
        <w:t>,</w:t>
      </w:r>
      <w:r w:rsidR="009E19BB">
        <w:rPr>
          <w:rFonts w:ascii="Times New Roman" w:hAnsi="Times New Roman" w:cs="Times New Roman"/>
          <w:sz w:val="24"/>
          <w:szCs w:val="24"/>
        </w:rPr>
        <w:t xml:space="preserve"> chociaż ich działalność w jego strukturach miała miejsce wcześniej.</w:t>
      </w:r>
      <w:r w:rsidR="003E2CCD">
        <w:rPr>
          <w:rFonts w:ascii="Times New Roman" w:hAnsi="Times New Roman" w:cs="Times New Roman"/>
          <w:sz w:val="24"/>
          <w:szCs w:val="24"/>
        </w:rPr>
        <w:t xml:space="preserve"> Ich pojawienie się w szpitalach na Lubelszczyźnie potwierdza dążenia władz rosyjskich do </w:t>
      </w:r>
      <w:r w:rsidR="009E19BB">
        <w:rPr>
          <w:rFonts w:ascii="Times New Roman" w:hAnsi="Times New Roman" w:cs="Times New Roman"/>
          <w:sz w:val="24"/>
          <w:szCs w:val="24"/>
        </w:rPr>
        <w:t>usuwania polskich sióstr miłosierdzia</w:t>
      </w:r>
      <w:r w:rsidR="00B95C20">
        <w:rPr>
          <w:rFonts w:ascii="Times New Roman" w:hAnsi="Times New Roman" w:cs="Times New Roman"/>
          <w:sz w:val="24"/>
          <w:szCs w:val="24"/>
        </w:rPr>
        <w:t>. Powodem tych działań były</w:t>
      </w:r>
      <w:r w:rsidR="006E352B">
        <w:rPr>
          <w:rFonts w:ascii="Times New Roman" w:hAnsi="Times New Roman" w:cs="Times New Roman"/>
          <w:sz w:val="24"/>
          <w:szCs w:val="24"/>
        </w:rPr>
        <w:t xml:space="preserve"> </w:t>
      </w:r>
      <w:r w:rsidR="00B95C20">
        <w:rPr>
          <w:rFonts w:ascii="Times New Roman" w:hAnsi="Times New Roman" w:cs="Times New Roman"/>
          <w:sz w:val="24"/>
          <w:szCs w:val="24"/>
        </w:rPr>
        <w:t>wyrażane przez urzędników rosyjskiej administracji o</w:t>
      </w:r>
      <w:r w:rsidR="006E352B">
        <w:rPr>
          <w:rFonts w:ascii="Times New Roman" w:hAnsi="Times New Roman" w:cs="Times New Roman"/>
          <w:sz w:val="24"/>
          <w:szCs w:val="24"/>
        </w:rPr>
        <w:t>bawy</w:t>
      </w:r>
      <w:r w:rsidR="0008140C">
        <w:rPr>
          <w:rFonts w:ascii="Times New Roman" w:hAnsi="Times New Roman" w:cs="Times New Roman"/>
          <w:sz w:val="24"/>
          <w:szCs w:val="24"/>
        </w:rPr>
        <w:t>,</w:t>
      </w:r>
      <w:r w:rsidR="006E352B">
        <w:rPr>
          <w:rFonts w:ascii="Times New Roman" w:hAnsi="Times New Roman" w:cs="Times New Roman"/>
          <w:sz w:val="24"/>
          <w:szCs w:val="24"/>
        </w:rPr>
        <w:t xml:space="preserve"> że będą one prowadziły w szpitalach</w:t>
      </w:r>
      <w:r w:rsidR="009E19BB">
        <w:rPr>
          <w:rFonts w:ascii="Times New Roman" w:hAnsi="Times New Roman" w:cs="Times New Roman"/>
          <w:sz w:val="24"/>
          <w:szCs w:val="24"/>
        </w:rPr>
        <w:t xml:space="preserve"> działalność misjonarską </w:t>
      </w:r>
      <w:r w:rsidR="00EC0B36">
        <w:rPr>
          <w:rFonts w:ascii="Times New Roman" w:hAnsi="Times New Roman" w:cs="Times New Roman"/>
          <w:sz w:val="24"/>
          <w:szCs w:val="24"/>
        </w:rPr>
        <w:t xml:space="preserve">opiekując się pacjentami </w:t>
      </w:r>
      <w:r w:rsidR="006E352B">
        <w:rPr>
          <w:rFonts w:ascii="Times New Roman" w:hAnsi="Times New Roman" w:cs="Times New Roman"/>
          <w:sz w:val="24"/>
          <w:szCs w:val="24"/>
        </w:rPr>
        <w:t>i przyczyni</w:t>
      </w:r>
      <w:r w:rsidR="00B95C20">
        <w:rPr>
          <w:rFonts w:ascii="Times New Roman" w:hAnsi="Times New Roman" w:cs="Times New Roman"/>
          <w:sz w:val="24"/>
          <w:szCs w:val="24"/>
        </w:rPr>
        <w:t>ą</w:t>
      </w:r>
      <w:r w:rsidR="006E352B">
        <w:rPr>
          <w:rFonts w:ascii="Times New Roman" w:hAnsi="Times New Roman" w:cs="Times New Roman"/>
          <w:sz w:val="24"/>
          <w:szCs w:val="24"/>
        </w:rPr>
        <w:t xml:space="preserve"> się do przechodzenia </w:t>
      </w:r>
      <w:r w:rsidR="009E19BB">
        <w:rPr>
          <w:rFonts w:ascii="Times New Roman" w:hAnsi="Times New Roman" w:cs="Times New Roman"/>
          <w:sz w:val="24"/>
          <w:szCs w:val="24"/>
        </w:rPr>
        <w:t>chorych wyznania prawosławnego</w:t>
      </w:r>
      <w:r w:rsidR="00B95C20">
        <w:rPr>
          <w:rFonts w:ascii="Times New Roman" w:hAnsi="Times New Roman" w:cs="Times New Roman"/>
          <w:sz w:val="24"/>
          <w:szCs w:val="24"/>
        </w:rPr>
        <w:t xml:space="preserve"> </w:t>
      </w:r>
      <w:r w:rsidR="006E352B">
        <w:rPr>
          <w:rFonts w:ascii="Times New Roman" w:hAnsi="Times New Roman" w:cs="Times New Roman"/>
          <w:sz w:val="24"/>
          <w:szCs w:val="24"/>
        </w:rPr>
        <w:t>na katolicyzm</w:t>
      </w:r>
      <w:r w:rsidR="009E19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9E19BB">
        <w:rPr>
          <w:rFonts w:ascii="Times New Roman" w:hAnsi="Times New Roman" w:cs="Times New Roman"/>
          <w:sz w:val="24"/>
          <w:szCs w:val="24"/>
        </w:rPr>
        <w:t>.</w:t>
      </w:r>
      <w:r w:rsidR="003E2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AD" w:rsidRDefault="00B95C20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t</w:t>
      </w:r>
      <w:r w:rsidR="004563B6" w:rsidRPr="00B34CC4">
        <w:rPr>
          <w:rFonts w:ascii="Times New Roman" w:hAnsi="Times New Roman" w:cs="Times New Roman"/>
          <w:sz w:val="24"/>
          <w:szCs w:val="24"/>
        </w:rPr>
        <w:t xml:space="preserve">rzeci </w:t>
      </w:r>
      <w:r>
        <w:rPr>
          <w:rFonts w:ascii="Times New Roman" w:hAnsi="Times New Roman" w:cs="Times New Roman"/>
          <w:sz w:val="24"/>
          <w:szCs w:val="24"/>
        </w:rPr>
        <w:t xml:space="preserve">swojej monografii poświęcił </w:t>
      </w:r>
      <w:r w:rsidR="00EC0B36">
        <w:rPr>
          <w:rFonts w:ascii="Times New Roman" w:hAnsi="Times New Roman" w:cs="Times New Roman"/>
          <w:sz w:val="24"/>
          <w:szCs w:val="24"/>
        </w:rPr>
        <w:t>Autor</w:t>
      </w:r>
      <w:r w:rsidR="004563B6" w:rsidRPr="00B34CC4">
        <w:rPr>
          <w:rFonts w:ascii="Times New Roman" w:hAnsi="Times New Roman" w:cs="Times New Roman"/>
          <w:sz w:val="24"/>
          <w:szCs w:val="24"/>
        </w:rPr>
        <w:t xml:space="preserve"> funkcjonowani</w:t>
      </w:r>
      <w:r w:rsidR="00230F80">
        <w:rPr>
          <w:rFonts w:ascii="Times New Roman" w:hAnsi="Times New Roman" w:cs="Times New Roman"/>
          <w:sz w:val="24"/>
          <w:szCs w:val="24"/>
        </w:rPr>
        <w:t>u</w:t>
      </w:r>
      <w:r w:rsidR="004563B6" w:rsidRPr="00B34CC4">
        <w:rPr>
          <w:rFonts w:ascii="Times New Roman" w:hAnsi="Times New Roman" w:cs="Times New Roman"/>
          <w:sz w:val="24"/>
          <w:szCs w:val="24"/>
        </w:rPr>
        <w:t xml:space="preserve"> sieci przytułków </w:t>
      </w:r>
      <w:r w:rsidR="00EC0B36">
        <w:rPr>
          <w:rFonts w:ascii="Times New Roman" w:hAnsi="Times New Roman" w:cs="Times New Roman"/>
          <w:sz w:val="24"/>
          <w:szCs w:val="24"/>
        </w:rPr>
        <w:t xml:space="preserve">i ich zróżnicowaniu pod względem zakresu działalności oraz instytucji je prowadzących. </w:t>
      </w:r>
      <w:r w:rsidR="00624DAD">
        <w:rPr>
          <w:rFonts w:ascii="Times New Roman" w:hAnsi="Times New Roman" w:cs="Times New Roman"/>
          <w:sz w:val="24"/>
          <w:szCs w:val="24"/>
        </w:rPr>
        <w:t>Wśród</w:t>
      </w:r>
      <w:r w:rsidR="00EC0B36" w:rsidRPr="00B34CC4">
        <w:rPr>
          <w:rFonts w:ascii="Times New Roman" w:hAnsi="Times New Roman" w:cs="Times New Roman"/>
          <w:sz w:val="24"/>
          <w:szCs w:val="24"/>
        </w:rPr>
        <w:t xml:space="preserve"> nich wyróżnia tzw. „domy schronienia” ogranicz</w:t>
      </w:r>
      <w:r w:rsidR="00EC0B36">
        <w:rPr>
          <w:rFonts w:ascii="Times New Roman" w:hAnsi="Times New Roman" w:cs="Times New Roman"/>
          <w:sz w:val="24"/>
          <w:szCs w:val="24"/>
        </w:rPr>
        <w:t>ając je</w:t>
      </w:r>
      <w:r w:rsidR="00EC0B36" w:rsidRPr="00B34CC4">
        <w:rPr>
          <w:rFonts w:ascii="Times New Roman" w:hAnsi="Times New Roman" w:cs="Times New Roman"/>
          <w:sz w:val="24"/>
          <w:szCs w:val="24"/>
        </w:rPr>
        <w:t xml:space="preserve"> jedynie do instytucji funkcjonujących w większych miastach.</w:t>
      </w:r>
      <w:r w:rsidR="00EC0B36">
        <w:rPr>
          <w:rFonts w:ascii="Times New Roman" w:hAnsi="Times New Roman" w:cs="Times New Roman"/>
          <w:sz w:val="24"/>
          <w:szCs w:val="24"/>
        </w:rPr>
        <w:t xml:space="preserve"> Szczególnie dużo miejsca poświęca działalności przytułków </w:t>
      </w:r>
      <w:r w:rsidR="004563B6" w:rsidRPr="00B34CC4">
        <w:rPr>
          <w:rFonts w:ascii="Times New Roman" w:hAnsi="Times New Roman" w:cs="Times New Roman"/>
          <w:sz w:val="24"/>
          <w:szCs w:val="24"/>
        </w:rPr>
        <w:t xml:space="preserve">prowadzonych przez </w:t>
      </w:r>
      <w:r w:rsidR="00EC0B36" w:rsidRPr="00B34CC4">
        <w:rPr>
          <w:rFonts w:ascii="Times New Roman" w:hAnsi="Times New Roman" w:cs="Times New Roman"/>
          <w:sz w:val="24"/>
          <w:szCs w:val="24"/>
        </w:rPr>
        <w:t>Kości</w:t>
      </w:r>
      <w:r w:rsidR="00EC0B36">
        <w:rPr>
          <w:rFonts w:ascii="Times New Roman" w:hAnsi="Times New Roman" w:cs="Times New Roman"/>
          <w:sz w:val="24"/>
          <w:szCs w:val="24"/>
        </w:rPr>
        <w:t>ół</w:t>
      </w:r>
      <w:r w:rsidR="00EC0B36" w:rsidRPr="00B34CC4">
        <w:rPr>
          <w:rFonts w:ascii="Times New Roman" w:hAnsi="Times New Roman" w:cs="Times New Roman"/>
          <w:sz w:val="24"/>
          <w:szCs w:val="24"/>
        </w:rPr>
        <w:t xml:space="preserve"> katolicki</w:t>
      </w:r>
      <w:r w:rsidR="00EC0B36">
        <w:rPr>
          <w:rFonts w:ascii="Times New Roman" w:hAnsi="Times New Roman" w:cs="Times New Roman"/>
          <w:sz w:val="24"/>
          <w:szCs w:val="24"/>
        </w:rPr>
        <w:t xml:space="preserve">, pojawia się również kwestia aktywności na tym polu </w:t>
      </w:r>
      <w:r w:rsidR="004563B6" w:rsidRPr="00B34CC4">
        <w:rPr>
          <w:rFonts w:ascii="Times New Roman" w:hAnsi="Times New Roman" w:cs="Times New Roman"/>
          <w:sz w:val="24"/>
          <w:szCs w:val="24"/>
        </w:rPr>
        <w:lastRenderedPageBreak/>
        <w:t>również inn</w:t>
      </w:r>
      <w:r w:rsidR="00EC0B36">
        <w:rPr>
          <w:rFonts w:ascii="Times New Roman" w:hAnsi="Times New Roman" w:cs="Times New Roman"/>
          <w:sz w:val="24"/>
          <w:szCs w:val="24"/>
        </w:rPr>
        <w:t>ych</w:t>
      </w:r>
      <w:r w:rsidR="004563B6" w:rsidRPr="00B34CC4">
        <w:rPr>
          <w:rFonts w:ascii="Times New Roman" w:hAnsi="Times New Roman" w:cs="Times New Roman"/>
          <w:sz w:val="24"/>
          <w:szCs w:val="24"/>
        </w:rPr>
        <w:t xml:space="preserve"> wyzna</w:t>
      </w:r>
      <w:r w:rsidR="00EC0B36">
        <w:rPr>
          <w:rFonts w:ascii="Times New Roman" w:hAnsi="Times New Roman" w:cs="Times New Roman"/>
          <w:sz w:val="24"/>
          <w:szCs w:val="24"/>
        </w:rPr>
        <w:t>ń religijnych</w:t>
      </w:r>
      <w:r w:rsidR="004563B6" w:rsidRPr="00B34CC4">
        <w:rPr>
          <w:rFonts w:ascii="Times New Roman" w:hAnsi="Times New Roman" w:cs="Times New Roman"/>
          <w:sz w:val="24"/>
          <w:szCs w:val="24"/>
        </w:rPr>
        <w:t xml:space="preserve">. </w:t>
      </w:r>
      <w:r w:rsidR="00B83DC1" w:rsidRPr="00B34CC4">
        <w:rPr>
          <w:rFonts w:ascii="Times New Roman" w:hAnsi="Times New Roman" w:cs="Times New Roman"/>
          <w:sz w:val="24"/>
          <w:szCs w:val="24"/>
        </w:rPr>
        <w:t xml:space="preserve">Znaleźć tu także można wzmianki o funkcjonowaniu przytułków prowadzonych przez Towarzystwa Dobroczynne. </w:t>
      </w:r>
    </w:p>
    <w:p w:rsidR="000D1ADA" w:rsidRDefault="00624DAD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celowo wy</w:t>
      </w:r>
      <w:r w:rsidR="00F27E89" w:rsidRPr="00B34CC4">
        <w:rPr>
          <w:rFonts w:ascii="Times New Roman" w:hAnsi="Times New Roman" w:cs="Times New Roman"/>
          <w:sz w:val="24"/>
          <w:szCs w:val="24"/>
        </w:rPr>
        <w:t>odrębni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27E89" w:rsidRPr="00B34CC4">
        <w:rPr>
          <w:rFonts w:ascii="Times New Roman" w:hAnsi="Times New Roman" w:cs="Times New Roman"/>
          <w:sz w:val="24"/>
          <w:szCs w:val="24"/>
        </w:rPr>
        <w:t xml:space="preserve"> przytułki dla ubogich funkcjonujące przy parafiach </w:t>
      </w:r>
      <w:r>
        <w:rPr>
          <w:rFonts w:ascii="Times New Roman" w:hAnsi="Times New Roman" w:cs="Times New Roman"/>
          <w:sz w:val="24"/>
          <w:szCs w:val="24"/>
        </w:rPr>
        <w:t xml:space="preserve">katolickich, które przynajmniej w pierwszej połowie XIX wieku, były najliczniej reprezentowane. Należy jednak zauważyć, że </w:t>
      </w:r>
      <w:r w:rsidR="00F27E89" w:rsidRPr="00B34CC4">
        <w:rPr>
          <w:rFonts w:ascii="Times New Roman" w:hAnsi="Times New Roman" w:cs="Times New Roman"/>
          <w:sz w:val="24"/>
          <w:szCs w:val="24"/>
        </w:rPr>
        <w:t>często zamiennie stos</w:t>
      </w:r>
      <w:r>
        <w:rPr>
          <w:rFonts w:ascii="Times New Roman" w:hAnsi="Times New Roman" w:cs="Times New Roman"/>
          <w:sz w:val="24"/>
          <w:szCs w:val="24"/>
        </w:rPr>
        <w:t xml:space="preserve">uje wobec nich nazwę </w:t>
      </w:r>
      <w:r w:rsidR="00B83DC1" w:rsidRPr="00624DAD">
        <w:rPr>
          <w:rFonts w:ascii="Times New Roman" w:hAnsi="Times New Roman" w:cs="Times New Roman"/>
          <w:i/>
          <w:sz w:val="24"/>
          <w:szCs w:val="24"/>
        </w:rPr>
        <w:t>szpital</w:t>
      </w:r>
      <w:r>
        <w:rPr>
          <w:rFonts w:ascii="Times New Roman" w:hAnsi="Times New Roman" w:cs="Times New Roman"/>
          <w:sz w:val="24"/>
          <w:szCs w:val="24"/>
        </w:rPr>
        <w:t xml:space="preserve">, co zapewne </w:t>
      </w:r>
      <w:r w:rsidR="002C33D2" w:rsidRPr="00B34CC4">
        <w:rPr>
          <w:rFonts w:ascii="Times New Roman" w:hAnsi="Times New Roman" w:cs="Times New Roman"/>
          <w:sz w:val="24"/>
          <w:szCs w:val="24"/>
        </w:rPr>
        <w:t>wynika</w:t>
      </w:r>
      <w:r w:rsidR="002C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przejmowania przez Autora nazewnictwa </w:t>
      </w:r>
      <w:r w:rsidR="002C33D2">
        <w:rPr>
          <w:rFonts w:ascii="Times New Roman" w:hAnsi="Times New Roman" w:cs="Times New Roman"/>
          <w:sz w:val="24"/>
          <w:szCs w:val="24"/>
        </w:rPr>
        <w:t xml:space="preserve">występującego </w:t>
      </w:r>
      <w:r w:rsidR="002C33D2" w:rsidRPr="00B34CC4">
        <w:rPr>
          <w:rFonts w:ascii="Times New Roman" w:hAnsi="Times New Roman" w:cs="Times New Roman"/>
          <w:sz w:val="24"/>
          <w:szCs w:val="24"/>
        </w:rPr>
        <w:t>materiałach źródłowych</w:t>
      </w:r>
      <w:r w:rsidR="002C33D2">
        <w:rPr>
          <w:rFonts w:ascii="Times New Roman" w:hAnsi="Times New Roman" w:cs="Times New Roman"/>
          <w:sz w:val="24"/>
          <w:szCs w:val="24"/>
        </w:rPr>
        <w:t xml:space="preserve"> z których korzystał. Świadczy to o braku konsekwencji Autora, który sam zwraca uwagę na to</w:t>
      </w:r>
      <w:r w:rsidR="00B83DC1" w:rsidRPr="00B34CC4">
        <w:rPr>
          <w:rFonts w:ascii="Times New Roman" w:hAnsi="Times New Roman" w:cs="Times New Roman"/>
          <w:sz w:val="24"/>
          <w:szCs w:val="24"/>
        </w:rPr>
        <w:t>, że przytułki parafialne dla ubogich miały bardzo zróżnico</w:t>
      </w:r>
      <w:r w:rsidR="002C33D2">
        <w:rPr>
          <w:rFonts w:ascii="Times New Roman" w:hAnsi="Times New Roman" w:cs="Times New Roman"/>
          <w:sz w:val="24"/>
          <w:szCs w:val="24"/>
        </w:rPr>
        <w:t xml:space="preserve">wany zakres swojej działalności, ale </w:t>
      </w:r>
      <w:r w:rsidR="00B83DC1" w:rsidRPr="00B34CC4">
        <w:rPr>
          <w:rFonts w:ascii="Times New Roman" w:hAnsi="Times New Roman" w:cs="Times New Roman"/>
          <w:sz w:val="24"/>
          <w:szCs w:val="24"/>
        </w:rPr>
        <w:t xml:space="preserve">trudno je określić </w:t>
      </w:r>
      <w:r w:rsidR="00B95C20" w:rsidRPr="00B34CC4">
        <w:rPr>
          <w:rFonts w:ascii="Times New Roman" w:hAnsi="Times New Roman" w:cs="Times New Roman"/>
          <w:sz w:val="24"/>
          <w:szCs w:val="24"/>
        </w:rPr>
        <w:t>w XIX wieku</w:t>
      </w:r>
      <w:r w:rsidR="00B95C20">
        <w:rPr>
          <w:rFonts w:ascii="Times New Roman" w:hAnsi="Times New Roman" w:cs="Times New Roman"/>
          <w:sz w:val="24"/>
          <w:szCs w:val="24"/>
        </w:rPr>
        <w:t>,</w:t>
      </w:r>
      <w:r w:rsidR="00B95C20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B83DC1" w:rsidRPr="00B34CC4">
        <w:rPr>
          <w:rFonts w:ascii="Times New Roman" w:hAnsi="Times New Roman" w:cs="Times New Roman"/>
          <w:sz w:val="24"/>
          <w:szCs w:val="24"/>
        </w:rPr>
        <w:t xml:space="preserve">jako </w:t>
      </w:r>
      <w:r w:rsidR="00B83DC1" w:rsidRPr="002C33D2">
        <w:rPr>
          <w:rFonts w:ascii="Times New Roman" w:hAnsi="Times New Roman" w:cs="Times New Roman"/>
          <w:i/>
          <w:sz w:val="24"/>
          <w:szCs w:val="24"/>
        </w:rPr>
        <w:t>szpital</w:t>
      </w:r>
      <w:r w:rsidR="00B95C20">
        <w:rPr>
          <w:rFonts w:ascii="Times New Roman" w:hAnsi="Times New Roman" w:cs="Times New Roman"/>
          <w:sz w:val="24"/>
          <w:szCs w:val="24"/>
        </w:rPr>
        <w:t>. Działalność szpitalna zostaje bowiem dosyć wyraźnie określona przez ówczesne ustawodawstwo</w:t>
      </w:r>
      <w:r w:rsidR="00352925">
        <w:rPr>
          <w:rFonts w:ascii="Times New Roman" w:hAnsi="Times New Roman" w:cs="Times New Roman"/>
          <w:sz w:val="24"/>
          <w:szCs w:val="24"/>
        </w:rPr>
        <w:t xml:space="preserve"> </w:t>
      </w:r>
      <w:r w:rsidR="00B95C20">
        <w:rPr>
          <w:rFonts w:ascii="Times New Roman" w:hAnsi="Times New Roman" w:cs="Times New Roman"/>
          <w:sz w:val="24"/>
          <w:szCs w:val="24"/>
        </w:rPr>
        <w:t xml:space="preserve">i </w:t>
      </w:r>
      <w:r w:rsidR="00352925">
        <w:rPr>
          <w:rFonts w:ascii="Times New Roman" w:hAnsi="Times New Roman" w:cs="Times New Roman"/>
          <w:sz w:val="24"/>
          <w:szCs w:val="24"/>
        </w:rPr>
        <w:t xml:space="preserve">administracja państwowa stara się </w:t>
      </w:r>
      <w:r w:rsidR="00B95C20">
        <w:rPr>
          <w:rFonts w:ascii="Times New Roman" w:hAnsi="Times New Roman" w:cs="Times New Roman"/>
          <w:sz w:val="24"/>
          <w:szCs w:val="24"/>
        </w:rPr>
        <w:t>egzekwowa</w:t>
      </w:r>
      <w:r w:rsidR="00352925">
        <w:rPr>
          <w:rFonts w:ascii="Times New Roman" w:hAnsi="Times New Roman" w:cs="Times New Roman"/>
          <w:sz w:val="24"/>
          <w:szCs w:val="24"/>
        </w:rPr>
        <w:t xml:space="preserve">ć by była ona związana z </w:t>
      </w:r>
      <w:r w:rsidR="00B83DC1" w:rsidRPr="00B34CC4">
        <w:rPr>
          <w:rFonts w:ascii="Times New Roman" w:hAnsi="Times New Roman" w:cs="Times New Roman"/>
          <w:sz w:val="24"/>
          <w:szCs w:val="24"/>
        </w:rPr>
        <w:t xml:space="preserve">udzielaniem przynajmniej podstawowej pomocy medycznej. O ile okres działalności </w:t>
      </w:r>
      <w:r w:rsidR="00352925">
        <w:rPr>
          <w:rFonts w:ascii="Times New Roman" w:hAnsi="Times New Roman" w:cs="Times New Roman"/>
          <w:sz w:val="24"/>
          <w:szCs w:val="24"/>
        </w:rPr>
        <w:t xml:space="preserve">przytułków </w:t>
      </w:r>
      <w:r w:rsidR="00B83DC1" w:rsidRPr="00B34CC4">
        <w:rPr>
          <w:rFonts w:ascii="Times New Roman" w:hAnsi="Times New Roman" w:cs="Times New Roman"/>
          <w:sz w:val="24"/>
          <w:szCs w:val="24"/>
        </w:rPr>
        <w:t>do lata 60-tych XIX wieku został przedstawiony w miarę szczegółowo</w:t>
      </w:r>
      <w:r w:rsidR="0008140C">
        <w:rPr>
          <w:rFonts w:ascii="Times New Roman" w:hAnsi="Times New Roman" w:cs="Times New Roman"/>
          <w:sz w:val="24"/>
          <w:szCs w:val="24"/>
        </w:rPr>
        <w:t>,</w:t>
      </w:r>
      <w:r w:rsidR="00B83DC1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352925">
        <w:rPr>
          <w:rFonts w:ascii="Times New Roman" w:hAnsi="Times New Roman" w:cs="Times New Roman"/>
          <w:sz w:val="24"/>
          <w:szCs w:val="24"/>
        </w:rPr>
        <w:t xml:space="preserve">co więcej uzupełnia go imponujący </w:t>
      </w:r>
      <w:r w:rsidR="00B83DC1" w:rsidRPr="00B34CC4">
        <w:rPr>
          <w:rFonts w:ascii="Times New Roman" w:hAnsi="Times New Roman" w:cs="Times New Roman"/>
          <w:sz w:val="24"/>
          <w:szCs w:val="24"/>
        </w:rPr>
        <w:t>Aneks II</w:t>
      </w:r>
      <w:r w:rsidR="00352925">
        <w:rPr>
          <w:rFonts w:ascii="Times New Roman" w:hAnsi="Times New Roman" w:cs="Times New Roman"/>
          <w:sz w:val="24"/>
          <w:szCs w:val="24"/>
        </w:rPr>
        <w:t xml:space="preserve">, </w:t>
      </w:r>
      <w:r w:rsidR="00B83DC1" w:rsidRPr="00B34CC4">
        <w:rPr>
          <w:rFonts w:ascii="Times New Roman" w:hAnsi="Times New Roman" w:cs="Times New Roman"/>
          <w:sz w:val="24"/>
          <w:szCs w:val="24"/>
        </w:rPr>
        <w:t>to informacje na temat ich funkcjonowania pod koniec XIX są jedynie szczątkowe.</w:t>
      </w:r>
      <w:r w:rsidR="005D267F">
        <w:rPr>
          <w:rFonts w:ascii="Times New Roman" w:hAnsi="Times New Roman" w:cs="Times New Roman"/>
          <w:sz w:val="24"/>
          <w:szCs w:val="24"/>
        </w:rPr>
        <w:t xml:space="preserve"> </w:t>
      </w:r>
      <w:r w:rsidR="000D1ADA" w:rsidRPr="000D1ADA">
        <w:rPr>
          <w:rFonts w:ascii="Times New Roman" w:hAnsi="Times New Roman" w:cs="Times New Roman"/>
          <w:sz w:val="24"/>
          <w:szCs w:val="24"/>
        </w:rPr>
        <w:t>Czy jednak oznaczało to że Kościół katolicki nie podejmował takiej działalności</w:t>
      </w:r>
      <w:r w:rsidR="000D1ADA">
        <w:rPr>
          <w:rFonts w:ascii="Times New Roman" w:hAnsi="Times New Roman" w:cs="Times New Roman"/>
          <w:sz w:val="24"/>
          <w:szCs w:val="24"/>
        </w:rPr>
        <w:t xml:space="preserve"> od lat 70-tych XIX wieku? Można jedynie przyjąć za </w:t>
      </w:r>
      <w:r w:rsidR="000D1ADA" w:rsidRPr="000D1ADA">
        <w:rPr>
          <w:rFonts w:ascii="Times New Roman" w:hAnsi="Times New Roman" w:cs="Times New Roman"/>
          <w:sz w:val="24"/>
          <w:szCs w:val="24"/>
        </w:rPr>
        <w:t>Autor</w:t>
      </w:r>
      <w:r w:rsidR="000D1ADA">
        <w:rPr>
          <w:rFonts w:ascii="Times New Roman" w:hAnsi="Times New Roman" w:cs="Times New Roman"/>
          <w:sz w:val="24"/>
          <w:szCs w:val="24"/>
        </w:rPr>
        <w:t>em</w:t>
      </w:r>
      <w:r w:rsidR="000D1ADA" w:rsidRPr="000D1ADA">
        <w:rPr>
          <w:rFonts w:ascii="Times New Roman" w:hAnsi="Times New Roman" w:cs="Times New Roman"/>
          <w:sz w:val="24"/>
          <w:szCs w:val="24"/>
        </w:rPr>
        <w:t xml:space="preserve">, </w:t>
      </w:r>
      <w:r w:rsidR="000D1ADA">
        <w:rPr>
          <w:rFonts w:ascii="Times New Roman" w:hAnsi="Times New Roman" w:cs="Times New Roman"/>
          <w:sz w:val="24"/>
          <w:szCs w:val="24"/>
        </w:rPr>
        <w:t>ż</w:t>
      </w:r>
      <w:r w:rsidR="000D1ADA" w:rsidRPr="000D1ADA">
        <w:rPr>
          <w:rFonts w:ascii="Times New Roman" w:hAnsi="Times New Roman" w:cs="Times New Roman"/>
          <w:sz w:val="24"/>
          <w:szCs w:val="24"/>
        </w:rPr>
        <w:t>e dawn</w:t>
      </w:r>
      <w:r w:rsidR="00B0005E">
        <w:rPr>
          <w:rFonts w:ascii="Times New Roman" w:hAnsi="Times New Roman" w:cs="Times New Roman"/>
          <w:sz w:val="24"/>
          <w:szCs w:val="24"/>
        </w:rPr>
        <w:t>e</w:t>
      </w:r>
      <w:r w:rsidR="000D1ADA" w:rsidRPr="000D1ADA">
        <w:rPr>
          <w:rFonts w:ascii="Times New Roman" w:hAnsi="Times New Roman" w:cs="Times New Roman"/>
          <w:sz w:val="24"/>
          <w:szCs w:val="24"/>
        </w:rPr>
        <w:t xml:space="preserve"> przytułk</w:t>
      </w:r>
      <w:r w:rsidR="00B0005E">
        <w:rPr>
          <w:rFonts w:ascii="Times New Roman" w:hAnsi="Times New Roman" w:cs="Times New Roman"/>
          <w:sz w:val="24"/>
          <w:szCs w:val="24"/>
        </w:rPr>
        <w:t>i</w:t>
      </w:r>
      <w:r w:rsidR="000D1ADA" w:rsidRPr="000D1ADA">
        <w:rPr>
          <w:rFonts w:ascii="Times New Roman" w:hAnsi="Times New Roman" w:cs="Times New Roman"/>
          <w:sz w:val="24"/>
          <w:szCs w:val="24"/>
        </w:rPr>
        <w:t xml:space="preserve"> </w:t>
      </w:r>
      <w:r w:rsidR="00B0005E" w:rsidRPr="000D1ADA">
        <w:rPr>
          <w:rFonts w:ascii="Times New Roman" w:hAnsi="Times New Roman" w:cs="Times New Roman"/>
          <w:sz w:val="24"/>
          <w:szCs w:val="24"/>
        </w:rPr>
        <w:t>parafialn</w:t>
      </w:r>
      <w:r w:rsidR="00B0005E">
        <w:rPr>
          <w:rFonts w:ascii="Times New Roman" w:hAnsi="Times New Roman" w:cs="Times New Roman"/>
          <w:sz w:val="24"/>
          <w:szCs w:val="24"/>
        </w:rPr>
        <w:t>e</w:t>
      </w:r>
      <w:r w:rsidR="00B0005E" w:rsidRPr="000D1ADA">
        <w:rPr>
          <w:rFonts w:ascii="Times New Roman" w:hAnsi="Times New Roman" w:cs="Times New Roman"/>
          <w:sz w:val="24"/>
          <w:szCs w:val="24"/>
        </w:rPr>
        <w:t xml:space="preserve"> </w:t>
      </w:r>
      <w:r w:rsidR="000D1ADA" w:rsidRPr="000D1ADA">
        <w:rPr>
          <w:rFonts w:ascii="Times New Roman" w:hAnsi="Times New Roman" w:cs="Times New Roman"/>
          <w:sz w:val="24"/>
          <w:szCs w:val="24"/>
        </w:rPr>
        <w:t>nadal funkcjon</w:t>
      </w:r>
      <w:r w:rsidR="000D1ADA">
        <w:rPr>
          <w:rFonts w:ascii="Times New Roman" w:hAnsi="Times New Roman" w:cs="Times New Roman"/>
          <w:sz w:val="24"/>
          <w:szCs w:val="24"/>
        </w:rPr>
        <w:t>owały,</w:t>
      </w:r>
      <w:r w:rsidR="000D1ADA" w:rsidRPr="000D1ADA">
        <w:rPr>
          <w:rFonts w:ascii="Times New Roman" w:hAnsi="Times New Roman" w:cs="Times New Roman"/>
          <w:sz w:val="24"/>
          <w:szCs w:val="24"/>
        </w:rPr>
        <w:t xml:space="preserve"> </w:t>
      </w:r>
      <w:r w:rsidR="000D1ADA">
        <w:rPr>
          <w:rFonts w:ascii="Times New Roman" w:hAnsi="Times New Roman" w:cs="Times New Roman"/>
          <w:sz w:val="24"/>
          <w:szCs w:val="24"/>
        </w:rPr>
        <w:t xml:space="preserve">ale </w:t>
      </w:r>
      <w:r w:rsidR="000D1ADA" w:rsidRPr="000D1ADA">
        <w:rPr>
          <w:rFonts w:ascii="Times New Roman" w:hAnsi="Times New Roman" w:cs="Times New Roman"/>
          <w:sz w:val="24"/>
          <w:szCs w:val="24"/>
        </w:rPr>
        <w:t>jako domy dla sług kościelnych</w:t>
      </w:r>
      <w:r w:rsidR="00B0005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0D1ADA" w:rsidRPr="000D1ADA">
        <w:rPr>
          <w:rFonts w:ascii="Times New Roman" w:hAnsi="Times New Roman" w:cs="Times New Roman"/>
          <w:sz w:val="24"/>
          <w:szCs w:val="24"/>
        </w:rPr>
        <w:t>.</w:t>
      </w:r>
      <w:r w:rsidR="002C33D2">
        <w:rPr>
          <w:rFonts w:ascii="Times New Roman" w:hAnsi="Times New Roman" w:cs="Times New Roman"/>
          <w:sz w:val="24"/>
          <w:szCs w:val="24"/>
        </w:rPr>
        <w:t xml:space="preserve"> Jednak udowodnienie tak postawionej tezy wymaga dalszych badań. </w:t>
      </w:r>
    </w:p>
    <w:p w:rsidR="00280B69" w:rsidRDefault="004563B6" w:rsidP="00280B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t xml:space="preserve">Podjęto </w:t>
      </w:r>
      <w:r w:rsidR="00B36920">
        <w:rPr>
          <w:rFonts w:ascii="Times New Roman" w:hAnsi="Times New Roman" w:cs="Times New Roman"/>
          <w:sz w:val="24"/>
          <w:szCs w:val="24"/>
        </w:rPr>
        <w:t>została przez Autora</w:t>
      </w:r>
      <w:r w:rsidRPr="00B34CC4">
        <w:rPr>
          <w:rFonts w:ascii="Times New Roman" w:hAnsi="Times New Roman" w:cs="Times New Roman"/>
          <w:sz w:val="24"/>
          <w:szCs w:val="24"/>
        </w:rPr>
        <w:t xml:space="preserve"> prób</w:t>
      </w:r>
      <w:r w:rsidR="00B36920">
        <w:rPr>
          <w:rFonts w:ascii="Times New Roman" w:hAnsi="Times New Roman" w:cs="Times New Roman"/>
          <w:sz w:val="24"/>
          <w:szCs w:val="24"/>
        </w:rPr>
        <w:t>a</w:t>
      </w:r>
      <w:r w:rsidRPr="00B34CC4">
        <w:rPr>
          <w:rFonts w:ascii="Times New Roman" w:hAnsi="Times New Roman" w:cs="Times New Roman"/>
          <w:sz w:val="24"/>
          <w:szCs w:val="24"/>
        </w:rPr>
        <w:t xml:space="preserve"> nakreślenia </w:t>
      </w:r>
      <w:r w:rsidR="003F6F06" w:rsidRPr="00B34CC4">
        <w:rPr>
          <w:rFonts w:ascii="Times New Roman" w:hAnsi="Times New Roman" w:cs="Times New Roman"/>
          <w:sz w:val="24"/>
          <w:szCs w:val="24"/>
        </w:rPr>
        <w:t>funkcjonowania przytułków dla ludności żydowskiej, przytułków przy parafiach unickich funkcjonujących do kasty kościoła unickiego oraz przy parafii ewangelicko-augsburskiej w Lublinie.</w:t>
      </w:r>
      <w:r w:rsidR="00280B69" w:rsidRPr="00280B69">
        <w:rPr>
          <w:rFonts w:ascii="Times New Roman" w:hAnsi="Times New Roman" w:cs="Times New Roman"/>
          <w:sz w:val="24"/>
          <w:szCs w:val="24"/>
        </w:rPr>
        <w:t xml:space="preserve"> </w:t>
      </w:r>
      <w:r w:rsidR="00280B69">
        <w:rPr>
          <w:rFonts w:ascii="Times New Roman" w:hAnsi="Times New Roman" w:cs="Times New Roman"/>
          <w:sz w:val="24"/>
          <w:szCs w:val="24"/>
        </w:rPr>
        <w:t>Natomiast pominięto inicjatywy tworzenia przytułków dla dzieci przez Kościół prawosławny, które miały miejsce na przełomie XIX i XX wieku. Prowadziły je chociażby prawosławne siostry zakonne przy klasztorze w Radecznicy od 1899 r.</w:t>
      </w:r>
      <w:r w:rsidR="0086720E">
        <w:rPr>
          <w:rFonts w:ascii="Times New Roman" w:hAnsi="Times New Roman" w:cs="Times New Roman"/>
          <w:sz w:val="24"/>
          <w:szCs w:val="24"/>
        </w:rPr>
        <w:t>,</w:t>
      </w:r>
      <w:r w:rsidR="00280B69">
        <w:rPr>
          <w:rFonts w:ascii="Times New Roman" w:hAnsi="Times New Roman" w:cs="Times New Roman"/>
          <w:sz w:val="24"/>
          <w:szCs w:val="24"/>
        </w:rPr>
        <w:t xml:space="preserve"> a w przed pierwszą wojna światową podobn</w:t>
      </w:r>
      <w:r w:rsidR="0086720E">
        <w:rPr>
          <w:rFonts w:ascii="Times New Roman" w:hAnsi="Times New Roman" w:cs="Times New Roman"/>
          <w:sz w:val="24"/>
          <w:szCs w:val="24"/>
        </w:rPr>
        <w:t>ą</w:t>
      </w:r>
      <w:r w:rsidR="00280B69">
        <w:rPr>
          <w:rFonts w:ascii="Times New Roman" w:hAnsi="Times New Roman" w:cs="Times New Roman"/>
          <w:sz w:val="24"/>
          <w:szCs w:val="24"/>
        </w:rPr>
        <w:t xml:space="preserve"> placówkę powołano przy klasztorze żeńskim w Turkowicach</w:t>
      </w:r>
      <w:r w:rsidR="0086720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624DAD">
        <w:rPr>
          <w:rFonts w:ascii="Times New Roman" w:hAnsi="Times New Roman" w:cs="Times New Roman"/>
          <w:sz w:val="24"/>
          <w:szCs w:val="24"/>
        </w:rPr>
        <w:t>.</w:t>
      </w:r>
    </w:p>
    <w:p w:rsidR="00624DAD" w:rsidRPr="00624DAD" w:rsidRDefault="00624DAD" w:rsidP="00624DA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4DAD">
        <w:rPr>
          <w:rFonts w:ascii="Times New Roman" w:hAnsi="Times New Roman" w:cs="Times New Roman"/>
          <w:sz w:val="24"/>
          <w:szCs w:val="24"/>
        </w:rPr>
        <w:t xml:space="preserve">Pomija </w:t>
      </w:r>
      <w:r w:rsidR="002C33D2">
        <w:rPr>
          <w:rFonts w:ascii="Times New Roman" w:hAnsi="Times New Roman" w:cs="Times New Roman"/>
          <w:sz w:val="24"/>
          <w:szCs w:val="24"/>
        </w:rPr>
        <w:t xml:space="preserve">także </w:t>
      </w:r>
      <w:r w:rsidRPr="00624DAD">
        <w:rPr>
          <w:rFonts w:ascii="Times New Roman" w:hAnsi="Times New Roman" w:cs="Times New Roman"/>
          <w:sz w:val="24"/>
          <w:szCs w:val="24"/>
        </w:rPr>
        <w:t>Autor</w:t>
      </w:r>
      <w:r w:rsidR="002C33D2">
        <w:rPr>
          <w:rFonts w:ascii="Times New Roman" w:hAnsi="Times New Roman" w:cs="Times New Roman"/>
          <w:sz w:val="24"/>
          <w:szCs w:val="24"/>
        </w:rPr>
        <w:t>,</w:t>
      </w:r>
      <w:r w:rsidRPr="00624DAD">
        <w:rPr>
          <w:rFonts w:ascii="Times New Roman" w:hAnsi="Times New Roman" w:cs="Times New Roman"/>
          <w:sz w:val="24"/>
          <w:szCs w:val="24"/>
        </w:rPr>
        <w:t xml:space="preserve"> działalność samorządu gminnego do którego obowiązków należało zajmowanie się osobami ubogimi. Dotyczyło to zarówno samorządu miejskiego jak i gmin wiejskich. Tematyka ta wymaga w przyszłości dalszych badań. Warto bowiem poddać bliższej analizie materiały źródłowe znajdujące się w zasobach Archiwum Państwowego w Lublinie m.in. zespołów Rada Gubernialna Dobroczynności Publicznej 1870 – 1918 i zespoły powiatowych rad dobroczynności publicznej. Szkoda, że w monografii tego nie uczyniono bo </w:t>
      </w:r>
      <w:r w:rsidRPr="00624DAD">
        <w:rPr>
          <w:rFonts w:ascii="Times New Roman" w:hAnsi="Times New Roman" w:cs="Times New Roman"/>
          <w:sz w:val="24"/>
          <w:szCs w:val="24"/>
        </w:rPr>
        <w:lastRenderedPageBreak/>
        <w:t xml:space="preserve">niewątpliwie mogłyby one przynajmniej częściowo pomóc w dokładniejszemu wyjaśnieniu kwestii działalności przytułków podlegających bezpośrednio administracji rządowej w II połowie XIX wieku. Nie wykorzystano również wydawnictwa źródłowego jakim jest </w:t>
      </w:r>
      <w:proofErr w:type="spellStart"/>
      <w:r w:rsidRPr="00624DAD">
        <w:rPr>
          <w:rFonts w:ascii="Times New Roman" w:hAnsi="Times New Roman" w:cs="Times New Roman"/>
          <w:sz w:val="24"/>
          <w:szCs w:val="24"/>
        </w:rPr>
        <w:t>Памятная</w:t>
      </w:r>
      <w:proofErr w:type="spellEnd"/>
      <w:r w:rsidRPr="0062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AD">
        <w:rPr>
          <w:rFonts w:ascii="Times New Roman" w:hAnsi="Times New Roman" w:cs="Times New Roman"/>
          <w:sz w:val="24"/>
          <w:szCs w:val="24"/>
        </w:rPr>
        <w:t>Книжка</w:t>
      </w:r>
      <w:proofErr w:type="spellEnd"/>
      <w:r w:rsidRPr="0062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AD">
        <w:rPr>
          <w:rFonts w:ascii="Times New Roman" w:hAnsi="Times New Roman" w:cs="Times New Roman"/>
          <w:sz w:val="24"/>
          <w:szCs w:val="24"/>
        </w:rPr>
        <w:t>Люблинской</w:t>
      </w:r>
      <w:proofErr w:type="spellEnd"/>
      <w:r w:rsidRPr="00624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AD">
        <w:rPr>
          <w:rFonts w:ascii="Times New Roman" w:hAnsi="Times New Roman" w:cs="Times New Roman"/>
          <w:sz w:val="24"/>
          <w:szCs w:val="24"/>
        </w:rPr>
        <w:t>Губернии</w:t>
      </w:r>
      <w:proofErr w:type="spellEnd"/>
      <w:r w:rsidRPr="00624DAD">
        <w:rPr>
          <w:rFonts w:ascii="Times New Roman" w:hAnsi="Times New Roman" w:cs="Times New Roman"/>
          <w:sz w:val="24"/>
          <w:szCs w:val="24"/>
        </w:rPr>
        <w:t>, która zawiera informacje o podlegających zarządom powiatowym przytułkach i ich dozorach. Pozycja ta pozwala także na wstępne ustalenie składów osobowych gubernialnego zarządu dobroczynności, jak i powiatowych zarządów dobroczynności. Zawarte w niej podstawowe dane osobowe członków tych zarządów mogłyby przyczynić się do udokumentowania zjawiska przejmowania nadzoru nad tą sferą działalności przez urzędników pochodzenia rosyjskiego.</w:t>
      </w:r>
    </w:p>
    <w:p w:rsidR="0086720E" w:rsidRDefault="0086720E" w:rsidP="00280B6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Sporo miejsca </w:t>
      </w:r>
      <w:r w:rsidR="00B36920">
        <w:rPr>
          <w:rFonts w:ascii="Times New Roman" w:hAnsi="Times New Roman" w:cs="Times New Roman"/>
          <w:sz w:val="24"/>
          <w:szCs w:val="24"/>
        </w:rPr>
        <w:t xml:space="preserve">Autor </w:t>
      </w:r>
      <w:r>
        <w:rPr>
          <w:rFonts w:ascii="Times New Roman" w:hAnsi="Times New Roman" w:cs="Times New Roman"/>
          <w:sz w:val="24"/>
          <w:szCs w:val="24"/>
        </w:rPr>
        <w:t xml:space="preserve">poświęca </w:t>
      </w:r>
      <w:r w:rsidR="00280B69" w:rsidRPr="00B34CC4"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 New Roman" w:hAnsi="Times New Roman" w:cs="Times New Roman"/>
          <w:sz w:val="24"/>
          <w:szCs w:val="24"/>
        </w:rPr>
        <w:t>om</w:t>
      </w:r>
      <w:r w:rsidR="00280B69" w:rsidRPr="00B34CC4">
        <w:rPr>
          <w:rFonts w:ascii="Times New Roman" w:hAnsi="Times New Roman" w:cs="Times New Roman"/>
          <w:sz w:val="24"/>
          <w:szCs w:val="24"/>
        </w:rPr>
        <w:t xml:space="preserve"> materialnym funkcjonowania</w:t>
      </w:r>
      <w:r>
        <w:rPr>
          <w:rFonts w:ascii="Times New Roman" w:hAnsi="Times New Roman" w:cs="Times New Roman"/>
          <w:sz w:val="24"/>
          <w:szCs w:val="24"/>
        </w:rPr>
        <w:t xml:space="preserve"> domów schronień i przytułków. </w:t>
      </w:r>
      <w:r w:rsidR="002C33D2">
        <w:rPr>
          <w:rFonts w:ascii="Times New Roman" w:hAnsi="Times New Roman" w:cs="Times New Roman"/>
          <w:sz w:val="24"/>
          <w:szCs w:val="24"/>
        </w:rPr>
        <w:t>Interesują go</w:t>
      </w:r>
      <w:r w:rsidR="007C3913">
        <w:rPr>
          <w:rFonts w:ascii="Times New Roman" w:hAnsi="Times New Roman" w:cs="Times New Roman"/>
          <w:sz w:val="24"/>
          <w:szCs w:val="24"/>
        </w:rPr>
        <w:t xml:space="preserve"> zarówno</w:t>
      </w:r>
      <w:r w:rsidR="00280B69" w:rsidRPr="00B34CC4">
        <w:rPr>
          <w:rFonts w:ascii="Times New Roman" w:hAnsi="Times New Roman" w:cs="Times New Roman"/>
          <w:sz w:val="24"/>
          <w:szCs w:val="24"/>
        </w:rPr>
        <w:t xml:space="preserve"> panujące tam warunki bytowe</w:t>
      </w:r>
      <w:r w:rsidR="007C3913">
        <w:rPr>
          <w:rFonts w:ascii="Times New Roman" w:hAnsi="Times New Roman" w:cs="Times New Roman"/>
          <w:sz w:val="24"/>
          <w:szCs w:val="24"/>
        </w:rPr>
        <w:t>, jak i</w:t>
      </w:r>
      <w:r w:rsidR="00280B69" w:rsidRPr="00B34CC4">
        <w:rPr>
          <w:rFonts w:ascii="Times New Roman" w:hAnsi="Times New Roman" w:cs="Times New Roman"/>
          <w:sz w:val="24"/>
          <w:szCs w:val="24"/>
        </w:rPr>
        <w:t xml:space="preserve"> sposób zarządzania przytułkami parafialnymi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0B69" w:rsidRPr="00B34CC4">
        <w:rPr>
          <w:rFonts w:ascii="Times New Roman" w:hAnsi="Times New Roman" w:cs="Times New Roman"/>
          <w:sz w:val="24"/>
          <w:szCs w:val="24"/>
        </w:rPr>
        <w:t>Krytycznie oceni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0B69" w:rsidRPr="00B34CC4">
        <w:rPr>
          <w:rFonts w:ascii="Times New Roman" w:hAnsi="Times New Roman" w:cs="Times New Roman"/>
          <w:sz w:val="24"/>
          <w:szCs w:val="24"/>
        </w:rPr>
        <w:t xml:space="preserve"> stan budynków będących  siedzibą domów schronień i przytułków wynikający zarówno z braku odpowiednich finansów, utrudniania remontów przez władze czy braku podejmowania działań na rzecz poprawy ich stanu przez osoby zarządzające. Zwraca uwagę</w:t>
      </w:r>
      <w:r w:rsidR="00B36920">
        <w:rPr>
          <w:rFonts w:ascii="Times New Roman" w:hAnsi="Times New Roman" w:cs="Times New Roman"/>
          <w:sz w:val="24"/>
          <w:szCs w:val="24"/>
        </w:rPr>
        <w:t>,</w:t>
      </w:r>
      <w:r w:rsidR="00280B69" w:rsidRPr="00B34CC4">
        <w:rPr>
          <w:rFonts w:ascii="Times New Roman" w:hAnsi="Times New Roman" w:cs="Times New Roman"/>
          <w:sz w:val="24"/>
          <w:szCs w:val="24"/>
        </w:rPr>
        <w:t xml:space="preserve"> że problemy materialne związane z funkcjonowaniem przytułków były czeto spowodowane ich słabym uposażeniem, wycofywaniem się darczyńców ze swoich zobowiązań lub niewywiązywaniem się z takich zobowiązań przez ich spadkobierców. Poważnym problemem było niejednokrotnie ustalenie</w:t>
      </w:r>
      <w:r w:rsidR="00B36920">
        <w:rPr>
          <w:rFonts w:ascii="Times New Roman" w:hAnsi="Times New Roman" w:cs="Times New Roman"/>
          <w:sz w:val="24"/>
          <w:szCs w:val="24"/>
        </w:rPr>
        <w:t>,</w:t>
      </w:r>
      <w:r w:rsidR="00280B69" w:rsidRPr="00B34CC4">
        <w:rPr>
          <w:rFonts w:ascii="Times New Roman" w:hAnsi="Times New Roman" w:cs="Times New Roman"/>
          <w:sz w:val="24"/>
          <w:szCs w:val="24"/>
        </w:rPr>
        <w:t xml:space="preserve"> co stanowi uposażenie przytułku</w:t>
      </w:r>
      <w:r w:rsidR="007C3913">
        <w:rPr>
          <w:rFonts w:ascii="Times New Roman" w:hAnsi="Times New Roman" w:cs="Times New Roman"/>
          <w:sz w:val="24"/>
          <w:szCs w:val="24"/>
        </w:rPr>
        <w:t>,</w:t>
      </w:r>
      <w:r w:rsidR="00280B69" w:rsidRPr="00B34CC4">
        <w:rPr>
          <w:rFonts w:ascii="Times New Roman" w:hAnsi="Times New Roman" w:cs="Times New Roman"/>
          <w:sz w:val="24"/>
          <w:szCs w:val="24"/>
        </w:rPr>
        <w:t xml:space="preserve"> a co wyłączn</w:t>
      </w:r>
      <w:r w:rsidR="00B36920">
        <w:rPr>
          <w:rFonts w:ascii="Times New Roman" w:hAnsi="Times New Roman" w:cs="Times New Roman"/>
          <w:sz w:val="24"/>
          <w:szCs w:val="24"/>
        </w:rPr>
        <w:t xml:space="preserve">ą własność </w:t>
      </w:r>
      <w:r w:rsidR="00280B69" w:rsidRPr="00B34CC4">
        <w:rPr>
          <w:rFonts w:ascii="Times New Roman" w:hAnsi="Times New Roman" w:cs="Times New Roman"/>
          <w:sz w:val="24"/>
          <w:szCs w:val="24"/>
        </w:rPr>
        <w:t>parafii.</w:t>
      </w:r>
    </w:p>
    <w:p w:rsidR="00F66651" w:rsidRPr="00B34CC4" w:rsidRDefault="003F6F06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4CC4">
        <w:rPr>
          <w:rFonts w:ascii="Times New Roman" w:hAnsi="Times New Roman" w:cs="Times New Roman"/>
          <w:sz w:val="24"/>
          <w:szCs w:val="24"/>
        </w:rPr>
        <w:t>Zwracana jest również uwaga na funkcjonowanie ochronek dla dzieci przy czym należ</w:t>
      </w:r>
      <w:r w:rsidR="0008140C">
        <w:rPr>
          <w:rFonts w:ascii="Times New Roman" w:hAnsi="Times New Roman" w:cs="Times New Roman"/>
          <w:sz w:val="24"/>
          <w:szCs w:val="24"/>
        </w:rPr>
        <w:t xml:space="preserve">y </w:t>
      </w:r>
      <w:r w:rsidR="007C3913">
        <w:rPr>
          <w:rFonts w:ascii="Times New Roman" w:hAnsi="Times New Roman" w:cs="Times New Roman"/>
          <w:sz w:val="24"/>
          <w:szCs w:val="24"/>
        </w:rPr>
        <w:t>zaznaczy</w:t>
      </w:r>
      <w:r w:rsidR="0008140C">
        <w:rPr>
          <w:rFonts w:ascii="Times New Roman" w:hAnsi="Times New Roman" w:cs="Times New Roman"/>
          <w:sz w:val="24"/>
          <w:szCs w:val="24"/>
        </w:rPr>
        <w:t>ć</w:t>
      </w:r>
      <w:r w:rsidR="00C23DE7">
        <w:rPr>
          <w:rFonts w:ascii="Times New Roman" w:hAnsi="Times New Roman" w:cs="Times New Roman"/>
          <w:sz w:val="24"/>
          <w:szCs w:val="24"/>
        </w:rPr>
        <w:t>,</w:t>
      </w:r>
      <w:r w:rsidRPr="00B34CC4">
        <w:rPr>
          <w:rFonts w:ascii="Times New Roman" w:hAnsi="Times New Roman" w:cs="Times New Roman"/>
          <w:sz w:val="24"/>
          <w:szCs w:val="24"/>
        </w:rPr>
        <w:t xml:space="preserve"> że </w:t>
      </w:r>
      <w:r w:rsidR="0008140C">
        <w:rPr>
          <w:rFonts w:ascii="Times New Roman" w:hAnsi="Times New Roman" w:cs="Times New Roman"/>
          <w:sz w:val="24"/>
          <w:szCs w:val="24"/>
        </w:rPr>
        <w:t xml:space="preserve">były one instytucja specyficzną i </w:t>
      </w:r>
      <w:r w:rsidRPr="00B34CC4">
        <w:rPr>
          <w:rFonts w:ascii="Times New Roman" w:hAnsi="Times New Roman" w:cs="Times New Roman"/>
          <w:sz w:val="24"/>
          <w:szCs w:val="24"/>
        </w:rPr>
        <w:t xml:space="preserve">tylko nieliczne z nich pełniły funkcję </w:t>
      </w:r>
      <w:r w:rsidR="0008140C">
        <w:rPr>
          <w:rFonts w:ascii="Times New Roman" w:hAnsi="Times New Roman" w:cs="Times New Roman"/>
          <w:sz w:val="24"/>
          <w:szCs w:val="24"/>
        </w:rPr>
        <w:t xml:space="preserve">typowego </w:t>
      </w:r>
      <w:r w:rsidRPr="00B34CC4">
        <w:rPr>
          <w:rFonts w:ascii="Times New Roman" w:hAnsi="Times New Roman" w:cs="Times New Roman"/>
          <w:sz w:val="24"/>
          <w:szCs w:val="24"/>
        </w:rPr>
        <w:t>zakładu opiekuńczego</w:t>
      </w:r>
      <w:r w:rsidR="00C23DE7">
        <w:rPr>
          <w:rFonts w:ascii="Times New Roman" w:hAnsi="Times New Roman" w:cs="Times New Roman"/>
          <w:sz w:val="24"/>
          <w:szCs w:val="24"/>
        </w:rPr>
        <w:t xml:space="preserve">. </w:t>
      </w:r>
      <w:r w:rsidR="0008140C">
        <w:rPr>
          <w:rFonts w:ascii="Times New Roman" w:hAnsi="Times New Roman" w:cs="Times New Roman"/>
          <w:sz w:val="24"/>
          <w:szCs w:val="24"/>
        </w:rPr>
        <w:t xml:space="preserve">Za taki należałoby uznać </w:t>
      </w:r>
      <w:r w:rsidR="00C23DE7">
        <w:rPr>
          <w:rFonts w:ascii="Times New Roman" w:hAnsi="Times New Roman" w:cs="Times New Roman"/>
          <w:sz w:val="24"/>
          <w:szCs w:val="24"/>
        </w:rPr>
        <w:t>przeznaczon</w:t>
      </w:r>
      <w:r w:rsidR="0008140C">
        <w:rPr>
          <w:rFonts w:ascii="Times New Roman" w:hAnsi="Times New Roman" w:cs="Times New Roman"/>
          <w:sz w:val="24"/>
          <w:szCs w:val="24"/>
        </w:rPr>
        <w:t>ą</w:t>
      </w:r>
      <w:r w:rsidR="00C23DE7">
        <w:rPr>
          <w:rFonts w:ascii="Times New Roman" w:hAnsi="Times New Roman" w:cs="Times New Roman"/>
          <w:sz w:val="24"/>
          <w:szCs w:val="24"/>
        </w:rPr>
        <w:t xml:space="preserve"> dla dzieci osieroconych lub porzuconych ochron</w:t>
      </w:r>
      <w:r w:rsidR="0008140C">
        <w:rPr>
          <w:rFonts w:ascii="Times New Roman" w:hAnsi="Times New Roman" w:cs="Times New Roman"/>
          <w:sz w:val="24"/>
          <w:szCs w:val="24"/>
        </w:rPr>
        <w:t>ę</w:t>
      </w:r>
      <w:r w:rsidR="00C23DE7">
        <w:rPr>
          <w:rFonts w:ascii="Times New Roman" w:hAnsi="Times New Roman" w:cs="Times New Roman"/>
          <w:sz w:val="24"/>
          <w:szCs w:val="24"/>
        </w:rPr>
        <w:t xml:space="preserve"> Lubelskiego Towarzystwa Dobroczynności.</w:t>
      </w:r>
      <w:r w:rsidR="0008140C">
        <w:rPr>
          <w:rFonts w:ascii="Times New Roman" w:hAnsi="Times New Roman" w:cs="Times New Roman"/>
          <w:sz w:val="24"/>
          <w:szCs w:val="24"/>
        </w:rPr>
        <w:t xml:space="preserve"> Natomiast w</w:t>
      </w:r>
      <w:r w:rsidR="00C23DE7">
        <w:rPr>
          <w:rFonts w:ascii="Times New Roman" w:hAnsi="Times New Roman" w:cs="Times New Roman"/>
          <w:sz w:val="24"/>
          <w:szCs w:val="24"/>
        </w:rPr>
        <w:t>iększoś</w:t>
      </w:r>
      <w:r w:rsidR="00FC05DB">
        <w:rPr>
          <w:rFonts w:ascii="Times New Roman" w:hAnsi="Times New Roman" w:cs="Times New Roman"/>
          <w:sz w:val="24"/>
          <w:szCs w:val="24"/>
        </w:rPr>
        <w:t>ć</w:t>
      </w:r>
      <w:r w:rsidR="00C23DE7">
        <w:rPr>
          <w:rFonts w:ascii="Times New Roman" w:hAnsi="Times New Roman" w:cs="Times New Roman"/>
          <w:sz w:val="24"/>
          <w:szCs w:val="24"/>
        </w:rPr>
        <w:t xml:space="preserve"> ochronek miała charakter placówek </w:t>
      </w:r>
      <w:r w:rsidR="00507DD3">
        <w:rPr>
          <w:rFonts w:ascii="Times New Roman" w:hAnsi="Times New Roman" w:cs="Times New Roman"/>
          <w:sz w:val="24"/>
          <w:szCs w:val="24"/>
        </w:rPr>
        <w:t xml:space="preserve">opieki dziennej przeznaczonych </w:t>
      </w:r>
      <w:r w:rsidR="00C23DE7">
        <w:rPr>
          <w:rFonts w:ascii="Times New Roman" w:hAnsi="Times New Roman" w:cs="Times New Roman"/>
          <w:sz w:val="24"/>
          <w:szCs w:val="24"/>
        </w:rPr>
        <w:t xml:space="preserve">dla dzieci </w:t>
      </w:r>
      <w:r w:rsidR="00AC145B" w:rsidRPr="00B34CC4">
        <w:rPr>
          <w:rFonts w:ascii="Times New Roman" w:hAnsi="Times New Roman" w:cs="Times New Roman"/>
          <w:sz w:val="24"/>
          <w:szCs w:val="24"/>
        </w:rPr>
        <w:t>z rodzin ubogi</w:t>
      </w:r>
      <w:r w:rsidR="0008140C">
        <w:rPr>
          <w:rFonts w:ascii="Times New Roman" w:hAnsi="Times New Roman" w:cs="Times New Roman"/>
          <w:sz w:val="24"/>
          <w:szCs w:val="24"/>
        </w:rPr>
        <w:t>,</w:t>
      </w:r>
      <w:r w:rsidR="00AC145B" w:rsidRPr="00B34CC4">
        <w:rPr>
          <w:rFonts w:ascii="Times New Roman" w:hAnsi="Times New Roman" w:cs="Times New Roman"/>
          <w:sz w:val="24"/>
          <w:szCs w:val="24"/>
        </w:rPr>
        <w:t xml:space="preserve"> czy jak to miało miejsce na wsi dla dzieci pracowników folwarku</w:t>
      </w:r>
      <w:r w:rsidR="007C3913">
        <w:rPr>
          <w:rFonts w:ascii="Times New Roman" w:hAnsi="Times New Roman" w:cs="Times New Roman"/>
          <w:sz w:val="24"/>
          <w:szCs w:val="24"/>
        </w:rPr>
        <w:t xml:space="preserve">. Podopiecznym </w:t>
      </w:r>
      <w:r w:rsidR="00507DD3">
        <w:rPr>
          <w:rFonts w:ascii="Times New Roman" w:hAnsi="Times New Roman" w:cs="Times New Roman"/>
          <w:sz w:val="24"/>
          <w:szCs w:val="24"/>
        </w:rPr>
        <w:t xml:space="preserve">przebywającym w tego typu </w:t>
      </w:r>
      <w:r w:rsidR="007C3913">
        <w:rPr>
          <w:rFonts w:ascii="Times New Roman" w:hAnsi="Times New Roman" w:cs="Times New Roman"/>
          <w:sz w:val="24"/>
          <w:szCs w:val="24"/>
        </w:rPr>
        <w:t>ochronk</w:t>
      </w:r>
      <w:r w:rsidR="00507DD3">
        <w:rPr>
          <w:rFonts w:ascii="Times New Roman" w:hAnsi="Times New Roman" w:cs="Times New Roman"/>
          <w:sz w:val="24"/>
          <w:szCs w:val="24"/>
        </w:rPr>
        <w:t xml:space="preserve">ach </w:t>
      </w:r>
      <w:r w:rsidR="007C3913">
        <w:rPr>
          <w:rFonts w:ascii="Times New Roman" w:hAnsi="Times New Roman" w:cs="Times New Roman"/>
          <w:sz w:val="24"/>
          <w:szCs w:val="24"/>
        </w:rPr>
        <w:t>zapewnia</w:t>
      </w:r>
      <w:r w:rsidR="00507DD3">
        <w:rPr>
          <w:rFonts w:ascii="Times New Roman" w:hAnsi="Times New Roman" w:cs="Times New Roman"/>
          <w:sz w:val="24"/>
          <w:szCs w:val="24"/>
        </w:rPr>
        <w:t>no</w:t>
      </w:r>
      <w:r w:rsidR="00AC145B">
        <w:rPr>
          <w:rFonts w:ascii="Times New Roman" w:hAnsi="Times New Roman" w:cs="Times New Roman"/>
          <w:sz w:val="24"/>
          <w:szCs w:val="24"/>
        </w:rPr>
        <w:t xml:space="preserve"> </w:t>
      </w:r>
      <w:r w:rsidR="007C3913" w:rsidRPr="00B34CC4">
        <w:rPr>
          <w:rFonts w:ascii="Times New Roman" w:hAnsi="Times New Roman" w:cs="Times New Roman"/>
          <w:sz w:val="24"/>
          <w:szCs w:val="24"/>
        </w:rPr>
        <w:t>wyżywienie</w:t>
      </w:r>
      <w:r w:rsidR="007C3913">
        <w:rPr>
          <w:rFonts w:ascii="Times New Roman" w:hAnsi="Times New Roman" w:cs="Times New Roman"/>
          <w:sz w:val="24"/>
          <w:szCs w:val="24"/>
        </w:rPr>
        <w:t xml:space="preserve"> oraz</w:t>
      </w:r>
      <w:r w:rsidR="00AC145B">
        <w:rPr>
          <w:rFonts w:ascii="Times New Roman" w:hAnsi="Times New Roman" w:cs="Times New Roman"/>
          <w:sz w:val="24"/>
          <w:szCs w:val="24"/>
        </w:rPr>
        <w:t xml:space="preserve"> </w:t>
      </w:r>
      <w:r w:rsidR="00C23DE7">
        <w:rPr>
          <w:rFonts w:ascii="Times New Roman" w:hAnsi="Times New Roman" w:cs="Times New Roman"/>
          <w:sz w:val="24"/>
          <w:szCs w:val="24"/>
        </w:rPr>
        <w:t>opiek</w:t>
      </w:r>
      <w:r w:rsidR="007C3913">
        <w:rPr>
          <w:rFonts w:ascii="Times New Roman" w:hAnsi="Times New Roman" w:cs="Times New Roman"/>
          <w:sz w:val="24"/>
          <w:szCs w:val="24"/>
        </w:rPr>
        <w:t>ę</w:t>
      </w:r>
      <w:r w:rsidR="00C23DE7">
        <w:rPr>
          <w:rFonts w:ascii="Times New Roman" w:hAnsi="Times New Roman" w:cs="Times New Roman"/>
          <w:sz w:val="24"/>
          <w:szCs w:val="24"/>
        </w:rPr>
        <w:t xml:space="preserve"> per</w:t>
      </w:r>
      <w:r w:rsidR="00AC145B">
        <w:rPr>
          <w:rFonts w:ascii="Times New Roman" w:hAnsi="Times New Roman" w:cs="Times New Roman"/>
          <w:sz w:val="24"/>
          <w:szCs w:val="24"/>
        </w:rPr>
        <w:t>s</w:t>
      </w:r>
      <w:r w:rsidR="00C23DE7">
        <w:rPr>
          <w:rFonts w:ascii="Times New Roman" w:hAnsi="Times New Roman" w:cs="Times New Roman"/>
          <w:sz w:val="24"/>
          <w:szCs w:val="24"/>
        </w:rPr>
        <w:t>onelu</w:t>
      </w:r>
      <w:r w:rsidR="00507DD3">
        <w:rPr>
          <w:rFonts w:ascii="Times New Roman" w:hAnsi="Times New Roman" w:cs="Times New Roman"/>
          <w:sz w:val="24"/>
          <w:szCs w:val="24"/>
        </w:rPr>
        <w:t>, najczęściej na</w:t>
      </w:r>
      <w:r w:rsidR="007C3913">
        <w:rPr>
          <w:rFonts w:ascii="Times New Roman" w:hAnsi="Times New Roman" w:cs="Times New Roman"/>
          <w:sz w:val="24"/>
          <w:szCs w:val="24"/>
        </w:rPr>
        <w:t xml:space="preserve"> czas gdy </w:t>
      </w:r>
      <w:r w:rsidR="00507DD3">
        <w:rPr>
          <w:rFonts w:ascii="Times New Roman" w:hAnsi="Times New Roman" w:cs="Times New Roman"/>
          <w:sz w:val="24"/>
          <w:szCs w:val="24"/>
        </w:rPr>
        <w:t xml:space="preserve">ich </w:t>
      </w:r>
      <w:r w:rsidR="007C3913">
        <w:rPr>
          <w:rFonts w:ascii="Times New Roman" w:hAnsi="Times New Roman" w:cs="Times New Roman"/>
          <w:sz w:val="24"/>
          <w:szCs w:val="24"/>
        </w:rPr>
        <w:t>rodzice zajmowali się pracą zarobkową</w:t>
      </w:r>
      <w:r w:rsidR="00AC145B">
        <w:rPr>
          <w:rFonts w:ascii="Times New Roman" w:hAnsi="Times New Roman" w:cs="Times New Roman"/>
          <w:sz w:val="24"/>
          <w:szCs w:val="24"/>
        </w:rPr>
        <w:t xml:space="preserve">. </w:t>
      </w:r>
      <w:r w:rsidR="002A35DE">
        <w:rPr>
          <w:rFonts w:ascii="Times New Roman" w:hAnsi="Times New Roman" w:cs="Times New Roman"/>
          <w:sz w:val="24"/>
          <w:szCs w:val="24"/>
        </w:rPr>
        <w:t xml:space="preserve">Tworzeniem ochronek zajmowały się nie tylko stowarzyszenia ale również osoby prywatne. </w:t>
      </w:r>
      <w:r w:rsidR="00AC145B">
        <w:rPr>
          <w:rFonts w:ascii="Times New Roman" w:hAnsi="Times New Roman" w:cs="Times New Roman"/>
          <w:sz w:val="24"/>
          <w:szCs w:val="24"/>
        </w:rPr>
        <w:t>Specyfiką o</w:t>
      </w:r>
      <w:r w:rsidR="00F66651" w:rsidRPr="00B34CC4">
        <w:rPr>
          <w:rFonts w:ascii="Times New Roman" w:hAnsi="Times New Roman" w:cs="Times New Roman"/>
          <w:sz w:val="24"/>
          <w:szCs w:val="24"/>
        </w:rPr>
        <w:t>chron</w:t>
      </w:r>
      <w:r w:rsidR="00AC145B">
        <w:rPr>
          <w:rFonts w:ascii="Times New Roman" w:hAnsi="Times New Roman" w:cs="Times New Roman"/>
          <w:sz w:val="24"/>
          <w:szCs w:val="24"/>
        </w:rPr>
        <w:t>e</w:t>
      </w:r>
      <w:r w:rsidR="00F66651" w:rsidRPr="00B34CC4">
        <w:rPr>
          <w:rFonts w:ascii="Times New Roman" w:hAnsi="Times New Roman" w:cs="Times New Roman"/>
          <w:sz w:val="24"/>
          <w:szCs w:val="24"/>
        </w:rPr>
        <w:t>k</w:t>
      </w:r>
      <w:r w:rsidR="00AC145B">
        <w:rPr>
          <w:rFonts w:ascii="Times New Roman" w:hAnsi="Times New Roman" w:cs="Times New Roman"/>
          <w:sz w:val="24"/>
          <w:szCs w:val="24"/>
        </w:rPr>
        <w:t xml:space="preserve"> powstających na terenie Królestwa Polskiego jest </w:t>
      </w:r>
      <w:r w:rsidR="00F66651" w:rsidRPr="00B34CC4">
        <w:rPr>
          <w:rFonts w:ascii="Times New Roman" w:hAnsi="Times New Roman" w:cs="Times New Roman"/>
          <w:sz w:val="24"/>
          <w:szCs w:val="24"/>
        </w:rPr>
        <w:t>łącz</w:t>
      </w:r>
      <w:r w:rsidR="00AC145B">
        <w:rPr>
          <w:rFonts w:ascii="Times New Roman" w:hAnsi="Times New Roman" w:cs="Times New Roman"/>
          <w:sz w:val="24"/>
          <w:szCs w:val="24"/>
        </w:rPr>
        <w:t>enie</w:t>
      </w:r>
      <w:r w:rsidR="00F66651" w:rsidRPr="00B34CC4">
        <w:rPr>
          <w:rFonts w:ascii="Times New Roman" w:hAnsi="Times New Roman" w:cs="Times New Roman"/>
          <w:sz w:val="24"/>
          <w:szCs w:val="24"/>
        </w:rPr>
        <w:t xml:space="preserve"> funkcj</w:t>
      </w:r>
      <w:r w:rsidR="00AC145B">
        <w:rPr>
          <w:rFonts w:ascii="Times New Roman" w:hAnsi="Times New Roman" w:cs="Times New Roman"/>
          <w:sz w:val="24"/>
          <w:szCs w:val="24"/>
        </w:rPr>
        <w:t>i</w:t>
      </w:r>
      <w:r w:rsidR="00F66651" w:rsidRPr="00B34CC4">
        <w:rPr>
          <w:rFonts w:ascii="Times New Roman" w:hAnsi="Times New Roman" w:cs="Times New Roman"/>
          <w:sz w:val="24"/>
          <w:szCs w:val="24"/>
        </w:rPr>
        <w:t xml:space="preserve"> opiekuńcz</w:t>
      </w:r>
      <w:r w:rsidR="00AC145B">
        <w:rPr>
          <w:rFonts w:ascii="Times New Roman" w:hAnsi="Times New Roman" w:cs="Times New Roman"/>
          <w:sz w:val="24"/>
          <w:szCs w:val="24"/>
        </w:rPr>
        <w:t>ych</w:t>
      </w:r>
      <w:r w:rsidR="00F66651" w:rsidRPr="00B34CC4">
        <w:rPr>
          <w:rFonts w:ascii="Times New Roman" w:hAnsi="Times New Roman" w:cs="Times New Roman"/>
          <w:sz w:val="24"/>
          <w:szCs w:val="24"/>
        </w:rPr>
        <w:t xml:space="preserve"> z prowadzeniem działalności oświatowej</w:t>
      </w:r>
      <w:r w:rsidR="00507DD3">
        <w:rPr>
          <w:rFonts w:ascii="Times New Roman" w:hAnsi="Times New Roman" w:cs="Times New Roman"/>
          <w:sz w:val="24"/>
          <w:szCs w:val="24"/>
        </w:rPr>
        <w:t xml:space="preserve">. </w:t>
      </w:r>
      <w:r w:rsidR="002A35DE">
        <w:rPr>
          <w:rFonts w:ascii="Times New Roman" w:hAnsi="Times New Roman" w:cs="Times New Roman"/>
          <w:sz w:val="24"/>
          <w:szCs w:val="24"/>
        </w:rPr>
        <w:t xml:space="preserve">Przy czym sfera działalności oświatowej w miarę rozwoju tych instytucji </w:t>
      </w:r>
      <w:r w:rsidR="002A35DE" w:rsidRPr="00B34CC4">
        <w:rPr>
          <w:rFonts w:ascii="Times New Roman" w:hAnsi="Times New Roman" w:cs="Times New Roman"/>
          <w:sz w:val="24"/>
          <w:szCs w:val="24"/>
        </w:rPr>
        <w:t>niejednokrotnie natrafiał</w:t>
      </w:r>
      <w:r w:rsidR="002A35DE">
        <w:rPr>
          <w:rFonts w:ascii="Times New Roman" w:hAnsi="Times New Roman" w:cs="Times New Roman"/>
          <w:sz w:val="24"/>
          <w:szCs w:val="24"/>
        </w:rPr>
        <w:t>a</w:t>
      </w:r>
      <w:r w:rsidR="002A35DE" w:rsidRPr="00B34CC4">
        <w:rPr>
          <w:rFonts w:ascii="Times New Roman" w:hAnsi="Times New Roman" w:cs="Times New Roman"/>
          <w:sz w:val="24"/>
          <w:szCs w:val="24"/>
        </w:rPr>
        <w:t xml:space="preserve"> na przeciwdziałanie ze strony administracji rosyjskiej</w:t>
      </w:r>
      <w:r w:rsidR="002A35DE">
        <w:rPr>
          <w:rFonts w:ascii="Times New Roman" w:hAnsi="Times New Roman" w:cs="Times New Roman"/>
          <w:sz w:val="24"/>
          <w:szCs w:val="24"/>
        </w:rPr>
        <w:t xml:space="preserve">. Traktowała ona ochronki z podejrzliwością uważając, że podejmowana w nich </w:t>
      </w:r>
      <w:r w:rsidR="002A35DE">
        <w:rPr>
          <w:rFonts w:ascii="Times New Roman" w:hAnsi="Times New Roman" w:cs="Times New Roman"/>
          <w:sz w:val="24"/>
          <w:szCs w:val="24"/>
        </w:rPr>
        <w:lastRenderedPageBreak/>
        <w:t xml:space="preserve">działalność oświatowa jest </w:t>
      </w:r>
      <w:r w:rsidR="002A35DE" w:rsidRPr="00B34CC4">
        <w:rPr>
          <w:rFonts w:ascii="Times New Roman" w:hAnsi="Times New Roman" w:cs="Times New Roman"/>
          <w:sz w:val="24"/>
          <w:szCs w:val="24"/>
        </w:rPr>
        <w:t>niezgodn</w:t>
      </w:r>
      <w:r w:rsidR="002A35DE">
        <w:rPr>
          <w:rFonts w:ascii="Times New Roman" w:hAnsi="Times New Roman" w:cs="Times New Roman"/>
          <w:sz w:val="24"/>
          <w:szCs w:val="24"/>
        </w:rPr>
        <w:t>a</w:t>
      </w:r>
      <w:r w:rsidR="002A35DE" w:rsidRPr="00B34CC4">
        <w:rPr>
          <w:rFonts w:ascii="Times New Roman" w:hAnsi="Times New Roman" w:cs="Times New Roman"/>
          <w:sz w:val="24"/>
          <w:szCs w:val="24"/>
        </w:rPr>
        <w:t xml:space="preserve"> z prawem i </w:t>
      </w:r>
      <w:r w:rsidR="002A35DE">
        <w:rPr>
          <w:rFonts w:ascii="Times New Roman" w:hAnsi="Times New Roman" w:cs="Times New Roman"/>
          <w:sz w:val="24"/>
          <w:szCs w:val="24"/>
        </w:rPr>
        <w:t>służy</w:t>
      </w:r>
      <w:r w:rsidR="00393D95">
        <w:rPr>
          <w:rFonts w:ascii="Times New Roman" w:hAnsi="Times New Roman" w:cs="Times New Roman"/>
          <w:sz w:val="24"/>
          <w:szCs w:val="24"/>
        </w:rPr>
        <w:t>,</w:t>
      </w:r>
      <w:r w:rsidR="002A35DE">
        <w:rPr>
          <w:rFonts w:ascii="Times New Roman" w:hAnsi="Times New Roman" w:cs="Times New Roman"/>
          <w:sz w:val="24"/>
          <w:szCs w:val="24"/>
        </w:rPr>
        <w:t xml:space="preserve"> szczególnie na Lubelszczyźnie</w:t>
      </w:r>
      <w:r w:rsidR="00393D95">
        <w:rPr>
          <w:rFonts w:ascii="Times New Roman" w:hAnsi="Times New Roman" w:cs="Times New Roman"/>
          <w:sz w:val="24"/>
          <w:szCs w:val="24"/>
        </w:rPr>
        <w:t>,</w:t>
      </w:r>
      <w:r w:rsidR="002A35DE">
        <w:rPr>
          <w:rFonts w:ascii="Times New Roman" w:hAnsi="Times New Roman" w:cs="Times New Roman"/>
          <w:sz w:val="24"/>
          <w:szCs w:val="24"/>
        </w:rPr>
        <w:t xml:space="preserve"> procesom polonizacji.</w:t>
      </w:r>
      <w:r w:rsidR="00F66651" w:rsidRPr="00B34C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F66651" w:rsidRPr="00B34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0138" w:rsidRDefault="00393D95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Podsumowując należy uznać, że analizowana p</w:t>
      </w:r>
      <w:r w:rsidR="000D1ADA" w:rsidRPr="00B34CC4">
        <w:rPr>
          <w:rFonts w:ascii="Times New Roman" w:hAnsi="Times New Roman" w:cs="Times New Roman"/>
          <w:sz w:val="24"/>
          <w:szCs w:val="24"/>
        </w:rPr>
        <w:t xml:space="preserve">ublikacja stanowi ciekawą próbę wypełnienia luki w dotychczasowych badaniach dotyczących szpitalnictwa i działalności o charakterze opiekuńczym </w:t>
      </w:r>
      <w:r>
        <w:rPr>
          <w:rFonts w:ascii="Times New Roman" w:hAnsi="Times New Roman" w:cs="Times New Roman"/>
          <w:sz w:val="24"/>
          <w:szCs w:val="24"/>
        </w:rPr>
        <w:t>na Lubelszczyźnie. O</w:t>
      </w:r>
      <w:r w:rsidR="000D1ADA" w:rsidRPr="00B34CC4">
        <w:rPr>
          <w:rFonts w:ascii="Times New Roman" w:hAnsi="Times New Roman" w:cs="Times New Roman"/>
          <w:sz w:val="24"/>
          <w:szCs w:val="24"/>
        </w:rPr>
        <w:t xml:space="preserve"> ile bowiem okres wcześniejszy został stosunkowo dobrze rozpoznany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D1ADA" w:rsidRPr="00B34CC4">
        <w:rPr>
          <w:rFonts w:ascii="Times New Roman" w:hAnsi="Times New Roman" w:cs="Times New Roman"/>
          <w:sz w:val="24"/>
          <w:szCs w:val="24"/>
        </w:rPr>
        <w:t xml:space="preserve">o badania dotyczące tych zagadnień w XIX wieku </w:t>
      </w:r>
      <w:r>
        <w:rPr>
          <w:rFonts w:ascii="Times New Roman" w:hAnsi="Times New Roman" w:cs="Times New Roman"/>
          <w:sz w:val="24"/>
          <w:szCs w:val="24"/>
        </w:rPr>
        <w:t>były dotychczas</w:t>
      </w:r>
      <w:r w:rsidR="000D1ADA" w:rsidRPr="00B34CC4">
        <w:rPr>
          <w:rFonts w:ascii="Times New Roman" w:hAnsi="Times New Roman" w:cs="Times New Roman"/>
          <w:sz w:val="24"/>
          <w:szCs w:val="24"/>
        </w:rPr>
        <w:t xml:space="preserve"> niewystarczające.</w:t>
      </w:r>
      <w:r w:rsidR="000D1ADA">
        <w:rPr>
          <w:rFonts w:ascii="Times New Roman" w:hAnsi="Times New Roman" w:cs="Times New Roman"/>
          <w:sz w:val="24"/>
          <w:szCs w:val="24"/>
        </w:rPr>
        <w:t xml:space="preserve"> Autorowi udało się w sposób wielowątkowy </w:t>
      </w:r>
      <w:r w:rsidR="000D1ADA" w:rsidRPr="002A1FA3">
        <w:rPr>
          <w:rFonts w:ascii="Times New Roman" w:hAnsi="Times New Roman" w:cs="Times New Roman"/>
          <w:sz w:val="24"/>
          <w:szCs w:val="24"/>
        </w:rPr>
        <w:t>przedstawi</w:t>
      </w:r>
      <w:r w:rsidR="000D1ADA">
        <w:rPr>
          <w:rFonts w:ascii="Times New Roman" w:hAnsi="Times New Roman" w:cs="Times New Roman"/>
          <w:sz w:val="24"/>
          <w:szCs w:val="24"/>
        </w:rPr>
        <w:t>ć</w:t>
      </w:r>
      <w:r w:rsidR="000D1ADA" w:rsidRPr="002A1FA3">
        <w:rPr>
          <w:rFonts w:ascii="Times New Roman" w:hAnsi="Times New Roman" w:cs="Times New Roman"/>
          <w:sz w:val="24"/>
          <w:szCs w:val="24"/>
        </w:rPr>
        <w:t xml:space="preserve"> </w:t>
      </w:r>
      <w:r w:rsidR="000D1ADA">
        <w:rPr>
          <w:rFonts w:ascii="Times New Roman" w:hAnsi="Times New Roman" w:cs="Times New Roman"/>
          <w:sz w:val="24"/>
          <w:szCs w:val="24"/>
        </w:rPr>
        <w:t>działające w tym okresie instytucje opiekuńcze, jak również spróbować scharakteryzować</w:t>
      </w:r>
      <w:r w:rsidR="000D1ADA" w:rsidRPr="002A1FA3">
        <w:rPr>
          <w:rFonts w:ascii="Times New Roman" w:hAnsi="Times New Roman" w:cs="Times New Roman"/>
          <w:sz w:val="24"/>
          <w:szCs w:val="24"/>
        </w:rPr>
        <w:t xml:space="preserve"> </w:t>
      </w:r>
      <w:r w:rsidR="000D1ADA">
        <w:rPr>
          <w:rFonts w:ascii="Times New Roman" w:hAnsi="Times New Roman" w:cs="Times New Roman"/>
          <w:sz w:val="24"/>
          <w:szCs w:val="24"/>
        </w:rPr>
        <w:t>osoby</w:t>
      </w:r>
      <w:r w:rsidR="000D1ADA" w:rsidRPr="002A1FA3">
        <w:rPr>
          <w:rFonts w:ascii="Times New Roman" w:hAnsi="Times New Roman" w:cs="Times New Roman"/>
          <w:sz w:val="24"/>
          <w:szCs w:val="24"/>
        </w:rPr>
        <w:t xml:space="preserve"> korzystających z tego typu pomocy. </w:t>
      </w:r>
      <w:r w:rsidR="007A78C9" w:rsidRPr="00B34CC4">
        <w:rPr>
          <w:rFonts w:ascii="Times New Roman" w:hAnsi="Times New Roman" w:cs="Times New Roman"/>
          <w:sz w:val="24"/>
          <w:szCs w:val="24"/>
        </w:rPr>
        <w:t>Praca zasadniczo dotyczy XIX wieku, jednak można zauważyć, że pojawiają się w niej odniesienia do okresu wcześniejszego co jest jak najbardziej naturaln</w:t>
      </w:r>
      <w:r w:rsidR="000D1ADA">
        <w:rPr>
          <w:rFonts w:ascii="Times New Roman" w:hAnsi="Times New Roman" w:cs="Times New Roman"/>
          <w:sz w:val="24"/>
          <w:szCs w:val="24"/>
        </w:rPr>
        <w:t>e,</w:t>
      </w:r>
      <w:r w:rsidR="007A78C9" w:rsidRPr="00B34CC4">
        <w:rPr>
          <w:rFonts w:ascii="Times New Roman" w:hAnsi="Times New Roman" w:cs="Times New Roman"/>
          <w:sz w:val="24"/>
          <w:szCs w:val="24"/>
        </w:rPr>
        <w:t xml:space="preserve"> gdyż część opisywanych szpitali czy przytułków miała wcześniejszą tradycję funkcjonowania niż początek XIX wieku. W przypadku szpitali ich rozwój na terenie Lubelszczyzny możemy prześledzić dzięki powyższej pracy do okresu przed wybuchem I wojny światowej. </w:t>
      </w:r>
      <w:r w:rsidR="00D47D34">
        <w:rPr>
          <w:rFonts w:ascii="Times New Roman" w:hAnsi="Times New Roman" w:cs="Times New Roman"/>
          <w:sz w:val="24"/>
          <w:szCs w:val="24"/>
        </w:rPr>
        <w:t>Pewien niedosyt budzi natomiast przedstawienie działalności</w:t>
      </w:r>
      <w:r w:rsidR="007A78C9" w:rsidRPr="00B34CC4">
        <w:rPr>
          <w:rFonts w:ascii="Times New Roman" w:hAnsi="Times New Roman" w:cs="Times New Roman"/>
          <w:sz w:val="24"/>
          <w:szCs w:val="24"/>
        </w:rPr>
        <w:t xml:space="preserve"> przytułk</w:t>
      </w:r>
      <w:r w:rsidR="00D47D34">
        <w:rPr>
          <w:rFonts w:ascii="Times New Roman" w:hAnsi="Times New Roman" w:cs="Times New Roman"/>
          <w:sz w:val="24"/>
          <w:szCs w:val="24"/>
        </w:rPr>
        <w:t>ów</w:t>
      </w:r>
      <w:r w:rsidR="007A78C9" w:rsidRPr="00B34CC4">
        <w:rPr>
          <w:rFonts w:ascii="Times New Roman" w:hAnsi="Times New Roman" w:cs="Times New Roman"/>
          <w:sz w:val="24"/>
          <w:szCs w:val="24"/>
        </w:rPr>
        <w:t xml:space="preserve"> </w:t>
      </w:r>
      <w:r w:rsidR="008D1469" w:rsidRPr="00B34CC4">
        <w:rPr>
          <w:rFonts w:ascii="Times New Roman" w:hAnsi="Times New Roman" w:cs="Times New Roman"/>
          <w:sz w:val="24"/>
          <w:szCs w:val="24"/>
        </w:rPr>
        <w:t xml:space="preserve">czy </w:t>
      </w:r>
      <w:r w:rsidR="007A78C9" w:rsidRPr="00B34CC4">
        <w:rPr>
          <w:rFonts w:ascii="Times New Roman" w:hAnsi="Times New Roman" w:cs="Times New Roman"/>
          <w:sz w:val="24"/>
          <w:szCs w:val="24"/>
        </w:rPr>
        <w:t>d</w:t>
      </w:r>
      <w:r w:rsidR="008D1469" w:rsidRPr="00B34CC4">
        <w:rPr>
          <w:rFonts w:ascii="Times New Roman" w:hAnsi="Times New Roman" w:cs="Times New Roman"/>
          <w:sz w:val="24"/>
          <w:szCs w:val="24"/>
        </w:rPr>
        <w:t>om</w:t>
      </w:r>
      <w:r w:rsidR="00D47D34">
        <w:rPr>
          <w:rFonts w:ascii="Times New Roman" w:hAnsi="Times New Roman" w:cs="Times New Roman"/>
          <w:sz w:val="24"/>
          <w:szCs w:val="24"/>
        </w:rPr>
        <w:t>ów</w:t>
      </w:r>
      <w:r w:rsidR="008D1469" w:rsidRPr="00B34CC4">
        <w:rPr>
          <w:rFonts w:ascii="Times New Roman" w:hAnsi="Times New Roman" w:cs="Times New Roman"/>
          <w:sz w:val="24"/>
          <w:szCs w:val="24"/>
        </w:rPr>
        <w:t xml:space="preserve"> schronień. </w:t>
      </w:r>
      <w:r>
        <w:rPr>
          <w:rFonts w:ascii="Times New Roman" w:hAnsi="Times New Roman" w:cs="Times New Roman"/>
          <w:sz w:val="24"/>
          <w:szCs w:val="24"/>
        </w:rPr>
        <w:t>Monografia</w:t>
      </w:r>
      <w:r w:rsidR="008D1469" w:rsidRPr="00B34CC4">
        <w:rPr>
          <w:rFonts w:ascii="Times New Roman" w:hAnsi="Times New Roman" w:cs="Times New Roman"/>
          <w:sz w:val="24"/>
          <w:szCs w:val="24"/>
        </w:rPr>
        <w:t xml:space="preserve"> zawiera </w:t>
      </w:r>
      <w:r w:rsidR="00D47D34">
        <w:rPr>
          <w:rFonts w:ascii="Times New Roman" w:hAnsi="Times New Roman" w:cs="Times New Roman"/>
          <w:sz w:val="24"/>
          <w:szCs w:val="24"/>
        </w:rPr>
        <w:t>bogate</w:t>
      </w:r>
      <w:r w:rsidR="008D1469" w:rsidRPr="00B34CC4">
        <w:rPr>
          <w:rFonts w:ascii="Times New Roman" w:hAnsi="Times New Roman" w:cs="Times New Roman"/>
          <w:sz w:val="24"/>
          <w:szCs w:val="24"/>
        </w:rPr>
        <w:t xml:space="preserve"> informacj</w:t>
      </w:r>
      <w:r w:rsidR="00D47D34">
        <w:rPr>
          <w:rFonts w:ascii="Times New Roman" w:hAnsi="Times New Roman" w:cs="Times New Roman"/>
          <w:sz w:val="24"/>
          <w:szCs w:val="24"/>
        </w:rPr>
        <w:t>e</w:t>
      </w:r>
      <w:r w:rsidR="008D1469" w:rsidRPr="00B34CC4">
        <w:rPr>
          <w:rFonts w:ascii="Times New Roman" w:hAnsi="Times New Roman" w:cs="Times New Roman"/>
          <w:sz w:val="24"/>
          <w:szCs w:val="24"/>
        </w:rPr>
        <w:t xml:space="preserve"> dotycząc</w:t>
      </w:r>
      <w:r w:rsidR="00D47D34">
        <w:rPr>
          <w:rFonts w:ascii="Times New Roman" w:hAnsi="Times New Roman" w:cs="Times New Roman"/>
          <w:sz w:val="24"/>
          <w:szCs w:val="24"/>
        </w:rPr>
        <w:t>e</w:t>
      </w:r>
      <w:r w:rsidR="008D1469" w:rsidRPr="00B34CC4">
        <w:rPr>
          <w:rFonts w:ascii="Times New Roman" w:hAnsi="Times New Roman" w:cs="Times New Roman"/>
          <w:sz w:val="24"/>
          <w:szCs w:val="24"/>
        </w:rPr>
        <w:t xml:space="preserve"> ich działalności </w:t>
      </w:r>
      <w:r>
        <w:rPr>
          <w:rFonts w:ascii="Times New Roman" w:hAnsi="Times New Roman" w:cs="Times New Roman"/>
          <w:sz w:val="24"/>
          <w:szCs w:val="24"/>
        </w:rPr>
        <w:t>w I połowie XIX</w:t>
      </w:r>
      <w:r w:rsidR="00D47D34">
        <w:rPr>
          <w:rFonts w:ascii="Times New Roman" w:hAnsi="Times New Roman" w:cs="Times New Roman"/>
          <w:sz w:val="24"/>
          <w:szCs w:val="24"/>
        </w:rPr>
        <w:t xml:space="preserve"> wieku, jednak późniejszy </w:t>
      </w:r>
      <w:r w:rsidR="00D47D34">
        <w:rPr>
          <w:rFonts w:ascii="Times New Roman" w:hAnsi="Times New Roman" w:cs="Times New Roman"/>
          <w:sz w:val="24"/>
          <w:szCs w:val="24"/>
        </w:rPr>
        <w:t xml:space="preserve">okres </w:t>
      </w:r>
      <w:r w:rsidR="00D47D34">
        <w:rPr>
          <w:rFonts w:ascii="Times New Roman" w:hAnsi="Times New Roman" w:cs="Times New Roman"/>
          <w:sz w:val="24"/>
          <w:szCs w:val="24"/>
        </w:rPr>
        <w:t>został w dużej mierze potraktowany wybiórczo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4CC4">
        <w:rPr>
          <w:rFonts w:ascii="Times New Roman" w:hAnsi="Times New Roman" w:cs="Times New Roman"/>
          <w:sz w:val="24"/>
          <w:szCs w:val="24"/>
        </w:rPr>
        <w:t xml:space="preserve">Przyczyniło się do tego zapewne oparcie badań </w:t>
      </w:r>
      <w:r w:rsidR="00D47D34">
        <w:rPr>
          <w:rFonts w:ascii="Times New Roman" w:hAnsi="Times New Roman" w:cs="Times New Roman"/>
          <w:sz w:val="24"/>
          <w:szCs w:val="24"/>
        </w:rPr>
        <w:t xml:space="preserve">w tym zakresie </w:t>
      </w:r>
      <w:r w:rsidRPr="00B34CC4">
        <w:rPr>
          <w:rFonts w:ascii="Times New Roman" w:hAnsi="Times New Roman" w:cs="Times New Roman"/>
          <w:sz w:val="24"/>
          <w:szCs w:val="24"/>
        </w:rPr>
        <w:t>głównie o materiały z lubelskiego archiwum diecezjalnego</w:t>
      </w:r>
      <w:r w:rsidR="009E0138">
        <w:rPr>
          <w:rFonts w:ascii="Times New Roman" w:hAnsi="Times New Roman" w:cs="Times New Roman"/>
          <w:sz w:val="24"/>
          <w:szCs w:val="24"/>
        </w:rPr>
        <w:t>.</w:t>
      </w:r>
    </w:p>
    <w:p w:rsidR="008D1469" w:rsidRPr="00B34CC4" w:rsidRDefault="009E0138" w:rsidP="00B97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Poczynione przez Autora ustalenia niewątpliwie poszerzają dotychczasową wiedzę dotyczącą </w:t>
      </w:r>
      <w:r>
        <w:rPr>
          <w:rFonts w:ascii="Times New Roman" w:hAnsi="Times New Roman" w:cs="Times New Roman"/>
          <w:sz w:val="24"/>
          <w:szCs w:val="24"/>
        </w:rPr>
        <w:t xml:space="preserve">niektórych </w:t>
      </w:r>
      <w:r>
        <w:rPr>
          <w:rFonts w:ascii="Times New Roman" w:hAnsi="Times New Roman" w:cs="Times New Roman"/>
          <w:sz w:val="24"/>
          <w:szCs w:val="24"/>
        </w:rPr>
        <w:t>zjawisk społecznych na Lubelszczyźnie. Ułatwią również podejmowanie dalszych badań nad funkcjonowaniem opieki społecznej oraz służby zdrowia</w:t>
      </w:r>
      <w:r w:rsidR="00B979B7">
        <w:rPr>
          <w:rFonts w:ascii="Times New Roman" w:hAnsi="Times New Roman" w:cs="Times New Roman"/>
          <w:sz w:val="24"/>
          <w:szCs w:val="24"/>
        </w:rPr>
        <w:t xml:space="preserve"> w XIX i na początku XX wieku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79B7">
        <w:rPr>
          <w:rFonts w:ascii="Times New Roman" w:hAnsi="Times New Roman" w:cs="Times New Roman"/>
          <w:sz w:val="24"/>
          <w:szCs w:val="24"/>
        </w:rPr>
        <w:t>Warto również podkreślić wartość opracowanych przez autora i zamieszczonych w monografii aneksów. Zebrane w nich wiadomości stanowić bowiem mogą nieocenione źródło informacji dla naukowców zajmujących się działalnością takich instytucji jak szpitale czy przytułki, ale również osób zajmujących się historią poszczególnych miejscowości na Lubelszczyźnie.</w:t>
      </w:r>
      <w:r w:rsidR="008D1469" w:rsidRPr="00B34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FA3" w:rsidRPr="002A1FA3" w:rsidRDefault="002A1FA3" w:rsidP="002A1F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FA3" w:rsidRDefault="002A1FA3" w:rsidP="002A1F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67A" w:rsidRPr="002A1FA3" w:rsidRDefault="00FD267A" w:rsidP="002A1FA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Bibliografia: </w:t>
      </w:r>
    </w:p>
    <w:p w:rsidR="00FD267A" w:rsidRPr="00FD267A" w:rsidRDefault="00D36914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i/>
          <w:sz w:val="24"/>
          <w:szCs w:val="24"/>
        </w:rPr>
        <w:t>Dzieje Lubelszczyzny</w:t>
      </w:r>
      <w:r w:rsidRPr="00FD267A">
        <w:rPr>
          <w:rFonts w:ascii="Times New Roman" w:hAnsi="Times New Roman" w:cs="Times New Roman"/>
          <w:sz w:val="24"/>
          <w:szCs w:val="24"/>
        </w:rPr>
        <w:t>, red</w:t>
      </w:r>
      <w:r w:rsidR="00D47D34">
        <w:rPr>
          <w:rFonts w:ascii="Times New Roman" w:hAnsi="Times New Roman" w:cs="Times New Roman"/>
          <w:sz w:val="24"/>
          <w:szCs w:val="24"/>
        </w:rPr>
        <w:t>.</w:t>
      </w:r>
      <w:r w:rsidRPr="00FD267A">
        <w:rPr>
          <w:rFonts w:ascii="Times New Roman" w:hAnsi="Times New Roman" w:cs="Times New Roman"/>
          <w:sz w:val="24"/>
          <w:szCs w:val="24"/>
        </w:rPr>
        <w:t xml:space="preserve"> T. Menc</w:t>
      </w:r>
      <w:r w:rsidR="00D47D34">
        <w:rPr>
          <w:rFonts w:ascii="Times New Roman" w:hAnsi="Times New Roman" w:cs="Times New Roman"/>
          <w:sz w:val="24"/>
          <w:szCs w:val="24"/>
        </w:rPr>
        <w:t>e</w:t>
      </w:r>
      <w:r w:rsidRPr="00FD267A">
        <w:rPr>
          <w:rFonts w:ascii="Times New Roman" w:hAnsi="Times New Roman" w:cs="Times New Roman"/>
          <w:sz w:val="24"/>
          <w:szCs w:val="24"/>
        </w:rPr>
        <w:t>l, Warszawa 1974.</w:t>
      </w:r>
    </w:p>
    <w:p w:rsidR="00FD267A" w:rsidRDefault="00FD267A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 xml:space="preserve">J. Fijałek, J. Indulski, </w:t>
      </w:r>
      <w:r w:rsidRPr="00FD267A">
        <w:rPr>
          <w:rFonts w:ascii="Times New Roman" w:hAnsi="Times New Roman" w:cs="Times New Roman"/>
          <w:i/>
          <w:sz w:val="24"/>
          <w:szCs w:val="24"/>
        </w:rPr>
        <w:t>Opieka zdrowotna w Łodzi do roku 1945. Studium organizacyjno-historyczne</w:t>
      </w:r>
      <w:r w:rsidRPr="00FD267A">
        <w:rPr>
          <w:rFonts w:ascii="Times New Roman" w:hAnsi="Times New Roman" w:cs="Times New Roman"/>
          <w:sz w:val="24"/>
          <w:szCs w:val="24"/>
        </w:rPr>
        <w:t>, Łódź 1990.</w:t>
      </w:r>
    </w:p>
    <w:p w:rsidR="00D36914" w:rsidRPr="00FD267A" w:rsidRDefault="00D36914" w:rsidP="00D369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lastRenderedPageBreak/>
        <w:t>A. Górak,</w:t>
      </w:r>
      <w:r w:rsidRPr="00FD267A">
        <w:rPr>
          <w:rFonts w:ascii="Times New Roman" w:hAnsi="Times New Roman" w:cs="Times New Roman"/>
          <w:i/>
          <w:sz w:val="24"/>
          <w:szCs w:val="24"/>
        </w:rPr>
        <w:t xml:space="preserve"> Kancelaria Gubernatora i Rząd Gubernialny Lubelski (1867–1918). Studium </w:t>
      </w:r>
      <w:proofErr w:type="spellStart"/>
      <w:r w:rsidRPr="00FD267A">
        <w:rPr>
          <w:rFonts w:ascii="Times New Roman" w:hAnsi="Times New Roman" w:cs="Times New Roman"/>
          <w:i/>
          <w:sz w:val="24"/>
          <w:szCs w:val="24"/>
        </w:rPr>
        <w:t>administratywistyczne</w:t>
      </w:r>
      <w:proofErr w:type="spellEnd"/>
      <w:r w:rsidRPr="00FD267A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FD267A">
        <w:rPr>
          <w:rFonts w:ascii="Times New Roman" w:hAnsi="Times New Roman" w:cs="Times New Roman"/>
          <w:i/>
          <w:sz w:val="24"/>
          <w:szCs w:val="24"/>
        </w:rPr>
        <w:t>prozopograficzne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>, Lublin–Radzyń Podlaski 2006;</w:t>
      </w:r>
    </w:p>
    <w:p w:rsidR="00D36914" w:rsidRPr="00FD267A" w:rsidRDefault="00D36914" w:rsidP="00D3691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 xml:space="preserve">A. Górak, K. Latawiec, J. Kozłowski, </w:t>
      </w:r>
      <w:r w:rsidRPr="00FD267A">
        <w:rPr>
          <w:rFonts w:ascii="Times New Roman" w:hAnsi="Times New Roman" w:cs="Times New Roman"/>
          <w:i/>
          <w:iCs/>
          <w:sz w:val="24"/>
          <w:szCs w:val="24"/>
        </w:rPr>
        <w:t>Słownik biograficzny gubernatorów i wicegubernatorów w Królestwie Polskim (1867-1918)</w:t>
      </w:r>
      <w:r w:rsidRPr="00FD267A">
        <w:rPr>
          <w:rFonts w:ascii="Times New Roman" w:hAnsi="Times New Roman" w:cs="Times New Roman"/>
          <w:sz w:val="24"/>
          <w:szCs w:val="24"/>
        </w:rPr>
        <w:t>, Lublin 2014.</w:t>
      </w:r>
    </w:p>
    <w:p w:rsidR="00FD267A" w:rsidRDefault="00FD267A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>Cz</w:t>
      </w:r>
      <w:r w:rsidR="0008140C">
        <w:rPr>
          <w:rFonts w:ascii="Times New Roman" w:hAnsi="Times New Roman" w:cs="Times New Roman"/>
          <w:sz w:val="24"/>
          <w:szCs w:val="24"/>
        </w:rPr>
        <w:t>.</w:t>
      </w:r>
      <w:r w:rsidRPr="00FD267A">
        <w:rPr>
          <w:rFonts w:ascii="Times New Roman" w:hAnsi="Times New Roman" w:cs="Times New Roman"/>
          <w:sz w:val="24"/>
          <w:szCs w:val="24"/>
        </w:rPr>
        <w:t xml:space="preserve"> Kępski, </w:t>
      </w:r>
      <w:r w:rsidRPr="00FD267A">
        <w:rPr>
          <w:rFonts w:ascii="Times New Roman" w:hAnsi="Times New Roman" w:cs="Times New Roman"/>
          <w:i/>
          <w:sz w:val="24"/>
          <w:szCs w:val="24"/>
        </w:rPr>
        <w:t>Lubelskie Towarzystwo Dobroczynności 1815-1952)</w:t>
      </w:r>
      <w:r w:rsidRPr="00FD267A">
        <w:rPr>
          <w:rFonts w:ascii="Times New Roman" w:hAnsi="Times New Roman" w:cs="Times New Roman"/>
          <w:sz w:val="24"/>
          <w:szCs w:val="24"/>
        </w:rPr>
        <w:t>, Lublin 1990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2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7A" w:rsidRDefault="00FD267A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>Cz</w:t>
      </w:r>
      <w:r w:rsidR="0008140C">
        <w:rPr>
          <w:rFonts w:ascii="Times New Roman" w:hAnsi="Times New Roman" w:cs="Times New Roman"/>
          <w:sz w:val="24"/>
          <w:szCs w:val="24"/>
        </w:rPr>
        <w:t>.</w:t>
      </w:r>
      <w:r w:rsidRPr="00FD267A">
        <w:rPr>
          <w:rFonts w:ascii="Times New Roman" w:hAnsi="Times New Roman" w:cs="Times New Roman"/>
          <w:sz w:val="24"/>
          <w:szCs w:val="24"/>
        </w:rPr>
        <w:t xml:space="preserve"> Kępski, </w:t>
      </w:r>
      <w:r w:rsidRPr="00FD267A">
        <w:rPr>
          <w:rFonts w:ascii="Times New Roman" w:hAnsi="Times New Roman" w:cs="Times New Roman"/>
          <w:i/>
          <w:sz w:val="24"/>
          <w:szCs w:val="24"/>
        </w:rPr>
        <w:t>Towarzystwa dobroczynności w Królestwie Polskim  (1815-1914)</w:t>
      </w:r>
      <w:r w:rsidRPr="00FD267A">
        <w:rPr>
          <w:rFonts w:ascii="Times New Roman" w:hAnsi="Times New Roman" w:cs="Times New Roman"/>
          <w:sz w:val="24"/>
          <w:szCs w:val="24"/>
        </w:rPr>
        <w:t>, Lublin 1993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2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914" w:rsidRDefault="00D36914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D267A">
        <w:rPr>
          <w:rFonts w:ascii="Times New Roman" w:hAnsi="Times New Roman" w:cs="Times New Roman"/>
          <w:sz w:val="24"/>
          <w:szCs w:val="24"/>
        </w:rPr>
        <w:t>Koprukowniak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 xml:space="preserve">, </w:t>
      </w:r>
      <w:r w:rsidRPr="00FD267A">
        <w:rPr>
          <w:rFonts w:ascii="Times New Roman" w:hAnsi="Times New Roman" w:cs="Times New Roman"/>
          <w:i/>
          <w:sz w:val="24"/>
          <w:szCs w:val="24"/>
        </w:rPr>
        <w:t>Lokalna społeczność gminy Bychawa i jej aktywność 1864-1918</w:t>
      </w:r>
      <w:r w:rsidRPr="00FD267A">
        <w:rPr>
          <w:rFonts w:ascii="Times New Roman" w:hAnsi="Times New Roman" w:cs="Times New Roman"/>
          <w:sz w:val="24"/>
          <w:szCs w:val="24"/>
        </w:rPr>
        <w:t>, Lublin 1995.</w:t>
      </w:r>
    </w:p>
    <w:p w:rsidR="00D36914" w:rsidRDefault="00D36914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 xml:space="preserve">K. Latawiec, </w:t>
      </w:r>
      <w:r w:rsidRPr="00FD267A">
        <w:rPr>
          <w:rFonts w:ascii="Times New Roman" w:hAnsi="Times New Roman" w:cs="Times New Roman"/>
          <w:i/>
          <w:sz w:val="24"/>
          <w:szCs w:val="24"/>
        </w:rPr>
        <w:t>W służbie imperium... Struktura społeczno-zawodowa ludności rosyjskiej na terenie guberni lubelskiej w latach 1864–1915</w:t>
      </w:r>
      <w:r w:rsidRPr="00FD267A">
        <w:rPr>
          <w:rFonts w:ascii="Times New Roman" w:hAnsi="Times New Roman" w:cs="Times New Roman"/>
          <w:sz w:val="24"/>
          <w:szCs w:val="24"/>
        </w:rPr>
        <w:t>, Lublin 2007.</w:t>
      </w:r>
    </w:p>
    <w:p w:rsidR="00D36914" w:rsidRPr="00FD267A" w:rsidRDefault="00D36914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14">
        <w:rPr>
          <w:rFonts w:ascii="Times New Roman" w:hAnsi="Times New Roman" w:cs="Times New Roman"/>
          <w:sz w:val="24"/>
          <w:szCs w:val="24"/>
        </w:rPr>
        <w:t xml:space="preserve">E. Mazur, </w:t>
      </w:r>
      <w:r w:rsidRPr="00D36914">
        <w:rPr>
          <w:rFonts w:ascii="Times New Roman" w:hAnsi="Times New Roman" w:cs="Times New Roman"/>
          <w:i/>
          <w:sz w:val="24"/>
          <w:szCs w:val="24"/>
        </w:rPr>
        <w:t>Szpitale w Królestwie Polskim w XIX wieku</w:t>
      </w:r>
      <w:r w:rsidRPr="00D36914">
        <w:rPr>
          <w:rFonts w:ascii="Times New Roman" w:hAnsi="Times New Roman" w:cs="Times New Roman"/>
          <w:sz w:val="24"/>
          <w:szCs w:val="24"/>
        </w:rPr>
        <w:t>, Warszawa 2008.</w:t>
      </w:r>
    </w:p>
    <w:p w:rsidR="00FD267A" w:rsidRDefault="00FD267A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 xml:space="preserve">H. Markiewicz, </w:t>
      </w:r>
      <w:r w:rsidRPr="00FD267A">
        <w:rPr>
          <w:rFonts w:ascii="Times New Roman" w:hAnsi="Times New Roman" w:cs="Times New Roman"/>
          <w:i/>
          <w:sz w:val="24"/>
          <w:szCs w:val="24"/>
        </w:rPr>
        <w:t>Działalność opiekuńczo-wychowawcza Warszawskiego Towarzystwa Dobroczynności 1814-1914</w:t>
      </w:r>
      <w:r w:rsidRPr="00FD267A">
        <w:rPr>
          <w:rFonts w:ascii="Times New Roman" w:hAnsi="Times New Roman" w:cs="Times New Roman"/>
          <w:sz w:val="24"/>
          <w:szCs w:val="24"/>
        </w:rPr>
        <w:t xml:space="preserve"> , Warszawa 2002.</w:t>
      </w:r>
    </w:p>
    <w:p w:rsidR="00D36914" w:rsidRPr="00FD267A" w:rsidRDefault="00D36914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267A">
        <w:rPr>
          <w:rFonts w:ascii="Times New Roman" w:hAnsi="Times New Roman" w:cs="Times New Roman"/>
          <w:sz w:val="24"/>
          <w:szCs w:val="24"/>
        </w:rPr>
        <w:t xml:space="preserve"> Partyka, </w:t>
      </w:r>
      <w:r w:rsidRPr="00FD267A">
        <w:rPr>
          <w:rFonts w:ascii="Times New Roman" w:hAnsi="Times New Roman" w:cs="Times New Roman"/>
          <w:i/>
          <w:sz w:val="24"/>
          <w:szCs w:val="24"/>
        </w:rPr>
        <w:t>Opieka instytucjonalna na Lubelszczyźnie w XIX wieku. Szpitale i przytułki</w:t>
      </w:r>
      <w:r w:rsidRPr="00FD267A">
        <w:rPr>
          <w:rFonts w:ascii="Times New Roman" w:hAnsi="Times New Roman" w:cs="Times New Roman"/>
          <w:sz w:val="24"/>
          <w:szCs w:val="24"/>
        </w:rPr>
        <w:t>, Lublin 2017.</w:t>
      </w:r>
    </w:p>
    <w:p w:rsidR="00FD267A" w:rsidRDefault="00FD267A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D267A">
        <w:rPr>
          <w:rFonts w:ascii="Times New Roman" w:hAnsi="Times New Roman" w:cs="Times New Roman"/>
          <w:sz w:val="24"/>
          <w:szCs w:val="24"/>
        </w:rPr>
        <w:t>Przegaliński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 xml:space="preserve">, </w:t>
      </w:r>
      <w:r w:rsidRPr="00FD267A">
        <w:rPr>
          <w:rFonts w:ascii="Times New Roman" w:hAnsi="Times New Roman" w:cs="Times New Roman"/>
          <w:i/>
          <w:sz w:val="24"/>
          <w:szCs w:val="24"/>
        </w:rPr>
        <w:t>Społeczna działalność ziemiaństwa lubelskiego w latach 1864-1914</w:t>
      </w:r>
      <w:r w:rsidRPr="00FD267A">
        <w:rPr>
          <w:rFonts w:ascii="Times New Roman" w:hAnsi="Times New Roman" w:cs="Times New Roman"/>
          <w:sz w:val="24"/>
          <w:szCs w:val="24"/>
        </w:rPr>
        <w:t>, Lublin 2009.</w:t>
      </w:r>
    </w:p>
    <w:p w:rsidR="00D36914" w:rsidRPr="00FD267A" w:rsidRDefault="00D36914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 xml:space="preserve">G. Smyk, </w:t>
      </w:r>
      <w:r w:rsidRPr="00FD267A">
        <w:rPr>
          <w:rFonts w:ascii="Times New Roman" w:hAnsi="Times New Roman" w:cs="Times New Roman"/>
          <w:i/>
          <w:sz w:val="24"/>
          <w:szCs w:val="24"/>
        </w:rPr>
        <w:t>Korpus urzędników cywilnych w guberniach Królestwa Polskiego w latach 1867-1915</w:t>
      </w:r>
      <w:r w:rsidRPr="00FD267A">
        <w:rPr>
          <w:rFonts w:ascii="Times New Roman" w:hAnsi="Times New Roman" w:cs="Times New Roman"/>
          <w:sz w:val="24"/>
          <w:szCs w:val="24"/>
        </w:rPr>
        <w:t>, Lublin 2004.</w:t>
      </w:r>
    </w:p>
    <w:p w:rsidR="00FD267A" w:rsidRPr="00FD267A" w:rsidRDefault="00FD267A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267A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FD267A">
        <w:rPr>
          <w:rFonts w:ascii="Times New Roman" w:hAnsi="Times New Roman" w:cs="Times New Roman"/>
          <w:sz w:val="24"/>
          <w:szCs w:val="24"/>
        </w:rPr>
        <w:t>Соколова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67A">
        <w:rPr>
          <w:rFonts w:ascii="Times New Roman" w:hAnsi="Times New Roman" w:cs="Times New Roman"/>
          <w:sz w:val="24"/>
          <w:szCs w:val="24"/>
        </w:rPr>
        <w:t>Российское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7A">
        <w:rPr>
          <w:rFonts w:ascii="Times New Roman" w:hAnsi="Times New Roman" w:cs="Times New Roman"/>
          <w:sz w:val="24"/>
          <w:szCs w:val="24"/>
        </w:rPr>
        <w:t>Общество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7A">
        <w:rPr>
          <w:rFonts w:ascii="Times New Roman" w:hAnsi="Times New Roman" w:cs="Times New Roman"/>
          <w:sz w:val="24"/>
          <w:szCs w:val="24"/>
        </w:rPr>
        <w:t>Красного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7A">
        <w:rPr>
          <w:rFonts w:ascii="Times New Roman" w:hAnsi="Times New Roman" w:cs="Times New Roman"/>
          <w:sz w:val="24"/>
          <w:szCs w:val="24"/>
        </w:rPr>
        <w:t>Kреста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 xml:space="preserve"> (1867-1918 </w:t>
      </w:r>
      <w:proofErr w:type="spellStart"/>
      <w:r w:rsidRPr="00FD267A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FD267A">
        <w:rPr>
          <w:rFonts w:ascii="Times New Roman" w:hAnsi="Times New Roman" w:cs="Times New Roman"/>
          <w:sz w:val="24"/>
          <w:szCs w:val="24"/>
        </w:rPr>
        <w:t>Санкт-Петербург</w:t>
      </w:r>
      <w:proofErr w:type="spellEnd"/>
      <w:r w:rsidRPr="00FD267A">
        <w:rPr>
          <w:rFonts w:ascii="Times New Roman" w:hAnsi="Times New Roman" w:cs="Times New Roman"/>
          <w:sz w:val="24"/>
          <w:szCs w:val="24"/>
        </w:rPr>
        <w:t xml:space="preserve"> 2014. </w:t>
      </w:r>
      <w:hyperlink r:id="rId7" w:history="1">
        <w:r w:rsidRPr="00FD267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https://www.redcross.ru/sites/default/files/books/sokolova_dissertat.pdf</w:t>
        </w:r>
      </w:hyperlink>
      <w:r w:rsidRPr="00FD267A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Pr="00FD267A">
        <w:rPr>
          <w:rFonts w:ascii="Times New Roman" w:hAnsi="Times New Roman" w:cs="Times New Roman"/>
          <w:sz w:val="24"/>
          <w:szCs w:val="24"/>
          <w:lang w:val="en-US"/>
        </w:rPr>
        <w:t>dostęp</w:t>
      </w:r>
      <w:proofErr w:type="spellEnd"/>
      <w:r w:rsidRPr="00FD267A">
        <w:rPr>
          <w:rFonts w:ascii="Times New Roman" w:hAnsi="Times New Roman" w:cs="Times New Roman"/>
          <w:sz w:val="24"/>
          <w:szCs w:val="24"/>
          <w:lang w:val="en-US"/>
        </w:rPr>
        <w:t xml:space="preserve"> on-line 18.10.2019}</w:t>
      </w:r>
    </w:p>
    <w:p w:rsidR="00FD267A" w:rsidRPr="00FD267A" w:rsidRDefault="00FD267A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67A">
        <w:rPr>
          <w:rFonts w:ascii="Times New Roman" w:hAnsi="Times New Roman" w:cs="Times New Roman"/>
          <w:sz w:val="24"/>
          <w:szCs w:val="24"/>
        </w:rPr>
        <w:t xml:space="preserve">D. Szewczuk, </w:t>
      </w:r>
      <w:r w:rsidRPr="00FD267A">
        <w:rPr>
          <w:rFonts w:ascii="Times New Roman" w:hAnsi="Times New Roman" w:cs="Times New Roman"/>
          <w:i/>
          <w:sz w:val="24"/>
          <w:szCs w:val="24"/>
        </w:rPr>
        <w:t>Chełmska Dyrekcja Naukowa</w:t>
      </w:r>
      <w:r w:rsidRPr="00FD267A">
        <w:rPr>
          <w:rFonts w:ascii="Times New Roman" w:hAnsi="Times New Roman" w:cs="Times New Roman"/>
          <w:sz w:val="24"/>
          <w:szCs w:val="24"/>
        </w:rPr>
        <w:t>, Lublin 2012.</w:t>
      </w:r>
    </w:p>
    <w:p w:rsidR="00607684" w:rsidRDefault="00607684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684" w:rsidRDefault="00607684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Źródła drukowane:</w:t>
      </w:r>
    </w:p>
    <w:p w:rsidR="00607684" w:rsidRPr="00FD267A" w:rsidRDefault="00607684" w:rsidP="00FD267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05E">
        <w:rPr>
          <w:rFonts w:ascii="Times New Roman" w:hAnsi="Times New Roman" w:cs="Times New Roman"/>
          <w:i/>
          <w:sz w:val="24"/>
          <w:szCs w:val="24"/>
        </w:rPr>
        <w:t>Dziennik Praw Królestwa Polskiego</w:t>
      </w:r>
      <w:r w:rsidR="00C428F4">
        <w:rPr>
          <w:rFonts w:ascii="Times New Roman" w:hAnsi="Times New Roman" w:cs="Times New Roman"/>
          <w:sz w:val="24"/>
          <w:szCs w:val="24"/>
        </w:rPr>
        <w:t>,</w:t>
      </w:r>
      <w:r w:rsidRPr="00607684">
        <w:rPr>
          <w:rFonts w:ascii="Times New Roman" w:hAnsi="Times New Roman" w:cs="Times New Roman"/>
          <w:sz w:val="24"/>
          <w:szCs w:val="24"/>
        </w:rPr>
        <w:t xml:space="preserve"> T. 62</w:t>
      </w:r>
      <w:r w:rsidR="00B0005E">
        <w:rPr>
          <w:rFonts w:ascii="Times New Roman" w:hAnsi="Times New Roman" w:cs="Times New Roman"/>
          <w:sz w:val="24"/>
          <w:szCs w:val="24"/>
        </w:rPr>
        <w:t>,</w:t>
      </w:r>
      <w:r w:rsidRPr="00607684">
        <w:rPr>
          <w:rFonts w:ascii="Times New Roman" w:hAnsi="Times New Roman" w:cs="Times New Roman"/>
          <w:sz w:val="24"/>
          <w:szCs w:val="24"/>
        </w:rPr>
        <w:t xml:space="preserve"> 1864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8F4" w:rsidRDefault="00607684" w:rsidP="0060768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Памятная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Книжка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Люблинской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Губернии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28F4" w:rsidRPr="00C428F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C428F4" w:rsidRPr="00C428F4">
        <w:rPr>
          <w:rFonts w:ascii="Times New Roman" w:hAnsi="Times New Roman" w:cs="Times New Roman"/>
          <w:i/>
          <w:sz w:val="24"/>
          <w:szCs w:val="24"/>
        </w:rPr>
        <w:t xml:space="preserve"> 1874 </w:t>
      </w:r>
      <w:proofErr w:type="spellStart"/>
      <w:r w:rsidR="00C428F4" w:rsidRPr="00C428F4">
        <w:rPr>
          <w:rFonts w:ascii="Times New Roman" w:hAnsi="Times New Roman" w:cs="Times New Roman"/>
          <w:i/>
          <w:sz w:val="24"/>
          <w:szCs w:val="24"/>
        </w:rPr>
        <w:t>год</w:t>
      </w:r>
      <w:proofErr w:type="spellEnd"/>
      <w:r w:rsidR="00C428F4" w:rsidRPr="00C428F4">
        <w:rPr>
          <w:rFonts w:ascii="Times New Roman" w:hAnsi="Times New Roman" w:cs="Times New Roman"/>
          <w:i/>
          <w:sz w:val="24"/>
          <w:szCs w:val="24"/>
        </w:rPr>
        <w:t>,</w:t>
      </w:r>
      <w:r w:rsidR="00C42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8F4" w:rsidRPr="00C428F4">
        <w:rPr>
          <w:rFonts w:ascii="Times New Roman" w:hAnsi="Times New Roman" w:cs="Times New Roman"/>
          <w:sz w:val="24"/>
          <w:szCs w:val="24"/>
        </w:rPr>
        <w:t>Люблин</w:t>
      </w:r>
      <w:proofErr w:type="spellEnd"/>
      <w:r w:rsidR="00C428F4">
        <w:rPr>
          <w:rFonts w:ascii="Times New Roman" w:hAnsi="Times New Roman" w:cs="Times New Roman"/>
          <w:sz w:val="24"/>
          <w:szCs w:val="24"/>
        </w:rPr>
        <w:t xml:space="preserve"> </w:t>
      </w:r>
      <w:r w:rsidR="00C428F4" w:rsidRPr="00C428F4">
        <w:rPr>
          <w:rFonts w:ascii="Times New Roman" w:hAnsi="Times New Roman" w:cs="Times New Roman"/>
          <w:sz w:val="24"/>
          <w:szCs w:val="24"/>
        </w:rPr>
        <w:t>1874</w:t>
      </w:r>
      <w:r w:rsidR="00C428F4">
        <w:rPr>
          <w:rFonts w:ascii="Times New Roman" w:hAnsi="Times New Roman" w:cs="Times New Roman"/>
          <w:sz w:val="24"/>
          <w:szCs w:val="24"/>
        </w:rPr>
        <w:t>.</w:t>
      </w:r>
    </w:p>
    <w:p w:rsidR="00C428F4" w:rsidRDefault="00C428F4" w:rsidP="0060768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Памятная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Книжка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Люблинской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Губернии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607684" w:rsidRPr="00C428F4">
        <w:rPr>
          <w:rFonts w:ascii="Times New Roman" w:hAnsi="Times New Roman" w:cs="Times New Roman"/>
          <w:i/>
          <w:sz w:val="24"/>
          <w:szCs w:val="24"/>
        </w:rPr>
        <w:t xml:space="preserve"> 1883</w:t>
      </w:r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8F4">
        <w:rPr>
          <w:rFonts w:ascii="Times New Roman" w:hAnsi="Times New Roman" w:cs="Times New Roman"/>
          <w:sz w:val="24"/>
          <w:szCs w:val="24"/>
        </w:rPr>
        <w:t>Люблин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8F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83.</w:t>
      </w:r>
    </w:p>
    <w:p w:rsidR="00C428F4" w:rsidRDefault="00C428F4" w:rsidP="0060768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Памятная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Книжка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Люблинской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Губернии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1891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7684" w:rsidRPr="00607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sz w:val="24"/>
          <w:szCs w:val="24"/>
        </w:rPr>
        <w:t>Люблин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8F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91.</w:t>
      </w:r>
    </w:p>
    <w:p w:rsidR="00607684" w:rsidRPr="00607684" w:rsidRDefault="00C428F4" w:rsidP="0060768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Памятная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Книжка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Люблинской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Губернии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 xml:space="preserve"> 1902 </w:t>
      </w:r>
      <w:proofErr w:type="spellStart"/>
      <w:r w:rsidRPr="00C428F4">
        <w:rPr>
          <w:rFonts w:ascii="Times New Roman" w:hAnsi="Times New Roman" w:cs="Times New Roman"/>
          <w:i/>
          <w:sz w:val="24"/>
          <w:szCs w:val="24"/>
        </w:rPr>
        <w:t>год</w:t>
      </w:r>
      <w:proofErr w:type="spellEnd"/>
      <w:r w:rsidRPr="00C428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8F4">
        <w:rPr>
          <w:rFonts w:ascii="Times New Roman" w:hAnsi="Times New Roman" w:cs="Times New Roman"/>
          <w:sz w:val="24"/>
          <w:szCs w:val="24"/>
        </w:rPr>
        <w:t>Люблин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8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902.</w:t>
      </w:r>
    </w:p>
    <w:p w:rsidR="00B0005E" w:rsidRDefault="00B0005E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6914" w:rsidRDefault="00D36914" w:rsidP="004563B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005E" w:rsidRPr="00B0005E" w:rsidRDefault="00B0005E" w:rsidP="00B000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05E">
        <w:rPr>
          <w:rFonts w:ascii="Times New Roman" w:hAnsi="Times New Roman" w:cs="Times New Roman"/>
          <w:sz w:val="24"/>
          <w:szCs w:val="24"/>
        </w:rPr>
        <w:t>STRESZCZENIE</w:t>
      </w:r>
    </w:p>
    <w:p w:rsidR="00B0005E" w:rsidRPr="00B0005E" w:rsidRDefault="00B0005E" w:rsidP="00B000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05E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05E">
        <w:rPr>
          <w:rFonts w:ascii="Times New Roman" w:hAnsi="Times New Roman" w:cs="Times New Roman"/>
          <w:sz w:val="24"/>
          <w:szCs w:val="24"/>
        </w:rPr>
        <w:t xml:space="preserve">artykule </w:t>
      </w:r>
      <w:r>
        <w:rPr>
          <w:rFonts w:ascii="Times New Roman" w:hAnsi="Times New Roman" w:cs="Times New Roman"/>
          <w:sz w:val="24"/>
          <w:szCs w:val="24"/>
        </w:rPr>
        <w:t xml:space="preserve">przedstawiono </w:t>
      </w:r>
      <w:r w:rsidRPr="00B0005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podano </w:t>
      </w:r>
      <w:r w:rsidRPr="00B0005E">
        <w:rPr>
          <w:rFonts w:ascii="Times New Roman" w:hAnsi="Times New Roman" w:cs="Times New Roman"/>
          <w:sz w:val="24"/>
          <w:szCs w:val="24"/>
        </w:rPr>
        <w:t>analiz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0005E">
        <w:rPr>
          <w:rFonts w:ascii="Times New Roman" w:hAnsi="Times New Roman" w:cs="Times New Roman"/>
          <w:sz w:val="24"/>
          <w:szCs w:val="24"/>
        </w:rPr>
        <w:t xml:space="preserve"> </w:t>
      </w:r>
      <w:r w:rsidR="00FA0807">
        <w:rPr>
          <w:rFonts w:ascii="Times New Roman" w:hAnsi="Times New Roman" w:cs="Times New Roman"/>
          <w:sz w:val="24"/>
          <w:szCs w:val="24"/>
        </w:rPr>
        <w:t xml:space="preserve">zawartość </w:t>
      </w:r>
      <w:r>
        <w:rPr>
          <w:rFonts w:ascii="Times New Roman" w:hAnsi="Times New Roman" w:cs="Times New Roman"/>
          <w:sz w:val="24"/>
          <w:szCs w:val="24"/>
        </w:rPr>
        <w:t>monografi</w:t>
      </w:r>
      <w:r w:rsidR="00FA08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05E">
        <w:rPr>
          <w:rFonts w:ascii="Times New Roman" w:hAnsi="Times New Roman" w:cs="Times New Roman"/>
          <w:sz w:val="24"/>
          <w:szCs w:val="24"/>
        </w:rPr>
        <w:t>Wiesława Partyki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05E">
        <w:rPr>
          <w:rFonts w:ascii="Times New Roman" w:hAnsi="Times New Roman" w:cs="Times New Roman"/>
          <w:i/>
          <w:sz w:val="24"/>
          <w:szCs w:val="24"/>
        </w:rPr>
        <w:t>Opieka instytucjonalna na Lubelszczyźnie w XIX wieku. Szpitale i przytułki</w:t>
      </w:r>
      <w:r w:rsidR="00486C63">
        <w:rPr>
          <w:rFonts w:ascii="Times New Roman" w:hAnsi="Times New Roman" w:cs="Times New Roman"/>
          <w:sz w:val="24"/>
          <w:szCs w:val="24"/>
        </w:rPr>
        <w:t>.</w:t>
      </w:r>
      <w:r w:rsidRPr="00B0005E">
        <w:rPr>
          <w:rFonts w:ascii="Times New Roman" w:hAnsi="Times New Roman" w:cs="Times New Roman"/>
          <w:sz w:val="24"/>
          <w:szCs w:val="24"/>
        </w:rPr>
        <w:t xml:space="preserve"> </w:t>
      </w:r>
      <w:r w:rsidR="00FA0807">
        <w:rPr>
          <w:rFonts w:ascii="Times New Roman" w:hAnsi="Times New Roman" w:cs="Times New Roman"/>
          <w:sz w:val="24"/>
          <w:szCs w:val="24"/>
        </w:rPr>
        <w:t xml:space="preserve">Zawrócono </w:t>
      </w:r>
      <w:r w:rsidR="00FA0807" w:rsidRPr="00486C63">
        <w:rPr>
          <w:rFonts w:ascii="Times New Roman" w:hAnsi="Times New Roman" w:cs="Times New Roman"/>
          <w:sz w:val="24"/>
          <w:szCs w:val="24"/>
        </w:rPr>
        <w:t>w nim uwag</w:t>
      </w:r>
      <w:r w:rsidR="00FA0807" w:rsidRPr="00486C63">
        <w:rPr>
          <w:rFonts w:ascii="Times New Roman" w:hAnsi="Times New Roman" w:cs="Times New Roman" w:hint="eastAsia"/>
          <w:sz w:val="24"/>
          <w:szCs w:val="24"/>
        </w:rPr>
        <w:t>ę</w:t>
      </w:r>
      <w:r w:rsidR="00FA0807" w:rsidRPr="00486C63">
        <w:rPr>
          <w:rFonts w:ascii="Times New Roman" w:hAnsi="Times New Roman" w:cs="Times New Roman"/>
          <w:sz w:val="24"/>
          <w:szCs w:val="24"/>
        </w:rPr>
        <w:t xml:space="preserve"> na takie elementy, jak struktura ksi</w:t>
      </w:r>
      <w:r w:rsidR="00FA0807" w:rsidRPr="00486C63">
        <w:rPr>
          <w:rFonts w:ascii="Times New Roman" w:hAnsi="Times New Roman" w:cs="Times New Roman" w:hint="eastAsia"/>
          <w:sz w:val="24"/>
          <w:szCs w:val="24"/>
        </w:rPr>
        <w:t>ąż</w:t>
      </w:r>
      <w:r w:rsidR="00FA0807" w:rsidRPr="00486C63">
        <w:rPr>
          <w:rFonts w:ascii="Times New Roman" w:hAnsi="Times New Roman" w:cs="Times New Roman"/>
          <w:sz w:val="24"/>
          <w:szCs w:val="24"/>
        </w:rPr>
        <w:t>ki, ramy chronologiczne i tematyczne</w:t>
      </w:r>
      <w:r w:rsidR="00FA0807">
        <w:rPr>
          <w:rFonts w:ascii="Times New Roman" w:hAnsi="Times New Roman" w:cs="Times New Roman"/>
          <w:sz w:val="24"/>
          <w:szCs w:val="24"/>
        </w:rPr>
        <w:t xml:space="preserve"> </w:t>
      </w:r>
      <w:r w:rsidR="00FA0807" w:rsidRPr="00486C63">
        <w:rPr>
          <w:rFonts w:ascii="Times New Roman" w:hAnsi="Times New Roman" w:cs="Times New Roman"/>
          <w:sz w:val="24"/>
          <w:szCs w:val="24"/>
        </w:rPr>
        <w:t xml:space="preserve">oraz podstawa </w:t>
      </w:r>
      <w:r w:rsidR="00FA0807" w:rsidRPr="00486C63">
        <w:rPr>
          <w:rFonts w:ascii="Times New Roman" w:hAnsi="Times New Roman" w:cs="Times New Roman" w:hint="eastAsia"/>
          <w:sz w:val="24"/>
          <w:szCs w:val="24"/>
        </w:rPr>
        <w:t>ź</w:t>
      </w:r>
      <w:r w:rsidR="00FA0807" w:rsidRPr="00486C63">
        <w:rPr>
          <w:rFonts w:ascii="Times New Roman" w:hAnsi="Times New Roman" w:cs="Times New Roman"/>
          <w:sz w:val="24"/>
          <w:szCs w:val="24"/>
        </w:rPr>
        <w:t>r</w:t>
      </w:r>
      <w:r w:rsidR="00FA0807" w:rsidRPr="00486C63">
        <w:rPr>
          <w:rFonts w:ascii="Times New Roman" w:hAnsi="Times New Roman" w:cs="Times New Roman" w:hint="eastAsia"/>
          <w:sz w:val="24"/>
          <w:szCs w:val="24"/>
        </w:rPr>
        <w:t>ó</w:t>
      </w:r>
      <w:r w:rsidR="00FA0807" w:rsidRPr="00486C63">
        <w:rPr>
          <w:rFonts w:ascii="Times New Roman" w:hAnsi="Times New Roman" w:cs="Times New Roman"/>
          <w:sz w:val="24"/>
          <w:szCs w:val="24"/>
        </w:rPr>
        <w:t>d</w:t>
      </w:r>
      <w:r w:rsidR="00FA0807" w:rsidRPr="00486C63">
        <w:rPr>
          <w:rFonts w:ascii="Times New Roman" w:hAnsi="Times New Roman" w:cs="Times New Roman" w:hint="eastAsia"/>
          <w:sz w:val="24"/>
          <w:szCs w:val="24"/>
        </w:rPr>
        <w:t>ł</w:t>
      </w:r>
      <w:r w:rsidR="00FA0807" w:rsidRPr="00486C63">
        <w:rPr>
          <w:rFonts w:ascii="Times New Roman" w:hAnsi="Times New Roman" w:cs="Times New Roman"/>
          <w:sz w:val="24"/>
          <w:szCs w:val="24"/>
        </w:rPr>
        <w:t>owa.</w:t>
      </w:r>
      <w:r w:rsidR="00FA0807">
        <w:rPr>
          <w:rFonts w:ascii="Times New Roman" w:hAnsi="Times New Roman" w:cs="Times New Roman"/>
          <w:sz w:val="24"/>
          <w:szCs w:val="24"/>
        </w:rPr>
        <w:t xml:space="preserve"> </w:t>
      </w:r>
      <w:r w:rsidR="00D36914">
        <w:rPr>
          <w:rFonts w:ascii="Times New Roman" w:hAnsi="Times New Roman" w:cs="Times New Roman"/>
          <w:sz w:val="24"/>
          <w:szCs w:val="24"/>
        </w:rPr>
        <w:t xml:space="preserve">Zasygnalizowano </w:t>
      </w:r>
      <w:r w:rsidR="00FA0807" w:rsidRPr="00486C63">
        <w:rPr>
          <w:rFonts w:ascii="Times New Roman" w:hAnsi="Times New Roman" w:cs="Times New Roman"/>
          <w:sz w:val="24"/>
          <w:szCs w:val="24"/>
        </w:rPr>
        <w:t>w nim problem</w:t>
      </w:r>
      <w:r w:rsidR="00D36914">
        <w:rPr>
          <w:rFonts w:ascii="Times New Roman" w:hAnsi="Times New Roman" w:cs="Times New Roman"/>
          <w:sz w:val="24"/>
          <w:szCs w:val="24"/>
        </w:rPr>
        <w:t>y badawcze, które w książce zostały przedstawione marginalnie</w:t>
      </w:r>
      <w:r w:rsidR="00B979B7">
        <w:rPr>
          <w:rFonts w:ascii="Times New Roman" w:hAnsi="Times New Roman" w:cs="Times New Roman"/>
          <w:sz w:val="24"/>
          <w:szCs w:val="24"/>
        </w:rPr>
        <w:t>,</w:t>
      </w:r>
      <w:r w:rsidR="00D36914">
        <w:rPr>
          <w:rFonts w:ascii="Times New Roman" w:hAnsi="Times New Roman" w:cs="Times New Roman"/>
          <w:sz w:val="24"/>
          <w:szCs w:val="24"/>
        </w:rPr>
        <w:t xml:space="preserve"> a </w:t>
      </w:r>
      <w:r w:rsidR="00B979B7">
        <w:rPr>
          <w:rFonts w:ascii="Times New Roman" w:hAnsi="Times New Roman" w:cs="Times New Roman"/>
          <w:sz w:val="24"/>
          <w:szCs w:val="24"/>
        </w:rPr>
        <w:t xml:space="preserve">które </w:t>
      </w:r>
      <w:r w:rsidR="00D36914">
        <w:rPr>
          <w:rFonts w:ascii="Times New Roman" w:hAnsi="Times New Roman" w:cs="Times New Roman"/>
          <w:sz w:val="24"/>
          <w:szCs w:val="24"/>
        </w:rPr>
        <w:t>wydają się warte dalszych badań naukowych.</w:t>
      </w:r>
      <w:r w:rsidR="00FA0807" w:rsidRPr="00486C63">
        <w:rPr>
          <w:rFonts w:ascii="Times New Roman" w:hAnsi="Times New Roman" w:cs="Times New Roman"/>
          <w:sz w:val="24"/>
          <w:szCs w:val="24"/>
        </w:rPr>
        <w:t xml:space="preserve"> Pomimo pewnych za</w:t>
      </w:r>
      <w:r w:rsidR="00D36914">
        <w:rPr>
          <w:rFonts w:ascii="Times New Roman" w:hAnsi="Times New Roman" w:cs="Times New Roman"/>
          <w:sz w:val="24"/>
          <w:szCs w:val="24"/>
        </w:rPr>
        <w:t>strzeżeń</w:t>
      </w:r>
      <w:r w:rsidR="00FA0807" w:rsidRPr="00486C63">
        <w:rPr>
          <w:rFonts w:ascii="Times New Roman" w:hAnsi="Times New Roman" w:cs="Times New Roman"/>
          <w:sz w:val="24"/>
          <w:szCs w:val="24"/>
        </w:rPr>
        <w:t xml:space="preserve"> dotyczących </w:t>
      </w:r>
      <w:r w:rsidR="00D36914">
        <w:rPr>
          <w:rFonts w:ascii="Times New Roman" w:hAnsi="Times New Roman" w:cs="Times New Roman"/>
          <w:sz w:val="24"/>
          <w:szCs w:val="24"/>
        </w:rPr>
        <w:t xml:space="preserve">przedstawienia obrazu szpitali </w:t>
      </w:r>
      <w:r w:rsidR="005D3650">
        <w:rPr>
          <w:rFonts w:ascii="Times New Roman" w:hAnsi="Times New Roman" w:cs="Times New Roman"/>
          <w:sz w:val="24"/>
          <w:szCs w:val="24"/>
        </w:rPr>
        <w:t>oraz</w:t>
      </w:r>
      <w:r w:rsidR="00D36914">
        <w:rPr>
          <w:rFonts w:ascii="Times New Roman" w:hAnsi="Times New Roman" w:cs="Times New Roman"/>
          <w:sz w:val="24"/>
          <w:szCs w:val="24"/>
        </w:rPr>
        <w:t xml:space="preserve"> przytułków na Lubelszczyźnie</w:t>
      </w:r>
      <w:r w:rsidR="005D3650">
        <w:rPr>
          <w:rFonts w:ascii="Times New Roman" w:hAnsi="Times New Roman" w:cs="Times New Roman"/>
          <w:sz w:val="24"/>
          <w:szCs w:val="24"/>
        </w:rPr>
        <w:t>,</w:t>
      </w:r>
      <w:r w:rsidR="00D36914">
        <w:rPr>
          <w:rFonts w:ascii="Times New Roman" w:hAnsi="Times New Roman" w:cs="Times New Roman"/>
          <w:sz w:val="24"/>
          <w:szCs w:val="24"/>
        </w:rPr>
        <w:t xml:space="preserve"> publikację </w:t>
      </w:r>
      <w:r w:rsidR="00FA0807" w:rsidRPr="00486C63">
        <w:rPr>
          <w:rFonts w:ascii="Times New Roman" w:hAnsi="Times New Roman" w:cs="Times New Roman"/>
          <w:sz w:val="24"/>
          <w:szCs w:val="24"/>
        </w:rPr>
        <w:t xml:space="preserve">tę można </w:t>
      </w:r>
      <w:r w:rsidR="00D36914">
        <w:rPr>
          <w:rFonts w:ascii="Times New Roman" w:hAnsi="Times New Roman" w:cs="Times New Roman"/>
          <w:sz w:val="24"/>
          <w:szCs w:val="24"/>
        </w:rPr>
        <w:t xml:space="preserve">uznać </w:t>
      </w:r>
      <w:r w:rsidR="00FA0807" w:rsidRPr="00486C63">
        <w:rPr>
          <w:rFonts w:ascii="Times New Roman" w:hAnsi="Times New Roman" w:cs="Times New Roman"/>
          <w:sz w:val="24"/>
          <w:szCs w:val="24"/>
        </w:rPr>
        <w:t xml:space="preserve">za </w:t>
      </w:r>
      <w:r w:rsidR="00D36914">
        <w:rPr>
          <w:rFonts w:ascii="Times New Roman" w:hAnsi="Times New Roman" w:cs="Times New Roman"/>
          <w:sz w:val="24"/>
          <w:szCs w:val="24"/>
        </w:rPr>
        <w:t>niezwykle cenną</w:t>
      </w:r>
      <w:r w:rsidR="005D3650">
        <w:rPr>
          <w:rFonts w:ascii="Times New Roman" w:hAnsi="Times New Roman" w:cs="Times New Roman"/>
          <w:sz w:val="24"/>
          <w:szCs w:val="24"/>
        </w:rPr>
        <w:t xml:space="preserve"> i przydatną dla osób zajmujących historią społeczną XIX i początków XX wieku</w:t>
      </w:r>
      <w:r w:rsidR="00D36914">
        <w:rPr>
          <w:rFonts w:ascii="Times New Roman" w:hAnsi="Times New Roman" w:cs="Times New Roman"/>
          <w:sz w:val="24"/>
          <w:szCs w:val="24"/>
        </w:rPr>
        <w:t>.</w:t>
      </w:r>
    </w:p>
    <w:p w:rsidR="00486C63" w:rsidRPr="00486C63" w:rsidRDefault="00486C63" w:rsidP="00486C6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005E" w:rsidRPr="00B34CC4" w:rsidRDefault="00B0005E" w:rsidP="00B0005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05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0005E">
        <w:rPr>
          <w:rFonts w:ascii="Times New Roman" w:hAnsi="Times New Roman" w:cs="Times New Roman" w:hint="eastAsia"/>
          <w:b/>
          <w:bCs/>
          <w:sz w:val="24"/>
          <w:szCs w:val="24"/>
        </w:rPr>
        <w:t>ł</w:t>
      </w:r>
      <w:r w:rsidRPr="00B0005E">
        <w:rPr>
          <w:rFonts w:ascii="Times New Roman" w:hAnsi="Times New Roman" w:cs="Times New Roman"/>
          <w:b/>
          <w:bCs/>
          <w:sz w:val="24"/>
          <w:szCs w:val="24"/>
        </w:rPr>
        <w:t xml:space="preserve">owa kluczowe: </w:t>
      </w:r>
      <w:r w:rsidRPr="00B0005E">
        <w:rPr>
          <w:rFonts w:ascii="Times New Roman" w:hAnsi="Times New Roman" w:cs="Times New Roman"/>
          <w:sz w:val="24"/>
          <w:szCs w:val="24"/>
        </w:rPr>
        <w:t>Kr</w:t>
      </w:r>
      <w:r w:rsidRPr="00B0005E">
        <w:rPr>
          <w:rFonts w:ascii="Times New Roman" w:hAnsi="Times New Roman" w:cs="Times New Roman" w:hint="eastAsia"/>
          <w:sz w:val="24"/>
          <w:szCs w:val="24"/>
        </w:rPr>
        <w:t>ó</w:t>
      </w:r>
      <w:r w:rsidRPr="00B0005E">
        <w:rPr>
          <w:rFonts w:ascii="Times New Roman" w:hAnsi="Times New Roman" w:cs="Times New Roman"/>
          <w:sz w:val="24"/>
          <w:szCs w:val="24"/>
        </w:rPr>
        <w:t xml:space="preserve">lestwo Polskie, </w:t>
      </w:r>
      <w:r w:rsidR="00486C63" w:rsidRPr="00486C63">
        <w:rPr>
          <w:rFonts w:ascii="Times New Roman" w:hAnsi="Times New Roman" w:cs="Times New Roman"/>
          <w:sz w:val="24"/>
          <w:szCs w:val="24"/>
        </w:rPr>
        <w:t>Ko</w:t>
      </w:r>
      <w:r w:rsidR="00486C63" w:rsidRPr="00486C63">
        <w:rPr>
          <w:rFonts w:ascii="Times New Roman" w:hAnsi="Times New Roman" w:cs="Times New Roman" w:hint="eastAsia"/>
          <w:sz w:val="24"/>
          <w:szCs w:val="24"/>
        </w:rPr>
        <w:t>ś</w:t>
      </w:r>
      <w:r w:rsidR="00486C63" w:rsidRPr="00486C63">
        <w:rPr>
          <w:rFonts w:ascii="Times New Roman" w:hAnsi="Times New Roman" w:cs="Times New Roman"/>
          <w:sz w:val="24"/>
          <w:szCs w:val="24"/>
        </w:rPr>
        <w:t>ci</w:t>
      </w:r>
      <w:r w:rsidR="00486C63" w:rsidRPr="00486C63">
        <w:rPr>
          <w:rFonts w:ascii="Times New Roman" w:hAnsi="Times New Roman" w:cs="Times New Roman" w:hint="eastAsia"/>
          <w:sz w:val="24"/>
          <w:szCs w:val="24"/>
        </w:rPr>
        <w:t>ół</w:t>
      </w:r>
      <w:r w:rsidR="005D3650">
        <w:rPr>
          <w:rFonts w:ascii="Times New Roman" w:hAnsi="Times New Roman" w:cs="Times New Roman"/>
          <w:sz w:val="24"/>
          <w:szCs w:val="24"/>
        </w:rPr>
        <w:t xml:space="preserve"> katolicki</w:t>
      </w:r>
      <w:r w:rsidR="00486C63">
        <w:rPr>
          <w:rFonts w:ascii="Times New Roman" w:hAnsi="Times New Roman" w:cs="Times New Roman"/>
          <w:sz w:val="24"/>
          <w:szCs w:val="24"/>
        </w:rPr>
        <w:t xml:space="preserve">, Lubelszczyzna, </w:t>
      </w:r>
      <w:r w:rsidR="00C632AA">
        <w:rPr>
          <w:rFonts w:ascii="Times New Roman" w:hAnsi="Times New Roman" w:cs="Times New Roman"/>
          <w:sz w:val="24"/>
          <w:szCs w:val="24"/>
        </w:rPr>
        <w:t>szpitale, przytułki</w:t>
      </w:r>
      <w:r w:rsidR="005D365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632AA">
        <w:rPr>
          <w:rFonts w:ascii="Times New Roman" w:hAnsi="Times New Roman" w:cs="Times New Roman"/>
          <w:sz w:val="24"/>
          <w:szCs w:val="24"/>
        </w:rPr>
        <w:t xml:space="preserve"> </w:t>
      </w:r>
      <w:r w:rsidR="00486C63" w:rsidRPr="00B0005E">
        <w:rPr>
          <w:rFonts w:ascii="Times New Roman" w:hAnsi="Times New Roman" w:cs="Times New Roman"/>
          <w:sz w:val="24"/>
          <w:szCs w:val="24"/>
        </w:rPr>
        <w:t xml:space="preserve"> </w:t>
      </w:r>
      <w:r w:rsidRPr="00B0005E">
        <w:rPr>
          <w:rFonts w:ascii="Times New Roman" w:hAnsi="Times New Roman" w:cs="Times New Roman"/>
          <w:sz w:val="24"/>
          <w:szCs w:val="24"/>
        </w:rPr>
        <w:t>rusyfikacja,</w:t>
      </w:r>
    </w:p>
    <w:sectPr w:rsidR="00B0005E" w:rsidRPr="00B34C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91" w:rsidRDefault="00CB7891" w:rsidP="001403E8">
      <w:pPr>
        <w:spacing w:after="0" w:line="240" w:lineRule="auto"/>
      </w:pPr>
      <w:r>
        <w:separator/>
      </w:r>
    </w:p>
  </w:endnote>
  <w:endnote w:type="continuationSeparator" w:id="0">
    <w:p w:rsidR="00CB7891" w:rsidRDefault="00CB7891" w:rsidP="0014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051853"/>
      <w:docPartObj>
        <w:docPartGallery w:val="Page Numbers (Bottom of Page)"/>
        <w:docPartUnique/>
      </w:docPartObj>
    </w:sdtPr>
    <w:sdtEndPr/>
    <w:sdtContent>
      <w:p w:rsidR="00C23DE7" w:rsidRDefault="00C23D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650">
          <w:rPr>
            <w:noProof/>
          </w:rPr>
          <w:t>11</w:t>
        </w:r>
        <w:r>
          <w:fldChar w:fldCharType="end"/>
        </w:r>
      </w:p>
    </w:sdtContent>
  </w:sdt>
  <w:p w:rsidR="00C23DE7" w:rsidRDefault="00C23D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91" w:rsidRDefault="00CB7891" w:rsidP="001403E8">
      <w:pPr>
        <w:spacing w:after="0" w:line="240" w:lineRule="auto"/>
      </w:pPr>
      <w:r>
        <w:separator/>
      </w:r>
    </w:p>
  </w:footnote>
  <w:footnote w:type="continuationSeparator" w:id="0">
    <w:p w:rsidR="00CB7891" w:rsidRDefault="00CB7891" w:rsidP="001403E8">
      <w:pPr>
        <w:spacing w:after="0" w:line="240" w:lineRule="auto"/>
      </w:pPr>
      <w:r>
        <w:continuationSeparator/>
      </w:r>
    </w:p>
  </w:footnote>
  <w:footnote w:id="1">
    <w:p w:rsidR="00C23DE7" w:rsidRPr="00B0005E" w:rsidRDefault="00C23DE7" w:rsidP="00C428F4">
      <w:pPr>
        <w:pStyle w:val="Tekstprzypisudolnego"/>
        <w:contextualSpacing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E. Mazur, </w:t>
      </w:r>
      <w:r w:rsidRPr="00B0005E">
        <w:rPr>
          <w:rFonts w:ascii="Times New Roman" w:hAnsi="Times New Roman" w:cs="Times New Roman"/>
          <w:i/>
        </w:rPr>
        <w:t>Szpitale w Królestwie Polskim w XIX wieku</w:t>
      </w:r>
      <w:r w:rsidRPr="00B0005E">
        <w:rPr>
          <w:rFonts w:ascii="Times New Roman" w:hAnsi="Times New Roman" w:cs="Times New Roman"/>
        </w:rPr>
        <w:t>, Warszawa 2008.</w:t>
      </w:r>
    </w:p>
  </w:footnote>
  <w:footnote w:id="2">
    <w:p w:rsidR="00C23DE7" w:rsidRPr="00B0005E" w:rsidRDefault="00C23DE7" w:rsidP="00C428F4">
      <w:pPr>
        <w:pStyle w:val="Tekstprzypisudolnego"/>
        <w:contextualSpacing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J. Fijałek, J. Indulski, </w:t>
      </w:r>
      <w:r w:rsidRPr="00B0005E">
        <w:rPr>
          <w:rFonts w:ascii="Times New Roman" w:hAnsi="Times New Roman" w:cs="Times New Roman"/>
          <w:i/>
        </w:rPr>
        <w:t>Opieka zdrowotna w Łodzi do roku 1945. Studium organizacyjno-historyczne</w:t>
      </w:r>
      <w:r w:rsidRPr="00B0005E">
        <w:rPr>
          <w:rFonts w:ascii="Times New Roman" w:hAnsi="Times New Roman" w:cs="Times New Roman"/>
        </w:rPr>
        <w:t>, Łódź 1990.</w:t>
      </w:r>
    </w:p>
  </w:footnote>
  <w:footnote w:id="3">
    <w:p w:rsidR="00C23DE7" w:rsidRPr="00B0005E" w:rsidRDefault="00C23DE7" w:rsidP="00C428F4">
      <w:pPr>
        <w:pStyle w:val="Tekstprzypisudolnego"/>
        <w:contextualSpacing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Cz</w:t>
      </w:r>
      <w:r w:rsidR="00D47D34">
        <w:rPr>
          <w:rFonts w:ascii="Times New Roman" w:hAnsi="Times New Roman" w:cs="Times New Roman"/>
        </w:rPr>
        <w:t>.</w:t>
      </w:r>
      <w:r w:rsidRPr="00B0005E">
        <w:rPr>
          <w:rFonts w:ascii="Times New Roman" w:hAnsi="Times New Roman" w:cs="Times New Roman"/>
        </w:rPr>
        <w:t xml:space="preserve"> Kępski, </w:t>
      </w:r>
      <w:r w:rsidRPr="00B0005E">
        <w:rPr>
          <w:rFonts w:ascii="Times New Roman" w:hAnsi="Times New Roman" w:cs="Times New Roman"/>
          <w:i/>
        </w:rPr>
        <w:t>Lubelskie Towarzystwo Dobroczynności 1815-1952)</w:t>
      </w:r>
      <w:r w:rsidRPr="00B0005E">
        <w:rPr>
          <w:rFonts w:ascii="Times New Roman" w:hAnsi="Times New Roman" w:cs="Times New Roman"/>
        </w:rPr>
        <w:t>, Lublin 1990; Tenże</w:t>
      </w:r>
      <w:r w:rsidR="00D47D34">
        <w:rPr>
          <w:rFonts w:ascii="Times New Roman" w:hAnsi="Times New Roman" w:cs="Times New Roman"/>
        </w:rPr>
        <w:t>,</w:t>
      </w:r>
      <w:r w:rsidRPr="00B0005E">
        <w:rPr>
          <w:rFonts w:ascii="Times New Roman" w:hAnsi="Times New Roman" w:cs="Times New Roman"/>
        </w:rPr>
        <w:t xml:space="preserve"> </w:t>
      </w:r>
      <w:r w:rsidRPr="00D47D34">
        <w:rPr>
          <w:rFonts w:ascii="Times New Roman" w:hAnsi="Times New Roman" w:cs="Times New Roman"/>
          <w:i/>
        </w:rPr>
        <w:t>Towarzystwa dobro</w:t>
      </w:r>
      <w:r w:rsidR="00D47D34">
        <w:rPr>
          <w:rFonts w:ascii="Times New Roman" w:hAnsi="Times New Roman" w:cs="Times New Roman"/>
          <w:i/>
        </w:rPr>
        <w:t xml:space="preserve">czynności w Królestwie Polskim </w:t>
      </w:r>
      <w:r w:rsidRPr="00D47D34">
        <w:rPr>
          <w:rFonts w:ascii="Times New Roman" w:hAnsi="Times New Roman" w:cs="Times New Roman"/>
          <w:i/>
        </w:rPr>
        <w:t>(1815-1914)</w:t>
      </w:r>
      <w:r w:rsidRPr="00B0005E">
        <w:rPr>
          <w:rFonts w:ascii="Times New Roman" w:hAnsi="Times New Roman" w:cs="Times New Roman"/>
        </w:rPr>
        <w:t xml:space="preserve">, Lublin 1993; </w:t>
      </w:r>
    </w:p>
  </w:footnote>
  <w:footnote w:id="4">
    <w:p w:rsidR="00C23DE7" w:rsidRPr="00B0005E" w:rsidRDefault="00C23DE7" w:rsidP="00C428F4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</w:t>
      </w:r>
      <w:r w:rsidRPr="00B0005E">
        <w:rPr>
          <w:rFonts w:ascii="Times New Roman" w:hAnsi="Times New Roman" w:cs="Times New Roman"/>
          <w:i/>
        </w:rPr>
        <w:t>Dzieje Lubelszczyzny</w:t>
      </w:r>
      <w:r w:rsidRPr="00B0005E">
        <w:rPr>
          <w:rFonts w:ascii="Times New Roman" w:hAnsi="Times New Roman" w:cs="Times New Roman"/>
        </w:rPr>
        <w:t>, red T. Menc</w:t>
      </w:r>
      <w:r w:rsidR="00D47D34">
        <w:rPr>
          <w:rFonts w:ascii="Times New Roman" w:hAnsi="Times New Roman" w:cs="Times New Roman"/>
        </w:rPr>
        <w:t>e</w:t>
      </w:r>
      <w:r w:rsidRPr="00B0005E">
        <w:rPr>
          <w:rFonts w:ascii="Times New Roman" w:hAnsi="Times New Roman" w:cs="Times New Roman"/>
        </w:rPr>
        <w:t>l, Warszawa 1974, s. 7-8, 13-18.</w:t>
      </w:r>
    </w:p>
  </w:footnote>
  <w:footnote w:id="5">
    <w:p w:rsidR="00C23DE7" w:rsidRPr="00B0005E" w:rsidRDefault="00C23DE7" w:rsidP="00C428F4">
      <w:pPr>
        <w:pStyle w:val="Tekstprzypisudolnego"/>
        <w:contextualSpacing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</w:t>
      </w:r>
      <w:r w:rsidR="00C428F4" w:rsidRPr="00B0005E">
        <w:rPr>
          <w:rFonts w:ascii="Times New Roman" w:hAnsi="Times New Roman" w:cs="Times New Roman"/>
          <w:i/>
        </w:rPr>
        <w:t xml:space="preserve">Ukaz Najwyższy o urządzeniu Gminy Wiejski z 9 II/2 III 1864 r. </w:t>
      </w:r>
      <w:r w:rsidR="00C428F4" w:rsidRPr="00B0005E">
        <w:rPr>
          <w:rFonts w:ascii="Times New Roman" w:hAnsi="Times New Roman" w:cs="Times New Roman"/>
        </w:rPr>
        <w:t>„Dziennik Praw Królestwa Polskiego”, T. 62. 1864, s.</w:t>
      </w:r>
      <w:r w:rsidR="00607684" w:rsidRPr="00B0005E">
        <w:rPr>
          <w:rFonts w:ascii="Times New Roman" w:hAnsi="Times New Roman" w:cs="Times New Roman"/>
        </w:rPr>
        <w:t xml:space="preserve">, </w:t>
      </w:r>
      <w:r w:rsidR="00A60DCF" w:rsidRPr="00B0005E">
        <w:rPr>
          <w:rFonts w:ascii="Times New Roman" w:hAnsi="Times New Roman" w:cs="Times New Roman"/>
        </w:rPr>
        <w:t xml:space="preserve"> s. 47, 55</w:t>
      </w:r>
      <w:r w:rsidR="00607684" w:rsidRPr="00B0005E">
        <w:rPr>
          <w:rFonts w:ascii="Times New Roman" w:hAnsi="Times New Roman" w:cs="Times New Roman"/>
        </w:rPr>
        <w:t>.</w:t>
      </w:r>
    </w:p>
  </w:footnote>
  <w:footnote w:id="6">
    <w:p w:rsidR="00FD267A" w:rsidRPr="00B0005E" w:rsidRDefault="00FD267A" w:rsidP="00C428F4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H. Markiewicz, </w:t>
      </w:r>
      <w:r w:rsidRPr="00B0005E">
        <w:rPr>
          <w:rFonts w:ascii="Times New Roman" w:hAnsi="Times New Roman" w:cs="Times New Roman"/>
          <w:i/>
        </w:rPr>
        <w:t>Działalność opiekuńczo-wychowawcza Warszawskiego Towarzystwa Dobroczynności 1814-1914</w:t>
      </w:r>
      <w:r w:rsidRPr="00B0005E">
        <w:rPr>
          <w:rFonts w:ascii="Times New Roman" w:hAnsi="Times New Roman" w:cs="Times New Roman"/>
        </w:rPr>
        <w:t xml:space="preserve"> , Warszawa 2002.</w:t>
      </w:r>
    </w:p>
  </w:footnote>
  <w:footnote w:id="7">
    <w:p w:rsidR="00C23DE7" w:rsidRPr="00B0005E" w:rsidRDefault="00C23DE7" w:rsidP="00C428F4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A. </w:t>
      </w:r>
      <w:proofErr w:type="spellStart"/>
      <w:r w:rsidRPr="00B0005E">
        <w:rPr>
          <w:rFonts w:ascii="Times New Roman" w:hAnsi="Times New Roman" w:cs="Times New Roman"/>
        </w:rPr>
        <w:t>Przegaliński</w:t>
      </w:r>
      <w:proofErr w:type="spellEnd"/>
      <w:r w:rsidRPr="00B0005E">
        <w:rPr>
          <w:rFonts w:ascii="Times New Roman" w:hAnsi="Times New Roman" w:cs="Times New Roman"/>
        </w:rPr>
        <w:t xml:space="preserve">, </w:t>
      </w:r>
      <w:r w:rsidRPr="00B0005E">
        <w:rPr>
          <w:rFonts w:ascii="Times New Roman" w:hAnsi="Times New Roman" w:cs="Times New Roman"/>
          <w:i/>
        </w:rPr>
        <w:t>Społeczna działalność ziemiaństwa lubelskiego w latach 1864-1914</w:t>
      </w:r>
      <w:r w:rsidRPr="00B0005E">
        <w:rPr>
          <w:rFonts w:ascii="Times New Roman" w:hAnsi="Times New Roman" w:cs="Times New Roman"/>
        </w:rPr>
        <w:t>, Lublin 2009.</w:t>
      </w:r>
    </w:p>
  </w:footnote>
  <w:footnote w:id="8">
    <w:p w:rsidR="00C23DE7" w:rsidRPr="00B0005E" w:rsidRDefault="00C23DE7" w:rsidP="00C428F4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A. </w:t>
      </w:r>
      <w:proofErr w:type="spellStart"/>
      <w:r w:rsidRPr="00B0005E">
        <w:rPr>
          <w:rFonts w:ascii="Times New Roman" w:hAnsi="Times New Roman" w:cs="Times New Roman"/>
        </w:rPr>
        <w:t>Koprukowniak</w:t>
      </w:r>
      <w:proofErr w:type="spellEnd"/>
      <w:r w:rsidRPr="00B0005E">
        <w:rPr>
          <w:rFonts w:ascii="Times New Roman" w:hAnsi="Times New Roman" w:cs="Times New Roman"/>
        </w:rPr>
        <w:t xml:space="preserve">, </w:t>
      </w:r>
      <w:r w:rsidRPr="00B0005E">
        <w:rPr>
          <w:rFonts w:ascii="Times New Roman" w:hAnsi="Times New Roman" w:cs="Times New Roman"/>
          <w:i/>
        </w:rPr>
        <w:t>Lokalna społeczność gminy Bychawa i jej aktywność 1864-1918</w:t>
      </w:r>
      <w:r w:rsidRPr="00B0005E">
        <w:rPr>
          <w:rFonts w:ascii="Times New Roman" w:hAnsi="Times New Roman" w:cs="Times New Roman"/>
        </w:rPr>
        <w:t xml:space="preserve">, Lublin 1995, s. 92-99. </w:t>
      </w:r>
    </w:p>
  </w:footnote>
  <w:footnote w:id="9">
    <w:p w:rsidR="00C23DE7" w:rsidRPr="00B0005E" w:rsidRDefault="00C23DE7" w:rsidP="00C428F4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A. Górak,</w:t>
      </w:r>
      <w:r w:rsidRPr="00B0005E">
        <w:rPr>
          <w:rFonts w:ascii="Times New Roman" w:hAnsi="Times New Roman" w:cs="Times New Roman"/>
          <w:i/>
        </w:rPr>
        <w:t xml:space="preserve"> Kancelaria Gubernatora i Rząd Gubernialny Lubelski (1867–1918). Studium </w:t>
      </w:r>
      <w:proofErr w:type="spellStart"/>
      <w:r w:rsidRPr="00B0005E">
        <w:rPr>
          <w:rFonts w:ascii="Times New Roman" w:hAnsi="Times New Roman" w:cs="Times New Roman"/>
          <w:i/>
        </w:rPr>
        <w:t>administratywistyczne</w:t>
      </w:r>
      <w:proofErr w:type="spellEnd"/>
      <w:r w:rsidRPr="00B0005E">
        <w:rPr>
          <w:rFonts w:ascii="Times New Roman" w:hAnsi="Times New Roman" w:cs="Times New Roman"/>
          <w:i/>
        </w:rPr>
        <w:t xml:space="preserve"> i </w:t>
      </w:r>
      <w:proofErr w:type="spellStart"/>
      <w:r w:rsidRPr="00B0005E">
        <w:rPr>
          <w:rFonts w:ascii="Times New Roman" w:hAnsi="Times New Roman" w:cs="Times New Roman"/>
          <w:i/>
        </w:rPr>
        <w:t>prozopograficzne</w:t>
      </w:r>
      <w:proofErr w:type="spellEnd"/>
      <w:r w:rsidRPr="00B0005E">
        <w:rPr>
          <w:rFonts w:ascii="Times New Roman" w:hAnsi="Times New Roman" w:cs="Times New Roman"/>
        </w:rPr>
        <w:t>, Lublin–Radzyń Podlaski 2006;</w:t>
      </w:r>
    </w:p>
  </w:footnote>
  <w:footnote w:id="10">
    <w:p w:rsidR="00C23DE7" w:rsidRPr="00B0005E" w:rsidRDefault="00C23DE7" w:rsidP="00C428F4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A. Górak, K. Latawiec, J. Kozłowski, </w:t>
      </w:r>
      <w:r w:rsidRPr="00B0005E">
        <w:rPr>
          <w:rFonts w:ascii="Times New Roman" w:hAnsi="Times New Roman" w:cs="Times New Roman"/>
          <w:i/>
          <w:iCs/>
        </w:rPr>
        <w:t>Słownik biograficzny gubernatorów i wicegubernatorów w Królestwie Polskim (1867-1918)</w:t>
      </w:r>
      <w:r w:rsidRPr="00B0005E">
        <w:rPr>
          <w:rFonts w:ascii="Times New Roman" w:hAnsi="Times New Roman" w:cs="Times New Roman"/>
        </w:rPr>
        <w:t>, Lublin 2014.</w:t>
      </w:r>
    </w:p>
  </w:footnote>
  <w:footnote w:id="11">
    <w:p w:rsidR="004D57BF" w:rsidRPr="00B0005E" w:rsidRDefault="004D57BF" w:rsidP="004D57BF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G. Smyk, </w:t>
      </w:r>
      <w:r w:rsidRPr="00B0005E">
        <w:rPr>
          <w:rFonts w:ascii="Times New Roman" w:hAnsi="Times New Roman" w:cs="Times New Roman"/>
          <w:i/>
        </w:rPr>
        <w:t>Korpus urzędników cywilnych w guberniach Królestwa Polskiego w latach 1867-1915</w:t>
      </w:r>
      <w:r w:rsidRPr="00B0005E">
        <w:rPr>
          <w:rFonts w:ascii="Times New Roman" w:hAnsi="Times New Roman" w:cs="Times New Roman"/>
        </w:rPr>
        <w:t xml:space="preserve">, Lublin 2004, s. 206-208. </w:t>
      </w:r>
    </w:p>
  </w:footnote>
  <w:footnote w:id="12">
    <w:p w:rsidR="00C23DE7" w:rsidRPr="00B0005E" w:rsidRDefault="00C23DE7" w:rsidP="00C428F4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Przykładowo: </w:t>
      </w:r>
      <w:proofErr w:type="spellStart"/>
      <w:r w:rsidR="00C428F4" w:rsidRPr="00B0005E">
        <w:rPr>
          <w:rFonts w:ascii="Times New Roman" w:hAnsi="Times New Roman" w:cs="Times New Roman"/>
          <w:i/>
        </w:rPr>
        <w:t>Памятная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Книжка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Люблинской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Губернии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на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1874 </w:t>
      </w:r>
      <w:proofErr w:type="spellStart"/>
      <w:r w:rsidR="00C428F4" w:rsidRPr="00B0005E">
        <w:rPr>
          <w:rFonts w:ascii="Times New Roman" w:hAnsi="Times New Roman" w:cs="Times New Roman"/>
          <w:i/>
        </w:rPr>
        <w:t>год</w:t>
      </w:r>
      <w:proofErr w:type="spellEnd"/>
      <w:r w:rsidR="00C428F4" w:rsidRPr="00B0005E">
        <w:rPr>
          <w:rFonts w:ascii="Times New Roman" w:hAnsi="Times New Roman" w:cs="Times New Roman"/>
          <w:i/>
        </w:rPr>
        <w:t>,</w:t>
      </w:r>
      <w:r w:rsidR="00C428F4" w:rsidRPr="00B0005E">
        <w:rPr>
          <w:rFonts w:ascii="Times New Roman" w:hAnsi="Times New Roman" w:cs="Times New Roman"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</w:rPr>
        <w:t>Люблин</w:t>
      </w:r>
      <w:proofErr w:type="spellEnd"/>
      <w:r w:rsidR="00C428F4" w:rsidRPr="00B0005E">
        <w:rPr>
          <w:rFonts w:ascii="Times New Roman" w:hAnsi="Times New Roman" w:cs="Times New Roman"/>
        </w:rPr>
        <w:t xml:space="preserve"> 1874 , s</w:t>
      </w:r>
      <w:r w:rsidRPr="00B0005E">
        <w:rPr>
          <w:rFonts w:ascii="Times New Roman" w:hAnsi="Times New Roman" w:cs="Times New Roman"/>
        </w:rPr>
        <w:t xml:space="preserve">. 21-27, 92-97; </w:t>
      </w:r>
      <w:proofErr w:type="spellStart"/>
      <w:r w:rsidR="00C428F4" w:rsidRPr="00B0005E">
        <w:rPr>
          <w:rFonts w:ascii="Times New Roman" w:hAnsi="Times New Roman" w:cs="Times New Roman"/>
          <w:i/>
        </w:rPr>
        <w:t>Памятная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Книжка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Люблинской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Губернии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на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1883 </w:t>
      </w:r>
      <w:proofErr w:type="spellStart"/>
      <w:r w:rsidR="00C428F4" w:rsidRPr="00B0005E">
        <w:rPr>
          <w:rFonts w:ascii="Times New Roman" w:hAnsi="Times New Roman" w:cs="Times New Roman"/>
          <w:i/>
        </w:rPr>
        <w:t>год</w:t>
      </w:r>
      <w:proofErr w:type="spellEnd"/>
      <w:r w:rsidR="00C428F4" w:rsidRPr="00B0005E">
        <w:rPr>
          <w:rFonts w:ascii="Times New Roman" w:hAnsi="Times New Roman" w:cs="Times New Roman"/>
        </w:rPr>
        <w:t xml:space="preserve">, </w:t>
      </w:r>
      <w:proofErr w:type="spellStart"/>
      <w:r w:rsidR="00C428F4" w:rsidRPr="00B0005E">
        <w:rPr>
          <w:rFonts w:ascii="Times New Roman" w:hAnsi="Times New Roman" w:cs="Times New Roman"/>
        </w:rPr>
        <w:t>Люблин</w:t>
      </w:r>
      <w:proofErr w:type="spellEnd"/>
      <w:r w:rsidR="00C428F4" w:rsidRPr="00B0005E">
        <w:rPr>
          <w:rFonts w:ascii="Times New Roman" w:hAnsi="Times New Roman" w:cs="Times New Roman"/>
        </w:rPr>
        <w:t xml:space="preserve"> 1883, </w:t>
      </w:r>
      <w:r w:rsidRPr="00B0005E">
        <w:rPr>
          <w:rFonts w:ascii="Times New Roman" w:hAnsi="Times New Roman" w:cs="Times New Roman"/>
        </w:rPr>
        <w:t xml:space="preserve">s. 119-121; </w:t>
      </w:r>
      <w:proofErr w:type="spellStart"/>
      <w:r w:rsidR="00C428F4" w:rsidRPr="00B0005E">
        <w:rPr>
          <w:rFonts w:ascii="Times New Roman" w:hAnsi="Times New Roman" w:cs="Times New Roman"/>
          <w:i/>
        </w:rPr>
        <w:t>Памятная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Книжка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Люблинской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Губернии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на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1891 </w:t>
      </w:r>
      <w:proofErr w:type="spellStart"/>
      <w:r w:rsidR="00C428F4" w:rsidRPr="00B0005E">
        <w:rPr>
          <w:rFonts w:ascii="Times New Roman" w:hAnsi="Times New Roman" w:cs="Times New Roman"/>
          <w:i/>
        </w:rPr>
        <w:t>год</w:t>
      </w:r>
      <w:proofErr w:type="spellEnd"/>
      <w:r w:rsidR="00C428F4" w:rsidRPr="00B0005E">
        <w:rPr>
          <w:rFonts w:ascii="Times New Roman" w:hAnsi="Times New Roman" w:cs="Times New Roman"/>
        </w:rPr>
        <w:t xml:space="preserve">, </w:t>
      </w:r>
      <w:proofErr w:type="spellStart"/>
      <w:r w:rsidR="00C428F4" w:rsidRPr="00B0005E">
        <w:rPr>
          <w:rFonts w:ascii="Times New Roman" w:hAnsi="Times New Roman" w:cs="Times New Roman"/>
        </w:rPr>
        <w:t>Люблин</w:t>
      </w:r>
      <w:proofErr w:type="spellEnd"/>
      <w:r w:rsidR="00C428F4" w:rsidRPr="00B0005E">
        <w:rPr>
          <w:rFonts w:ascii="Times New Roman" w:hAnsi="Times New Roman" w:cs="Times New Roman"/>
        </w:rPr>
        <w:t xml:space="preserve"> 1891, </w:t>
      </w:r>
      <w:r w:rsidRPr="00B0005E">
        <w:rPr>
          <w:rFonts w:ascii="Times New Roman" w:hAnsi="Times New Roman" w:cs="Times New Roman"/>
        </w:rPr>
        <w:t xml:space="preserve"> s. 118-121; 277-283; </w:t>
      </w:r>
      <w:proofErr w:type="spellStart"/>
      <w:r w:rsidR="00C428F4" w:rsidRPr="00B0005E">
        <w:rPr>
          <w:rFonts w:ascii="Times New Roman" w:hAnsi="Times New Roman" w:cs="Times New Roman"/>
          <w:i/>
        </w:rPr>
        <w:t>Памятная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Книжка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Люблинской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Губернии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  <w:i/>
        </w:rPr>
        <w:t>на</w:t>
      </w:r>
      <w:proofErr w:type="spellEnd"/>
      <w:r w:rsidR="00C428F4" w:rsidRPr="00B0005E">
        <w:rPr>
          <w:rFonts w:ascii="Times New Roman" w:hAnsi="Times New Roman" w:cs="Times New Roman"/>
          <w:i/>
        </w:rPr>
        <w:t xml:space="preserve"> 1902 </w:t>
      </w:r>
      <w:proofErr w:type="spellStart"/>
      <w:r w:rsidR="00C428F4" w:rsidRPr="00B0005E">
        <w:rPr>
          <w:rFonts w:ascii="Times New Roman" w:hAnsi="Times New Roman" w:cs="Times New Roman"/>
          <w:i/>
        </w:rPr>
        <w:t>год</w:t>
      </w:r>
      <w:proofErr w:type="spellEnd"/>
      <w:r w:rsidR="00C428F4" w:rsidRPr="00B0005E">
        <w:rPr>
          <w:rFonts w:ascii="Times New Roman" w:hAnsi="Times New Roman" w:cs="Times New Roman"/>
          <w:i/>
        </w:rPr>
        <w:t>,</w:t>
      </w:r>
      <w:r w:rsidR="00C428F4" w:rsidRPr="00B0005E">
        <w:rPr>
          <w:rFonts w:ascii="Times New Roman" w:hAnsi="Times New Roman" w:cs="Times New Roman"/>
        </w:rPr>
        <w:t xml:space="preserve"> </w:t>
      </w:r>
      <w:proofErr w:type="spellStart"/>
      <w:r w:rsidR="00C428F4" w:rsidRPr="00B0005E">
        <w:rPr>
          <w:rFonts w:ascii="Times New Roman" w:hAnsi="Times New Roman" w:cs="Times New Roman"/>
        </w:rPr>
        <w:t>Люблин</w:t>
      </w:r>
      <w:proofErr w:type="spellEnd"/>
      <w:r w:rsidR="00C428F4" w:rsidRPr="00B0005E">
        <w:rPr>
          <w:rFonts w:ascii="Times New Roman" w:hAnsi="Times New Roman" w:cs="Times New Roman"/>
        </w:rPr>
        <w:t xml:space="preserve"> 1902, </w:t>
      </w:r>
      <w:r w:rsidRPr="00B0005E">
        <w:rPr>
          <w:rFonts w:ascii="Times New Roman" w:hAnsi="Times New Roman" w:cs="Times New Roman"/>
        </w:rPr>
        <w:t>s.146-160.</w:t>
      </w:r>
    </w:p>
  </w:footnote>
  <w:footnote w:id="13">
    <w:p w:rsidR="00C23DE7" w:rsidRPr="00B0005E" w:rsidRDefault="00C23DE7" w:rsidP="00C428F4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W Partyka, </w:t>
      </w:r>
      <w:r w:rsidRPr="00B0005E">
        <w:rPr>
          <w:rFonts w:ascii="Times New Roman" w:hAnsi="Times New Roman" w:cs="Times New Roman"/>
          <w:i/>
        </w:rPr>
        <w:t>Opieka instytucjonalna na Lubelszczyźnie w XIX wieku. Szpitale i przytułki</w:t>
      </w:r>
      <w:r w:rsidRPr="00B0005E">
        <w:rPr>
          <w:rFonts w:ascii="Times New Roman" w:hAnsi="Times New Roman" w:cs="Times New Roman"/>
        </w:rPr>
        <w:t>, Lublin 2017, s. 76, 80.</w:t>
      </w:r>
    </w:p>
  </w:footnote>
  <w:footnote w:id="14">
    <w:p w:rsidR="00C23DE7" w:rsidRPr="00B0005E" w:rsidRDefault="00C23DE7" w:rsidP="00C428F4">
      <w:pPr>
        <w:pStyle w:val="Tekstprzypisudolnego"/>
        <w:jc w:val="both"/>
        <w:rPr>
          <w:rFonts w:ascii="Times New Roman" w:hAnsi="Times New Roman" w:cs="Times New Roman"/>
          <w:lang w:val="en-US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В. А. </w:t>
      </w:r>
      <w:proofErr w:type="spellStart"/>
      <w:r w:rsidRPr="00B0005E">
        <w:rPr>
          <w:rFonts w:ascii="Times New Roman" w:hAnsi="Times New Roman" w:cs="Times New Roman"/>
        </w:rPr>
        <w:t>Соколова</w:t>
      </w:r>
      <w:proofErr w:type="spellEnd"/>
      <w:r w:rsidRPr="00B0005E">
        <w:rPr>
          <w:rFonts w:ascii="Times New Roman" w:hAnsi="Times New Roman" w:cs="Times New Roman"/>
        </w:rPr>
        <w:t xml:space="preserve">, </w:t>
      </w:r>
      <w:proofErr w:type="spellStart"/>
      <w:r w:rsidRPr="00B0005E">
        <w:rPr>
          <w:rFonts w:ascii="Times New Roman" w:hAnsi="Times New Roman" w:cs="Times New Roman"/>
        </w:rPr>
        <w:t>Российское</w:t>
      </w:r>
      <w:proofErr w:type="spellEnd"/>
      <w:r w:rsidRPr="00B0005E">
        <w:rPr>
          <w:rFonts w:ascii="Times New Roman" w:hAnsi="Times New Roman" w:cs="Times New Roman"/>
        </w:rPr>
        <w:t xml:space="preserve"> </w:t>
      </w:r>
      <w:proofErr w:type="spellStart"/>
      <w:r w:rsidRPr="00B0005E">
        <w:rPr>
          <w:rFonts w:ascii="Times New Roman" w:hAnsi="Times New Roman" w:cs="Times New Roman"/>
        </w:rPr>
        <w:t>Общество</w:t>
      </w:r>
      <w:proofErr w:type="spellEnd"/>
      <w:r w:rsidRPr="00B0005E">
        <w:rPr>
          <w:rFonts w:ascii="Times New Roman" w:hAnsi="Times New Roman" w:cs="Times New Roman"/>
        </w:rPr>
        <w:t xml:space="preserve"> </w:t>
      </w:r>
      <w:proofErr w:type="spellStart"/>
      <w:r w:rsidRPr="00B0005E">
        <w:rPr>
          <w:rFonts w:ascii="Times New Roman" w:hAnsi="Times New Roman" w:cs="Times New Roman"/>
        </w:rPr>
        <w:t>Красного</w:t>
      </w:r>
      <w:proofErr w:type="spellEnd"/>
      <w:r w:rsidRPr="00B0005E">
        <w:rPr>
          <w:rFonts w:ascii="Times New Roman" w:hAnsi="Times New Roman" w:cs="Times New Roman"/>
        </w:rPr>
        <w:t xml:space="preserve"> </w:t>
      </w:r>
      <w:proofErr w:type="spellStart"/>
      <w:r w:rsidRPr="00B0005E">
        <w:rPr>
          <w:rFonts w:ascii="Times New Roman" w:hAnsi="Times New Roman" w:cs="Times New Roman"/>
        </w:rPr>
        <w:t>Kреста</w:t>
      </w:r>
      <w:proofErr w:type="spellEnd"/>
      <w:r w:rsidRPr="00B0005E">
        <w:rPr>
          <w:rFonts w:ascii="Times New Roman" w:hAnsi="Times New Roman" w:cs="Times New Roman"/>
        </w:rPr>
        <w:t xml:space="preserve"> (1867-1918 </w:t>
      </w:r>
      <w:proofErr w:type="spellStart"/>
      <w:r w:rsidRPr="00B0005E">
        <w:rPr>
          <w:rFonts w:ascii="Times New Roman" w:hAnsi="Times New Roman" w:cs="Times New Roman"/>
        </w:rPr>
        <w:t>гг</w:t>
      </w:r>
      <w:proofErr w:type="spellEnd"/>
      <w:r w:rsidRPr="00B0005E">
        <w:rPr>
          <w:rFonts w:ascii="Times New Roman" w:hAnsi="Times New Roman" w:cs="Times New Roman"/>
        </w:rPr>
        <w:t xml:space="preserve">.), </w:t>
      </w:r>
      <w:proofErr w:type="spellStart"/>
      <w:r w:rsidRPr="00B0005E">
        <w:rPr>
          <w:rFonts w:ascii="Times New Roman" w:hAnsi="Times New Roman" w:cs="Times New Roman"/>
        </w:rPr>
        <w:t>Санкт-Петербург</w:t>
      </w:r>
      <w:proofErr w:type="spellEnd"/>
      <w:r w:rsidRPr="00B0005E">
        <w:rPr>
          <w:rFonts w:ascii="Times New Roman" w:hAnsi="Times New Roman" w:cs="Times New Roman"/>
        </w:rPr>
        <w:t xml:space="preserve"> 2014, s. 97-98, 104-105. </w:t>
      </w:r>
      <w:r w:rsidR="00CB7891">
        <w:rPr>
          <w:rStyle w:val="Hipercze"/>
          <w:rFonts w:ascii="Times New Roman" w:hAnsi="Times New Roman" w:cs="Times New Roman"/>
          <w:lang w:val="en-US"/>
        </w:rPr>
        <w:fldChar w:fldCharType="begin"/>
      </w:r>
      <w:r w:rsidR="00CB7891" w:rsidRPr="00D47D34">
        <w:rPr>
          <w:rStyle w:val="Hipercze"/>
          <w:rFonts w:ascii="Times New Roman" w:hAnsi="Times New Roman" w:cs="Times New Roman"/>
        </w:rPr>
        <w:instrText xml:space="preserve"> HYPERLINK "https://www.redcross.ru/sites/default/files/books/sokolova_dissertat.pdf" </w:instrText>
      </w:r>
      <w:r w:rsidR="00CB7891">
        <w:rPr>
          <w:rStyle w:val="Hipercze"/>
          <w:rFonts w:ascii="Times New Roman" w:hAnsi="Times New Roman" w:cs="Times New Roman"/>
          <w:lang w:val="en-US"/>
        </w:rPr>
        <w:fldChar w:fldCharType="separate"/>
      </w:r>
      <w:r w:rsidRPr="00B0005E">
        <w:rPr>
          <w:rStyle w:val="Hipercze"/>
          <w:rFonts w:ascii="Times New Roman" w:hAnsi="Times New Roman" w:cs="Times New Roman"/>
          <w:lang w:val="en-US"/>
        </w:rPr>
        <w:t>https://www.redcross.ru/sites/default/files/books/sokolova_dissertat.pdf</w:t>
      </w:r>
      <w:r w:rsidR="00CB7891">
        <w:rPr>
          <w:rStyle w:val="Hipercze"/>
          <w:rFonts w:ascii="Times New Roman" w:hAnsi="Times New Roman" w:cs="Times New Roman"/>
          <w:lang w:val="en-US"/>
        </w:rPr>
        <w:fldChar w:fldCharType="end"/>
      </w:r>
      <w:r w:rsidRPr="00B0005E">
        <w:rPr>
          <w:rFonts w:ascii="Times New Roman" w:hAnsi="Times New Roman" w:cs="Times New Roman"/>
          <w:lang w:val="en-US"/>
        </w:rPr>
        <w:t xml:space="preserve"> [</w:t>
      </w:r>
      <w:proofErr w:type="spellStart"/>
      <w:r w:rsidRPr="00B0005E">
        <w:rPr>
          <w:rFonts w:ascii="Times New Roman" w:hAnsi="Times New Roman" w:cs="Times New Roman"/>
          <w:lang w:val="en-US"/>
        </w:rPr>
        <w:t>dostęp</w:t>
      </w:r>
      <w:proofErr w:type="spellEnd"/>
      <w:r w:rsidRPr="00B0005E">
        <w:rPr>
          <w:rFonts w:ascii="Times New Roman" w:hAnsi="Times New Roman" w:cs="Times New Roman"/>
          <w:lang w:val="en-US"/>
        </w:rPr>
        <w:t xml:space="preserve"> on-line 18.10.2019}</w:t>
      </w:r>
    </w:p>
  </w:footnote>
  <w:footnote w:id="15">
    <w:p w:rsidR="00B0005E" w:rsidRPr="00B0005E" w:rsidRDefault="00B0005E">
      <w:pPr>
        <w:pStyle w:val="Tekstprzypisudolnego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W. Partyka, </w:t>
      </w:r>
      <w:r w:rsidRPr="00B0005E">
        <w:rPr>
          <w:rFonts w:ascii="Times New Roman" w:hAnsi="Times New Roman" w:cs="Times New Roman"/>
          <w:i/>
        </w:rPr>
        <w:t xml:space="preserve">Opieka instytucjonalna…, </w:t>
      </w:r>
      <w:r w:rsidRPr="00B0005E">
        <w:rPr>
          <w:rFonts w:ascii="Times New Roman" w:hAnsi="Times New Roman" w:cs="Times New Roman"/>
        </w:rPr>
        <w:t>s. 188.</w:t>
      </w:r>
    </w:p>
  </w:footnote>
  <w:footnote w:id="16">
    <w:p w:rsidR="0086720E" w:rsidRPr="00B0005E" w:rsidRDefault="0086720E" w:rsidP="00C428F4">
      <w:pPr>
        <w:pStyle w:val="Tekstprzypisudolnego"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K. Latawiec, </w:t>
      </w:r>
      <w:r w:rsidRPr="00B0005E">
        <w:rPr>
          <w:rFonts w:ascii="Times New Roman" w:hAnsi="Times New Roman" w:cs="Times New Roman"/>
          <w:i/>
        </w:rPr>
        <w:t>W służbie imperium... Struktura społeczno-zawodowa ludności rosyjskiej na terenie guberni lubelskiej w latach 1864–1915</w:t>
      </w:r>
      <w:r w:rsidRPr="00B0005E">
        <w:rPr>
          <w:rFonts w:ascii="Times New Roman" w:hAnsi="Times New Roman" w:cs="Times New Roman"/>
        </w:rPr>
        <w:t>, Lublin 2007, s. 223-225.</w:t>
      </w:r>
    </w:p>
  </w:footnote>
  <w:footnote w:id="17">
    <w:p w:rsidR="00C23DE7" w:rsidRPr="00B0005E" w:rsidRDefault="00C23DE7" w:rsidP="00C428F4">
      <w:pPr>
        <w:pStyle w:val="Tekstprzypisudolnego"/>
        <w:contextualSpacing/>
        <w:jc w:val="both"/>
        <w:rPr>
          <w:rFonts w:ascii="Times New Roman" w:hAnsi="Times New Roman" w:cs="Times New Roman"/>
        </w:rPr>
      </w:pPr>
      <w:r w:rsidRPr="00B0005E">
        <w:rPr>
          <w:rStyle w:val="Odwoanieprzypisudolnego"/>
          <w:rFonts w:ascii="Times New Roman" w:hAnsi="Times New Roman" w:cs="Times New Roman"/>
        </w:rPr>
        <w:footnoteRef/>
      </w:r>
      <w:r w:rsidRPr="00B0005E">
        <w:rPr>
          <w:rFonts w:ascii="Times New Roman" w:hAnsi="Times New Roman" w:cs="Times New Roman"/>
        </w:rPr>
        <w:t xml:space="preserve"> D. Szewczuk, </w:t>
      </w:r>
      <w:r w:rsidRPr="00B0005E">
        <w:rPr>
          <w:rFonts w:ascii="Times New Roman" w:hAnsi="Times New Roman" w:cs="Times New Roman"/>
          <w:i/>
        </w:rPr>
        <w:t>Chełmska Dyrekcja Naukowa</w:t>
      </w:r>
      <w:r w:rsidRPr="00B0005E">
        <w:rPr>
          <w:rFonts w:ascii="Times New Roman" w:hAnsi="Times New Roman" w:cs="Times New Roman"/>
        </w:rPr>
        <w:t>, Lublin 2012</w:t>
      </w:r>
      <w:r w:rsidR="00507DD3">
        <w:rPr>
          <w:rFonts w:ascii="Times New Roman" w:hAnsi="Times New Roman" w:cs="Times New Roman"/>
        </w:rPr>
        <w:t>, s. 151-161.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2E"/>
    <w:rsid w:val="00013217"/>
    <w:rsid w:val="00035878"/>
    <w:rsid w:val="00054692"/>
    <w:rsid w:val="00074A6D"/>
    <w:rsid w:val="0008140C"/>
    <w:rsid w:val="000954C4"/>
    <w:rsid w:val="00095BB6"/>
    <w:rsid w:val="000A02CE"/>
    <w:rsid w:val="000D1ADA"/>
    <w:rsid w:val="000E591A"/>
    <w:rsid w:val="00102BE8"/>
    <w:rsid w:val="00103251"/>
    <w:rsid w:val="00123308"/>
    <w:rsid w:val="001367C0"/>
    <w:rsid w:val="0013743B"/>
    <w:rsid w:val="001403E8"/>
    <w:rsid w:val="001448F6"/>
    <w:rsid w:val="001845D6"/>
    <w:rsid w:val="001B20BC"/>
    <w:rsid w:val="001E2F6B"/>
    <w:rsid w:val="001F25CA"/>
    <w:rsid w:val="002007E3"/>
    <w:rsid w:val="00227E04"/>
    <w:rsid w:val="00230F80"/>
    <w:rsid w:val="00247599"/>
    <w:rsid w:val="00271F4E"/>
    <w:rsid w:val="00280B69"/>
    <w:rsid w:val="002A1FA3"/>
    <w:rsid w:val="002A35DE"/>
    <w:rsid w:val="002B4617"/>
    <w:rsid w:val="002C33D2"/>
    <w:rsid w:val="002E1118"/>
    <w:rsid w:val="002E3E0B"/>
    <w:rsid w:val="002F7ED0"/>
    <w:rsid w:val="00301B36"/>
    <w:rsid w:val="00311363"/>
    <w:rsid w:val="0032778E"/>
    <w:rsid w:val="00352925"/>
    <w:rsid w:val="00354B9D"/>
    <w:rsid w:val="00380E20"/>
    <w:rsid w:val="003912E4"/>
    <w:rsid w:val="00393D95"/>
    <w:rsid w:val="003B4266"/>
    <w:rsid w:val="003C4875"/>
    <w:rsid w:val="003E2CCD"/>
    <w:rsid w:val="003F6F06"/>
    <w:rsid w:val="00412123"/>
    <w:rsid w:val="00415A23"/>
    <w:rsid w:val="00437676"/>
    <w:rsid w:val="004563B6"/>
    <w:rsid w:val="00486C63"/>
    <w:rsid w:val="004A1C11"/>
    <w:rsid w:val="004D57BF"/>
    <w:rsid w:val="004D609C"/>
    <w:rsid w:val="00506092"/>
    <w:rsid w:val="00507DD3"/>
    <w:rsid w:val="00520F3E"/>
    <w:rsid w:val="0052287D"/>
    <w:rsid w:val="005760DC"/>
    <w:rsid w:val="00591D3D"/>
    <w:rsid w:val="005C5646"/>
    <w:rsid w:val="005D267F"/>
    <w:rsid w:val="005D30FA"/>
    <w:rsid w:val="005D3650"/>
    <w:rsid w:val="005F3E23"/>
    <w:rsid w:val="005F57B6"/>
    <w:rsid w:val="00607684"/>
    <w:rsid w:val="00624DAD"/>
    <w:rsid w:val="00666689"/>
    <w:rsid w:val="006B3D14"/>
    <w:rsid w:val="006E352B"/>
    <w:rsid w:val="006E3EFA"/>
    <w:rsid w:val="007131AA"/>
    <w:rsid w:val="00756E20"/>
    <w:rsid w:val="007973DA"/>
    <w:rsid w:val="007A78C9"/>
    <w:rsid w:val="007C3913"/>
    <w:rsid w:val="00800332"/>
    <w:rsid w:val="00806A72"/>
    <w:rsid w:val="0083622D"/>
    <w:rsid w:val="008446CC"/>
    <w:rsid w:val="0086720E"/>
    <w:rsid w:val="008B2999"/>
    <w:rsid w:val="008D1469"/>
    <w:rsid w:val="00932423"/>
    <w:rsid w:val="009601F5"/>
    <w:rsid w:val="0097399D"/>
    <w:rsid w:val="009A6D22"/>
    <w:rsid w:val="009D179F"/>
    <w:rsid w:val="009D77BC"/>
    <w:rsid w:val="009E0138"/>
    <w:rsid w:val="009E0A71"/>
    <w:rsid w:val="009E19BB"/>
    <w:rsid w:val="00A12D04"/>
    <w:rsid w:val="00A306B1"/>
    <w:rsid w:val="00A60DCF"/>
    <w:rsid w:val="00A965D1"/>
    <w:rsid w:val="00AC145B"/>
    <w:rsid w:val="00AD027F"/>
    <w:rsid w:val="00AE641E"/>
    <w:rsid w:val="00AF1A28"/>
    <w:rsid w:val="00B0005E"/>
    <w:rsid w:val="00B10F2E"/>
    <w:rsid w:val="00B12FF7"/>
    <w:rsid w:val="00B34CC4"/>
    <w:rsid w:val="00B36920"/>
    <w:rsid w:val="00B719A7"/>
    <w:rsid w:val="00B8254A"/>
    <w:rsid w:val="00B83DC1"/>
    <w:rsid w:val="00B95C20"/>
    <w:rsid w:val="00B979B7"/>
    <w:rsid w:val="00C06977"/>
    <w:rsid w:val="00C23DE7"/>
    <w:rsid w:val="00C428F4"/>
    <w:rsid w:val="00C632AA"/>
    <w:rsid w:val="00CA7AA5"/>
    <w:rsid w:val="00CB7891"/>
    <w:rsid w:val="00CC3E4E"/>
    <w:rsid w:val="00D14951"/>
    <w:rsid w:val="00D15434"/>
    <w:rsid w:val="00D36914"/>
    <w:rsid w:val="00D47D34"/>
    <w:rsid w:val="00D618B6"/>
    <w:rsid w:val="00DC382E"/>
    <w:rsid w:val="00DC6FCF"/>
    <w:rsid w:val="00E322C1"/>
    <w:rsid w:val="00E40573"/>
    <w:rsid w:val="00E967DC"/>
    <w:rsid w:val="00EB1474"/>
    <w:rsid w:val="00EB6C86"/>
    <w:rsid w:val="00EC0133"/>
    <w:rsid w:val="00EC0B36"/>
    <w:rsid w:val="00F27E89"/>
    <w:rsid w:val="00F66651"/>
    <w:rsid w:val="00F76D8D"/>
    <w:rsid w:val="00F83724"/>
    <w:rsid w:val="00F934EE"/>
    <w:rsid w:val="00FA0807"/>
    <w:rsid w:val="00FC05DB"/>
    <w:rsid w:val="00FC61E7"/>
    <w:rsid w:val="00FD267A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D5DA1-AFB4-4C2B-B71E-A6DB5E3D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0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03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03E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5BB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04"/>
  </w:style>
  <w:style w:type="paragraph" w:styleId="Stopka">
    <w:name w:val="footer"/>
    <w:basedOn w:val="Normalny"/>
    <w:link w:val="StopkaZnak"/>
    <w:uiPriority w:val="99"/>
    <w:unhideWhenUsed/>
    <w:rsid w:val="0022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04"/>
  </w:style>
  <w:style w:type="paragraph" w:styleId="Akapitzlist">
    <w:name w:val="List Paragraph"/>
    <w:basedOn w:val="Normalny"/>
    <w:uiPriority w:val="34"/>
    <w:qFormat/>
    <w:rsid w:val="00D3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edcross.ru/sites/default/files/books/sokolova_disserta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3592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Szewczuk</dc:creator>
  <cp:keywords/>
  <dc:description/>
  <cp:lastModifiedBy>Darek</cp:lastModifiedBy>
  <cp:revision>3</cp:revision>
  <dcterms:created xsi:type="dcterms:W3CDTF">2019-10-28T11:38:00Z</dcterms:created>
  <dcterms:modified xsi:type="dcterms:W3CDTF">2019-10-28T12:36:00Z</dcterms:modified>
</cp:coreProperties>
</file>